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BE" w:rsidRDefault="006737BE" w:rsidP="006737BE">
      <w:pPr>
        <w:pStyle w:val="3"/>
        <w:numPr>
          <w:ilvl w:val="0"/>
          <w:numId w:val="2"/>
        </w:numPr>
        <w:shd w:val="clear" w:color="auto" w:fill="FFFFFF"/>
        <w:spacing w:before="0" w:line="360" w:lineRule="auto"/>
        <w:jc w:val="both"/>
        <w:rPr>
          <w:rFonts w:ascii="Times New Roman" w:hAnsi="Times New Roman" w:cs="Times New Roman"/>
          <w:color w:val="000000"/>
          <w:szCs w:val="24"/>
          <w:lang w:val="ru-RU"/>
        </w:rPr>
      </w:pPr>
      <w:bookmarkStart w:id="0" w:name="_Toc516766571"/>
      <w:r>
        <w:rPr>
          <w:rFonts w:ascii="Times New Roman" w:hAnsi="Times New Roman" w:cs="Times New Roman"/>
          <w:color w:val="000000"/>
          <w:szCs w:val="24"/>
          <w:lang w:val="ru-RU"/>
        </w:rPr>
        <w:t>Общие сведения</w:t>
      </w:r>
      <w:bookmarkEnd w:id="0"/>
    </w:p>
    <w:p w:rsidR="006737BE" w:rsidRDefault="006737BE" w:rsidP="006737BE">
      <w:pPr>
        <w:pStyle w:val="3"/>
        <w:shd w:val="clear" w:color="auto" w:fill="FFFFFF"/>
        <w:spacing w:before="0" w:line="360" w:lineRule="auto"/>
        <w:ind w:left="568"/>
        <w:jc w:val="both"/>
        <w:rPr>
          <w:rFonts w:ascii="Times New Roman" w:hAnsi="Times New Roman" w:cs="Times New Roman"/>
          <w:color w:val="000000"/>
          <w:szCs w:val="24"/>
          <w:lang w:val="ru-RU"/>
        </w:rPr>
      </w:pPr>
      <w:r>
        <w:rPr>
          <w:rFonts w:ascii="Times New Roman" w:hAnsi="Times New Roman" w:cs="Times New Roman"/>
          <w:color w:val="000000"/>
          <w:szCs w:val="24"/>
          <w:lang w:val="ru-RU"/>
        </w:rPr>
        <w:t>1.1 Наименование системы</w:t>
      </w:r>
    </w:p>
    <w:p w:rsidR="006737BE" w:rsidRPr="006737BE" w:rsidRDefault="006737BE" w:rsidP="006737BE">
      <w:pPr>
        <w:rPr>
          <w:lang w:bidi="en-US"/>
        </w:rPr>
      </w:pPr>
      <w:r w:rsidRPr="006737BE">
        <w:rPr>
          <w:lang w:bidi="en-US"/>
        </w:rPr>
        <w:t>Полное наименование системы:</w:t>
      </w:r>
    </w:p>
    <w:p w:rsidR="009E0B89" w:rsidRPr="006737BE" w:rsidRDefault="006737BE" w:rsidP="006737BE">
      <w:pPr>
        <w:rPr>
          <w:color w:val="24292E"/>
          <w:shd w:val="clear" w:color="auto" w:fill="FFFFFF"/>
        </w:rPr>
      </w:pPr>
      <w:r w:rsidRPr="006737BE">
        <w:rPr>
          <w:color w:val="24292E"/>
          <w:shd w:val="clear" w:color="auto" w:fill="FFFFFF"/>
        </w:rPr>
        <w:t xml:space="preserve">MOSIT </w:t>
      </w:r>
      <w:proofErr w:type="spellStart"/>
      <w:r w:rsidRPr="006737BE">
        <w:rPr>
          <w:color w:val="24292E"/>
          <w:shd w:val="clear" w:color="auto" w:fill="FFFFFF"/>
        </w:rPr>
        <w:t>Digital</w:t>
      </w:r>
      <w:proofErr w:type="spellEnd"/>
      <w:r w:rsidRPr="006737BE">
        <w:rPr>
          <w:color w:val="24292E"/>
          <w:shd w:val="clear" w:color="auto" w:fill="FFFFFF"/>
        </w:rPr>
        <w:t xml:space="preserve"> </w:t>
      </w:r>
      <w:proofErr w:type="spellStart"/>
      <w:r w:rsidRPr="006737BE">
        <w:rPr>
          <w:color w:val="24292E"/>
          <w:shd w:val="clear" w:color="auto" w:fill="FFFFFF"/>
        </w:rPr>
        <w:t>Department</w:t>
      </w:r>
      <w:proofErr w:type="spellEnd"/>
    </w:p>
    <w:p w:rsidR="006737BE" w:rsidRPr="006737BE" w:rsidRDefault="006737BE" w:rsidP="006737BE">
      <w:pPr>
        <w:rPr>
          <w:color w:val="24292E"/>
          <w:shd w:val="clear" w:color="auto" w:fill="FFFFFF"/>
        </w:rPr>
      </w:pPr>
      <w:r w:rsidRPr="006737BE">
        <w:rPr>
          <w:color w:val="24292E"/>
          <w:shd w:val="clear" w:color="auto" w:fill="FFFFFF"/>
        </w:rPr>
        <w:t>Условное обозначение системы:</w:t>
      </w:r>
    </w:p>
    <w:p w:rsidR="006737BE" w:rsidRPr="006737BE" w:rsidRDefault="006737BE">
      <w:pPr>
        <w:rPr>
          <w:rFonts w:ascii="Segoe UI" w:hAnsi="Segoe UI" w:cs="Segoe UI"/>
          <w:color w:val="24292E"/>
          <w:shd w:val="clear" w:color="auto" w:fill="FFFFFF"/>
        </w:rPr>
      </w:pPr>
      <w:r>
        <w:rPr>
          <w:rFonts w:ascii="Segoe UI" w:hAnsi="Segoe UI" w:cs="Segoe UI"/>
          <w:color w:val="24292E"/>
          <w:shd w:val="clear" w:color="auto" w:fill="FFFFFF"/>
          <w:lang w:val="en-US"/>
        </w:rPr>
        <w:t>MDD</w:t>
      </w:r>
    </w:p>
    <w:p w:rsidR="006737BE" w:rsidRDefault="006737BE" w:rsidP="006737BE">
      <w:pPr>
        <w:pStyle w:val="3"/>
        <w:numPr>
          <w:ilvl w:val="1"/>
          <w:numId w:val="2"/>
        </w:numPr>
        <w:shd w:val="clear" w:color="auto" w:fill="FFFFFF"/>
        <w:spacing w:before="0" w:line="360" w:lineRule="auto"/>
        <w:jc w:val="both"/>
        <w:rPr>
          <w:rFonts w:ascii="Times New Roman" w:hAnsi="Times New Roman" w:cs="Times New Roman"/>
          <w:color w:val="000000"/>
          <w:szCs w:val="24"/>
          <w:lang w:val="ru-RU"/>
        </w:rPr>
      </w:pPr>
      <w:r w:rsidRPr="006737BE">
        <w:rPr>
          <w:rFonts w:ascii="Times New Roman" w:hAnsi="Times New Roman" w:cs="Times New Roman"/>
          <w:color w:val="000000"/>
          <w:szCs w:val="24"/>
          <w:lang w:val="ru-RU"/>
        </w:rPr>
        <w:t>Перечень документов, на основании которых создается система</w:t>
      </w:r>
    </w:p>
    <w:p w:rsidR="006737BE" w:rsidRDefault="006737BE" w:rsidP="006737BE">
      <w:pPr>
        <w:rPr>
          <w:lang w:bidi="en-US"/>
        </w:rPr>
      </w:pPr>
    </w:p>
    <w:p w:rsidR="006737BE" w:rsidRDefault="006737BE" w:rsidP="006737BE">
      <w:pPr>
        <w:pStyle w:val="3"/>
        <w:numPr>
          <w:ilvl w:val="1"/>
          <w:numId w:val="2"/>
        </w:numPr>
        <w:shd w:val="clear" w:color="auto" w:fill="FFFFFF"/>
        <w:spacing w:before="0" w:line="360" w:lineRule="auto"/>
        <w:jc w:val="both"/>
        <w:rPr>
          <w:rFonts w:ascii="Times New Roman" w:hAnsi="Times New Roman" w:cs="Times New Roman"/>
          <w:color w:val="000000"/>
          <w:szCs w:val="24"/>
          <w:lang w:val="ru-RU"/>
        </w:rPr>
      </w:pPr>
      <w:r w:rsidRPr="006737BE">
        <w:rPr>
          <w:rFonts w:ascii="Times New Roman" w:hAnsi="Times New Roman" w:cs="Times New Roman"/>
          <w:color w:val="000000"/>
          <w:szCs w:val="24"/>
          <w:lang w:val="ru-RU"/>
        </w:rPr>
        <w:t>Сроки начала и окончания работ</w:t>
      </w:r>
    </w:p>
    <w:p w:rsidR="006737BE" w:rsidRDefault="006737BE" w:rsidP="006737BE">
      <w:pPr>
        <w:rPr>
          <w:lang w:bidi="en-US"/>
        </w:rPr>
      </w:pPr>
    </w:p>
    <w:p w:rsidR="006737BE" w:rsidRPr="006737BE" w:rsidRDefault="006737BE" w:rsidP="006737BE">
      <w:pPr>
        <w:pStyle w:val="3"/>
        <w:numPr>
          <w:ilvl w:val="1"/>
          <w:numId w:val="2"/>
        </w:numPr>
        <w:shd w:val="clear" w:color="auto" w:fill="FFFFFF"/>
        <w:spacing w:before="0" w:line="360" w:lineRule="auto"/>
        <w:jc w:val="both"/>
        <w:rPr>
          <w:rFonts w:ascii="Times New Roman" w:hAnsi="Times New Roman" w:cs="Times New Roman"/>
          <w:color w:val="000000"/>
          <w:szCs w:val="24"/>
          <w:lang w:val="ru-RU"/>
        </w:rPr>
      </w:pPr>
      <w:r w:rsidRPr="006737BE">
        <w:rPr>
          <w:rFonts w:ascii="Times New Roman" w:hAnsi="Times New Roman" w:cs="Times New Roman"/>
          <w:color w:val="000000"/>
          <w:szCs w:val="24"/>
          <w:lang w:val="ru-RU"/>
        </w:rPr>
        <w:t>Источники финансирования</w:t>
      </w:r>
    </w:p>
    <w:p w:rsidR="006737BE" w:rsidRDefault="006737BE" w:rsidP="006737BE">
      <w:pPr>
        <w:rPr>
          <w:lang w:bidi="en-US"/>
        </w:rPr>
      </w:pPr>
      <w:r>
        <w:rPr>
          <w:lang w:bidi="en-US"/>
        </w:rPr>
        <w:t>Не осуществляется</w:t>
      </w:r>
    </w:p>
    <w:p w:rsidR="006737BE" w:rsidRDefault="006737BE" w:rsidP="006737BE">
      <w:pPr>
        <w:rPr>
          <w:lang w:bidi="en-US"/>
        </w:rPr>
      </w:pPr>
    </w:p>
    <w:p w:rsidR="006737BE" w:rsidRPr="006737BE" w:rsidRDefault="006737BE" w:rsidP="006737BE">
      <w:pPr>
        <w:pStyle w:val="3"/>
        <w:numPr>
          <w:ilvl w:val="1"/>
          <w:numId w:val="2"/>
        </w:numPr>
        <w:shd w:val="clear" w:color="auto" w:fill="FFFFFF"/>
        <w:spacing w:before="0" w:line="360" w:lineRule="auto"/>
        <w:jc w:val="both"/>
        <w:rPr>
          <w:rFonts w:ascii="Times New Roman" w:hAnsi="Times New Roman" w:cs="Times New Roman"/>
          <w:color w:val="000000"/>
          <w:szCs w:val="24"/>
          <w:lang w:val="ru-RU"/>
        </w:rPr>
      </w:pPr>
      <w:r>
        <w:rPr>
          <w:rFonts w:ascii="Times New Roman" w:hAnsi="Times New Roman" w:cs="Times New Roman"/>
          <w:color w:val="000000"/>
          <w:szCs w:val="24"/>
          <w:lang w:val="ru-RU"/>
        </w:rPr>
        <w:t>Порядок оформления и предъявления результатов работ</w:t>
      </w:r>
    </w:p>
    <w:p w:rsidR="006737BE" w:rsidRPr="006737BE" w:rsidRDefault="006737BE" w:rsidP="00623035">
      <w:pPr>
        <w:spacing w:after="0" w:line="360" w:lineRule="auto"/>
        <w:ind w:firstLine="709"/>
        <w:jc w:val="both"/>
        <w:rPr>
          <w:rFonts w:cs="Times New Roman"/>
          <w:szCs w:val="24"/>
        </w:rPr>
      </w:pPr>
      <w:r w:rsidRPr="006737BE">
        <w:rPr>
          <w:rFonts w:cs="Times New Roman"/>
          <w:szCs w:val="24"/>
        </w:rPr>
        <w:t>Порядок оформления и предъявления результатов работ по созданию системы осуществляется в соответствии с календарным планом обучения и представлением на защите выпускной квалификационной работы</w:t>
      </w:r>
      <w:r>
        <w:rPr>
          <w:rFonts w:cs="Times New Roman"/>
          <w:szCs w:val="24"/>
        </w:rPr>
        <w:t xml:space="preserve"> и на защите курсовой работы</w:t>
      </w:r>
      <w:r w:rsidRPr="006737BE">
        <w:rPr>
          <w:rFonts w:cs="Times New Roman"/>
          <w:szCs w:val="24"/>
        </w:rPr>
        <w:t>.</w:t>
      </w:r>
    </w:p>
    <w:p w:rsidR="006737BE" w:rsidRPr="006737BE" w:rsidRDefault="006737BE" w:rsidP="006737BE">
      <w:pPr>
        <w:rPr>
          <w:lang w:bidi="en-US"/>
        </w:rPr>
      </w:pPr>
    </w:p>
    <w:p w:rsidR="006737BE" w:rsidRDefault="006737BE" w:rsidP="006737BE">
      <w:pPr>
        <w:pStyle w:val="3"/>
        <w:numPr>
          <w:ilvl w:val="0"/>
          <w:numId w:val="2"/>
        </w:numPr>
        <w:shd w:val="clear" w:color="auto" w:fill="FFFFFF"/>
        <w:spacing w:before="0" w:line="360" w:lineRule="auto"/>
        <w:jc w:val="both"/>
        <w:rPr>
          <w:rFonts w:ascii="Times New Roman" w:hAnsi="Times New Roman" w:cs="Times New Roman"/>
          <w:color w:val="000000"/>
          <w:szCs w:val="24"/>
          <w:lang w:val="ru-RU"/>
        </w:rPr>
      </w:pPr>
      <w:bookmarkStart w:id="1" w:name="_Toc516766572"/>
      <w:r>
        <w:rPr>
          <w:rFonts w:ascii="Times New Roman" w:hAnsi="Times New Roman" w:cs="Times New Roman"/>
          <w:color w:val="000000"/>
          <w:szCs w:val="24"/>
          <w:lang w:val="ru-RU"/>
        </w:rPr>
        <w:t>Назначение и цели создания системы</w:t>
      </w:r>
      <w:bookmarkEnd w:id="1"/>
    </w:p>
    <w:p w:rsidR="006737BE" w:rsidRDefault="006737BE" w:rsidP="006737BE">
      <w:pPr>
        <w:pStyle w:val="3"/>
        <w:numPr>
          <w:ilvl w:val="1"/>
          <w:numId w:val="3"/>
        </w:numPr>
        <w:shd w:val="clear" w:color="auto" w:fill="FFFFFF"/>
        <w:spacing w:before="0" w:line="360" w:lineRule="auto"/>
        <w:jc w:val="both"/>
        <w:rPr>
          <w:rFonts w:ascii="Times New Roman" w:hAnsi="Times New Roman" w:cs="Times New Roman"/>
          <w:color w:val="000000"/>
          <w:szCs w:val="24"/>
          <w:lang w:val="ru-RU"/>
        </w:rPr>
      </w:pPr>
      <w:r>
        <w:rPr>
          <w:rFonts w:ascii="Times New Roman" w:hAnsi="Times New Roman" w:cs="Times New Roman"/>
          <w:color w:val="000000"/>
          <w:szCs w:val="24"/>
          <w:lang w:val="ru-RU"/>
        </w:rPr>
        <w:t>Назначение системы</w:t>
      </w:r>
    </w:p>
    <w:p w:rsidR="006737BE" w:rsidRDefault="006737BE" w:rsidP="00623035">
      <w:pPr>
        <w:ind w:firstLine="709"/>
        <w:rPr>
          <w:lang w:bidi="en-US"/>
        </w:rPr>
      </w:pPr>
      <w:r>
        <w:rPr>
          <w:lang w:bidi="en-US"/>
        </w:rPr>
        <w:t>Система предназначена для:</w:t>
      </w:r>
    </w:p>
    <w:p w:rsidR="006737BE" w:rsidRDefault="006737BE" w:rsidP="00623035">
      <w:pPr>
        <w:ind w:firstLine="709"/>
        <w:rPr>
          <w:lang w:bidi="en-US"/>
        </w:rPr>
      </w:pPr>
      <w:r>
        <w:rPr>
          <w:lang w:bidi="en-US"/>
        </w:rPr>
        <w:t xml:space="preserve">Автоматизации </w:t>
      </w:r>
      <w:r w:rsidR="00623035">
        <w:rPr>
          <w:lang w:bidi="en-US"/>
        </w:rPr>
        <w:t>планирования деятельности кафедры ВУЗа и для работы внутри кафедры МОСИТ</w:t>
      </w:r>
    </w:p>
    <w:p w:rsidR="00623035" w:rsidRPr="00623035" w:rsidRDefault="00623035" w:rsidP="00623035">
      <w:pPr>
        <w:pStyle w:val="3"/>
        <w:numPr>
          <w:ilvl w:val="1"/>
          <w:numId w:val="3"/>
        </w:numPr>
        <w:shd w:val="clear" w:color="auto" w:fill="FFFFFF"/>
        <w:spacing w:before="0" w:line="360" w:lineRule="auto"/>
        <w:jc w:val="both"/>
        <w:rPr>
          <w:rFonts w:ascii="Times New Roman" w:hAnsi="Times New Roman" w:cs="Times New Roman"/>
          <w:color w:val="000000"/>
          <w:szCs w:val="24"/>
          <w:lang w:val="ru-RU"/>
        </w:rPr>
      </w:pPr>
      <w:r>
        <w:rPr>
          <w:rFonts w:ascii="Times New Roman" w:hAnsi="Times New Roman" w:cs="Times New Roman"/>
          <w:color w:val="000000"/>
          <w:szCs w:val="24"/>
          <w:lang w:val="ru-RU"/>
        </w:rPr>
        <w:t>Цели создания системы</w:t>
      </w:r>
    </w:p>
    <w:p w:rsidR="00623035" w:rsidRPr="00623035" w:rsidRDefault="00623035" w:rsidP="00623035">
      <w:pPr>
        <w:pStyle w:val="a3"/>
        <w:ind w:left="375"/>
      </w:pPr>
      <w:r>
        <w:t>Повышение эффективности работы по планированию деятельности кафедры</w:t>
      </w:r>
    </w:p>
    <w:p w:rsidR="00623035" w:rsidRDefault="00623035" w:rsidP="00623035">
      <w:pPr>
        <w:pStyle w:val="3"/>
        <w:numPr>
          <w:ilvl w:val="0"/>
          <w:numId w:val="2"/>
        </w:numPr>
        <w:shd w:val="clear" w:color="auto" w:fill="FFFFFF"/>
        <w:spacing w:before="0" w:line="360" w:lineRule="auto"/>
        <w:jc w:val="both"/>
        <w:rPr>
          <w:rFonts w:ascii="Times New Roman" w:hAnsi="Times New Roman" w:cs="Times New Roman"/>
          <w:color w:val="000000"/>
          <w:szCs w:val="24"/>
        </w:rPr>
      </w:pPr>
      <w:bookmarkStart w:id="2" w:name="_Toc516766573"/>
      <w:r>
        <w:rPr>
          <w:rFonts w:ascii="Times New Roman" w:hAnsi="Times New Roman" w:cs="Times New Roman"/>
          <w:color w:val="000000"/>
          <w:szCs w:val="24"/>
        </w:rPr>
        <w:t>Характеристика объекта автоматизации</w:t>
      </w:r>
      <w:bookmarkEnd w:id="2"/>
    </w:p>
    <w:p w:rsidR="00623035" w:rsidRPr="00210487" w:rsidRDefault="00623035" w:rsidP="00623035">
      <w:pPr>
        <w:rPr>
          <w:b/>
          <w:lang w:bidi="en-US"/>
        </w:rPr>
      </w:pPr>
      <w:r w:rsidRPr="00210487">
        <w:rPr>
          <w:b/>
          <w:lang w:bidi="en-US"/>
        </w:rPr>
        <w:t>3.1 Краткие сведения об объекте автоматизации</w:t>
      </w:r>
    </w:p>
    <w:p w:rsidR="00623035" w:rsidRDefault="00623035" w:rsidP="00623035">
      <w:pPr>
        <w:rPr>
          <w:lang w:bidi="en-US"/>
        </w:rPr>
      </w:pPr>
      <w:r>
        <w:rPr>
          <w:lang w:bidi="en-US"/>
        </w:rPr>
        <w:lastRenderedPageBreak/>
        <w:t>Основными объектами автоматизации являются процессы планирования деятельности кафедры:</w:t>
      </w:r>
    </w:p>
    <w:p w:rsidR="00646C87" w:rsidRDefault="00646C87" w:rsidP="00623035">
      <w:pPr>
        <w:rPr>
          <w:lang w:bidi="en-US"/>
        </w:rPr>
      </w:pPr>
    </w:p>
    <w:p w:rsidR="00646C87" w:rsidRDefault="00646C87" w:rsidP="00623035">
      <w:pPr>
        <w:rPr>
          <w:lang w:bidi="en-US"/>
        </w:rPr>
      </w:pPr>
      <w:r>
        <w:rPr>
          <w:lang w:bidi="en-US"/>
        </w:rPr>
        <w:t>Планирование учебной нагрузки</w:t>
      </w:r>
      <w:r w:rsidR="00623035">
        <w:rPr>
          <w:lang w:bidi="en-US"/>
        </w:rPr>
        <w:t xml:space="preserve"> – заполнение индивидуальных планов преподавателей</w:t>
      </w:r>
      <w:r w:rsidR="00612C92">
        <w:rPr>
          <w:lang w:bidi="en-US"/>
        </w:rPr>
        <w:t xml:space="preserve"> (часть данного процесса осуществляется вручную)</w:t>
      </w:r>
      <w:r w:rsidR="00623035">
        <w:rPr>
          <w:lang w:bidi="en-US"/>
        </w:rPr>
        <w:t>, заполнение 13-формы</w:t>
      </w:r>
    </w:p>
    <w:p w:rsidR="00623035" w:rsidRDefault="00646C87" w:rsidP="00623035">
      <w:r>
        <w:object w:dxaOrig="7411"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95pt;height:231pt" o:ole="">
            <v:imagedata r:id="rId5" o:title=""/>
          </v:shape>
          <o:OLEObject Type="Embed" ProgID="Visio.Drawing.15" ShapeID="_x0000_i1025" DrawAspect="Content" ObjectID="_1651767541" r:id="rId6"/>
        </w:object>
      </w:r>
    </w:p>
    <w:p w:rsidR="00612C92" w:rsidRDefault="00612C92" w:rsidP="00612C92">
      <w:r>
        <w:t>Планированием учебной нагрузки на кафедре занимаются секретарь кафедры и заведующий кафедрой. От учебного отдела Института ИТ кафедра получает Форму 101, которая содержит следующие данные:</w:t>
      </w:r>
    </w:p>
    <w:p w:rsidR="00612C92" w:rsidRDefault="00612C92" w:rsidP="00612C92">
      <w:pPr>
        <w:pStyle w:val="a3"/>
        <w:numPr>
          <w:ilvl w:val="0"/>
          <w:numId w:val="4"/>
        </w:numPr>
        <w:spacing w:line="360" w:lineRule="auto"/>
        <w:jc w:val="both"/>
      </w:pPr>
      <w:r>
        <w:t xml:space="preserve">список дисциплин, читаемых кафедрой в следующем учебном году; </w:t>
      </w:r>
    </w:p>
    <w:p w:rsidR="00612C92" w:rsidRDefault="00612C92" w:rsidP="00612C92">
      <w:pPr>
        <w:pStyle w:val="a3"/>
        <w:numPr>
          <w:ilvl w:val="0"/>
          <w:numId w:val="4"/>
        </w:numPr>
        <w:spacing w:line="360" w:lineRule="auto"/>
        <w:jc w:val="both"/>
      </w:pPr>
      <w:r>
        <w:t>учебная нагрузка по каждой из читаемых дисциплин;</w:t>
      </w:r>
    </w:p>
    <w:p w:rsidR="00612C92" w:rsidRDefault="00612C92" w:rsidP="00612C92">
      <w:pPr>
        <w:pStyle w:val="a3"/>
        <w:numPr>
          <w:ilvl w:val="0"/>
          <w:numId w:val="4"/>
        </w:numPr>
        <w:spacing w:line="360" w:lineRule="auto"/>
        <w:jc w:val="both"/>
      </w:pPr>
      <w:r>
        <w:t>список групп на следующий год;</w:t>
      </w:r>
    </w:p>
    <w:p w:rsidR="00612C92" w:rsidRDefault="00612C92" w:rsidP="00612C92">
      <w:pPr>
        <w:pStyle w:val="a3"/>
        <w:numPr>
          <w:ilvl w:val="0"/>
          <w:numId w:val="4"/>
        </w:numPr>
        <w:spacing w:line="360" w:lineRule="auto"/>
        <w:jc w:val="both"/>
      </w:pPr>
      <w:r>
        <w:t>список подгрупп на лабораторные работы по читаемым дисциплинам.</w:t>
      </w:r>
    </w:p>
    <w:p w:rsidR="00612C92" w:rsidRDefault="00612C92" w:rsidP="00612C92">
      <w:r>
        <w:t xml:space="preserve">При планировании учебной нагрузки участники процесса руководствуются документом по нормам времени. В результате, получается два вида документов: </w:t>
      </w:r>
    </w:p>
    <w:p w:rsidR="00612C92" w:rsidRDefault="00612C92" w:rsidP="00612C92">
      <w:pPr>
        <w:pStyle w:val="a3"/>
        <w:numPr>
          <w:ilvl w:val="0"/>
          <w:numId w:val="5"/>
        </w:numPr>
        <w:spacing w:line="360" w:lineRule="auto"/>
        <w:jc w:val="both"/>
      </w:pPr>
      <w:r>
        <w:t>Индивидуальные планы преподавателей, содержащие распределение нагрузки преподавателя, перечень читаемых дисциплин и название учебных групп, у которых данный преподаватель будет читать конкретную дисциплину;</w:t>
      </w:r>
    </w:p>
    <w:p w:rsidR="00612C92" w:rsidRPr="00EF2C31" w:rsidRDefault="00612C92" w:rsidP="00612C92">
      <w:pPr>
        <w:pStyle w:val="a3"/>
        <w:numPr>
          <w:ilvl w:val="0"/>
          <w:numId w:val="5"/>
        </w:numPr>
        <w:spacing w:line="360" w:lineRule="auto"/>
        <w:jc w:val="both"/>
      </w:pPr>
      <w:r>
        <w:lastRenderedPageBreak/>
        <w:t>Форма 13, предназначенная для учебного отдела, в которой содержится таблица преподавателей, читаемых ими дисциплин и групп, у которых они будут читаться.</w:t>
      </w:r>
    </w:p>
    <w:p w:rsidR="00612C92" w:rsidRDefault="00612C92" w:rsidP="00623035">
      <w:pPr>
        <w:rPr>
          <w:lang w:bidi="en-US"/>
        </w:rPr>
      </w:pPr>
    </w:p>
    <w:p w:rsidR="00623035" w:rsidRPr="00623035" w:rsidRDefault="00623035" w:rsidP="00623035">
      <w:pPr>
        <w:rPr>
          <w:lang w:bidi="en-US"/>
        </w:rPr>
      </w:pPr>
    </w:p>
    <w:p w:rsidR="00623035" w:rsidRPr="006737BE" w:rsidRDefault="00646C87" w:rsidP="006737BE">
      <w:pPr>
        <w:rPr>
          <w:lang w:bidi="en-US"/>
        </w:rPr>
      </w:pPr>
      <w:r>
        <w:rPr>
          <w:lang w:bidi="en-US"/>
        </w:rPr>
        <w:t>Планирование расписания – составление расписания кафедры исходя из входных данных таких как: учебный план и 13 форма</w:t>
      </w:r>
    </w:p>
    <w:p w:rsidR="006737BE" w:rsidRDefault="00646C87" w:rsidP="006737BE">
      <w:r>
        <w:object w:dxaOrig="5371" w:dyaOrig="3961">
          <v:shape id="_x0000_i1026" type="#_x0000_t75" style="width:378.3pt;height:279.25pt" o:ole="">
            <v:imagedata r:id="rId7" o:title=""/>
          </v:shape>
          <o:OLEObject Type="Embed" ProgID="Visio.Drawing.15" ShapeID="_x0000_i1026" DrawAspect="Content" ObjectID="_1651767542" r:id="rId8"/>
        </w:object>
      </w:r>
    </w:p>
    <w:p w:rsidR="00612C92" w:rsidRDefault="00612C92" w:rsidP="00612C92">
      <w:pPr>
        <w:tabs>
          <w:tab w:val="left" w:pos="1275"/>
        </w:tabs>
      </w:pPr>
      <w:r>
        <w:t>Процесс планирования расписания подразделяется на:</w:t>
      </w:r>
    </w:p>
    <w:p w:rsidR="00612C92" w:rsidRDefault="00612C92" w:rsidP="00612C92">
      <w:pPr>
        <w:pStyle w:val="a3"/>
        <w:numPr>
          <w:ilvl w:val="0"/>
          <w:numId w:val="7"/>
        </w:numPr>
        <w:tabs>
          <w:tab w:val="left" w:pos="1275"/>
        </w:tabs>
        <w:spacing w:line="360" w:lineRule="auto"/>
        <w:jc w:val="both"/>
      </w:pPr>
      <w:r>
        <w:t>Планирование учебного расписания, составляемого на учебный семестр;</w:t>
      </w:r>
    </w:p>
    <w:p w:rsidR="00612C92" w:rsidRDefault="00612C92" w:rsidP="00612C92">
      <w:pPr>
        <w:pStyle w:val="a3"/>
        <w:numPr>
          <w:ilvl w:val="0"/>
          <w:numId w:val="7"/>
        </w:numPr>
        <w:tabs>
          <w:tab w:val="left" w:pos="1275"/>
        </w:tabs>
        <w:spacing w:line="360" w:lineRule="auto"/>
        <w:jc w:val="both"/>
      </w:pPr>
      <w:r>
        <w:t>Планирование расписания зачетной сессии, после окончания учебного семестра;</w:t>
      </w:r>
    </w:p>
    <w:p w:rsidR="00612C92" w:rsidRDefault="00612C92" w:rsidP="00612C92">
      <w:pPr>
        <w:pStyle w:val="a3"/>
        <w:numPr>
          <w:ilvl w:val="0"/>
          <w:numId w:val="7"/>
        </w:numPr>
        <w:tabs>
          <w:tab w:val="left" w:pos="1275"/>
        </w:tabs>
        <w:spacing w:line="360" w:lineRule="auto"/>
        <w:jc w:val="both"/>
      </w:pPr>
      <w:r>
        <w:t>Планирование расписания экзаменационной сессии.</w:t>
      </w:r>
    </w:p>
    <w:p w:rsidR="00612C92" w:rsidRDefault="00612C92" w:rsidP="00612C92">
      <w:pPr>
        <w:tabs>
          <w:tab w:val="left" w:pos="1275"/>
        </w:tabs>
      </w:pPr>
      <w:r>
        <w:t>На уровне кафедры планированием расписания занимается отдельный сотрудник, ответственный за этот процесс. От учебного отдела кафедра получает учебные планы.  Форма 13 составляется кафедрой на основе 101 формы. Из этих документов сотрудник кафедры выбирает необходимую для составления расписания занятий информацию, а именно:</w:t>
      </w:r>
    </w:p>
    <w:p w:rsidR="00612C92" w:rsidRDefault="00612C92" w:rsidP="00612C92">
      <w:pPr>
        <w:pStyle w:val="a3"/>
        <w:numPr>
          <w:ilvl w:val="0"/>
          <w:numId w:val="6"/>
        </w:numPr>
        <w:tabs>
          <w:tab w:val="left" w:pos="1275"/>
        </w:tabs>
        <w:spacing w:line="360" w:lineRule="auto"/>
        <w:jc w:val="both"/>
      </w:pPr>
      <w:r>
        <w:lastRenderedPageBreak/>
        <w:t>Наименование дисциплин, читающихся в данном семестре;</w:t>
      </w:r>
    </w:p>
    <w:p w:rsidR="00612C92" w:rsidRDefault="00612C92" w:rsidP="00612C92">
      <w:pPr>
        <w:pStyle w:val="a3"/>
        <w:numPr>
          <w:ilvl w:val="0"/>
          <w:numId w:val="6"/>
        </w:numPr>
        <w:tabs>
          <w:tab w:val="left" w:pos="1275"/>
        </w:tabs>
        <w:spacing w:line="360" w:lineRule="auto"/>
        <w:jc w:val="both"/>
      </w:pPr>
      <w:r>
        <w:t>Количество аудиторных часов, отводимых на занятия лекционного, семинарского и лабораторного типа;</w:t>
      </w:r>
    </w:p>
    <w:p w:rsidR="00612C92" w:rsidRDefault="00612C92" w:rsidP="00612C92">
      <w:pPr>
        <w:pStyle w:val="a3"/>
        <w:numPr>
          <w:ilvl w:val="0"/>
          <w:numId w:val="6"/>
        </w:numPr>
        <w:tabs>
          <w:tab w:val="left" w:pos="1275"/>
        </w:tabs>
        <w:spacing w:line="360" w:lineRule="auto"/>
        <w:jc w:val="both"/>
      </w:pPr>
      <w:r>
        <w:t>Наименование студенческих групп, у которых будет читаться та или иная дисциплина;</w:t>
      </w:r>
    </w:p>
    <w:p w:rsidR="00612C92" w:rsidRDefault="00612C92" w:rsidP="00612C92">
      <w:pPr>
        <w:pStyle w:val="a3"/>
        <w:numPr>
          <w:ilvl w:val="0"/>
          <w:numId w:val="6"/>
        </w:numPr>
        <w:tabs>
          <w:tab w:val="left" w:pos="1275"/>
        </w:tabs>
        <w:spacing w:line="360" w:lineRule="auto"/>
        <w:jc w:val="both"/>
      </w:pPr>
      <w:r>
        <w:t>Количество подгрупп, на которые разделяются группы или учебные потоки для прохождения лабораторных работ;</w:t>
      </w:r>
    </w:p>
    <w:p w:rsidR="00612C92" w:rsidRDefault="00612C92" w:rsidP="00612C92">
      <w:pPr>
        <w:pStyle w:val="a3"/>
        <w:numPr>
          <w:ilvl w:val="0"/>
          <w:numId w:val="6"/>
        </w:numPr>
        <w:tabs>
          <w:tab w:val="left" w:pos="1275"/>
        </w:tabs>
        <w:spacing w:line="360" w:lineRule="auto"/>
        <w:jc w:val="both"/>
      </w:pPr>
      <w:r>
        <w:t>Фамилия преподавателя, который будет читать дисциплину.</w:t>
      </w:r>
    </w:p>
    <w:p w:rsidR="00612C92" w:rsidRDefault="00612C92" w:rsidP="00612C92">
      <w:pPr>
        <w:tabs>
          <w:tab w:val="left" w:pos="1275"/>
        </w:tabs>
      </w:pPr>
      <w:r>
        <w:t>После обработки и сведения данной информации сотрудник кафедры направляет ее сотруднику в Учебно-методическое управление, который сводит полную информацию со всех кафедр университета, распределяя потоковые занятия по временному графику и выделяя аудиторный фонд, если на кафедре не хватает аудиторий для проведения занятий в одно и то же время или если аудитории не соответствуют требуемому типу проводимого занятия.</w:t>
      </w:r>
    </w:p>
    <w:p w:rsidR="00612C92" w:rsidRDefault="00612C92" w:rsidP="00612C92">
      <w:pPr>
        <w:tabs>
          <w:tab w:val="left" w:pos="1275"/>
        </w:tabs>
      </w:pPr>
      <w:r>
        <w:t>Для составления расписания зачетной и экзаменационной сессии сотрудник кафедры из вышеперечисленных документов анализирует информацию о форме контрольного мероприятия у дисциплин, читаемых в данном семестре. Формы контроля бывают нескольких типов:</w:t>
      </w:r>
    </w:p>
    <w:p w:rsidR="00612C92" w:rsidRDefault="00612C92" w:rsidP="00612C92">
      <w:pPr>
        <w:pStyle w:val="a3"/>
        <w:numPr>
          <w:ilvl w:val="0"/>
          <w:numId w:val="8"/>
        </w:numPr>
        <w:tabs>
          <w:tab w:val="left" w:pos="1275"/>
        </w:tabs>
        <w:spacing w:line="360" w:lineRule="auto"/>
        <w:jc w:val="both"/>
      </w:pPr>
      <w:r>
        <w:t>Экзамен;</w:t>
      </w:r>
    </w:p>
    <w:p w:rsidR="00612C92" w:rsidRDefault="00612C92" w:rsidP="00612C92">
      <w:pPr>
        <w:pStyle w:val="a3"/>
        <w:numPr>
          <w:ilvl w:val="0"/>
          <w:numId w:val="8"/>
        </w:numPr>
        <w:tabs>
          <w:tab w:val="left" w:pos="1275"/>
        </w:tabs>
        <w:spacing w:line="360" w:lineRule="auto"/>
        <w:jc w:val="both"/>
      </w:pPr>
      <w:r>
        <w:t>Зачет;</w:t>
      </w:r>
    </w:p>
    <w:p w:rsidR="00612C92" w:rsidRDefault="00612C92" w:rsidP="00612C92">
      <w:pPr>
        <w:pStyle w:val="a3"/>
        <w:numPr>
          <w:ilvl w:val="0"/>
          <w:numId w:val="8"/>
        </w:numPr>
        <w:tabs>
          <w:tab w:val="left" w:pos="1275"/>
        </w:tabs>
        <w:spacing w:line="360" w:lineRule="auto"/>
        <w:jc w:val="both"/>
      </w:pPr>
      <w:r>
        <w:t>Зачет с оценкой;</w:t>
      </w:r>
    </w:p>
    <w:p w:rsidR="00612C92" w:rsidRDefault="00612C92" w:rsidP="00612C92">
      <w:pPr>
        <w:pStyle w:val="a3"/>
        <w:numPr>
          <w:ilvl w:val="0"/>
          <w:numId w:val="8"/>
        </w:numPr>
        <w:tabs>
          <w:tab w:val="left" w:pos="1275"/>
        </w:tabs>
        <w:spacing w:line="360" w:lineRule="auto"/>
        <w:jc w:val="both"/>
      </w:pPr>
      <w:r>
        <w:t>Курсовая работа;</w:t>
      </w:r>
    </w:p>
    <w:p w:rsidR="00612C92" w:rsidRDefault="00612C92" w:rsidP="00612C92">
      <w:pPr>
        <w:pStyle w:val="a3"/>
        <w:numPr>
          <w:ilvl w:val="0"/>
          <w:numId w:val="8"/>
        </w:numPr>
        <w:tabs>
          <w:tab w:val="left" w:pos="1275"/>
        </w:tabs>
        <w:spacing w:line="360" w:lineRule="auto"/>
        <w:jc w:val="both"/>
      </w:pPr>
      <w:r>
        <w:t>Курсовой проект.</w:t>
      </w:r>
    </w:p>
    <w:p w:rsidR="00612C92" w:rsidRPr="00FA028F" w:rsidRDefault="00612C92" w:rsidP="00612C92">
      <w:pPr>
        <w:tabs>
          <w:tab w:val="left" w:pos="1275"/>
        </w:tabs>
      </w:pPr>
      <w:r>
        <w:t>После данная информация перенаправляется в УМУ для окончательного составления расписания. Когда расписание составлено, оно должно пройти мероприятия порядка утверждения расписания. Готовый макет распечатывают на листах формата А3 и утверждают его у Директоров институтов, начальника УМУ и курирующего данный вопрос проректора университета. После этого готовое расписание распространяется по учебным отделам и выкладывается на сайт университета.</w:t>
      </w:r>
    </w:p>
    <w:p w:rsidR="00646C87" w:rsidRDefault="00646C87" w:rsidP="006737BE"/>
    <w:p w:rsidR="00646C87" w:rsidRDefault="00646C87" w:rsidP="006737BE">
      <w:r>
        <w:t>Все материалы должны храниться в единой базе.</w:t>
      </w:r>
    </w:p>
    <w:p w:rsidR="00421432" w:rsidRPr="00210487" w:rsidRDefault="00421432" w:rsidP="00421432">
      <w:pPr>
        <w:pStyle w:val="a3"/>
        <w:numPr>
          <w:ilvl w:val="1"/>
          <w:numId w:val="2"/>
        </w:numPr>
        <w:rPr>
          <w:b/>
          <w:lang w:bidi="en-US"/>
        </w:rPr>
      </w:pPr>
      <w:r w:rsidRPr="00210487">
        <w:rPr>
          <w:b/>
          <w:lang w:bidi="en-US"/>
        </w:rPr>
        <w:lastRenderedPageBreak/>
        <w:t>Сведения об условиях эксплуатации объекта автоматизации</w:t>
      </w:r>
    </w:p>
    <w:p w:rsidR="00421432" w:rsidRDefault="00421432" w:rsidP="00421432">
      <w:pPr>
        <w:rPr>
          <w:lang w:bidi="en-US"/>
        </w:rPr>
      </w:pPr>
    </w:p>
    <w:p w:rsidR="00421432" w:rsidRDefault="00421432" w:rsidP="00421432">
      <w:pPr>
        <w:rPr>
          <w:lang w:bidi="en-US"/>
        </w:rPr>
      </w:pPr>
    </w:p>
    <w:p w:rsidR="00421432" w:rsidRPr="00B45091" w:rsidRDefault="00B45091" w:rsidP="00B45091">
      <w:pPr>
        <w:rPr>
          <w:b/>
          <w:lang w:bidi="en-US"/>
        </w:rPr>
      </w:pPr>
      <w:r>
        <w:rPr>
          <w:b/>
          <w:lang w:bidi="en-US"/>
        </w:rPr>
        <w:t xml:space="preserve">4 </w:t>
      </w:r>
      <w:r w:rsidR="00421432" w:rsidRPr="00B45091">
        <w:rPr>
          <w:b/>
          <w:lang w:bidi="en-US"/>
        </w:rPr>
        <w:t>Требования к системе</w:t>
      </w:r>
    </w:p>
    <w:p w:rsidR="00421432" w:rsidRPr="00210487" w:rsidRDefault="00421432" w:rsidP="00421432">
      <w:pPr>
        <w:rPr>
          <w:b/>
          <w:lang w:bidi="en-US"/>
        </w:rPr>
      </w:pPr>
      <w:r w:rsidRPr="00210487">
        <w:rPr>
          <w:b/>
          <w:lang w:bidi="en-US"/>
        </w:rPr>
        <w:t>4.1 Требования к системе в целом</w:t>
      </w:r>
    </w:p>
    <w:p w:rsidR="00421432" w:rsidRPr="00210487" w:rsidRDefault="00421432" w:rsidP="00421432">
      <w:pPr>
        <w:rPr>
          <w:b/>
          <w:lang w:bidi="en-US"/>
        </w:rPr>
      </w:pPr>
      <w:r w:rsidRPr="00210487">
        <w:rPr>
          <w:b/>
          <w:lang w:bidi="en-US"/>
        </w:rPr>
        <w:t>4.1.1 Требования к структуре и функционированию системы</w:t>
      </w:r>
    </w:p>
    <w:tbl>
      <w:tblPr>
        <w:tblStyle w:val="a5"/>
        <w:tblW w:w="5000" w:type="pct"/>
        <w:tblLook w:val="04A0" w:firstRow="1" w:lastRow="0" w:firstColumn="1" w:lastColumn="0" w:noHBand="0" w:noVBand="1"/>
      </w:tblPr>
      <w:tblGrid>
        <w:gridCol w:w="4672"/>
        <w:gridCol w:w="4673"/>
      </w:tblGrid>
      <w:tr w:rsidR="00C74960" w:rsidRPr="00C74960" w:rsidTr="00897AE9">
        <w:tc>
          <w:tcPr>
            <w:tcW w:w="2500" w:type="pct"/>
            <w:shd w:val="clear" w:color="auto" w:fill="D9D9D9" w:themeFill="background1" w:themeFillShade="D9"/>
          </w:tcPr>
          <w:p w:rsidR="00C74960" w:rsidRPr="00C74960" w:rsidRDefault="00C74960" w:rsidP="000C2370">
            <w:pPr>
              <w:jc w:val="center"/>
              <w:rPr>
                <w:b/>
                <w:lang w:bidi="en-US"/>
              </w:rPr>
            </w:pPr>
            <w:r w:rsidRPr="00C74960">
              <w:rPr>
                <w:b/>
                <w:lang w:bidi="en-US"/>
              </w:rPr>
              <w:t>Подсистема</w:t>
            </w:r>
          </w:p>
        </w:tc>
        <w:tc>
          <w:tcPr>
            <w:tcW w:w="2500" w:type="pct"/>
            <w:shd w:val="clear" w:color="auto" w:fill="D9D9D9" w:themeFill="background1" w:themeFillShade="D9"/>
          </w:tcPr>
          <w:p w:rsidR="00C74960" w:rsidRPr="00C74960" w:rsidRDefault="00C74960" w:rsidP="000C2370">
            <w:pPr>
              <w:jc w:val="center"/>
              <w:rPr>
                <w:b/>
                <w:lang w:bidi="en-US"/>
              </w:rPr>
            </w:pPr>
            <w:r w:rsidRPr="00C74960">
              <w:rPr>
                <w:b/>
                <w:lang w:bidi="en-US"/>
              </w:rPr>
              <w:t>Назначение</w:t>
            </w:r>
          </w:p>
        </w:tc>
      </w:tr>
      <w:tr w:rsidR="00C74960" w:rsidTr="00897AE9">
        <w:tc>
          <w:tcPr>
            <w:tcW w:w="5000" w:type="pct"/>
            <w:gridSpan w:val="2"/>
            <w:shd w:val="clear" w:color="auto" w:fill="D9D9D9" w:themeFill="background1" w:themeFillShade="D9"/>
          </w:tcPr>
          <w:p w:rsidR="00C74960" w:rsidRDefault="00C74960" w:rsidP="000C2370">
            <w:pPr>
              <w:jc w:val="center"/>
              <w:rPr>
                <w:lang w:bidi="en-US"/>
              </w:rPr>
            </w:pPr>
            <w:r w:rsidRPr="000C2370">
              <w:rPr>
                <w:b/>
                <w:lang w:bidi="en-US"/>
              </w:rPr>
              <w:t>Основные подсистемы</w:t>
            </w:r>
          </w:p>
        </w:tc>
      </w:tr>
      <w:tr w:rsidR="00C74960" w:rsidTr="00C74960">
        <w:tc>
          <w:tcPr>
            <w:tcW w:w="2500" w:type="pct"/>
          </w:tcPr>
          <w:p w:rsidR="00C74960" w:rsidRDefault="00F6076A" w:rsidP="00421432">
            <w:pPr>
              <w:rPr>
                <w:lang w:bidi="en-US"/>
              </w:rPr>
            </w:pPr>
            <w:r>
              <w:rPr>
                <w:lang w:bidi="en-US"/>
              </w:rPr>
              <w:t>Контроль исполнения поручений</w:t>
            </w:r>
          </w:p>
        </w:tc>
        <w:tc>
          <w:tcPr>
            <w:tcW w:w="2500" w:type="pct"/>
          </w:tcPr>
          <w:p w:rsidR="00C74960" w:rsidRDefault="00C74960" w:rsidP="00421432">
            <w:pPr>
              <w:rPr>
                <w:lang w:bidi="en-US"/>
              </w:rPr>
            </w:pPr>
            <w:r>
              <w:rPr>
                <w:lang w:bidi="en-US"/>
              </w:rPr>
              <w:t>Контроль и исполнение поручений</w:t>
            </w:r>
          </w:p>
        </w:tc>
      </w:tr>
      <w:tr w:rsidR="00C74960" w:rsidTr="00C74960">
        <w:tc>
          <w:tcPr>
            <w:tcW w:w="2500" w:type="pct"/>
          </w:tcPr>
          <w:p w:rsidR="00C74960" w:rsidRDefault="00C74960" w:rsidP="00421432">
            <w:pPr>
              <w:rPr>
                <w:lang w:bidi="en-US"/>
              </w:rPr>
            </w:pPr>
            <w:r>
              <w:rPr>
                <w:lang w:bidi="en-US"/>
              </w:rPr>
              <w:t>Хранение материалов</w:t>
            </w:r>
          </w:p>
        </w:tc>
        <w:tc>
          <w:tcPr>
            <w:tcW w:w="2500" w:type="pct"/>
          </w:tcPr>
          <w:p w:rsidR="00C74960" w:rsidRDefault="00C74960" w:rsidP="00803D45">
            <w:pPr>
              <w:rPr>
                <w:lang w:bidi="en-US"/>
              </w:rPr>
            </w:pPr>
            <w:r>
              <w:rPr>
                <w:lang w:bidi="en-US"/>
              </w:rPr>
              <w:t>Хранение кафедральной документации</w:t>
            </w:r>
          </w:p>
        </w:tc>
      </w:tr>
      <w:tr w:rsidR="00C74960" w:rsidTr="00C74960">
        <w:tc>
          <w:tcPr>
            <w:tcW w:w="2500" w:type="pct"/>
          </w:tcPr>
          <w:p w:rsidR="00C74960" w:rsidRDefault="00C74960" w:rsidP="007D6E48">
            <w:pPr>
              <w:rPr>
                <w:lang w:bidi="en-US"/>
              </w:rPr>
            </w:pPr>
            <w:r>
              <w:rPr>
                <w:lang w:bidi="en-US"/>
              </w:rPr>
              <w:t>Нагрузка</w:t>
            </w:r>
          </w:p>
        </w:tc>
        <w:tc>
          <w:tcPr>
            <w:tcW w:w="2500" w:type="pct"/>
          </w:tcPr>
          <w:p w:rsidR="00C74960" w:rsidRDefault="00C74960" w:rsidP="00421432">
            <w:pPr>
              <w:rPr>
                <w:lang w:bidi="en-US"/>
              </w:rPr>
            </w:pPr>
            <w:r>
              <w:rPr>
                <w:lang w:bidi="en-US"/>
              </w:rPr>
              <w:t>Заполнение и загрузка индивидуальных планов</w:t>
            </w:r>
          </w:p>
        </w:tc>
      </w:tr>
      <w:tr w:rsidR="00C74960" w:rsidTr="00C74960">
        <w:tc>
          <w:tcPr>
            <w:tcW w:w="2500" w:type="pct"/>
          </w:tcPr>
          <w:p w:rsidR="00C74960" w:rsidRDefault="00C74960" w:rsidP="00421432">
            <w:pPr>
              <w:rPr>
                <w:lang w:bidi="en-US"/>
              </w:rPr>
            </w:pPr>
            <w:r>
              <w:rPr>
                <w:lang w:bidi="en-US"/>
              </w:rPr>
              <w:t>Расписание</w:t>
            </w:r>
          </w:p>
        </w:tc>
        <w:tc>
          <w:tcPr>
            <w:tcW w:w="2500" w:type="pct"/>
          </w:tcPr>
          <w:p w:rsidR="00C74960" w:rsidRDefault="00C74960" w:rsidP="00421432">
            <w:pPr>
              <w:rPr>
                <w:lang w:bidi="en-US"/>
              </w:rPr>
            </w:pPr>
            <w:r>
              <w:rPr>
                <w:lang w:bidi="en-US"/>
              </w:rPr>
              <w:t xml:space="preserve">Составление расписания аудиторий, кафедры, пересдач и занятий </w:t>
            </w:r>
          </w:p>
        </w:tc>
      </w:tr>
      <w:tr w:rsidR="00C74960" w:rsidTr="00C74960">
        <w:tc>
          <w:tcPr>
            <w:tcW w:w="2500" w:type="pct"/>
          </w:tcPr>
          <w:p w:rsidR="00C74960" w:rsidRDefault="00C74960" w:rsidP="00421432">
            <w:pPr>
              <w:rPr>
                <w:lang w:bidi="en-US"/>
              </w:rPr>
            </w:pPr>
            <w:r>
              <w:rPr>
                <w:lang w:bidi="en-US"/>
              </w:rPr>
              <w:t>Организационно-методическое обеспечение</w:t>
            </w:r>
          </w:p>
        </w:tc>
        <w:tc>
          <w:tcPr>
            <w:tcW w:w="2500" w:type="pct"/>
          </w:tcPr>
          <w:p w:rsidR="00C74960" w:rsidRDefault="00C74960" w:rsidP="00054B60">
            <w:pPr>
              <w:rPr>
                <w:lang w:bidi="en-US"/>
              </w:rPr>
            </w:pPr>
            <w:r>
              <w:rPr>
                <w:lang w:bidi="en-US"/>
              </w:rPr>
              <w:t>Ведение учета установленного программного обеспечения на компьютерах в учебных аудиториях кафедры</w:t>
            </w:r>
            <w:r w:rsidR="00360629">
              <w:rPr>
                <w:lang w:bidi="en-US"/>
              </w:rPr>
              <w:t xml:space="preserve">. </w:t>
            </w:r>
            <w:r w:rsidR="00360629">
              <w:rPr>
                <w:lang w:bidi="en-US"/>
              </w:rPr>
              <w:t>Прием заявок на установку оборудования или ПО</w:t>
            </w:r>
          </w:p>
        </w:tc>
      </w:tr>
      <w:tr w:rsidR="00C74960" w:rsidTr="00C74960">
        <w:tc>
          <w:tcPr>
            <w:tcW w:w="2500" w:type="pct"/>
          </w:tcPr>
          <w:p w:rsidR="00C74960" w:rsidRDefault="00C74960" w:rsidP="00421432">
            <w:pPr>
              <w:rPr>
                <w:lang w:bidi="en-US"/>
              </w:rPr>
            </w:pPr>
            <w:r>
              <w:rPr>
                <w:lang w:bidi="en-US"/>
              </w:rPr>
              <w:t>Организационная работа</w:t>
            </w:r>
          </w:p>
        </w:tc>
        <w:tc>
          <w:tcPr>
            <w:tcW w:w="2500" w:type="pct"/>
          </w:tcPr>
          <w:p w:rsidR="00C74960" w:rsidRDefault="00C74960" w:rsidP="007D6E48">
            <w:pPr>
              <w:rPr>
                <w:lang w:bidi="en-US"/>
              </w:rPr>
            </w:pPr>
            <w:r>
              <w:rPr>
                <w:lang w:bidi="en-US"/>
              </w:rPr>
              <w:t>Ведение протоколов заседания кафедры</w:t>
            </w:r>
          </w:p>
        </w:tc>
      </w:tr>
      <w:tr w:rsidR="00C74960" w:rsidTr="00C74960">
        <w:tc>
          <w:tcPr>
            <w:tcW w:w="2500" w:type="pct"/>
          </w:tcPr>
          <w:p w:rsidR="00C74960" w:rsidRDefault="00C74960" w:rsidP="00421432">
            <w:pPr>
              <w:rPr>
                <w:lang w:bidi="en-US"/>
              </w:rPr>
            </w:pPr>
            <w:r>
              <w:rPr>
                <w:lang w:bidi="en-US"/>
              </w:rPr>
              <w:t>Рассылка</w:t>
            </w:r>
          </w:p>
        </w:tc>
        <w:tc>
          <w:tcPr>
            <w:tcW w:w="2500" w:type="pct"/>
          </w:tcPr>
          <w:p w:rsidR="00C74960" w:rsidRDefault="00C74960" w:rsidP="00421432">
            <w:pPr>
              <w:rPr>
                <w:lang w:bidi="en-US"/>
              </w:rPr>
            </w:pPr>
            <w:r>
              <w:rPr>
                <w:lang w:bidi="en-US"/>
              </w:rPr>
              <w:t>Информирование студентов и сотрудников кафедры</w:t>
            </w:r>
          </w:p>
        </w:tc>
      </w:tr>
      <w:tr w:rsidR="00C74960" w:rsidTr="00C74960">
        <w:tc>
          <w:tcPr>
            <w:tcW w:w="2500" w:type="pct"/>
          </w:tcPr>
          <w:p w:rsidR="00C74960" w:rsidRDefault="00C74960" w:rsidP="00421432">
            <w:pPr>
              <w:rPr>
                <w:lang w:bidi="en-US"/>
              </w:rPr>
            </w:pPr>
            <w:r>
              <w:rPr>
                <w:lang w:bidi="en-US"/>
              </w:rPr>
              <w:t>Кадры</w:t>
            </w:r>
            <w:bookmarkStart w:id="3" w:name="_GoBack"/>
            <w:bookmarkEnd w:id="3"/>
          </w:p>
        </w:tc>
        <w:tc>
          <w:tcPr>
            <w:tcW w:w="2500" w:type="pct"/>
          </w:tcPr>
          <w:p w:rsidR="00C74960" w:rsidRDefault="00C74960" w:rsidP="00421432">
            <w:pPr>
              <w:rPr>
                <w:lang w:bidi="en-US"/>
              </w:rPr>
            </w:pPr>
            <w:r>
              <w:rPr>
                <w:lang w:bidi="en-US"/>
              </w:rPr>
              <w:t>Ведение учета сотрудников, преподавателей, ставок, документов связанных с ними</w:t>
            </w:r>
          </w:p>
        </w:tc>
      </w:tr>
      <w:tr w:rsidR="00C74960" w:rsidTr="00C74960">
        <w:tc>
          <w:tcPr>
            <w:tcW w:w="2500" w:type="pct"/>
          </w:tcPr>
          <w:p w:rsidR="00C74960" w:rsidRDefault="009C2FCD" w:rsidP="00421432">
            <w:pPr>
              <w:rPr>
                <w:lang w:bidi="en-US"/>
              </w:rPr>
            </w:pPr>
            <w:r>
              <w:rPr>
                <w:lang w:bidi="en-US"/>
              </w:rPr>
              <w:t>Студенты</w:t>
            </w:r>
          </w:p>
        </w:tc>
        <w:tc>
          <w:tcPr>
            <w:tcW w:w="2500" w:type="pct"/>
          </w:tcPr>
          <w:p w:rsidR="00C74960" w:rsidRDefault="00C74960" w:rsidP="00421432">
            <w:pPr>
              <w:rPr>
                <w:lang w:bidi="en-US"/>
              </w:rPr>
            </w:pPr>
            <w:r>
              <w:rPr>
                <w:lang w:bidi="en-US"/>
              </w:rPr>
              <w:t xml:space="preserve">Ведение списков </w:t>
            </w:r>
            <w:r w:rsidR="009C2FCD">
              <w:rPr>
                <w:lang w:bidi="en-US"/>
              </w:rPr>
              <w:t xml:space="preserve">студентов, </w:t>
            </w:r>
            <w:r>
              <w:rPr>
                <w:lang w:bidi="en-US"/>
              </w:rPr>
              <w:t>дипломных руководителей и их студентов</w:t>
            </w:r>
          </w:p>
        </w:tc>
      </w:tr>
      <w:tr w:rsidR="00C74960" w:rsidTr="00C74960">
        <w:tc>
          <w:tcPr>
            <w:tcW w:w="2500" w:type="pct"/>
          </w:tcPr>
          <w:p w:rsidR="00C74960" w:rsidRDefault="00C74960" w:rsidP="00421432">
            <w:pPr>
              <w:rPr>
                <w:lang w:bidi="en-US"/>
              </w:rPr>
            </w:pPr>
            <w:r>
              <w:rPr>
                <w:lang w:bidi="en-US"/>
              </w:rPr>
              <w:t>Тестирование</w:t>
            </w:r>
          </w:p>
        </w:tc>
        <w:tc>
          <w:tcPr>
            <w:tcW w:w="2500" w:type="pct"/>
          </w:tcPr>
          <w:p w:rsidR="00C74960" w:rsidRDefault="00C74960" w:rsidP="001B4F7C">
            <w:pPr>
              <w:rPr>
                <w:lang w:bidi="en-US"/>
              </w:rPr>
            </w:pPr>
            <w:r>
              <w:rPr>
                <w:lang w:bidi="en-US"/>
              </w:rPr>
              <w:t>Опросы студентов о качестве материалов и курса, работы преподавателя</w:t>
            </w:r>
          </w:p>
        </w:tc>
      </w:tr>
      <w:tr w:rsidR="00C74960" w:rsidTr="00897AE9">
        <w:tc>
          <w:tcPr>
            <w:tcW w:w="5000" w:type="pct"/>
            <w:gridSpan w:val="2"/>
            <w:shd w:val="clear" w:color="auto" w:fill="D9D9D9" w:themeFill="background1" w:themeFillShade="D9"/>
          </w:tcPr>
          <w:p w:rsidR="00C74960" w:rsidRPr="00C74960" w:rsidRDefault="00C74960" w:rsidP="00C74960">
            <w:pPr>
              <w:jc w:val="center"/>
              <w:rPr>
                <w:b/>
                <w:lang w:bidi="en-US"/>
              </w:rPr>
            </w:pPr>
            <w:r w:rsidRPr="00C74960">
              <w:rPr>
                <w:b/>
                <w:lang w:bidi="en-US"/>
              </w:rPr>
              <w:t>Служебные подсистемы</w:t>
            </w:r>
          </w:p>
        </w:tc>
      </w:tr>
      <w:tr w:rsidR="00C74960" w:rsidTr="00C74960">
        <w:tc>
          <w:tcPr>
            <w:tcW w:w="2500" w:type="pct"/>
          </w:tcPr>
          <w:p w:rsidR="00C74960" w:rsidRDefault="00C74960" w:rsidP="00421432">
            <w:pPr>
              <w:rPr>
                <w:lang w:bidi="en-US"/>
              </w:rPr>
            </w:pPr>
            <w:r>
              <w:rPr>
                <w:lang w:bidi="en-US"/>
              </w:rPr>
              <w:t>Пользователи</w:t>
            </w:r>
          </w:p>
        </w:tc>
        <w:tc>
          <w:tcPr>
            <w:tcW w:w="2500" w:type="pct"/>
          </w:tcPr>
          <w:p w:rsidR="00C74960" w:rsidRDefault="00C74960" w:rsidP="00421432">
            <w:pPr>
              <w:rPr>
                <w:lang w:bidi="en-US"/>
              </w:rPr>
            </w:pPr>
            <w:r>
              <w:rPr>
                <w:lang w:bidi="en-US"/>
              </w:rPr>
              <w:t>Ведение списка пользователей системы</w:t>
            </w:r>
          </w:p>
        </w:tc>
      </w:tr>
      <w:tr w:rsidR="00C74960" w:rsidTr="00C74960">
        <w:tc>
          <w:tcPr>
            <w:tcW w:w="2500" w:type="pct"/>
          </w:tcPr>
          <w:p w:rsidR="00C74960" w:rsidRDefault="00453B91" w:rsidP="00421432">
            <w:pPr>
              <w:rPr>
                <w:lang w:bidi="en-US"/>
              </w:rPr>
            </w:pPr>
            <w:r>
              <w:rPr>
                <w:lang w:bidi="en-US"/>
              </w:rPr>
              <w:t>Разграничение прав доступа</w:t>
            </w:r>
          </w:p>
        </w:tc>
        <w:tc>
          <w:tcPr>
            <w:tcW w:w="2500" w:type="pct"/>
          </w:tcPr>
          <w:p w:rsidR="00C74960" w:rsidRDefault="00C74960" w:rsidP="00421432">
            <w:pPr>
              <w:rPr>
                <w:lang w:bidi="en-US"/>
              </w:rPr>
            </w:pPr>
            <w:r>
              <w:rPr>
                <w:lang w:bidi="en-US"/>
              </w:rPr>
              <w:t>Обеспечение пользователям доступа к различным подсистемам</w:t>
            </w:r>
          </w:p>
        </w:tc>
      </w:tr>
      <w:tr w:rsidR="00C74960" w:rsidTr="00C74960">
        <w:tc>
          <w:tcPr>
            <w:tcW w:w="2500" w:type="pct"/>
          </w:tcPr>
          <w:p w:rsidR="00C74960" w:rsidRDefault="00C74960" w:rsidP="00421432">
            <w:pPr>
              <w:rPr>
                <w:lang w:bidi="en-US"/>
              </w:rPr>
            </w:pPr>
            <w:r>
              <w:rPr>
                <w:lang w:bidi="en-US"/>
              </w:rPr>
              <w:t>Администрирование</w:t>
            </w:r>
          </w:p>
        </w:tc>
        <w:tc>
          <w:tcPr>
            <w:tcW w:w="2500" w:type="pct"/>
          </w:tcPr>
          <w:p w:rsidR="00C74960" w:rsidRDefault="00C74960" w:rsidP="00421432">
            <w:pPr>
              <w:rPr>
                <w:lang w:bidi="en-US"/>
              </w:rPr>
            </w:pPr>
            <w:r>
              <w:rPr>
                <w:lang w:bidi="en-US"/>
              </w:rPr>
              <w:t>Предоставление доступа для управления подсистемами и выдача прав доступа</w:t>
            </w:r>
          </w:p>
        </w:tc>
      </w:tr>
      <w:tr w:rsidR="00C74960" w:rsidTr="00C74960">
        <w:tc>
          <w:tcPr>
            <w:tcW w:w="2500" w:type="pct"/>
          </w:tcPr>
          <w:p w:rsidR="00C74960" w:rsidRDefault="00C74960" w:rsidP="00974AB0">
            <w:pPr>
              <w:rPr>
                <w:lang w:bidi="en-US"/>
              </w:rPr>
            </w:pPr>
          </w:p>
        </w:tc>
        <w:tc>
          <w:tcPr>
            <w:tcW w:w="2500" w:type="pct"/>
          </w:tcPr>
          <w:p w:rsidR="00C74960" w:rsidRDefault="00C74960" w:rsidP="00421432">
            <w:pPr>
              <w:rPr>
                <w:lang w:bidi="en-US"/>
              </w:rPr>
            </w:pPr>
          </w:p>
        </w:tc>
      </w:tr>
      <w:tr w:rsidR="00C74960" w:rsidTr="00C74960">
        <w:tc>
          <w:tcPr>
            <w:tcW w:w="2500" w:type="pct"/>
          </w:tcPr>
          <w:p w:rsidR="00C74960" w:rsidRDefault="00C74960" w:rsidP="00421432">
            <w:pPr>
              <w:rPr>
                <w:lang w:bidi="en-US"/>
              </w:rPr>
            </w:pPr>
          </w:p>
        </w:tc>
        <w:tc>
          <w:tcPr>
            <w:tcW w:w="2500" w:type="pct"/>
          </w:tcPr>
          <w:p w:rsidR="00C74960" w:rsidRDefault="00C74960" w:rsidP="00421432">
            <w:pPr>
              <w:rPr>
                <w:lang w:bidi="en-US"/>
              </w:rPr>
            </w:pPr>
          </w:p>
        </w:tc>
      </w:tr>
    </w:tbl>
    <w:p w:rsidR="00421432" w:rsidRDefault="00421432" w:rsidP="00421432">
      <w:pPr>
        <w:rPr>
          <w:lang w:bidi="en-US"/>
        </w:rPr>
      </w:pPr>
    </w:p>
    <w:p w:rsidR="00920F28" w:rsidRPr="00210487" w:rsidRDefault="00920F28" w:rsidP="00421432">
      <w:pPr>
        <w:rPr>
          <w:b/>
          <w:lang w:bidi="en-US"/>
        </w:rPr>
      </w:pPr>
      <w:r w:rsidRPr="00210487">
        <w:rPr>
          <w:b/>
          <w:lang w:bidi="en-US"/>
        </w:rPr>
        <w:t>4.1.2 Требования к способам и средствам связи для информационного обмена между компонентами системы</w:t>
      </w:r>
    </w:p>
    <w:p w:rsidR="00210487" w:rsidRDefault="00210487" w:rsidP="00421432">
      <w:pPr>
        <w:rPr>
          <w:lang w:bidi="en-US"/>
        </w:rPr>
      </w:pPr>
    </w:p>
    <w:p w:rsidR="00210487" w:rsidRDefault="00210487" w:rsidP="00421432">
      <w:pPr>
        <w:rPr>
          <w:lang w:bidi="en-US"/>
        </w:rPr>
      </w:pPr>
    </w:p>
    <w:p w:rsidR="00210487" w:rsidRPr="00210487" w:rsidRDefault="00210487" w:rsidP="00421432">
      <w:pPr>
        <w:rPr>
          <w:b/>
          <w:lang w:bidi="en-US"/>
        </w:rPr>
      </w:pPr>
      <w:r w:rsidRPr="00210487">
        <w:rPr>
          <w:b/>
          <w:lang w:bidi="en-US"/>
        </w:rPr>
        <w:t>4.1.3 Требования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 (автоматически, пересылкой документов, по телефону и т.п.)</w:t>
      </w:r>
    </w:p>
    <w:p w:rsidR="00210487" w:rsidRDefault="00210487" w:rsidP="00421432">
      <w:pPr>
        <w:rPr>
          <w:lang w:bidi="en-US"/>
        </w:rPr>
      </w:pPr>
      <w:r>
        <w:rPr>
          <w:lang w:bidi="en-US"/>
        </w:rPr>
        <w:t>Не предъявляются.</w:t>
      </w:r>
    </w:p>
    <w:p w:rsidR="00210487" w:rsidRPr="00210487" w:rsidRDefault="00210487" w:rsidP="00210487">
      <w:pPr>
        <w:rPr>
          <w:b/>
          <w:lang w:bidi="en-US"/>
        </w:rPr>
      </w:pPr>
      <w:r w:rsidRPr="00210487">
        <w:rPr>
          <w:b/>
          <w:lang w:bidi="en-US"/>
        </w:rPr>
        <w:t>4.1.4 Требования к режимам функционирования системы</w:t>
      </w:r>
    </w:p>
    <w:p w:rsidR="00210487" w:rsidRDefault="00210487" w:rsidP="00210487">
      <w:pPr>
        <w:rPr>
          <w:lang w:bidi="en-US"/>
        </w:rPr>
      </w:pPr>
      <w:r>
        <w:rPr>
          <w:lang w:bidi="en-US"/>
        </w:rPr>
        <w:t>Система должна поддерживать следующие режимы функционирования:</w:t>
      </w:r>
    </w:p>
    <w:p w:rsidR="00210487" w:rsidRDefault="00210487" w:rsidP="00210487">
      <w:pPr>
        <w:rPr>
          <w:lang w:bidi="en-US"/>
        </w:rPr>
      </w:pPr>
      <w:r>
        <w:rPr>
          <w:lang w:bidi="en-US"/>
        </w:rPr>
        <w:t xml:space="preserve">- Основной режим, в котором подсистемы </w:t>
      </w:r>
      <w:r>
        <w:rPr>
          <w:lang w:val="en-US" w:bidi="en-US"/>
        </w:rPr>
        <w:t>MDD</w:t>
      </w:r>
      <w:r>
        <w:rPr>
          <w:lang w:bidi="en-US"/>
        </w:rPr>
        <w:t xml:space="preserve"> выполняют все свои основные функции.</w:t>
      </w:r>
    </w:p>
    <w:p w:rsidR="00210487" w:rsidRDefault="00210487" w:rsidP="00210487">
      <w:pPr>
        <w:rPr>
          <w:lang w:bidi="en-US"/>
        </w:rPr>
      </w:pPr>
      <w:r>
        <w:rPr>
          <w:lang w:bidi="en-US"/>
        </w:rPr>
        <w:t xml:space="preserve">- Профилактический режим, в котором одна или все подсистемы </w:t>
      </w:r>
      <w:r>
        <w:rPr>
          <w:lang w:val="en-US" w:bidi="en-US"/>
        </w:rPr>
        <w:t>MDD</w:t>
      </w:r>
      <w:r>
        <w:rPr>
          <w:lang w:bidi="en-US"/>
        </w:rPr>
        <w:t xml:space="preserve"> не выполняют своих функций.</w:t>
      </w:r>
    </w:p>
    <w:p w:rsidR="00210487" w:rsidRDefault="00210487" w:rsidP="00210487">
      <w:pPr>
        <w:rPr>
          <w:lang w:bidi="en-US"/>
        </w:rPr>
      </w:pPr>
      <w:r>
        <w:rPr>
          <w:lang w:bidi="en-US"/>
        </w:rPr>
        <w:t xml:space="preserve">В основном режиме функционирования Система </w:t>
      </w:r>
      <w:r>
        <w:rPr>
          <w:lang w:val="en-US" w:bidi="en-US"/>
        </w:rPr>
        <w:t>MDD</w:t>
      </w:r>
      <w:r>
        <w:rPr>
          <w:lang w:bidi="en-US"/>
        </w:rPr>
        <w:t xml:space="preserve"> должна обеспечивать:</w:t>
      </w:r>
    </w:p>
    <w:p w:rsidR="00210487" w:rsidRDefault="00210487" w:rsidP="00210487">
      <w:pPr>
        <w:rPr>
          <w:lang w:bidi="en-US"/>
        </w:rPr>
      </w:pPr>
      <w:r>
        <w:rPr>
          <w:lang w:bidi="en-US"/>
        </w:rPr>
        <w:t>- работу пользователей в режиме – 24 часов в день, 7 дней в неделю (24х7);</w:t>
      </w:r>
    </w:p>
    <w:p w:rsidR="00210487" w:rsidRPr="001B4F7C" w:rsidRDefault="00210487" w:rsidP="00210487">
      <w:pPr>
        <w:rPr>
          <w:lang w:bidi="en-US"/>
        </w:rPr>
      </w:pPr>
      <w:r>
        <w:rPr>
          <w:lang w:bidi="en-US"/>
        </w:rPr>
        <w:t>- выполнение своих функций</w:t>
      </w:r>
      <w:r w:rsidRPr="001B4F7C">
        <w:rPr>
          <w:lang w:bidi="en-US"/>
        </w:rPr>
        <w:t>.</w:t>
      </w:r>
    </w:p>
    <w:p w:rsidR="00210487" w:rsidRDefault="00210487" w:rsidP="00210487">
      <w:pPr>
        <w:rPr>
          <w:lang w:bidi="en-US"/>
        </w:rPr>
      </w:pPr>
      <w:r>
        <w:rPr>
          <w:lang w:bidi="en-US"/>
        </w:rPr>
        <w:t xml:space="preserve">В профилактическом режиме Система </w:t>
      </w:r>
      <w:r>
        <w:rPr>
          <w:lang w:val="en-US" w:bidi="en-US"/>
        </w:rPr>
        <w:t>MDD</w:t>
      </w:r>
      <w:r>
        <w:rPr>
          <w:lang w:bidi="en-US"/>
        </w:rPr>
        <w:t xml:space="preserve"> должна обеспечивать возможность проведения следующих работ:</w:t>
      </w:r>
    </w:p>
    <w:p w:rsidR="00210487" w:rsidRDefault="00210487" w:rsidP="00210487">
      <w:pPr>
        <w:rPr>
          <w:lang w:bidi="en-US"/>
        </w:rPr>
      </w:pPr>
      <w:r>
        <w:rPr>
          <w:lang w:bidi="en-US"/>
        </w:rPr>
        <w:t>- техническое обслуживание;</w:t>
      </w:r>
    </w:p>
    <w:p w:rsidR="00210487" w:rsidRDefault="00210487" w:rsidP="00210487">
      <w:pPr>
        <w:rPr>
          <w:lang w:bidi="en-US"/>
        </w:rPr>
      </w:pPr>
      <w:r>
        <w:rPr>
          <w:lang w:bidi="en-US"/>
        </w:rPr>
        <w:t>- модернизацию аппаратно-программного комплекса;</w:t>
      </w:r>
    </w:p>
    <w:p w:rsidR="00210487" w:rsidRDefault="00210487" w:rsidP="00210487">
      <w:pPr>
        <w:rPr>
          <w:lang w:bidi="en-US"/>
        </w:rPr>
      </w:pPr>
      <w:r>
        <w:rPr>
          <w:lang w:bidi="en-US"/>
        </w:rPr>
        <w:t>- устранение аварийных ситуаций.</w:t>
      </w:r>
    </w:p>
    <w:p w:rsidR="00210487" w:rsidRDefault="00210487" w:rsidP="00210487">
      <w:pPr>
        <w:rPr>
          <w:lang w:bidi="en-US"/>
        </w:rPr>
      </w:pPr>
    </w:p>
    <w:p w:rsidR="00210487" w:rsidRDefault="00210487" w:rsidP="00210487">
      <w:pPr>
        <w:rPr>
          <w:b/>
          <w:lang w:bidi="en-US"/>
        </w:rPr>
      </w:pPr>
      <w:r w:rsidRPr="00210487">
        <w:rPr>
          <w:b/>
          <w:lang w:bidi="en-US"/>
        </w:rPr>
        <w:t xml:space="preserve">4.1.5 </w:t>
      </w:r>
      <w:r>
        <w:rPr>
          <w:b/>
          <w:lang w:bidi="en-US"/>
        </w:rPr>
        <w:t>Т</w:t>
      </w:r>
      <w:r w:rsidRPr="00210487">
        <w:rPr>
          <w:b/>
          <w:lang w:bidi="en-US"/>
        </w:rPr>
        <w:t>ребования по диагностированию системы</w:t>
      </w:r>
    </w:p>
    <w:p w:rsidR="00210487" w:rsidRDefault="00210487" w:rsidP="00210487">
      <w:pPr>
        <w:rPr>
          <w:lang w:bidi="en-US"/>
        </w:rPr>
      </w:pPr>
      <w:r>
        <w:rPr>
          <w:lang w:bidi="en-US"/>
        </w:rPr>
        <w:t>Средства диагностики должны предоставляться в виде программных средств программно-аппаратного комплекса.</w:t>
      </w:r>
    </w:p>
    <w:p w:rsidR="00210487" w:rsidRDefault="00210487" w:rsidP="00210487">
      <w:pPr>
        <w:rPr>
          <w:lang w:bidi="en-US"/>
        </w:rPr>
      </w:pPr>
    </w:p>
    <w:p w:rsidR="00210487" w:rsidRPr="00210487" w:rsidRDefault="00210487" w:rsidP="00210487">
      <w:pPr>
        <w:rPr>
          <w:b/>
          <w:lang w:bidi="en-US"/>
        </w:rPr>
      </w:pPr>
      <w:r w:rsidRPr="00210487">
        <w:rPr>
          <w:b/>
          <w:lang w:bidi="en-US"/>
        </w:rPr>
        <w:t>4.1.6 Перспективы развития, модернизации системы</w:t>
      </w:r>
    </w:p>
    <w:p w:rsidR="00210487" w:rsidRDefault="00210487" w:rsidP="00210487">
      <w:pPr>
        <w:rPr>
          <w:lang w:bidi="en-US"/>
        </w:rPr>
      </w:pPr>
      <w:r>
        <w:rPr>
          <w:lang w:bidi="en-US"/>
        </w:rPr>
        <w:lastRenderedPageBreak/>
        <w:t>Разрабатываемая система должна быть спроектирована и разработана таким образом, чтобы в дальнейшем ее можно было модернизировать.</w:t>
      </w:r>
    </w:p>
    <w:p w:rsidR="00210487" w:rsidRDefault="00210487" w:rsidP="00210487">
      <w:pPr>
        <w:rPr>
          <w:lang w:bidi="en-US"/>
        </w:rPr>
      </w:pPr>
    </w:p>
    <w:p w:rsidR="00FF05F4" w:rsidRDefault="00FF05F4" w:rsidP="00210487">
      <w:pPr>
        <w:rPr>
          <w:b/>
          <w:lang w:bidi="en-US"/>
        </w:rPr>
      </w:pPr>
      <w:r w:rsidRPr="00FF05F4">
        <w:rPr>
          <w:b/>
          <w:lang w:bidi="en-US"/>
        </w:rPr>
        <w:t>4.2 Требования к численности и квалификации персонала системы и режиму его работы</w:t>
      </w:r>
    </w:p>
    <w:p w:rsidR="00FF05F4" w:rsidRDefault="00FF05F4" w:rsidP="00210487">
      <w:pPr>
        <w:rPr>
          <w:b/>
          <w:lang w:bidi="en-US"/>
        </w:rPr>
      </w:pPr>
      <w:r w:rsidRPr="00FF05F4">
        <w:rPr>
          <w:b/>
          <w:lang w:bidi="en-US"/>
        </w:rPr>
        <w:t>4.2.1 Требования к численности персонала (пользователей) АС</w:t>
      </w:r>
    </w:p>
    <w:p w:rsidR="00FF05F4" w:rsidRDefault="00FF05F4" w:rsidP="00210487">
      <w:pPr>
        <w:rPr>
          <w:lang w:bidi="en-US"/>
        </w:rPr>
      </w:pPr>
      <w:r>
        <w:rPr>
          <w:lang w:bidi="en-US"/>
        </w:rPr>
        <w:t>Системой должно пользоваться неограниченное число сотрудников кафедры – пользователей.</w:t>
      </w:r>
    </w:p>
    <w:p w:rsidR="00FF05F4" w:rsidRDefault="00FF05F4" w:rsidP="00210487">
      <w:pPr>
        <w:rPr>
          <w:lang w:bidi="en-US"/>
        </w:rPr>
      </w:pPr>
      <w:r>
        <w:rPr>
          <w:lang w:bidi="en-US"/>
        </w:rPr>
        <w:t>В состав персонала, необходимого для обеспечения работоспособности системы входят:</w:t>
      </w:r>
    </w:p>
    <w:p w:rsidR="00FF05F4" w:rsidRDefault="00FF05F4" w:rsidP="00210487">
      <w:pPr>
        <w:rPr>
          <w:lang w:bidi="en-US"/>
        </w:rPr>
      </w:pPr>
      <w:r>
        <w:rPr>
          <w:lang w:bidi="en-US"/>
        </w:rPr>
        <w:t>Администратор – 1 человек.</w:t>
      </w:r>
    </w:p>
    <w:p w:rsidR="00146C4D" w:rsidRPr="00146C4D" w:rsidRDefault="00146C4D" w:rsidP="00210487">
      <w:pPr>
        <w:rPr>
          <w:b/>
          <w:lang w:bidi="en-US"/>
        </w:rPr>
      </w:pPr>
      <w:r w:rsidRPr="00146C4D">
        <w:rPr>
          <w:b/>
          <w:lang w:bidi="en-US"/>
        </w:rPr>
        <w:t>4.2.2. Требования к квалификации персонала, порядку его подготовки и контроля знаний и навыков</w:t>
      </w:r>
    </w:p>
    <w:p w:rsidR="00146C4D" w:rsidRDefault="00146C4D" w:rsidP="00146C4D">
      <w:pPr>
        <w:pStyle w:val="a6"/>
        <w:shd w:val="clear" w:color="auto" w:fill="FFFFFF"/>
        <w:spacing w:before="0" w:after="0" w:line="360" w:lineRule="auto"/>
        <w:ind w:firstLine="709"/>
        <w:jc w:val="both"/>
        <w:rPr>
          <w:sz w:val="28"/>
          <w:lang w:val="ru-RU"/>
        </w:rPr>
      </w:pPr>
      <w:r>
        <w:rPr>
          <w:sz w:val="28"/>
          <w:lang w:val="ru-RU"/>
        </w:rPr>
        <w:t xml:space="preserve">Конечный пользователь системы должен иметь навыки работы с компьютером, в том числе: </w:t>
      </w:r>
    </w:p>
    <w:p w:rsidR="00146C4D" w:rsidRDefault="00146C4D" w:rsidP="00146C4D">
      <w:pPr>
        <w:pStyle w:val="a6"/>
        <w:numPr>
          <w:ilvl w:val="0"/>
          <w:numId w:val="9"/>
        </w:numPr>
        <w:shd w:val="clear" w:color="auto" w:fill="FFFFFF"/>
        <w:spacing w:before="0" w:after="0" w:line="360" w:lineRule="auto"/>
        <w:jc w:val="both"/>
        <w:rPr>
          <w:sz w:val="28"/>
        </w:rPr>
      </w:pPr>
      <w:r>
        <w:rPr>
          <w:sz w:val="28"/>
        </w:rPr>
        <w:t>правильно обращаться с компьютером;</w:t>
      </w:r>
    </w:p>
    <w:p w:rsidR="00146C4D" w:rsidRDefault="00146C4D" w:rsidP="00146C4D">
      <w:pPr>
        <w:pStyle w:val="a6"/>
        <w:numPr>
          <w:ilvl w:val="0"/>
          <w:numId w:val="9"/>
        </w:numPr>
        <w:shd w:val="clear" w:color="auto" w:fill="FFFFFF"/>
        <w:spacing w:before="0" w:after="0" w:line="360" w:lineRule="auto"/>
        <w:jc w:val="both"/>
        <w:rPr>
          <w:sz w:val="28"/>
          <w:lang w:val="ru-RU"/>
        </w:rPr>
      </w:pPr>
      <w:r>
        <w:rPr>
          <w:color w:val="000000"/>
          <w:sz w:val="28"/>
          <w:lang w:val="ru-RU"/>
        </w:rPr>
        <w:t xml:space="preserve">иметь базовые навыки работы с операционной системой </w:t>
      </w:r>
      <w:r>
        <w:rPr>
          <w:color w:val="000000"/>
          <w:sz w:val="28"/>
        </w:rPr>
        <w:t>Microsoft</w:t>
      </w:r>
      <w:r>
        <w:rPr>
          <w:color w:val="000000"/>
          <w:sz w:val="28"/>
          <w:lang w:val="ru-RU"/>
        </w:rPr>
        <w:t xml:space="preserve"> </w:t>
      </w:r>
      <w:r>
        <w:rPr>
          <w:color w:val="000000"/>
          <w:sz w:val="28"/>
        </w:rPr>
        <w:t>Windows</w:t>
      </w:r>
      <w:r>
        <w:rPr>
          <w:color w:val="000000"/>
          <w:sz w:val="28"/>
          <w:lang w:val="ru-RU"/>
        </w:rPr>
        <w:t xml:space="preserve"> 10;</w:t>
      </w:r>
    </w:p>
    <w:p w:rsidR="00146C4D" w:rsidRDefault="00146C4D" w:rsidP="00146C4D">
      <w:pPr>
        <w:pStyle w:val="a6"/>
        <w:numPr>
          <w:ilvl w:val="0"/>
          <w:numId w:val="9"/>
        </w:numPr>
        <w:shd w:val="clear" w:color="auto" w:fill="FFFFFF"/>
        <w:spacing w:before="0" w:after="0" w:line="360" w:lineRule="auto"/>
        <w:jc w:val="both"/>
        <w:rPr>
          <w:sz w:val="28"/>
          <w:lang w:val="ru-RU"/>
        </w:rPr>
      </w:pPr>
      <w:r>
        <w:rPr>
          <w:sz w:val="28"/>
          <w:lang w:val="ru-RU"/>
        </w:rPr>
        <w:t>уметь работать с офисными программными приложениями;</w:t>
      </w:r>
    </w:p>
    <w:p w:rsidR="00146C4D" w:rsidRDefault="00146C4D" w:rsidP="00146C4D">
      <w:pPr>
        <w:pStyle w:val="a6"/>
        <w:numPr>
          <w:ilvl w:val="0"/>
          <w:numId w:val="9"/>
        </w:numPr>
        <w:shd w:val="clear" w:color="auto" w:fill="FFFFFF"/>
        <w:spacing w:before="0" w:after="0" w:line="360" w:lineRule="auto"/>
        <w:jc w:val="both"/>
        <w:rPr>
          <w:sz w:val="28"/>
          <w:lang w:val="ru-RU"/>
        </w:rPr>
      </w:pPr>
      <w:r>
        <w:rPr>
          <w:sz w:val="28"/>
          <w:lang w:val="ru-RU"/>
        </w:rPr>
        <w:t>уметь работать с браузером и в сети интернет.</w:t>
      </w:r>
    </w:p>
    <w:p w:rsidR="00146C4D" w:rsidRPr="001A3C3A" w:rsidRDefault="00146C4D" w:rsidP="00146C4D">
      <w:pPr>
        <w:pStyle w:val="a6"/>
        <w:shd w:val="clear" w:color="auto" w:fill="FFFFFF"/>
        <w:spacing w:before="0" w:after="0" w:line="360" w:lineRule="auto"/>
        <w:ind w:firstLine="709"/>
        <w:jc w:val="both"/>
        <w:rPr>
          <w:sz w:val="28"/>
          <w:lang w:val="ru-RU"/>
        </w:rPr>
      </w:pPr>
      <w:r w:rsidRPr="001A3C3A">
        <w:rPr>
          <w:sz w:val="28"/>
          <w:lang w:val="ru-RU"/>
        </w:rPr>
        <w:t xml:space="preserve">От </w:t>
      </w:r>
      <w:r>
        <w:rPr>
          <w:sz w:val="28"/>
          <w:lang w:val="ru-RU"/>
        </w:rPr>
        <w:t>администратора</w:t>
      </w:r>
      <w:r w:rsidRPr="001A3C3A">
        <w:rPr>
          <w:sz w:val="28"/>
          <w:lang w:val="ru-RU"/>
        </w:rPr>
        <w:t>, выполняющ</w:t>
      </w:r>
      <w:r>
        <w:rPr>
          <w:sz w:val="28"/>
          <w:lang w:val="ru-RU"/>
        </w:rPr>
        <w:t>его</w:t>
      </w:r>
      <w:r w:rsidRPr="001A3C3A">
        <w:rPr>
          <w:sz w:val="28"/>
          <w:lang w:val="ru-RU"/>
        </w:rPr>
        <w:t xml:space="preserve"> административные функции, требуется:</w:t>
      </w:r>
    </w:p>
    <w:p w:rsidR="00146C4D" w:rsidRPr="001A3C3A" w:rsidRDefault="00146C4D" w:rsidP="00146C4D">
      <w:pPr>
        <w:pStyle w:val="a6"/>
        <w:numPr>
          <w:ilvl w:val="0"/>
          <w:numId w:val="10"/>
        </w:numPr>
        <w:shd w:val="clear" w:color="auto" w:fill="FFFFFF"/>
        <w:spacing w:before="0" w:after="0" w:line="360" w:lineRule="auto"/>
        <w:jc w:val="both"/>
        <w:rPr>
          <w:sz w:val="28"/>
          <w:lang w:val="ru-RU"/>
        </w:rPr>
      </w:pPr>
      <w:r w:rsidRPr="001A3C3A">
        <w:rPr>
          <w:sz w:val="28"/>
          <w:lang w:val="ru-RU"/>
        </w:rPr>
        <w:t xml:space="preserve">иметь знания и опыт, необходимые для сопровождения и администрирования БД и системы; </w:t>
      </w:r>
    </w:p>
    <w:p w:rsidR="00146C4D" w:rsidRPr="001A3C3A" w:rsidRDefault="00146C4D" w:rsidP="00146C4D">
      <w:pPr>
        <w:pStyle w:val="a6"/>
        <w:numPr>
          <w:ilvl w:val="0"/>
          <w:numId w:val="10"/>
        </w:numPr>
        <w:shd w:val="clear" w:color="auto" w:fill="FFFFFF"/>
        <w:spacing w:before="0" w:after="0" w:line="360" w:lineRule="auto"/>
        <w:jc w:val="both"/>
        <w:rPr>
          <w:sz w:val="28"/>
          <w:lang w:val="ru-RU"/>
        </w:rPr>
      </w:pPr>
      <w:r w:rsidRPr="001A3C3A">
        <w:rPr>
          <w:sz w:val="28"/>
          <w:lang w:val="ru-RU"/>
        </w:rPr>
        <w:t xml:space="preserve">знание положений руководств администратору в части организации файловой системы и использования БД. </w:t>
      </w:r>
    </w:p>
    <w:p w:rsidR="00146C4D" w:rsidRDefault="00661D1D" w:rsidP="00210487">
      <w:pPr>
        <w:rPr>
          <w:b/>
          <w:lang w:bidi="en-US"/>
        </w:rPr>
      </w:pPr>
      <w:r w:rsidRPr="00661D1D">
        <w:rPr>
          <w:b/>
          <w:lang w:bidi="en-US"/>
        </w:rPr>
        <w:t>4.2.</w:t>
      </w:r>
      <w:r>
        <w:rPr>
          <w:b/>
          <w:lang w:bidi="en-US"/>
        </w:rPr>
        <w:t>3</w:t>
      </w:r>
      <w:r w:rsidRPr="00661D1D">
        <w:rPr>
          <w:b/>
          <w:lang w:bidi="en-US"/>
        </w:rPr>
        <w:t xml:space="preserve"> Требуемый режим работы персонала АС</w:t>
      </w:r>
    </w:p>
    <w:p w:rsidR="00661D1D" w:rsidRDefault="00661D1D" w:rsidP="00661D1D">
      <w:pPr>
        <w:pStyle w:val="a6"/>
        <w:shd w:val="clear" w:color="auto" w:fill="FFFFFF"/>
        <w:spacing w:before="0" w:after="0" w:line="360" w:lineRule="auto"/>
        <w:ind w:firstLine="709"/>
        <w:jc w:val="both"/>
        <w:rPr>
          <w:color w:val="000000"/>
          <w:sz w:val="28"/>
          <w:lang w:val="ru-RU"/>
        </w:rPr>
      </w:pPr>
      <w:r>
        <w:rPr>
          <w:sz w:val="28"/>
          <w:lang w:val="ru-RU"/>
        </w:rPr>
        <w:t>Режим работы персонала предполагает нахождение на рабочем месте с 10 до 18 в будние дни с понедельника по пятницу. Режим работы по субботам обговаривается персонально.</w:t>
      </w:r>
    </w:p>
    <w:p w:rsidR="00661D1D" w:rsidRDefault="00661D1D" w:rsidP="00210487">
      <w:pPr>
        <w:rPr>
          <w:b/>
          <w:lang w:bidi="en-US"/>
        </w:rPr>
      </w:pPr>
    </w:p>
    <w:p w:rsidR="00F8159A" w:rsidRPr="00F8159A" w:rsidRDefault="00F8159A" w:rsidP="00F8159A">
      <w:pPr>
        <w:rPr>
          <w:b/>
          <w:lang w:bidi="en-US"/>
        </w:rPr>
      </w:pPr>
      <w:r>
        <w:rPr>
          <w:b/>
          <w:lang w:bidi="en-US"/>
        </w:rPr>
        <w:lastRenderedPageBreak/>
        <w:t xml:space="preserve">4.3 </w:t>
      </w:r>
      <w:r w:rsidRPr="00F8159A">
        <w:rPr>
          <w:b/>
          <w:lang w:bidi="en-US"/>
        </w:rPr>
        <w:t>Требования к надежности</w:t>
      </w:r>
    </w:p>
    <w:p w:rsidR="00F8159A" w:rsidRDefault="00F8159A">
      <w:pPr>
        <w:rPr>
          <w:rFonts w:cs="Times New Roman"/>
          <w:szCs w:val="24"/>
        </w:rPr>
      </w:pPr>
      <w:r w:rsidRPr="00F8159A">
        <w:rPr>
          <w:rFonts w:cs="Times New Roman"/>
          <w:szCs w:val="24"/>
        </w:rPr>
        <w:t>При возникновении сбоев в аппаратном обеспечении, включая аварийное отключение электропитания, разрабатываемая АС должна восстановить свою работоспособность после устранения аппаратных сбоев и корректного перезапуска ПО (за исключением случаев повреждения рабочих носителей информации с исполняемым программным кодом). Разрабатываемый программн</w:t>
      </w:r>
      <w:r>
        <w:rPr>
          <w:rFonts w:cs="Times New Roman"/>
          <w:szCs w:val="24"/>
        </w:rPr>
        <w:t>о-аппаратный</w:t>
      </w:r>
      <w:r w:rsidRPr="00F8159A">
        <w:rPr>
          <w:rFonts w:cs="Times New Roman"/>
          <w:szCs w:val="24"/>
        </w:rPr>
        <w:t xml:space="preserve"> комплекс должен обеспечивать корректную обработку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F8159A" w:rsidRDefault="00F8159A">
      <w:pPr>
        <w:rPr>
          <w:b/>
          <w:lang w:bidi="en-US"/>
        </w:rPr>
      </w:pPr>
      <w:r>
        <w:rPr>
          <w:b/>
          <w:lang w:bidi="en-US"/>
        </w:rPr>
        <w:t xml:space="preserve">4.4 </w:t>
      </w:r>
      <w:r w:rsidRPr="00F8159A">
        <w:rPr>
          <w:b/>
          <w:lang w:bidi="en-US"/>
        </w:rPr>
        <w:t xml:space="preserve">Требования к </w:t>
      </w:r>
      <w:r>
        <w:rPr>
          <w:b/>
          <w:lang w:bidi="en-US"/>
        </w:rPr>
        <w:t>безопасности</w:t>
      </w:r>
    </w:p>
    <w:p w:rsidR="00F8159A" w:rsidRDefault="00F8159A">
      <w:pPr>
        <w:rPr>
          <w:lang w:bidi="en-US"/>
        </w:rPr>
      </w:pPr>
      <w:r>
        <w:rPr>
          <w:lang w:bidi="en-US"/>
        </w:rPr>
        <w:t>Не предъявляются.</w:t>
      </w:r>
    </w:p>
    <w:p w:rsidR="00F8159A" w:rsidRPr="00F8159A" w:rsidRDefault="00F8159A" w:rsidP="00F8159A">
      <w:pPr>
        <w:rPr>
          <w:b/>
          <w:lang w:bidi="en-US"/>
        </w:rPr>
      </w:pPr>
      <w:r w:rsidRPr="00F8159A">
        <w:rPr>
          <w:b/>
          <w:lang w:bidi="en-US"/>
        </w:rPr>
        <w:t>4.5 Требования по эргономике и технической эстетике</w:t>
      </w:r>
    </w:p>
    <w:p w:rsidR="00F8159A" w:rsidRDefault="00F8159A">
      <w:pPr>
        <w:rPr>
          <w:lang w:bidi="en-US"/>
        </w:rPr>
      </w:pPr>
      <w:r w:rsidRPr="00F8159A">
        <w:rPr>
          <w:lang w:bidi="en-US"/>
        </w:rPr>
        <w:t xml:space="preserve">Взаимодействие пользователей с </w:t>
      </w:r>
      <w:r>
        <w:rPr>
          <w:lang w:bidi="en-US"/>
        </w:rPr>
        <w:t>системой</w:t>
      </w:r>
      <w:r w:rsidRPr="00F8159A">
        <w:rPr>
          <w:lang w:bidi="en-US"/>
        </w:rPr>
        <w:t xml:space="preserve"> должно осуществляться посредством визуального графического интерфейса. Ввод-вывод данных, прием управляющих команд и отображение результатов их исполнения должны выполняться в интерактивном режиме. Интерфейс должен быть рассчитан на преимущественное использование манипулятора типа “мышь”, т.е. управление системой должно осуществляется с помощью набора экранных меню, кнопок, значков и т.п. элементов. Клавиатурный режим ввода должен использоваться при заполнении или редактировании полей форм.</w:t>
      </w:r>
    </w:p>
    <w:p w:rsidR="00A20A70" w:rsidRPr="00A20A70" w:rsidRDefault="00A20A70">
      <w:pPr>
        <w:rPr>
          <w:b/>
          <w:lang w:bidi="en-US"/>
        </w:rPr>
      </w:pPr>
      <w:r w:rsidRPr="00F8159A">
        <w:rPr>
          <w:b/>
          <w:lang w:bidi="en-US"/>
        </w:rPr>
        <w:t>4.</w:t>
      </w:r>
      <w:r>
        <w:rPr>
          <w:b/>
          <w:lang w:bidi="en-US"/>
        </w:rPr>
        <w:t xml:space="preserve">6 </w:t>
      </w:r>
      <w:r w:rsidRPr="00A20A70">
        <w:rPr>
          <w:b/>
          <w:lang w:bidi="en-US"/>
        </w:rPr>
        <w:t>Требования к транспортабельности для подвижных АС</w:t>
      </w:r>
    </w:p>
    <w:p w:rsidR="00A20A70" w:rsidRDefault="00A20A70">
      <w:pPr>
        <w:rPr>
          <w:lang w:bidi="en-US"/>
        </w:rPr>
      </w:pPr>
      <w:r>
        <w:rPr>
          <w:lang w:bidi="en-US"/>
        </w:rPr>
        <w:t>Не предъявляются.</w:t>
      </w:r>
    </w:p>
    <w:p w:rsidR="00BD3511" w:rsidRDefault="00BD3511" w:rsidP="00BD3511">
      <w:pPr>
        <w:rPr>
          <w:b/>
          <w:lang w:bidi="en-US"/>
        </w:rPr>
      </w:pPr>
      <w:r w:rsidRPr="00F8159A">
        <w:rPr>
          <w:b/>
          <w:lang w:bidi="en-US"/>
        </w:rPr>
        <w:t>4.</w:t>
      </w:r>
      <w:r>
        <w:rPr>
          <w:b/>
          <w:lang w:bidi="en-US"/>
        </w:rPr>
        <w:t xml:space="preserve">7 </w:t>
      </w:r>
      <w:r w:rsidRPr="00BD3511">
        <w:rPr>
          <w:b/>
          <w:lang w:bidi="en-US"/>
        </w:rPr>
        <w:t>Требования к эксплуатации, техническому обслуживанию, ремонту и хранению компонентов системы</w:t>
      </w:r>
    </w:p>
    <w:p w:rsidR="00BD3511" w:rsidRDefault="005F22F6" w:rsidP="00BD3511">
      <w:pPr>
        <w:rPr>
          <w:lang w:bidi="en-US"/>
        </w:rPr>
      </w:pPr>
      <w:r>
        <w:rPr>
          <w:lang w:bidi="en-US"/>
        </w:rPr>
        <w:t>В соответствии с ранее перечисленными режимами функционирования системы следуют 2 режима эксплуатации: штатный (основной) и профилактический режимы.</w:t>
      </w:r>
    </w:p>
    <w:p w:rsidR="005F22F6" w:rsidRDefault="005F22F6" w:rsidP="00BD3511">
      <w:pPr>
        <w:rPr>
          <w:lang w:bidi="en-US"/>
        </w:rPr>
      </w:pPr>
      <w:r>
        <w:rPr>
          <w:lang w:bidi="en-US"/>
        </w:rPr>
        <w:t>Соответственно в штатном режиме система функционирует 24 часа 7 дней в неделю.</w:t>
      </w:r>
    </w:p>
    <w:p w:rsidR="00BD3511" w:rsidRDefault="005F22F6" w:rsidP="00BD3511">
      <w:pPr>
        <w:rPr>
          <w:lang w:bidi="en-US"/>
        </w:rPr>
      </w:pPr>
      <w:r>
        <w:rPr>
          <w:lang w:bidi="en-US"/>
        </w:rPr>
        <w:t>В профилактическом режиме система функционирует не полностью или не функционирует вовсе.</w:t>
      </w:r>
    </w:p>
    <w:p w:rsidR="0047305D" w:rsidRPr="00BD3511" w:rsidRDefault="0047305D" w:rsidP="0047305D">
      <w:pPr>
        <w:rPr>
          <w:lang w:bidi="en-US"/>
        </w:rPr>
      </w:pPr>
      <w:r w:rsidRPr="00F8159A">
        <w:rPr>
          <w:b/>
          <w:lang w:bidi="en-US"/>
        </w:rPr>
        <w:t>4.</w:t>
      </w:r>
      <w:r>
        <w:rPr>
          <w:b/>
          <w:lang w:bidi="en-US"/>
        </w:rPr>
        <w:t xml:space="preserve">8 </w:t>
      </w:r>
      <w:r w:rsidRPr="0047305D">
        <w:rPr>
          <w:b/>
          <w:lang w:bidi="en-US"/>
        </w:rPr>
        <w:t>Требования к защите информации от несанкционированного доступа</w:t>
      </w:r>
    </w:p>
    <w:p w:rsidR="0047305D" w:rsidRDefault="0047305D" w:rsidP="0047305D">
      <w:pPr>
        <w:spacing w:after="0" w:line="360" w:lineRule="auto"/>
        <w:jc w:val="both"/>
        <w:rPr>
          <w:rFonts w:cs="Times New Roman"/>
          <w:szCs w:val="24"/>
        </w:rPr>
      </w:pPr>
      <w:r w:rsidRPr="0047305D">
        <w:rPr>
          <w:rFonts w:cs="Times New Roman"/>
          <w:szCs w:val="24"/>
        </w:rPr>
        <w:lastRenderedPageBreak/>
        <w:t>Система должна обладать средствами разграничения прав доступа пользователей.</w:t>
      </w:r>
    </w:p>
    <w:p w:rsidR="0047305D" w:rsidRDefault="0047305D">
      <w:pPr>
        <w:rPr>
          <w:b/>
          <w:lang w:bidi="en-US"/>
        </w:rPr>
      </w:pPr>
      <w:r w:rsidRPr="00F8159A">
        <w:rPr>
          <w:b/>
          <w:lang w:bidi="en-US"/>
        </w:rPr>
        <w:t>4.</w:t>
      </w:r>
      <w:r>
        <w:rPr>
          <w:b/>
          <w:lang w:bidi="en-US"/>
        </w:rPr>
        <w:t xml:space="preserve">9 </w:t>
      </w:r>
      <w:r w:rsidRPr="0047305D">
        <w:rPr>
          <w:b/>
          <w:lang w:bidi="en-US"/>
        </w:rPr>
        <w:t>Требования по сохранности информации при авариях</w:t>
      </w:r>
      <w:r>
        <w:rPr>
          <w:b/>
          <w:lang w:bidi="en-US"/>
        </w:rPr>
        <w:t xml:space="preserve"> </w:t>
      </w:r>
    </w:p>
    <w:p w:rsidR="0047305D" w:rsidRDefault="0047305D" w:rsidP="0047305D">
      <w:pPr>
        <w:rPr>
          <w:b/>
          <w:lang w:bidi="en-US"/>
        </w:rPr>
      </w:pPr>
      <w:r w:rsidRPr="0052082C">
        <w:rPr>
          <w:rFonts w:cs="Times New Roman"/>
          <w:szCs w:val="24"/>
        </w:rPr>
        <w:t>Система должна обладать средствам защиты целостности данных.</w:t>
      </w:r>
    </w:p>
    <w:p w:rsidR="0005311A" w:rsidRPr="0005311A" w:rsidRDefault="0005311A">
      <w:pPr>
        <w:rPr>
          <w:b/>
          <w:lang w:bidi="en-US"/>
        </w:rPr>
      </w:pPr>
      <w:r w:rsidRPr="0005311A">
        <w:rPr>
          <w:b/>
          <w:lang w:bidi="en-US"/>
        </w:rPr>
        <w:t xml:space="preserve">4.10 </w:t>
      </w:r>
      <w:r>
        <w:rPr>
          <w:b/>
          <w:lang w:bidi="en-US"/>
        </w:rPr>
        <w:t>Т</w:t>
      </w:r>
      <w:r w:rsidRPr="0005311A">
        <w:rPr>
          <w:b/>
          <w:lang w:bidi="en-US"/>
        </w:rPr>
        <w:t>ребования к защите от влияния внешних воздействий</w:t>
      </w:r>
    </w:p>
    <w:p w:rsidR="0005311A" w:rsidRDefault="0005311A">
      <w:pPr>
        <w:rPr>
          <w:rFonts w:cs="Times New Roman"/>
          <w:szCs w:val="24"/>
        </w:rPr>
      </w:pPr>
      <w:r w:rsidRPr="0005311A">
        <w:rPr>
          <w:rFonts w:cs="Times New Roman"/>
          <w:szCs w:val="24"/>
        </w:rPr>
        <w:t>Не предъявля</w:t>
      </w:r>
      <w:r w:rsidR="00D1109F">
        <w:rPr>
          <w:rFonts w:cs="Times New Roman"/>
          <w:szCs w:val="24"/>
        </w:rPr>
        <w:t>ю</w:t>
      </w:r>
      <w:r w:rsidRPr="0005311A">
        <w:rPr>
          <w:rFonts w:cs="Times New Roman"/>
          <w:szCs w:val="24"/>
        </w:rPr>
        <w:t>тся.</w:t>
      </w:r>
    </w:p>
    <w:p w:rsidR="0005311A" w:rsidRDefault="0005311A" w:rsidP="0005311A">
      <w:pPr>
        <w:rPr>
          <w:b/>
          <w:lang w:bidi="en-US"/>
        </w:rPr>
      </w:pPr>
      <w:r w:rsidRPr="0005311A">
        <w:rPr>
          <w:b/>
          <w:lang w:bidi="en-US"/>
        </w:rPr>
        <w:t>4.1</w:t>
      </w:r>
      <w:r>
        <w:rPr>
          <w:b/>
          <w:lang w:bidi="en-US"/>
        </w:rPr>
        <w:t>1 Т</w:t>
      </w:r>
      <w:r w:rsidRPr="0005311A">
        <w:rPr>
          <w:b/>
          <w:lang w:bidi="en-US"/>
        </w:rPr>
        <w:t>ребования к патентной чистоте</w:t>
      </w:r>
    </w:p>
    <w:p w:rsidR="0005311A" w:rsidRDefault="0005311A" w:rsidP="0005311A">
      <w:pPr>
        <w:rPr>
          <w:lang w:bidi="en-US"/>
        </w:rPr>
      </w:pPr>
      <w:r>
        <w:rPr>
          <w:lang w:bidi="en-US"/>
        </w:rPr>
        <w:t>Не предъявля</w:t>
      </w:r>
      <w:r w:rsidR="00D1109F">
        <w:rPr>
          <w:lang w:bidi="en-US"/>
        </w:rPr>
        <w:t>ю</w:t>
      </w:r>
      <w:r>
        <w:rPr>
          <w:lang w:bidi="en-US"/>
        </w:rPr>
        <w:t>тся.</w:t>
      </w:r>
    </w:p>
    <w:p w:rsidR="0005311A" w:rsidRDefault="0005311A" w:rsidP="0005311A">
      <w:pPr>
        <w:rPr>
          <w:rFonts w:ascii="Arial" w:hAnsi="Arial" w:cs="Arial"/>
          <w:color w:val="2D2D2D"/>
          <w:spacing w:val="2"/>
          <w:sz w:val="21"/>
          <w:szCs w:val="21"/>
        </w:rPr>
      </w:pPr>
      <w:r w:rsidRPr="0005311A">
        <w:rPr>
          <w:b/>
          <w:lang w:bidi="en-US"/>
        </w:rPr>
        <w:t>4.1</w:t>
      </w:r>
      <w:r>
        <w:rPr>
          <w:b/>
          <w:lang w:bidi="en-US"/>
        </w:rPr>
        <w:t>2 Т</w:t>
      </w:r>
      <w:r w:rsidRPr="0005311A">
        <w:rPr>
          <w:b/>
          <w:lang w:bidi="en-US"/>
        </w:rPr>
        <w:t>ребования по стандартизации и унификации</w:t>
      </w:r>
    </w:p>
    <w:p w:rsidR="0005311A" w:rsidRDefault="0005311A" w:rsidP="0005311A">
      <w:pPr>
        <w:rPr>
          <w:lang w:bidi="en-US"/>
        </w:rPr>
      </w:pPr>
      <w:r>
        <w:rPr>
          <w:lang w:bidi="en-US"/>
        </w:rPr>
        <w:t>Не предъявля</w:t>
      </w:r>
      <w:r w:rsidR="00D1109F">
        <w:rPr>
          <w:lang w:bidi="en-US"/>
        </w:rPr>
        <w:t>ю</w:t>
      </w:r>
      <w:r>
        <w:rPr>
          <w:lang w:bidi="en-US"/>
        </w:rPr>
        <w:t>тся.</w:t>
      </w:r>
    </w:p>
    <w:p w:rsidR="0005311A" w:rsidRPr="0005311A" w:rsidRDefault="0005311A" w:rsidP="0005311A">
      <w:pPr>
        <w:rPr>
          <w:rFonts w:cs="Times New Roman"/>
          <w:szCs w:val="24"/>
        </w:rPr>
      </w:pPr>
      <w:r w:rsidRPr="0005311A">
        <w:rPr>
          <w:b/>
          <w:lang w:bidi="en-US"/>
        </w:rPr>
        <w:t>4.1</w:t>
      </w:r>
      <w:r>
        <w:rPr>
          <w:b/>
          <w:lang w:bidi="en-US"/>
        </w:rPr>
        <w:t xml:space="preserve">3 </w:t>
      </w:r>
      <w:r w:rsidRPr="0005311A">
        <w:rPr>
          <w:b/>
          <w:lang w:bidi="en-US"/>
        </w:rPr>
        <w:t>Дополнительные требования</w:t>
      </w:r>
    </w:p>
    <w:p w:rsidR="00D1109F" w:rsidRDefault="00D1109F" w:rsidP="00D1109F">
      <w:pPr>
        <w:rPr>
          <w:lang w:bidi="en-US"/>
        </w:rPr>
      </w:pPr>
      <w:r>
        <w:rPr>
          <w:lang w:bidi="en-US"/>
        </w:rPr>
        <w:t>Не предъявляются.</w:t>
      </w:r>
    </w:p>
    <w:p w:rsidR="00F8159A" w:rsidRDefault="00F8159A">
      <w:pPr>
        <w:rPr>
          <w:rFonts w:cs="Times New Roman"/>
          <w:szCs w:val="24"/>
        </w:rPr>
      </w:pPr>
    </w:p>
    <w:p w:rsidR="009317AA" w:rsidRDefault="00D075B3" w:rsidP="00D075B3">
      <w:pPr>
        <w:rPr>
          <w:b/>
          <w:lang w:bidi="en-US"/>
        </w:rPr>
      </w:pPr>
      <w:r>
        <w:rPr>
          <w:b/>
          <w:lang w:bidi="en-US"/>
        </w:rPr>
        <w:t xml:space="preserve">4.2 </w:t>
      </w:r>
      <w:r w:rsidR="009317AA" w:rsidRPr="00D075B3">
        <w:rPr>
          <w:b/>
          <w:lang w:bidi="en-US"/>
        </w:rPr>
        <w:t>Требования к функциям (задачам), выполняемым системой</w:t>
      </w:r>
    </w:p>
    <w:p w:rsidR="00A95F38" w:rsidRDefault="00A95F38" w:rsidP="00D075B3">
      <w:pPr>
        <w:rPr>
          <w:b/>
          <w:lang w:bidi="en-US"/>
        </w:rPr>
      </w:pPr>
    </w:p>
    <w:p w:rsidR="00A95F38" w:rsidRPr="00D075B3" w:rsidRDefault="00A95F38" w:rsidP="00D075B3">
      <w:pPr>
        <w:rPr>
          <w:b/>
          <w:lang w:bidi="en-US"/>
        </w:rPr>
      </w:pPr>
    </w:p>
    <w:p w:rsidR="009317AA" w:rsidRDefault="009317AA" w:rsidP="009317AA">
      <w:pPr>
        <w:rPr>
          <w:b/>
          <w:lang w:bidi="en-US"/>
        </w:rPr>
      </w:pPr>
      <w:r>
        <w:rPr>
          <w:b/>
          <w:lang w:bidi="en-US"/>
        </w:rPr>
        <w:t>4.2.1 Перечень функций, задач мом их комплексов, подлежащих автоматизации</w:t>
      </w:r>
    </w:p>
    <w:p w:rsidR="00A95F38" w:rsidRDefault="00A95F38" w:rsidP="009317AA">
      <w:pPr>
        <w:rPr>
          <w:b/>
          <w:lang w:bidi="en-US"/>
        </w:rPr>
      </w:pPr>
    </w:p>
    <w:p w:rsidR="00A95F38" w:rsidRDefault="00A95F38" w:rsidP="009317AA">
      <w:pPr>
        <w:rPr>
          <w:b/>
          <w:lang w:bidi="en-US"/>
        </w:rPr>
      </w:pPr>
    </w:p>
    <w:p w:rsidR="00A95F38" w:rsidRDefault="00A95F38" w:rsidP="009317AA">
      <w:pPr>
        <w:rPr>
          <w:b/>
          <w:lang w:bidi="en-US"/>
        </w:rPr>
      </w:pPr>
    </w:p>
    <w:p w:rsidR="0050158B" w:rsidRDefault="009317AA" w:rsidP="009317AA">
      <w:pPr>
        <w:rPr>
          <w:b/>
          <w:lang w:bidi="en-US"/>
        </w:rPr>
      </w:pPr>
      <w:r>
        <w:rPr>
          <w:b/>
          <w:lang w:bidi="en-US"/>
        </w:rPr>
        <w:t xml:space="preserve">4.3 </w:t>
      </w:r>
      <w:r w:rsidRPr="009317AA">
        <w:rPr>
          <w:b/>
          <w:lang w:bidi="en-US"/>
        </w:rPr>
        <w:t>Требования к видам обеспечения</w:t>
      </w:r>
    </w:p>
    <w:p w:rsidR="0050158B" w:rsidRDefault="0050158B" w:rsidP="009317AA">
      <w:pPr>
        <w:rPr>
          <w:b/>
          <w:lang w:bidi="en-US"/>
        </w:rPr>
      </w:pPr>
      <w:r>
        <w:rPr>
          <w:b/>
          <w:lang w:bidi="en-US"/>
        </w:rPr>
        <w:t>4.3.1 Требования к математическому обеспечению</w:t>
      </w:r>
    </w:p>
    <w:p w:rsidR="0050158B" w:rsidRPr="00695C44" w:rsidRDefault="00695C44" w:rsidP="009317AA">
      <w:pPr>
        <w:rPr>
          <w:lang w:bidi="en-US"/>
        </w:rPr>
      </w:pPr>
      <w:r>
        <w:rPr>
          <w:lang w:bidi="en-US"/>
        </w:rPr>
        <w:t>Не предъявляются.</w:t>
      </w:r>
    </w:p>
    <w:p w:rsidR="0050158B" w:rsidRDefault="0050158B" w:rsidP="009317AA">
      <w:pPr>
        <w:rPr>
          <w:b/>
          <w:lang w:bidi="en-US"/>
        </w:rPr>
      </w:pPr>
      <w:r>
        <w:rPr>
          <w:b/>
          <w:lang w:bidi="en-US"/>
        </w:rPr>
        <w:t>4.3.2 Требования к информационному обеспечению</w:t>
      </w:r>
    </w:p>
    <w:p w:rsidR="008A1998" w:rsidRDefault="008A1998" w:rsidP="009317AA">
      <w:pPr>
        <w:rPr>
          <w:lang w:bidi="en-US"/>
        </w:rPr>
      </w:pPr>
      <w:r>
        <w:rPr>
          <w:lang w:bidi="en-US"/>
        </w:rPr>
        <w:t>К информационному обеспечению основных подсистем относятся:</w:t>
      </w:r>
    </w:p>
    <w:tbl>
      <w:tblPr>
        <w:tblStyle w:val="a5"/>
        <w:tblW w:w="5000" w:type="pct"/>
        <w:tblLook w:val="04A0" w:firstRow="1" w:lastRow="0" w:firstColumn="1" w:lastColumn="0" w:noHBand="0" w:noVBand="1"/>
      </w:tblPr>
      <w:tblGrid>
        <w:gridCol w:w="4106"/>
        <w:gridCol w:w="5239"/>
      </w:tblGrid>
      <w:tr w:rsidR="008A1998" w:rsidRPr="008A1998" w:rsidTr="0015592D">
        <w:tc>
          <w:tcPr>
            <w:tcW w:w="2197" w:type="pct"/>
            <w:shd w:val="clear" w:color="auto" w:fill="D9D9D9" w:themeFill="background1" w:themeFillShade="D9"/>
          </w:tcPr>
          <w:p w:rsidR="008A1998" w:rsidRPr="008A1998" w:rsidRDefault="008A1998" w:rsidP="0015592D">
            <w:pPr>
              <w:jc w:val="center"/>
              <w:rPr>
                <w:b/>
                <w:lang w:bidi="en-US"/>
              </w:rPr>
            </w:pPr>
            <w:r w:rsidRPr="008A1998">
              <w:rPr>
                <w:b/>
                <w:lang w:bidi="en-US"/>
              </w:rPr>
              <w:t>Подсистема</w:t>
            </w:r>
          </w:p>
        </w:tc>
        <w:tc>
          <w:tcPr>
            <w:tcW w:w="2803" w:type="pct"/>
            <w:shd w:val="clear" w:color="auto" w:fill="D9D9D9" w:themeFill="background1" w:themeFillShade="D9"/>
          </w:tcPr>
          <w:p w:rsidR="008A1998" w:rsidRPr="008A1998" w:rsidRDefault="008A1998" w:rsidP="0015592D">
            <w:pPr>
              <w:jc w:val="center"/>
              <w:rPr>
                <w:b/>
                <w:lang w:bidi="en-US"/>
              </w:rPr>
            </w:pPr>
            <w:r w:rsidRPr="008A1998">
              <w:rPr>
                <w:b/>
                <w:lang w:bidi="en-US"/>
              </w:rPr>
              <w:t>Данные</w:t>
            </w:r>
          </w:p>
        </w:tc>
      </w:tr>
      <w:tr w:rsidR="00F6076A" w:rsidTr="008A1998">
        <w:tc>
          <w:tcPr>
            <w:tcW w:w="2197" w:type="pct"/>
          </w:tcPr>
          <w:p w:rsidR="00F6076A" w:rsidRDefault="00F6076A" w:rsidP="00F6076A">
            <w:pPr>
              <w:rPr>
                <w:lang w:bidi="en-US"/>
              </w:rPr>
            </w:pPr>
            <w:r>
              <w:rPr>
                <w:lang w:bidi="en-US"/>
              </w:rPr>
              <w:t>Контроль исполнения поручений</w:t>
            </w:r>
          </w:p>
        </w:tc>
        <w:tc>
          <w:tcPr>
            <w:tcW w:w="2803" w:type="pct"/>
          </w:tcPr>
          <w:p w:rsidR="00F6076A" w:rsidRDefault="00F6076A" w:rsidP="00F6076A">
            <w:pPr>
              <w:rPr>
                <w:lang w:bidi="en-US"/>
              </w:rPr>
            </w:pPr>
            <w:r>
              <w:rPr>
                <w:lang w:bidi="en-US"/>
              </w:rPr>
              <w:t>Поручения</w:t>
            </w:r>
          </w:p>
        </w:tc>
      </w:tr>
      <w:tr w:rsidR="00F6076A" w:rsidTr="008A1998">
        <w:tc>
          <w:tcPr>
            <w:tcW w:w="2197" w:type="pct"/>
          </w:tcPr>
          <w:p w:rsidR="00F6076A" w:rsidRDefault="00F6076A" w:rsidP="00F6076A">
            <w:pPr>
              <w:rPr>
                <w:lang w:bidi="en-US"/>
              </w:rPr>
            </w:pPr>
            <w:r>
              <w:rPr>
                <w:lang w:bidi="en-US"/>
              </w:rPr>
              <w:lastRenderedPageBreak/>
              <w:t>Хранение материалов</w:t>
            </w:r>
          </w:p>
        </w:tc>
        <w:tc>
          <w:tcPr>
            <w:tcW w:w="2803" w:type="pct"/>
          </w:tcPr>
          <w:p w:rsidR="00F6076A" w:rsidRPr="002C065C" w:rsidRDefault="00F6076A" w:rsidP="00F6076A">
            <w:pPr>
              <w:rPr>
                <w:lang w:bidi="en-US"/>
              </w:rPr>
            </w:pPr>
            <w:r>
              <w:rPr>
                <w:lang w:bidi="en-US"/>
              </w:rPr>
              <w:t>Протоколы, приказы, офисные документы</w:t>
            </w:r>
          </w:p>
        </w:tc>
      </w:tr>
      <w:tr w:rsidR="00F6076A" w:rsidTr="008A1998">
        <w:tc>
          <w:tcPr>
            <w:tcW w:w="2197" w:type="pct"/>
          </w:tcPr>
          <w:p w:rsidR="00F6076A" w:rsidRDefault="00F6076A" w:rsidP="00F6076A">
            <w:pPr>
              <w:rPr>
                <w:lang w:bidi="en-US"/>
              </w:rPr>
            </w:pPr>
            <w:r>
              <w:rPr>
                <w:lang w:bidi="en-US"/>
              </w:rPr>
              <w:t>Нагрузка</w:t>
            </w:r>
          </w:p>
        </w:tc>
        <w:tc>
          <w:tcPr>
            <w:tcW w:w="2803" w:type="pct"/>
          </w:tcPr>
          <w:p w:rsidR="00F6076A" w:rsidRDefault="00F6076A" w:rsidP="00F6076A">
            <w:pPr>
              <w:rPr>
                <w:lang w:bidi="en-US"/>
              </w:rPr>
            </w:pPr>
            <w:r>
              <w:rPr>
                <w:lang w:bidi="en-US"/>
              </w:rPr>
              <w:t xml:space="preserve">13-я форма, индивидуальные планы преподавателей </w:t>
            </w:r>
          </w:p>
        </w:tc>
      </w:tr>
      <w:tr w:rsidR="00F6076A" w:rsidTr="008A1998">
        <w:tc>
          <w:tcPr>
            <w:tcW w:w="2197" w:type="pct"/>
          </w:tcPr>
          <w:p w:rsidR="00F6076A" w:rsidRDefault="00F6076A" w:rsidP="00F6076A">
            <w:pPr>
              <w:rPr>
                <w:lang w:bidi="en-US"/>
              </w:rPr>
            </w:pPr>
            <w:r>
              <w:rPr>
                <w:lang w:bidi="en-US"/>
              </w:rPr>
              <w:t>Расписание</w:t>
            </w:r>
          </w:p>
        </w:tc>
        <w:tc>
          <w:tcPr>
            <w:tcW w:w="2803" w:type="pct"/>
          </w:tcPr>
          <w:p w:rsidR="00F6076A" w:rsidRDefault="00F6076A" w:rsidP="00F6076A">
            <w:pPr>
              <w:rPr>
                <w:lang w:bidi="en-US"/>
              </w:rPr>
            </w:pPr>
            <w:r>
              <w:rPr>
                <w:lang w:bidi="en-US"/>
              </w:rPr>
              <w:t>Расписание занятий, пересдач</w:t>
            </w:r>
          </w:p>
        </w:tc>
      </w:tr>
      <w:tr w:rsidR="00F6076A" w:rsidTr="008A1998">
        <w:tc>
          <w:tcPr>
            <w:tcW w:w="2197" w:type="pct"/>
          </w:tcPr>
          <w:p w:rsidR="00F6076A" w:rsidRDefault="00F6076A" w:rsidP="00F6076A">
            <w:pPr>
              <w:rPr>
                <w:lang w:bidi="en-US"/>
              </w:rPr>
            </w:pPr>
            <w:r>
              <w:rPr>
                <w:lang w:bidi="en-US"/>
              </w:rPr>
              <w:t>Организационно-методическое обеспечение</w:t>
            </w:r>
          </w:p>
        </w:tc>
        <w:tc>
          <w:tcPr>
            <w:tcW w:w="2803" w:type="pct"/>
          </w:tcPr>
          <w:p w:rsidR="00F6076A" w:rsidRDefault="00B90866" w:rsidP="00B90866">
            <w:pPr>
              <w:rPr>
                <w:lang w:bidi="en-US"/>
              </w:rPr>
            </w:pPr>
            <w:r>
              <w:rPr>
                <w:lang w:bidi="en-US"/>
              </w:rPr>
              <w:t>Списки установленного ПО, заявки на установку оборудования</w:t>
            </w:r>
          </w:p>
        </w:tc>
      </w:tr>
      <w:tr w:rsidR="00F6076A" w:rsidTr="008A1998">
        <w:tc>
          <w:tcPr>
            <w:tcW w:w="2197" w:type="pct"/>
          </w:tcPr>
          <w:p w:rsidR="00F6076A" w:rsidRDefault="00F6076A" w:rsidP="00F6076A">
            <w:pPr>
              <w:rPr>
                <w:lang w:bidi="en-US"/>
              </w:rPr>
            </w:pPr>
            <w:r>
              <w:rPr>
                <w:lang w:bidi="en-US"/>
              </w:rPr>
              <w:t>Организационная работа</w:t>
            </w:r>
          </w:p>
        </w:tc>
        <w:tc>
          <w:tcPr>
            <w:tcW w:w="2803" w:type="pct"/>
          </w:tcPr>
          <w:p w:rsidR="00F6076A" w:rsidRDefault="00807307" w:rsidP="00DF0E67">
            <w:pPr>
              <w:rPr>
                <w:lang w:bidi="en-US"/>
              </w:rPr>
            </w:pPr>
            <w:r>
              <w:rPr>
                <w:lang w:bidi="en-US"/>
              </w:rPr>
              <w:t xml:space="preserve">Протоколы заседания </w:t>
            </w:r>
            <w:r w:rsidR="00DF0E67">
              <w:rPr>
                <w:lang w:bidi="en-US"/>
              </w:rPr>
              <w:t>кафедры</w:t>
            </w:r>
          </w:p>
        </w:tc>
      </w:tr>
      <w:tr w:rsidR="00F6076A" w:rsidTr="008A1998">
        <w:tc>
          <w:tcPr>
            <w:tcW w:w="2197" w:type="pct"/>
          </w:tcPr>
          <w:p w:rsidR="00F6076A" w:rsidRDefault="00F6076A" w:rsidP="00F6076A">
            <w:pPr>
              <w:rPr>
                <w:lang w:bidi="en-US"/>
              </w:rPr>
            </w:pPr>
            <w:r>
              <w:rPr>
                <w:lang w:bidi="en-US"/>
              </w:rPr>
              <w:t>Рассылка</w:t>
            </w:r>
          </w:p>
        </w:tc>
        <w:tc>
          <w:tcPr>
            <w:tcW w:w="2803" w:type="pct"/>
          </w:tcPr>
          <w:p w:rsidR="00F6076A" w:rsidRDefault="0015592D" w:rsidP="00F6076A">
            <w:pPr>
              <w:rPr>
                <w:lang w:bidi="en-US"/>
              </w:rPr>
            </w:pPr>
            <w:r>
              <w:rPr>
                <w:lang w:bidi="en-US"/>
              </w:rPr>
              <w:t>Список электронных адресов</w:t>
            </w:r>
          </w:p>
        </w:tc>
      </w:tr>
      <w:tr w:rsidR="00F6076A" w:rsidTr="008A1998">
        <w:tc>
          <w:tcPr>
            <w:tcW w:w="2197" w:type="pct"/>
          </w:tcPr>
          <w:p w:rsidR="00F6076A" w:rsidRDefault="00F6076A" w:rsidP="00F6076A">
            <w:pPr>
              <w:rPr>
                <w:lang w:bidi="en-US"/>
              </w:rPr>
            </w:pPr>
            <w:r>
              <w:rPr>
                <w:lang w:bidi="en-US"/>
              </w:rPr>
              <w:t>Кадры</w:t>
            </w:r>
          </w:p>
        </w:tc>
        <w:tc>
          <w:tcPr>
            <w:tcW w:w="2803" w:type="pct"/>
          </w:tcPr>
          <w:p w:rsidR="00F6076A" w:rsidRDefault="00F6076A" w:rsidP="00F6076A">
            <w:pPr>
              <w:rPr>
                <w:lang w:bidi="en-US"/>
              </w:rPr>
            </w:pPr>
            <w:r>
              <w:rPr>
                <w:lang w:bidi="en-US"/>
              </w:rPr>
              <w:t>Информация о сотрудниках и связанных с ними документами (ставки)</w:t>
            </w:r>
          </w:p>
        </w:tc>
      </w:tr>
      <w:tr w:rsidR="00F6076A" w:rsidTr="008A1998">
        <w:tc>
          <w:tcPr>
            <w:tcW w:w="2197" w:type="pct"/>
          </w:tcPr>
          <w:p w:rsidR="00F6076A" w:rsidRDefault="00F6076A" w:rsidP="00F6076A">
            <w:pPr>
              <w:rPr>
                <w:lang w:bidi="en-US"/>
              </w:rPr>
            </w:pPr>
            <w:r>
              <w:rPr>
                <w:lang w:bidi="en-US"/>
              </w:rPr>
              <w:t>Студенты</w:t>
            </w:r>
          </w:p>
        </w:tc>
        <w:tc>
          <w:tcPr>
            <w:tcW w:w="2803" w:type="pct"/>
          </w:tcPr>
          <w:p w:rsidR="00F6076A" w:rsidRDefault="00844200" w:rsidP="00F6076A">
            <w:pPr>
              <w:rPr>
                <w:lang w:bidi="en-US"/>
              </w:rPr>
            </w:pPr>
            <w:r>
              <w:rPr>
                <w:lang w:bidi="en-US"/>
              </w:rPr>
              <w:t>Списки студентов, списки дипломных руководителей</w:t>
            </w:r>
          </w:p>
        </w:tc>
      </w:tr>
      <w:tr w:rsidR="00F6076A" w:rsidTr="008A1998">
        <w:tc>
          <w:tcPr>
            <w:tcW w:w="2197" w:type="pct"/>
          </w:tcPr>
          <w:p w:rsidR="00F6076A" w:rsidRDefault="00F6076A" w:rsidP="00F6076A">
            <w:pPr>
              <w:rPr>
                <w:lang w:bidi="en-US"/>
              </w:rPr>
            </w:pPr>
            <w:r>
              <w:rPr>
                <w:lang w:bidi="en-US"/>
              </w:rPr>
              <w:t>Тестирование</w:t>
            </w:r>
          </w:p>
        </w:tc>
        <w:tc>
          <w:tcPr>
            <w:tcW w:w="2803" w:type="pct"/>
          </w:tcPr>
          <w:p w:rsidR="00F6076A" w:rsidRPr="007353DE" w:rsidRDefault="007353DE" w:rsidP="00F6076A">
            <w:pPr>
              <w:rPr>
                <w:lang w:bidi="en-US"/>
              </w:rPr>
            </w:pPr>
            <w:r>
              <w:rPr>
                <w:lang w:bidi="en-US"/>
              </w:rPr>
              <w:t>Опросы</w:t>
            </w:r>
          </w:p>
        </w:tc>
      </w:tr>
    </w:tbl>
    <w:p w:rsidR="00695C44" w:rsidRPr="00695C44" w:rsidRDefault="00695C44" w:rsidP="009317AA">
      <w:pPr>
        <w:rPr>
          <w:lang w:bidi="en-US"/>
        </w:rPr>
      </w:pPr>
    </w:p>
    <w:p w:rsidR="0050158B" w:rsidRDefault="0050158B" w:rsidP="009317AA">
      <w:pPr>
        <w:rPr>
          <w:b/>
          <w:lang w:bidi="en-US"/>
        </w:rPr>
      </w:pPr>
      <w:r>
        <w:rPr>
          <w:b/>
          <w:lang w:bidi="en-US"/>
        </w:rPr>
        <w:t>4.3.3 Требования к лингвистическому обеспечению</w:t>
      </w:r>
    </w:p>
    <w:p w:rsidR="0050158B" w:rsidRPr="0068624F" w:rsidRDefault="00E961B9" w:rsidP="009317AA">
      <w:pPr>
        <w:rPr>
          <w:b/>
          <w:lang w:bidi="en-US"/>
        </w:rPr>
      </w:pPr>
      <w:r w:rsidRPr="0068624F">
        <w:rPr>
          <w:b/>
          <w:lang w:bidi="en-US"/>
        </w:rPr>
        <w:t xml:space="preserve">4.3.3.1 Требования к языку </w:t>
      </w:r>
      <w:r w:rsidR="00CE1455" w:rsidRPr="0068624F">
        <w:rPr>
          <w:b/>
          <w:lang w:bidi="en-US"/>
        </w:rPr>
        <w:t>управления данными</w:t>
      </w:r>
    </w:p>
    <w:p w:rsidR="00E961B9" w:rsidRDefault="00CE1455" w:rsidP="009317AA">
      <w:pPr>
        <w:rPr>
          <w:lang w:bidi="en-US"/>
        </w:rPr>
      </w:pPr>
      <w:r>
        <w:rPr>
          <w:lang w:bidi="en-US"/>
        </w:rPr>
        <w:t>В ка</w:t>
      </w:r>
      <w:r w:rsidR="00D0115D">
        <w:rPr>
          <w:lang w:bidi="en-US"/>
        </w:rPr>
        <w:t xml:space="preserve">честве языка управления данными </w:t>
      </w:r>
      <w:r w:rsidR="008E087B">
        <w:rPr>
          <w:lang w:bidi="en-US"/>
        </w:rPr>
        <w:t xml:space="preserve">должен использовать </w:t>
      </w:r>
      <w:r w:rsidR="008E087B">
        <w:rPr>
          <w:lang w:val="en-US" w:bidi="en-US"/>
        </w:rPr>
        <w:t>SQL</w:t>
      </w:r>
      <w:r w:rsidR="008E087B">
        <w:rPr>
          <w:lang w:bidi="en-US"/>
        </w:rPr>
        <w:t>.</w:t>
      </w:r>
    </w:p>
    <w:p w:rsidR="00465A08" w:rsidRPr="00465A08" w:rsidRDefault="00465A08" w:rsidP="009317AA">
      <w:pPr>
        <w:rPr>
          <w:b/>
          <w:lang w:bidi="en-US"/>
        </w:rPr>
      </w:pPr>
      <w:r>
        <w:rPr>
          <w:b/>
          <w:lang w:bidi="en-US"/>
        </w:rPr>
        <w:t xml:space="preserve">4.3.3.2 Требования к языкам для реализации </w:t>
      </w:r>
      <w:r>
        <w:rPr>
          <w:b/>
          <w:lang w:val="en-US" w:bidi="en-US"/>
        </w:rPr>
        <w:t>frontend</w:t>
      </w:r>
    </w:p>
    <w:p w:rsidR="00465A08" w:rsidRPr="00465A08" w:rsidRDefault="00465A08" w:rsidP="009317AA">
      <w:pPr>
        <w:rPr>
          <w:lang w:bidi="en-US"/>
        </w:rPr>
      </w:pPr>
      <w:r>
        <w:rPr>
          <w:lang w:bidi="en-US"/>
        </w:rPr>
        <w:t xml:space="preserve">В качестве основных языков для создания пользовательского интерфейса должны использоваться </w:t>
      </w:r>
      <w:r>
        <w:rPr>
          <w:lang w:val="en-US" w:bidi="en-US"/>
        </w:rPr>
        <w:t>HTML</w:t>
      </w:r>
      <w:r w:rsidRPr="00465A08">
        <w:rPr>
          <w:lang w:bidi="en-US"/>
        </w:rPr>
        <w:t xml:space="preserve">5 </w:t>
      </w:r>
      <w:r>
        <w:rPr>
          <w:lang w:bidi="en-US"/>
        </w:rPr>
        <w:t xml:space="preserve">и </w:t>
      </w:r>
      <w:r>
        <w:rPr>
          <w:lang w:val="en-US" w:bidi="en-US"/>
        </w:rPr>
        <w:t>CSS</w:t>
      </w:r>
      <w:r w:rsidRPr="00465A08">
        <w:rPr>
          <w:lang w:bidi="en-US"/>
        </w:rPr>
        <w:t>3.</w:t>
      </w:r>
      <w:r>
        <w:rPr>
          <w:lang w:bidi="en-US"/>
        </w:rPr>
        <w:t xml:space="preserve"> А также для </w:t>
      </w:r>
      <w:r w:rsidR="00D678F3">
        <w:rPr>
          <w:lang w:bidi="en-US"/>
        </w:rPr>
        <w:t xml:space="preserve">использования готовых компонентов пользовательского </w:t>
      </w:r>
      <w:r w:rsidR="008D2BFE">
        <w:rPr>
          <w:lang w:bidi="en-US"/>
        </w:rPr>
        <w:t xml:space="preserve">должен использоваться </w:t>
      </w:r>
      <w:r w:rsidR="008D2BFE">
        <w:rPr>
          <w:lang w:val="en-US" w:bidi="en-US"/>
        </w:rPr>
        <w:t>Semantic</w:t>
      </w:r>
      <w:r w:rsidR="008D2BFE" w:rsidRPr="008D2BFE">
        <w:rPr>
          <w:lang w:bidi="en-US"/>
        </w:rPr>
        <w:t xml:space="preserve"> </w:t>
      </w:r>
      <w:r w:rsidR="008D2BFE">
        <w:rPr>
          <w:lang w:val="en-US" w:bidi="en-US"/>
        </w:rPr>
        <w:t>UI</w:t>
      </w:r>
      <w:r w:rsidR="008D2BFE" w:rsidRPr="008D2BFE">
        <w:rPr>
          <w:lang w:bidi="en-US"/>
        </w:rPr>
        <w:t>.</w:t>
      </w:r>
      <w:r w:rsidRPr="00465A08">
        <w:rPr>
          <w:lang w:bidi="en-US"/>
        </w:rPr>
        <w:t xml:space="preserve"> </w:t>
      </w:r>
    </w:p>
    <w:p w:rsidR="00465A08" w:rsidRDefault="00465A08" w:rsidP="009317AA">
      <w:pPr>
        <w:rPr>
          <w:b/>
          <w:lang w:val="en-US" w:bidi="en-US"/>
        </w:rPr>
      </w:pPr>
      <w:r>
        <w:rPr>
          <w:b/>
          <w:lang w:bidi="en-US"/>
        </w:rPr>
        <w:t xml:space="preserve">4.3.3.3 Требования к языкам для реализации </w:t>
      </w:r>
      <w:r>
        <w:rPr>
          <w:b/>
          <w:lang w:val="en-US" w:bidi="en-US"/>
        </w:rPr>
        <w:t>backend</w:t>
      </w:r>
    </w:p>
    <w:p w:rsidR="008D2BFE" w:rsidRPr="00B12F6F" w:rsidRDefault="008D2BFE" w:rsidP="009317AA">
      <w:pPr>
        <w:rPr>
          <w:lang w:bidi="en-US"/>
        </w:rPr>
      </w:pPr>
      <w:r>
        <w:rPr>
          <w:lang w:bidi="en-US"/>
        </w:rPr>
        <w:t xml:space="preserve">В качестве основного языка программирования для реализации </w:t>
      </w:r>
      <w:r w:rsidR="00B12F6F">
        <w:rPr>
          <w:lang w:bidi="en-US"/>
        </w:rPr>
        <w:t xml:space="preserve">системы должен использоваться </w:t>
      </w:r>
      <w:r w:rsidR="00B12F6F">
        <w:rPr>
          <w:lang w:val="en-US" w:bidi="en-US"/>
        </w:rPr>
        <w:t>PHP</w:t>
      </w:r>
      <w:r w:rsidR="00B12F6F">
        <w:rPr>
          <w:lang w:bidi="en-US"/>
        </w:rPr>
        <w:t xml:space="preserve"> и </w:t>
      </w:r>
      <w:proofErr w:type="spellStart"/>
      <w:r w:rsidR="00B12F6F">
        <w:rPr>
          <w:lang w:bidi="en-US"/>
        </w:rPr>
        <w:t>фреймворк</w:t>
      </w:r>
      <w:proofErr w:type="spellEnd"/>
      <w:r w:rsidR="00B12F6F">
        <w:rPr>
          <w:lang w:bidi="en-US"/>
        </w:rPr>
        <w:t xml:space="preserve"> </w:t>
      </w:r>
      <w:proofErr w:type="spellStart"/>
      <w:r w:rsidR="00B12F6F">
        <w:rPr>
          <w:lang w:val="en-US" w:bidi="en-US"/>
        </w:rPr>
        <w:t>Laravel</w:t>
      </w:r>
      <w:proofErr w:type="spellEnd"/>
      <w:r w:rsidR="00B12F6F" w:rsidRPr="00B12F6F">
        <w:rPr>
          <w:lang w:bidi="en-US"/>
        </w:rPr>
        <w:t>.</w:t>
      </w:r>
    </w:p>
    <w:p w:rsidR="00331766" w:rsidRPr="0068624F" w:rsidRDefault="00465A08" w:rsidP="009317AA">
      <w:pPr>
        <w:rPr>
          <w:b/>
          <w:lang w:bidi="en-US"/>
        </w:rPr>
      </w:pPr>
      <w:r>
        <w:rPr>
          <w:b/>
          <w:lang w:bidi="en-US"/>
        </w:rPr>
        <w:t>4.3.3.4</w:t>
      </w:r>
      <w:r w:rsidR="008E087B" w:rsidRPr="0068624F">
        <w:rPr>
          <w:b/>
          <w:lang w:bidi="en-US"/>
        </w:rPr>
        <w:t xml:space="preserve"> </w:t>
      </w:r>
      <w:r w:rsidR="000A569C" w:rsidRPr="0068624F">
        <w:rPr>
          <w:b/>
          <w:lang w:bidi="en-US"/>
        </w:rPr>
        <w:t xml:space="preserve">Требования к языку пользовательского </w:t>
      </w:r>
      <w:r w:rsidR="00331766" w:rsidRPr="0068624F">
        <w:rPr>
          <w:b/>
          <w:lang w:bidi="en-US"/>
        </w:rPr>
        <w:t>интерфейса</w:t>
      </w:r>
    </w:p>
    <w:p w:rsidR="00CE1455" w:rsidRPr="00632583" w:rsidRDefault="00BC78A5" w:rsidP="009317AA">
      <w:pPr>
        <w:rPr>
          <w:lang w:bidi="en-US"/>
        </w:rPr>
      </w:pPr>
      <w:r>
        <w:rPr>
          <w:lang w:bidi="en-US"/>
        </w:rPr>
        <w:t>Пользовательский интерфейс должен быть русскоязычным.</w:t>
      </w:r>
    </w:p>
    <w:p w:rsidR="0050158B" w:rsidRDefault="0050158B" w:rsidP="009317AA">
      <w:pPr>
        <w:rPr>
          <w:b/>
          <w:lang w:bidi="en-US"/>
        </w:rPr>
      </w:pPr>
      <w:r>
        <w:rPr>
          <w:b/>
          <w:lang w:bidi="en-US"/>
        </w:rPr>
        <w:t>4.3.4 Требования к программному обеспечению</w:t>
      </w:r>
    </w:p>
    <w:p w:rsidR="006879AA" w:rsidRPr="006879AA" w:rsidRDefault="006879AA" w:rsidP="009317AA">
      <w:pPr>
        <w:rPr>
          <w:b/>
          <w:lang w:bidi="en-US"/>
        </w:rPr>
      </w:pPr>
      <w:r w:rsidRPr="006879AA">
        <w:rPr>
          <w:b/>
          <w:lang w:bidi="en-US"/>
        </w:rPr>
        <w:t>4.3.4.1 Требования к серверу</w:t>
      </w:r>
    </w:p>
    <w:p w:rsidR="0050158B" w:rsidRDefault="00B22EE5" w:rsidP="009317AA">
      <w:pPr>
        <w:rPr>
          <w:lang w:bidi="en-US"/>
        </w:rPr>
      </w:pPr>
      <w:r>
        <w:rPr>
          <w:lang w:bidi="en-US"/>
        </w:rPr>
        <w:t xml:space="preserve">Система должна функционировать в </w:t>
      </w:r>
      <w:r w:rsidR="00125B5D">
        <w:rPr>
          <w:lang w:bidi="en-US"/>
        </w:rPr>
        <w:t>следующей программной среде:</w:t>
      </w:r>
    </w:p>
    <w:p w:rsidR="00FE155A" w:rsidRPr="00923FDB" w:rsidRDefault="00125B5D" w:rsidP="00125B5D">
      <w:pPr>
        <w:rPr>
          <w:lang w:bidi="en-US"/>
        </w:rPr>
      </w:pPr>
      <w:r>
        <w:rPr>
          <w:lang w:bidi="en-US"/>
        </w:rPr>
        <w:t>1)</w:t>
      </w:r>
      <w:r w:rsidR="00FE155A">
        <w:rPr>
          <w:lang w:bidi="en-US"/>
        </w:rPr>
        <w:t xml:space="preserve"> </w:t>
      </w:r>
      <w:r w:rsidR="00A15DE0">
        <w:rPr>
          <w:lang w:bidi="en-US"/>
        </w:rPr>
        <w:t xml:space="preserve">Веб-сервер </w:t>
      </w:r>
      <w:r w:rsidR="00A15DE0">
        <w:rPr>
          <w:lang w:val="en-US" w:bidi="en-US"/>
        </w:rPr>
        <w:t>Apache</w:t>
      </w:r>
      <w:r w:rsidR="00A15DE0" w:rsidRPr="00923FDB">
        <w:rPr>
          <w:lang w:bidi="en-US"/>
        </w:rPr>
        <w:t xml:space="preserve"> 2.4 + </w:t>
      </w:r>
      <w:proofErr w:type="spellStart"/>
      <w:r w:rsidR="00A15DE0">
        <w:rPr>
          <w:lang w:val="en-US" w:bidi="en-US"/>
        </w:rPr>
        <w:t>Nginx</w:t>
      </w:r>
      <w:proofErr w:type="spellEnd"/>
      <w:r w:rsidR="00A15DE0" w:rsidRPr="00923FDB">
        <w:rPr>
          <w:lang w:bidi="en-US"/>
        </w:rPr>
        <w:t xml:space="preserve"> 1.17</w:t>
      </w:r>
      <w:r w:rsidR="00923FDB" w:rsidRPr="006879AA">
        <w:rPr>
          <w:lang w:bidi="en-US"/>
        </w:rPr>
        <w:t>;</w:t>
      </w:r>
    </w:p>
    <w:p w:rsidR="00125B5D" w:rsidRPr="00923FDB" w:rsidRDefault="00FE155A" w:rsidP="00125B5D">
      <w:pPr>
        <w:rPr>
          <w:lang w:bidi="en-US"/>
        </w:rPr>
      </w:pPr>
      <w:r>
        <w:rPr>
          <w:lang w:bidi="en-US"/>
        </w:rPr>
        <w:t xml:space="preserve">2) СУБД </w:t>
      </w:r>
      <w:r>
        <w:rPr>
          <w:lang w:val="en-US" w:bidi="en-US"/>
        </w:rPr>
        <w:t>MySQL</w:t>
      </w:r>
      <w:r w:rsidRPr="00A15DE0">
        <w:rPr>
          <w:lang w:bidi="en-US"/>
        </w:rPr>
        <w:t xml:space="preserve"> 8.0</w:t>
      </w:r>
      <w:r w:rsidR="00923FDB" w:rsidRPr="00923FDB">
        <w:rPr>
          <w:lang w:bidi="en-US"/>
        </w:rPr>
        <w:t>;</w:t>
      </w:r>
    </w:p>
    <w:p w:rsidR="00FE155A" w:rsidRPr="006879AA" w:rsidRDefault="00FE155A" w:rsidP="00125B5D">
      <w:pPr>
        <w:rPr>
          <w:lang w:bidi="en-US"/>
        </w:rPr>
      </w:pPr>
      <w:r w:rsidRPr="00A15DE0">
        <w:rPr>
          <w:lang w:bidi="en-US"/>
        </w:rPr>
        <w:t xml:space="preserve">3) </w:t>
      </w:r>
      <w:r>
        <w:rPr>
          <w:lang w:bidi="en-US"/>
        </w:rPr>
        <w:t xml:space="preserve">Интерпретатор </w:t>
      </w:r>
      <w:r>
        <w:rPr>
          <w:lang w:val="en-US" w:bidi="en-US"/>
        </w:rPr>
        <w:t>PHP</w:t>
      </w:r>
      <w:r w:rsidRPr="00A15DE0">
        <w:rPr>
          <w:lang w:bidi="en-US"/>
        </w:rPr>
        <w:t xml:space="preserve"> </w:t>
      </w:r>
      <w:r w:rsidR="00A15DE0">
        <w:rPr>
          <w:lang w:bidi="en-US"/>
        </w:rPr>
        <w:t>7.2</w:t>
      </w:r>
      <w:r w:rsidR="00923FDB" w:rsidRPr="006879AA">
        <w:rPr>
          <w:lang w:bidi="en-US"/>
        </w:rPr>
        <w:t>;</w:t>
      </w:r>
    </w:p>
    <w:p w:rsidR="00FE155A" w:rsidRPr="00FE155A" w:rsidRDefault="00FE155A" w:rsidP="00125B5D">
      <w:pPr>
        <w:rPr>
          <w:lang w:bidi="en-US"/>
        </w:rPr>
      </w:pPr>
      <w:r>
        <w:rPr>
          <w:lang w:bidi="en-US"/>
        </w:rPr>
        <w:t xml:space="preserve">4) </w:t>
      </w:r>
      <w:r>
        <w:rPr>
          <w:lang w:val="en-US" w:bidi="en-US"/>
        </w:rPr>
        <w:t>Composer</w:t>
      </w:r>
      <w:r w:rsidRPr="006879AA">
        <w:rPr>
          <w:lang w:bidi="en-US"/>
        </w:rPr>
        <w:t xml:space="preserve"> </w:t>
      </w:r>
      <w:r w:rsidR="00923FDB" w:rsidRPr="006879AA">
        <w:rPr>
          <w:lang w:bidi="en-US"/>
        </w:rPr>
        <w:t>1.10.6.</w:t>
      </w:r>
    </w:p>
    <w:p w:rsidR="00FE155A" w:rsidRPr="006879AA" w:rsidRDefault="006879AA" w:rsidP="00125B5D">
      <w:pPr>
        <w:rPr>
          <w:b/>
          <w:lang w:bidi="en-US"/>
        </w:rPr>
      </w:pPr>
      <w:r w:rsidRPr="006879AA">
        <w:rPr>
          <w:b/>
          <w:lang w:bidi="en-US"/>
        </w:rPr>
        <w:lastRenderedPageBreak/>
        <w:t>4.3.4.2 Требования к рабочим станциям</w:t>
      </w:r>
    </w:p>
    <w:p w:rsidR="00125B5D" w:rsidRDefault="00DE75D0" w:rsidP="00A0378B">
      <w:pPr>
        <w:spacing w:after="0" w:line="360" w:lineRule="auto"/>
        <w:ind w:firstLine="709"/>
        <w:rPr>
          <w:lang w:bidi="en-US"/>
        </w:rPr>
      </w:pPr>
      <w:r>
        <w:rPr>
          <w:lang w:bidi="en-US"/>
        </w:rPr>
        <w:t>На рабочих станциях должно быть установлено следующее программное обеспечение:</w:t>
      </w:r>
    </w:p>
    <w:p w:rsidR="00A0378B" w:rsidRDefault="00A0378B" w:rsidP="00A0378B">
      <w:pPr>
        <w:spacing w:after="0" w:line="360" w:lineRule="auto"/>
        <w:ind w:firstLine="709"/>
      </w:pPr>
      <w:r>
        <w:t>1)</w:t>
      </w:r>
      <w:r>
        <w:t xml:space="preserve"> </w:t>
      </w:r>
      <w:r>
        <w:t>операционная система Windows</w:t>
      </w:r>
      <w:r>
        <w:t xml:space="preserve"> </w:t>
      </w:r>
      <w:r>
        <w:t>(начиная с Windows10)</w:t>
      </w:r>
      <w:r>
        <w:t xml:space="preserve"> </w:t>
      </w:r>
      <w:r>
        <w:t>или Linux</w:t>
      </w:r>
      <w:r>
        <w:t xml:space="preserve"> </w:t>
      </w:r>
      <w:r>
        <w:t>(</w:t>
      </w:r>
      <w:r>
        <w:rPr>
          <w:lang w:val="en-US"/>
        </w:rPr>
        <w:t>Ubuntu</w:t>
      </w:r>
      <w:r w:rsidRPr="00A0378B">
        <w:t xml:space="preserve"> </w:t>
      </w:r>
      <w:r>
        <w:t xml:space="preserve">или </w:t>
      </w:r>
      <w:r>
        <w:rPr>
          <w:lang w:val="en-US"/>
        </w:rPr>
        <w:t>Mint</w:t>
      </w:r>
      <w:r>
        <w:t>, версия ядра 5.x.xи выше),</w:t>
      </w:r>
    </w:p>
    <w:p w:rsidR="00A0378B" w:rsidRDefault="00A0378B" w:rsidP="00A0378B">
      <w:pPr>
        <w:spacing w:after="0" w:line="360" w:lineRule="auto"/>
        <w:ind w:firstLine="709"/>
      </w:pPr>
      <w:r>
        <w:t>2)</w:t>
      </w:r>
      <w:r>
        <w:t xml:space="preserve"> </w:t>
      </w:r>
      <w:r>
        <w:t>один из интернет-браузеров</w:t>
      </w:r>
      <w:r>
        <w:t>:</w:t>
      </w:r>
    </w:p>
    <w:p w:rsidR="00A0378B" w:rsidRDefault="00A0378B" w:rsidP="00A0378B">
      <w:pPr>
        <w:pStyle w:val="a3"/>
        <w:numPr>
          <w:ilvl w:val="0"/>
          <w:numId w:val="15"/>
        </w:numPr>
        <w:spacing w:after="0" w:line="360" w:lineRule="auto"/>
      </w:pPr>
      <w:proofErr w:type="spellStart"/>
      <w:r>
        <w:t>Chrome</w:t>
      </w:r>
      <w:proofErr w:type="spellEnd"/>
      <w:r>
        <w:t xml:space="preserve"> </w:t>
      </w:r>
      <w:r>
        <w:t>версии 72 и выше;</w:t>
      </w:r>
    </w:p>
    <w:p w:rsidR="00A0378B" w:rsidRDefault="00A0378B" w:rsidP="00613D0F">
      <w:pPr>
        <w:pStyle w:val="a3"/>
        <w:numPr>
          <w:ilvl w:val="0"/>
          <w:numId w:val="15"/>
        </w:numPr>
        <w:spacing w:after="0" w:line="360" w:lineRule="auto"/>
      </w:pPr>
      <w:proofErr w:type="spellStart"/>
      <w:r>
        <w:t>Mozilla</w:t>
      </w:r>
      <w:proofErr w:type="spellEnd"/>
      <w:r>
        <w:t xml:space="preserve"> </w:t>
      </w:r>
      <w:proofErr w:type="spellStart"/>
      <w:r>
        <w:t>Firefox</w:t>
      </w:r>
      <w:proofErr w:type="spellEnd"/>
      <w:r>
        <w:t xml:space="preserve"> </w:t>
      </w:r>
      <w:r>
        <w:t>версии 73 и выше;</w:t>
      </w:r>
    </w:p>
    <w:p w:rsidR="00A0378B" w:rsidRDefault="00A0378B" w:rsidP="00613D0F">
      <w:pPr>
        <w:pStyle w:val="a3"/>
        <w:numPr>
          <w:ilvl w:val="0"/>
          <w:numId w:val="15"/>
        </w:numPr>
        <w:spacing w:after="0" w:line="360" w:lineRule="auto"/>
      </w:pPr>
      <w:proofErr w:type="spellStart"/>
      <w:r>
        <w:t>Opera</w:t>
      </w:r>
      <w:proofErr w:type="spellEnd"/>
      <w:r>
        <w:t xml:space="preserve"> </w:t>
      </w:r>
      <w:r>
        <w:t>версии 66 и выше;</w:t>
      </w:r>
      <w:r>
        <w:t xml:space="preserve"> </w:t>
      </w:r>
    </w:p>
    <w:p w:rsidR="00DE75D0" w:rsidRPr="0069195E" w:rsidRDefault="00A0378B" w:rsidP="00A0378B">
      <w:pPr>
        <w:pStyle w:val="a3"/>
        <w:numPr>
          <w:ilvl w:val="0"/>
          <w:numId w:val="15"/>
        </w:numPr>
        <w:spacing w:after="0" w:line="360" w:lineRule="auto"/>
        <w:rPr>
          <w:lang w:bidi="en-US"/>
        </w:rPr>
      </w:pPr>
      <w:proofErr w:type="spellStart"/>
      <w:r>
        <w:t>Internet</w:t>
      </w:r>
      <w:proofErr w:type="spellEnd"/>
      <w:r>
        <w:t xml:space="preserve"> </w:t>
      </w:r>
      <w:proofErr w:type="spellStart"/>
      <w:r>
        <w:t>Explorer</w:t>
      </w:r>
      <w:proofErr w:type="spellEnd"/>
      <w:r>
        <w:t xml:space="preserve"> версии11 и</w:t>
      </w:r>
      <w:r>
        <w:t xml:space="preserve"> </w:t>
      </w:r>
      <w:r>
        <w:t>выше.</w:t>
      </w:r>
    </w:p>
    <w:p w:rsidR="0050158B" w:rsidRDefault="0050158B" w:rsidP="009317AA">
      <w:pPr>
        <w:rPr>
          <w:b/>
          <w:lang w:bidi="en-US"/>
        </w:rPr>
      </w:pPr>
      <w:r>
        <w:rPr>
          <w:b/>
          <w:lang w:bidi="en-US"/>
        </w:rPr>
        <w:t>4.3.5 Требования к техническому обеспечению</w:t>
      </w:r>
    </w:p>
    <w:p w:rsidR="0050158B" w:rsidRPr="006879AA" w:rsidRDefault="006879AA" w:rsidP="009317AA">
      <w:pPr>
        <w:rPr>
          <w:b/>
          <w:lang w:bidi="en-US"/>
        </w:rPr>
      </w:pPr>
      <w:r w:rsidRPr="006879AA">
        <w:rPr>
          <w:b/>
          <w:lang w:bidi="en-US"/>
        </w:rPr>
        <w:t>4.3.5.1 Требование к серверу</w:t>
      </w:r>
    </w:p>
    <w:p w:rsidR="006879AA" w:rsidRDefault="002B0B6E" w:rsidP="009317AA">
      <w:pPr>
        <w:rPr>
          <w:lang w:bidi="en-US"/>
        </w:rPr>
      </w:pPr>
      <w:r>
        <w:rPr>
          <w:lang w:bidi="en-US"/>
        </w:rPr>
        <w:t>В состав технического обеспечения рабочих станций должно входить:</w:t>
      </w:r>
    </w:p>
    <w:p w:rsidR="00D555C1" w:rsidRPr="005A4B58" w:rsidRDefault="00D555C1" w:rsidP="00D555C1">
      <w:pPr>
        <w:pStyle w:val="a3"/>
        <w:numPr>
          <w:ilvl w:val="0"/>
          <w:numId w:val="19"/>
        </w:numPr>
      </w:pPr>
      <w:r w:rsidRPr="005A4B58">
        <w:t>Процессор 2*CPU Intel</w:t>
      </w:r>
      <w:r>
        <w:t xml:space="preserve"> </w:t>
      </w:r>
      <w:r>
        <w:rPr>
          <w:lang w:val="en-US"/>
        </w:rPr>
        <w:t>Xeon</w:t>
      </w:r>
      <w:r w:rsidRPr="005A4B58">
        <w:t xml:space="preserve"> </w:t>
      </w:r>
      <w:r>
        <w:t xml:space="preserve">или </w:t>
      </w:r>
      <w:r w:rsidRPr="00D555C1">
        <w:rPr>
          <w:lang w:val="en-US"/>
        </w:rPr>
        <w:t>AMD</w:t>
      </w:r>
      <w:r w:rsidRPr="00D555C1">
        <w:t xml:space="preserve"> </w:t>
      </w:r>
      <w:proofErr w:type="spellStart"/>
      <w:r>
        <w:rPr>
          <w:lang w:val="en-US"/>
        </w:rPr>
        <w:t>Rayzen</w:t>
      </w:r>
      <w:proofErr w:type="spellEnd"/>
      <w:r w:rsidRPr="00620BEE">
        <w:t>;</w:t>
      </w:r>
    </w:p>
    <w:p w:rsidR="00D555C1" w:rsidRPr="005A4B58" w:rsidRDefault="00D555C1" w:rsidP="00D555C1">
      <w:pPr>
        <w:pStyle w:val="a3"/>
        <w:numPr>
          <w:ilvl w:val="0"/>
          <w:numId w:val="19"/>
        </w:numPr>
      </w:pPr>
      <w:r>
        <w:t>Оперативная память RAM 2048 Мб</w:t>
      </w:r>
      <w:r w:rsidRPr="00D555C1">
        <w:rPr>
          <w:lang w:val="en-US"/>
        </w:rPr>
        <w:t>;</w:t>
      </w:r>
    </w:p>
    <w:p w:rsidR="00D555C1" w:rsidRPr="005A4B58" w:rsidRDefault="00D555C1" w:rsidP="00D555C1">
      <w:pPr>
        <w:pStyle w:val="a3"/>
        <w:numPr>
          <w:ilvl w:val="0"/>
          <w:numId w:val="19"/>
        </w:numPr>
      </w:pPr>
      <w:r w:rsidRPr="005A4B58">
        <w:t xml:space="preserve">Дисковая память общим объемом не менее 500 </w:t>
      </w:r>
      <w:r>
        <w:t>Гб</w:t>
      </w:r>
      <w:r w:rsidRPr="005A4B58">
        <w:t>;</w:t>
      </w:r>
    </w:p>
    <w:p w:rsidR="00D555C1" w:rsidRPr="005A4B58" w:rsidRDefault="00D555C1" w:rsidP="00D555C1">
      <w:pPr>
        <w:pStyle w:val="a3"/>
        <w:numPr>
          <w:ilvl w:val="0"/>
          <w:numId w:val="19"/>
        </w:numPr>
      </w:pPr>
      <w:r w:rsidRPr="005A4B58">
        <w:t>Сеть 100/1000 Мбит/с;</w:t>
      </w:r>
    </w:p>
    <w:p w:rsidR="002B0B6E" w:rsidRDefault="00D555C1" w:rsidP="00D555C1">
      <w:pPr>
        <w:pStyle w:val="a3"/>
        <w:numPr>
          <w:ilvl w:val="0"/>
          <w:numId w:val="19"/>
        </w:numPr>
      </w:pPr>
      <w:r>
        <w:t>Источник бесперебойного питания.</w:t>
      </w:r>
    </w:p>
    <w:p w:rsidR="006879AA" w:rsidRPr="006879AA" w:rsidRDefault="006879AA" w:rsidP="009317AA">
      <w:pPr>
        <w:rPr>
          <w:b/>
          <w:lang w:bidi="en-US"/>
        </w:rPr>
      </w:pPr>
      <w:r w:rsidRPr="006879AA">
        <w:rPr>
          <w:b/>
          <w:lang w:bidi="en-US"/>
        </w:rPr>
        <w:t>4.3.5.2 Требование к рабочим станциям</w:t>
      </w:r>
    </w:p>
    <w:p w:rsidR="006879AA" w:rsidRDefault="00BB4BEB" w:rsidP="009317AA">
      <w:pPr>
        <w:rPr>
          <w:lang w:bidi="en-US"/>
        </w:rPr>
      </w:pPr>
      <w:r>
        <w:rPr>
          <w:lang w:bidi="en-US"/>
        </w:rPr>
        <w:t>В состав технического обеспечения рабочих станций должно входить:</w:t>
      </w:r>
    </w:p>
    <w:p w:rsidR="00FD7B46" w:rsidRPr="005A4B58" w:rsidRDefault="00FD7B46" w:rsidP="00FD7B46">
      <w:pPr>
        <w:pStyle w:val="a3"/>
        <w:numPr>
          <w:ilvl w:val="0"/>
          <w:numId w:val="17"/>
        </w:numPr>
      </w:pPr>
      <w:r>
        <w:t xml:space="preserve">Процессор </w:t>
      </w:r>
      <w:r w:rsidRPr="005A4B58">
        <w:t>Intel</w:t>
      </w:r>
      <w:r w:rsidRPr="00FD7B46">
        <w:t xml:space="preserve"> </w:t>
      </w:r>
      <w:r>
        <w:rPr>
          <w:lang w:val="en-US"/>
        </w:rPr>
        <w:t>Core</w:t>
      </w:r>
      <w:r w:rsidRPr="00FD7B46">
        <w:t xml:space="preserve"> (7-</w:t>
      </w:r>
      <w:r>
        <w:t>го поколения и выше)</w:t>
      </w:r>
      <w:r>
        <w:t xml:space="preserve"> или </w:t>
      </w:r>
      <w:r w:rsidRPr="00FD7B46">
        <w:rPr>
          <w:lang w:val="en-US"/>
        </w:rPr>
        <w:t>AMD</w:t>
      </w:r>
      <w:r w:rsidRPr="00FD7B46">
        <w:t xml:space="preserve"> </w:t>
      </w:r>
      <w:proofErr w:type="spellStart"/>
      <w:r>
        <w:rPr>
          <w:lang w:val="en-US"/>
        </w:rPr>
        <w:t>Rayzen</w:t>
      </w:r>
      <w:proofErr w:type="spellEnd"/>
      <w:r>
        <w:t xml:space="preserve"> (2-го поколения)</w:t>
      </w:r>
      <w:r w:rsidRPr="005A4B58">
        <w:t>, 2</w:t>
      </w:r>
      <w:r>
        <w:t>.5 ГГ</w:t>
      </w:r>
      <w:r w:rsidRPr="005A4B58">
        <w:t>ц или выше;</w:t>
      </w:r>
    </w:p>
    <w:p w:rsidR="00FD7B46" w:rsidRPr="005A4B58" w:rsidRDefault="00FD7B46" w:rsidP="00FD7B46">
      <w:pPr>
        <w:pStyle w:val="a3"/>
        <w:numPr>
          <w:ilvl w:val="0"/>
          <w:numId w:val="17"/>
        </w:numPr>
      </w:pPr>
      <w:r>
        <w:t xml:space="preserve">Оперативная память не менее 8192 </w:t>
      </w:r>
      <w:r w:rsidRPr="005A4B58">
        <w:t>Мб;</w:t>
      </w:r>
    </w:p>
    <w:p w:rsidR="00FD7B46" w:rsidRPr="005A4B58" w:rsidRDefault="00FD7B46" w:rsidP="00FD7B46">
      <w:pPr>
        <w:pStyle w:val="a3"/>
        <w:numPr>
          <w:ilvl w:val="0"/>
          <w:numId w:val="17"/>
        </w:numPr>
      </w:pPr>
      <w:r w:rsidRPr="005A4B58">
        <w:t xml:space="preserve">Видеокарта и монитор с </w:t>
      </w:r>
      <w:r>
        <w:t>разрешением</w:t>
      </w:r>
      <w:r w:rsidRPr="005A4B58">
        <w:t xml:space="preserve"> не менее </w:t>
      </w:r>
      <w:r w:rsidR="009A0562">
        <w:t>1600</w:t>
      </w:r>
      <w:r w:rsidRPr="005A4B58">
        <w:t>*</w:t>
      </w:r>
      <w:r w:rsidR="009A0562">
        <w:t>900</w:t>
      </w:r>
      <w:r w:rsidRPr="005A4B58">
        <w:t>;</w:t>
      </w:r>
    </w:p>
    <w:p w:rsidR="00FD7B46" w:rsidRPr="005A4B58" w:rsidRDefault="00FD7B46" w:rsidP="00FD7B46">
      <w:pPr>
        <w:pStyle w:val="a3"/>
        <w:numPr>
          <w:ilvl w:val="0"/>
          <w:numId w:val="17"/>
        </w:numPr>
      </w:pPr>
      <w:r w:rsidRPr="005A4B58">
        <w:t>Клавиатура;</w:t>
      </w:r>
    </w:p>
    <w:p w:rsidR="00FD7B46" w:rsidRPr="005A4B58" w:rsidRDefault="00FD7B46" w:rsidP="00FD7B46">
      <w:pPr>
        <w:pStyle w:val="a3"/>
        <w:numPr>
          <w:ilvl w:val="0"/>
          <w:numId w:val="17"/>
        </w:numPr>
      </w:pPr>
      <w:r w:rsidRPr="005A4B58">
        <w:t>Манипулятор "мышь";</w:t>
      </w:r>
    </w:p>
    <w:p w:rsidR="00FD7B46" w:rsidRDefault="00FD7B46" w:rsidP="00FD7B46">
      <w:pPr>
        <w:pStyle w:val="a3"/>
        <w:numPr>
          <w:ilvl w:val="0"/>
          <w:numId w:val="17"/>
        </w:numPr>
      </w:pPr>
      <w:r w:rsidRPr="005A4B58">
        <w:t>Сетевая</w:t>
      </w:r>
      <w:r>
        <w:t xml:space="preserve"> карта Ethernet 100</w:t>
      </w:r>
      <w:r w:rsidRPr="00253271">
        <w:t xml:space="preserve"> </w:t>
      </w:r>
      <w:r>
        <w:t>Мбит/с или выше;</w:t>
      </w:r>
    </w:p>
    <w:p w:rsidR="006879AA" w:rsidRPr="006879AA" w:rsidRDefault="00FD7B46" w:rsidP="009317AA">
      <w:pPr>
        <w:pStyle w:val="a3"/>
        <w:numPr>
          <w:ilvl w:val="0"/>
          <w:numId w:val="17"/>
        </w:numPr>
      </w:pPr>
      <w:r>
        <w:t>Жёст</w:t>
      </w:r>
      <w:r w:rsidR="009A0562">
        <w:t xml:space="preserve">кий диск с объёмом не менее 500 </w:t>
      </w:r>
      <w:r>
        <w:t>Гб.</w:t>
      </w:r>
    </w:p>
    <w:p w:rsidR="0050158B" w:rsidRDefault="00331582" w:rsidP="009317AA">
      <w:pPr>
        <w:rPr>
          <w:b/>
          <w:lang w:bidi="en-US"/>
        </w:rPr>
      </w:pPr>
      <w:r>
        <w:rPr>
          <w:b/>
          <w:lang w:bidi="en-US"/>
        </w:rPr>
        <w:t>4.3.6 Требования к метрологическому обеспечению</w:t>
      </w:r>
    </w:p>
    <w:p w:rsidR="00331582" w:rsidRPr="000C2370" w:rsidRDefault="00EA4514" w:rsidP="009317AA">
      <w:pPr>
        <w:rPr>
          <w:lang w:bidi="en-US"/>
        </w:rPr>
      </w:pPr>
      <w:r>
        <w:rPr>
          <w:lang w:bidi="en-US"/>
        </w:rPr>
        <w:t>Не предъявляются.</w:t>
      </w:r>
    </w:p>
    <w:p w:rsidR="00AB7529" w:rsidRDefault="00331582" w:rsidP="009317AA">
      <w:pPr>
        <w:rPr>
          <w:b/>
          <w:lang w:bidi="en-US"/>
        </w:rPr>
      </w:pPr>
      <w:r>
        <w:rPr>
          <w:b/>
          <w:lang w:bidi="en-US"/>
        </w:rPr>
        <w:t xml:space="preserve">4.3.7 Требования к организационному </w:t>
      </w:r>
      <w:r w:rsidR="00AB7529">
        <w:rPr>
          <w:b/>
          <w:lang w:bidi="en-US"/>
        </w:rPr>
        <w:t>обеспечению</w:t>
      </w:r>
    </w:p>
    <w:p w:rsidR="00A1061D" w:rsidRDefault="00A1061D" w:rsidP="009317AA">
      <w:pPr>
        <w:rPr>
          <w:b/>
          <w:lang w:bidi="en-US"/>
        </w:rPr>
      </w:pPr>
      <w:r>
        <w:rPr>
          <w:b/>
          <w:lang w:bidi="en-US"/>
        </w:rPr>
        <w:t>4.3.7.1 Основные пользователи</w:t>
      </w:r>
    </w:p>
    <w:p w:rsidR="0083677B" w:rsidRDefault="00A1061D" w:rsidP="009317AA">
      <w:pPr>
        <w:rPr>
          <w:lang w:bidi="en-US"/>
        </w:rPr>
      </w:pPr>
      <w:r>
        <w:rPr>
          <w:lang w:bidi="en-US"/>
        </w:rPr>
        <w:lastRenderedPageBreak/>
        <w:t>Основными пользователями системы являются сотрудники кафедры</w:t>
      </w:r>
      <w:r w:rsidR="0083677B">
        <w:rPr>
          <w:lang w:bidi="en-US"/>
        </w:rPr>
        <w:t>:</w:t>
      </w:r>
    </w:p>
    <w:p w:rsidR="0083677B" w:rsidRDefault="0083677B" w:rsidP="0083677B">
      <w:pPr>
        <w:pStyle w:val="a3"/>
        <w:numPr>
          <w:ilvl w:val="0"/>
          <w:numId w:val="20"/>
        </w:numPr>
        <w:rPr>
          <w:lang w:bidi="en-US"/>
        </w:rPr>
      </w:pPr>
      <w:r>
        <w:rPr>
          <w:lang w:bidi="en-US"/>
        </w:rPr>
        <w:t>Преподаватели</w:t>
      </w:r>
      <w:r>
        <w:rPr>
          <w:lang w:val="en-US" w:bidi="en-US"/>
        </w:rPr>
        <w:t>;</w:t>
      </w:r>
    </w:p>
    <w:p w:rsidR="0083677B" w:rsidRDefault="0083677B" w:rsidP="0083677B">
      <w:pPr>
        <w:pStyle w:val="a3"/>
        <w:numPr>
          <w:ilvl w:val="0"/>
          <w:numId w:val="20"/>
        </w:numPr>
        <w:rPr>
          <w:lang w:bidi="en-US"/>
        </w:rPr>
      </w:pPr>
      <w:r>
        <w:rPr>
          <w:lang w:bidi="en-US"/>
        </w:rPr>
        <w:t>Методисты</w:t>
      </w:r>
      <w:r>
        <w:rPr>
          <w:lang w:val="en-US" w:bidi="en-US"/>
        </w:rPr>
        <w:t>;</w:t>
      </w:r>
    </w:p>
    <w:p w:rsidR="0083677B" w:rsidRDefault="0083677B" w:rsidP="0083677B">
      <w:pPr>
        <w:pStyle w:val="a3"/>
        <w:numPr>
          <w:ilvl w:val="0"/>
          <w:numId w:val="20"/>
        </w:numPr>
        <w:rPr>
          <w:lang w:bidi="en-US"/>
        </w:rPr>
      </w:pPr>
      <w:r>
        <w:rPr>
          <w:lang w:bidi="en-US"/>
        </w:rPr>
        <w:t>Заместители заведующего кафедрой</w:t>
      </w:r>
      <w:r>
        <w:rPr>
          <w:lang w:val="en-US" w:bidi="en-US"/>
        </w:rPr>
        <w:t>;</w:t>
      </w:r>
    </w:p>
    <w:p w:rsidR="0083677B" w:rsidRDefault="0083677B" w:rsidP="0083677B">
      <w:pPr>
        <w:pStyle w:val="a3"/>
        <w:numPr>
          <w:ilvl w:val="0"/>
          <w:numId w:val="20"/>
        </w:numPr>
        <w:rPr>
          <w:lang w:bidi="en-US"/>
        </w:rPr>
      </w:pPr>
      <w:r>
        <w:rPr>
          <w:lang w:bidi="en-US"/>
        </w:rPr>
        <w:t>Ответственные лица</w:t>
      </w:r>
      <w:r>
        <w:rPr>
          <w:lang w:val="en-US" w:bidi="en-US"/>
        </w:rPr>
        <w:t>;</w:t>
      </w:r>
    </w:p>
    <w:p w:rsidR="0083677B" w:rsidRDefault="0083677B" w:rsidP="0083677B">
      <w:pPr>
        <w:pStyle w:val="a3"/>
        <w:numPr>
          <w:ilvl w:val="0"/>
          <w:numId w:val="20"/>
        </w:numPr>
        <w:rPr>
          <w:lang w:bidi="en-US"/>
        </w:rPr>
      </w:pPr>
      <w:r>
        <w:rPr>
          <w:lang w:bidi="en-US"/>
        </w:rPr>
        <w:t>Учёный секретарь</w:t>
      </w:r>
      <w:r>
        <w:rPr>
          <w:lang w:val="en-US" w:bidi="en-US"/>
        </w:rPr>
        <w:t>;</w:t>
      </w:r>
    </w:p>
    <w:p w:rsidR="00A1061D" w:rsidRDefault="0083677B" w:rsidP="009317AA">
      <w:pPr>
        <w:pStyle w:val="a3"/>
        <w:numPr>
          <w:ilvl w:val="0"/>
          <w:numId w:val="20"/>
        </w:numPr>
        <w:rPr>
          <w:lang w:bidi="en-US"/>
        </w:rPr>
      </w:pPr>
      <w:r>
        <w:rPr>
          <w:lang w:bidi="en-US"/>
        </w:rPr>
        <w:t>Заведующий кафедрой</w:t>
      </w:r>
      <w:r>
        <w:rPr>
          <w:lang w:bidi="en-US"/>
        </w:rPr>
        <w:t>.</w:t>
      </w:r>
    </w:p>
    <w:p w:rsidR="009648C3" w:rsidRDefault="009648C3" w:rsidP="009648C3">
      <w:pPr>
        <w:rPr>
          <w:lang w:bidi="en-US"/>
        </w:rPr>
      </w:pPr>
      <w:r>
        <w:rPr>
          <w:lang w:bidi="en-US"/>
        </w:rPr>
        <w:t>В случае возникновения вопросов, связанных с работой системы, обращаться к системному администратору системы.</w:t>
      </w:r>
    </w:p>
    <w:p w:rsidR="00A1061D" w:rsidRPr="000B6650" w:rsidRDefault="00A1061D" w:rsidP="009317AA">
      <w:pPr>
        <w:rPr>
          <w:b/>
          <w:lang w:bidi="en-US"/>
        </w:rPr>
      </w:pPr>
      <w:r w:rsidRPr="000B6650">
        <w:rPr>
          <w:b/>
          <w:lang w:bidi="en-US"/>
        </w:rPr>
        <w:t xml:space="preserve">4.3.7.2 </w:t>
      </w:r>
      <w:r w:rsidR="000B6650" w:rsidRPr="000B6650">
        <w:rPr>
          <w:b/>
          <w:lang w:bidi="en-US"/>
        </w:rPr>
        <w:t>Сотрудники по обеспечению системы</w:t>
      </w:r>
    </w:p>
    <w:p w:rsidR="009E04EE" w:rsidRDefault="000B6650" w:rsidP="009317AA">
      <w:pPr>
        <w:rPr>
          <w:lang w:bidi="en-US"/>
        </w:rPr>
      </w:pPr>
      <w:r>
        <w:rPr>
          <w:lang w:bidi="en-US"/>
        </w:rPr>
        <w:t>Основным сотрудником по обеспечению системы является администратор.</w:t>
      </w:r>
    </w:p>
    <w:p w:rsidR="002770FF" w:rsidRPr="00EA4514" w:rsidRDefault="002770FF" w:rsidP="009317AA">
      <w:pPr>
        <w:rPr>
          <w:lang w:bidi="en-US"/>
        </w:rPr>
      </w:pPr>
      <w:r>
        <w:rPr>
          <w:lang w:bidi="en-US"/>
        </w:rPr>
        <w:t>В случае возникновения необходимости в проведении профилактических работ системный администратор оповещает сотрудников системы заранее.</w:t>
      </w:r>
    </w:p>
    <w:p w:rsidR="00AB7529" w:rsidRDefault="00AB7529" w:rsidP="009317AA">
      <w:pPr>
        <w:rPr>
          <w:b/>
          <w:lang w:bidi="en-US"/>
        </w:rPr>
      </w:pPr>
      <w:r>
        <w:rPr>
          <w:b/>
          <w:lang w:bidi="en-US"/>
        </w:rPr>
        <w:t>4.3.8 Требования к методическому обеспечению</w:t>
      </w:r>
    </w:p>
    <w:p w:rsidR="00EA4514" w:rsidRDefault="00E0194B" w:rsidP="009317AA">
      <w:pPr>
        <w:rPr>
          <w:lang w:bidi="en-US"/>
        </w:rPr>
      </w:pPr>
      <w:r>
        <w:rPr>
          <w:lang w:bidi="en-US"/>
        </w:rPr>
        <w:t>Не предъявляются.</w:t>
      </w:r>
    </w:p>
    <w:p w:rsidR="00EA4514" w:rsidRDefault="00EA4514" w:rsidP="009317AA">
      <w:pPr>
        <w:rPr>
          <w:lang w:bidi="en-US"/>
        </w:rPr>
      </w:pPr>
    </w:p>
    <w:p w:rsidR="00EA4514" w:rsidRPr="00EA4514" w:rsidRDefault="00EA4514" w:rsidP="009317AA">
      <w:pPr>
        <w:rPr>
          <w:lang w:bidi="en-US"/>
        </w:rPr>
      </w:pPr>
    </w:p>
    <w:sectPr w:rsidR="00EA4514" w:rsidRPr="00EA45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1447"/>
    <w:multiLevelType w:val="hybridMultilevel"/>
    <w:tmpl w:val="4E823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5FF19EA"/>
    <w:multiLevelType w:val="multilevel"/>
    <w:tmpl w:val="66902396"/>
    <w:lvl w:ilvl="0">
      <w:start w:val="1"/>
      <w:numFmt w:val="decimal"/>
      <w:lvlText w:val="%1."/>
      <w:lvlJc w:val="left"/>
      <w:pPr>
        <w:ind w:left="928" w:hanging="360"/>
      </w:pPr>
      <w:rPr>
        <w:rFonts w:hint="default"/>
        <w:b/>
      </w:rPr>
    </w:lvl>
    <w:lvl w:ilvl="1">
      <w:start w:val="2"/>
      <w:numFmt w:val="decimal"/>
      <w:isLgl/>
      <w:lvlText w:val="%1.%2"/>
      <w:lvlJc w:val="left"/>
      <w:pPr>
        <w:ind w:left="988" w:hanging="4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23F17E97"/>
    <w:multiLevelType w:val="hybridMultilevel"/>
    <w:tmpl w:val="5942C0B8"/>
    <w:lvl w:ilvl="0" w:tplc="04190005">
      <w:start w:val="1"/>
      <w:numFmt w:val="bullet"/>
      <w:lvlText w:val=""/>
      <w:lvlJc w:val="left"/>
      <w:pPr>
        <w:ind w:left="1920" w:hanging="360"/>
      </w:pPr>
      <w:rPr>
        <w:rFonts w:ascii="Wingdings" w:hAnsi="Wingdings"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
    <w:nsid w:val="268C79E4"/>
    <w:multiLevelType w:val="hybridMultilevel"/>
    <w:tmpl w:val="D40EC1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6F3A1A"/>
    <w:multiLevelType w:val="hybridMultilevel"/>
    <w:tmpl w:val="06727B72"/>
    <w:lvl w:ilvl="0" w:tplc="F3E400C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6906AE3"/>
    <w:multiLevelType w:val="hybridMultilevel"/>
    <w:tmpl w:val="AF525BF0"/>
    <w:lvl w:ilvl="0" w:tplc="48FA245C">
      <w:start w:val="1"/>
      <w:numFmt w:val="decimal"/>
      <w:lvlText w:val="3.1.%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6">
    <w:nsid w:val="3C9B36D5"/>
    <w:multiLevelType w:val="hybridMultilevel"/>
    <w:tmpl w:val="53A6664E"/>
    <w:lvl w:ilvl="0" w:tplc="A0265C4C">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A96BA2"/>
    <w:multiLevelType w:val="hybridMultilevel"/>
    <w:tmpl w:val="0E46DA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06230F6"/>
    <w:multiLevelType w:val="hybridMultilevel"/>
    <w:tmpl w:val="0C928A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25A4A79"/>
    <w:multiLevelType w:val="hybridMultilevel"/>
    <w:tmpl w:val="93CEB7B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49631DF3"/>
    <w:multiLevelType w:val="hybridMultilevel"/>
    <w:tmpl w:val="6EB0F8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B3A2F8A"/>
    <w:multiLevelType w:val="hybridMultilevel"/>
    <w:tmpl w:val="E0D047C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nsid w:val="5FC72B97"/>
    <w:multiLevelType w:val="hybridMultilevel"/>
    <w:tmpl w:val="E3AA897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647511"/>
    <w:multiLevelType w:val="hybridMultilevel"/>
    <w:tmpl w:val="B1B4C974"/>
    <w:lvl w:ilvl="0" w:tplc="04190005">
      <w:start w:val="1"/>
      <w:numFmt w:val="bullet"/>
      <w:lvlText w:val=""/>
      <w:lvlJc w:val="left"/>
      <w:pPr>
        <w:ind w:left="1920" w:hanging="360"/>
      </w:pPr>
      <w:rPr>
        <w:rFonts w:ascii="Wingdings" w:hAnsi="Wingdings"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4">
    <w:nsid w:val="630879CE"/>
    <w:multiLevelType w:val="hybridMultilevel"/>
    <w:tmpl w:val="4D4EFB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704A1B8D"/>
    <w:multiLevelType w:val="multilevel"/>
    <w:tmpl w:val="42A8AE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8A2BB2"/>
    <w:multiLevelType w:val="hybridMultilevel"/>
    <w:tmpl w:val="FC1C8A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756B685A"/>
    <w:multiLevelType w:val="hybridMultilevel"/>
    <w:tmpl w:val="1D302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8C31987"/>
    <w:multiLevelType w:val="hybridMultilevel"/>
    <w:tmpl w:val="0D28FC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5"/>
  </w:num>
  <w:num w:numId="4">
    <w:abstractNumId w:val="17"/>
  </w:num>
  <w:num w:numId="5">
    <w:abstractNumId w:val="0"/>
  </w:num>
  <w:num w:numId="6">
    <w:abstractNumId w:val="14"/>
  </w:num>
  <w:num w:numId="7">
    <w:abstractNumId w:val="7"/>
  </w:num>
  <w:num w:numId="8">
    <w:abstractNumId w:val="8"/>
  </w:num>
  <w:num w:numId="9">
    <w:abstractNumId w:val="9"/>
  </w:num>
  <w:num w:numId="10">
    <w:abstractNumId w:val="11"/>
  </w:num>
  <w:num w:numId="11">
    <w:abstractNumId w:val="16"/>
  </w:num>
  <w:num w:numId="12">
    <w:abstractNumId w:val="5"/>
  </w:num>
  <w:num w:numId="13">
    <w:abstractNumId w:val="6"/>
  </w:num>
  <w:num w:numId="14">
    <w:abstractNumId w:val="18"/>
  </w:num>
  <w:num w:numId="15">
    <w:abstractNumId w:val="4"/>
  </w:num>
  <w:num w:numId="16">
    <w:abstractNumId w:val="2"/>
  </w:num>
  <w:num w:numId="17">
    <w:abstractNumId w:val="12"/>
  </w:num>
  <w:num w:numId="18">
    <w:abstractNumId w:val="13"/>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46"/>
    <w:rsid w:val="0002182C"/>
    <w:rsid w:val="0005311A"/>
    <w:rsid w:val="00054B60"/>
    <w:rsid w:val="000A569C"/>
    <w:rsid w:val="000B6650"/>
    <w:rsid w:val="000C2370"/>
    <w:rsid w:val="00125B5D"/>
    <w:rsid w:val="00146C4D"/>
    <w:rsid w:val="0015592D"/>
    <w:rsid w:val="00157BB3"/>
    <w:rsid w:val="001B4F7C"/>
    <w:rsid w:val="00210487"/>
    <w:rsid w:val="00235DE1"/>
    <w:rsid w:val="002770FF"/>
    <w:rsid w:val="00286B12"/>
    <w:rsid w:val="002B0B6E"/>
    <w:rsid w:val="002B4A6B"/>
    <w:rsid w:val="002C065C"/>
    <w:rsid w:val="00331582"/>
    <w:rsid w:val="00331766"/>
    <w:rsid w:val="00360629"/>
    <w:rsid w:val="00421432"/>
    <w:rsid w:val="00434CA8"/>
    <w:rsid w:val="00453B91"/>
    <w:rsid w:val="00465A08"/>
    <w:rsid w:val="0047305D"/>
    <w:rsid w:val="0050158B"/>
    <w:rsid w:val="005F22F6"/>
    <w:rsid w:val="00612C92"/>
    <w:rsid w:val="00623035"/>
    <w:rsid w:val="00632583"/>
    <w:rsid w:val="00646C87"/>
    <w:rsid w:val="00660930"/>
    <w:rsid w:val="00661D1D"/>
    <w:rsid w:val="006737BE"/>
    <w:rsid w:val="0068624F"/>
    <w:rsid w:val="00686846"/>
    <w:rsid w:val="006879AA"/>
    <w:rsid w:val="0069195E"/>
    <w:rsid w:val="00695C44"/>
    <w:rsid w:val="007353DE"/>
    <w:rsid w:val="007D6E48"/>
    <w:rsid w:val="00801FC4"/>
    <w:rsid w:val="00803D45"/>
    <w:rsid w:val="00807307"/>
    <w:rsid w:val="0083677B"/>
    <w:rsid w:val="00844200"/>
    <w:rsid w:val="00897AE9"/>
    <w:rsid w:val="008A1998"/>
    <w:rsid w:val="008D2BFE"/>
    <w:rsid w:val="008E087B"/>
    <w:rsid w:val="008E7B77"/>
    <w:rsid w:val="00920F28"/>
    <w:rsid w:val="00923EFB"/>
    <w:rsid w:val="00923FDB"/>
    <w:rsid w:val="009317AA"/>
    <w:rsid w:val="009648C3"/>
    <w:rsid w:val="00974AB0"/>
    <w:rsid w:val="009A0562"/>
    <w:rsid w:val="009C2FCD"/>
    <w:rsid w:val="009E04EE"/>
    <w:rsid w:val="009E0B89"/>
    <w:rsid w:val="00A01BE6"/>
    <w:rsid w:val="00A0378B"/>
    <w:rsid w:val="00A1061D"/>
    <w:rsid w:val="00A15DE0"/>
    <w:rsid w:val="00A20A70"/>
    <w:rsid w:val="00A503FA"/>
    <w:rsid w:val="00A95F38"/>
    <w:rsid w:val="00AB5749"/>
    <w:rsid w:val="00AB7529"/>
    <w:rsid w:val="00AD040A"/>
    <w:rsid w:val="00B12F6F"/>
    <w:rsid w:val="00B22EE5"/>
    <w:rsid w:val="00B45091"/>
    <w:rsid w:val="00B90866"/>
    <w:rsid w:val="00BB4BEB"/>
    <w:rsid w:val="00BC78A5"/>
    <w:rsid w:val="00BD3511"/>
    <w:rsid w:val="00C311CC"/>
    <w:rsid w:val="00C74960"/>
    <w:rsid w:val="00CE1455"/>
    <w:rsid w:val="00D0115D"/>
    <w:rsid w:val="00D075B3"/>
    <w:rsid w:val="00D1109F"/>
    <w:rsid w:val="00D23642"/>
    <w:rsid w:val="00D555C1"/>
    <w:rsid w:val="00D678F3"/>
    <w:rsid w:val="00DC1170"/>
    <w:rsid w:val="00DE75D0"/>
    <w:rsid w:val="00DF0E67"/>
    <w:rsid w:val="00E0194B"/>
    <w:rsid w:val="00E961B9"/>
    <w:rsid w:val="00EA4514"/>
    <w:rsid w:val="00ED2AFD"/>
    <w:rsid w:val="00ED2FC7"/>
    <w:rsid w:val="00F6076A"/>
    <w:rsid w:val="00F8159A"/>
    <w:rsid w:val="00F9639F"/>
    <w:rsid w:val="00FD7B46"/>
    <w:rsid w:val="00FE155A"/>
    <w:rsid w:val="00FF05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31272-6C6C-4F36-9163-4F6A8BA1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37BE"/>
    <w:rPr>
      <w:rFonts w:ascii="Times New Roman" w:hAnsi="Times New Roman"/>
      <w:sz w:val="28"/>
    </w:rPr>
  </w:style>
  <w:style w:type="paragraph" w:styleId="3">
    <w:name w:val="heading 3"/>
    <w:basedOn w:val="a"/>
    <w:next w:val="a"/>
    <w:link w:val="30"/>
    <w:uiPriority w:val="9"/>
    <w:unhideWhenUsed/>
    <w:qFormat/>
    <w:rsid w:val="006737BE"/>
    <w:pPr>
      <w:keepNext/>
      <w:keepLines/>
      <w:spacing w:before="200" w:after="0" w:line="276" w:lineRule="auto"/>
      <w:outlineLvl w:val="2"/>
    </w:pPr>
    <w:rPr>
      <w:rFonts w:asciiTheme="majorHAnsi" w:eastAsiaTheme="majorEastAsia" w:hAnsiTheme="majorHAnsi" w:cstheme="majorBidi"/>
      <w:b/>
      <w:bCs/>
      <w:color w:val="5B9BD5" w:themeColor="accent1"/>
      <w:lang w:val="en-US" w:bidi="en-US"/>
    </w:rPr>
  </w:style>
  <w:style w:type="paragraph" w:styleId="4">
    <w:name w:val="heading 4"/>
    <w:basedOn w:val="a"/>
    <w:next w:val="a"/>
    <w:link w:val="40"/>
    <w:uiPriority w:val="9"/>
    <w:semiHidden/>
    <w:unhideWhenUsed/>
    <w:qFormat/>
    <w:rsid w:val="006737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815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737BE"/>
    <w:rPr>
      <w:rFonts w:asciiTheme="majorHAnsi" w:eastAsiaTheme="majorEastAsia" w:hAnsiTheme="majorHAnsi" w:cstheme="majorBidi"/>
      <w:b/>
      <w:bCs/>
      <w:color w:val="5B9BD5" w:themeColor="accent1"/>
      <w:lang w:val="en-US" w:bidi="en-US"/>
    </w:rPr>
  </w:style>
  <w:style w:type="character" w:customStyle="1" w:styleId="40">
    <w:name w:val="Заголовок 4 Знак"/>
    <w:basedOn w:val="a0"/>
    <w:link w:val="4"/>
    <w:uiPriority w:val="9"/>
    <w:semiHidden/>
    <w:rsid w:val="006737BE"/>
    <w:rPr>
      <w:rFonts w:asciiTheme="majorHAnsi" w:eastAsiaTheme="majorEastAsia" w:hAnsiTheme="majorHAnsi" w:cstheme="majorBidi"/>
      <w:i/>
      <w:iCs/>
      <w:color w:val="2E74B5" w:themeColor="accent1" w:themeShade="BF"/>
    </w:rPr>
  </w:style>
  <w:style w:type="paragraph" w:styleId="a3">
    <w:name w:val="List Paragraph"/>
    <w:basedOn w:val="a"/>
    <w:link w:val="a4"/>
    <w:uiPriority w:val="34"/>
    <w:qFormat/>
    <w:rsid w:val="006737BE"/>
    <w:pPr>
      <w:ind w:left="720"/>
      <w:contextualSpacing/>
    </w:pPr>
  </w:style>
  <w:style w:type="table" w:styleId="a5">
    <w:name w:val="Table Grid"/>
    <w:basedOn w:val="a1"/>
    <w:uiPriority w:val="39"/>
    <w:rsid w:val="00421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146C4D"/>
    <w:pPr>
      <w:suppressAutoHyphens/>
      <w:spacing w:before="280" w:after="280" w:line="240" w:lineRule="auto"/>
    </w:pPr>
    <w:rPr>
      <w:rFonts w:eastAsia="Times New Roman" w:cs="Times New Roman"/>
      <w:sz w:val="24"/>
      <w:szCs w:val="24"/>
      <w:lang w:val="en-US" w:eastAsia="ar-SA" w:bidi="en-US"/>
    </w:rPr>
  </w:style>
  <w:style w:type="character" w:customStyle="1" w:styleId="50">
    <w:name w:val="Заголовок 5 Знак"/>
    <w:basedOn w:val="a0"/>
    <w:link w:val="5"/>
    <w:uiPriority w:val="9"/>
    <w:semiHidden/>
    <w:rsid w:val="00F8159A"/>
    <w:rPr>
      <w:rFonts w:asciiTheme="majorHAnsi" w:eastAsiaTheme="majorEastAsia" w:hAnsiTheme="majorHAnsi" w:cstheme="majorBidi"/>
      <w:color w:val="2E74B5" w:themeColor="accent1" w:themeShade="BF"/>
      <w:sz w:val="28"/>
    </w:rPr>
  </w:style>
  <w:style w:type="paragraph" w:customStyle="1" w:styleId="formattext">
    <w:name w:val="formattext"/>
    <w:basedOn w:val="a"/>
    <w:rsid w:val="0005311A"/>
    <w:pPr>
      <w:spacing w:before="100" w:beforeAutospacing="1" w:after="100" w:afterAutospacing="1" w:line="240" w:lineRule="auto"/>
    </w:pPr>
    <w:rPr>
      <w:rFonts w:eastAsia="Times New Roman" w:cs="Times New Roman"/>
      <w:sz w:val="24"/>
      <w:szCs w:val="24"/>
      <w:lang w:eastAsia="ru-RU"/>
    </w:rPr>
  </w:style>
  <w:style w:type="character" w:customStyle="1" w:styleId="a4">
    <w:name w:val="Абзац списка Знак"/>
    <w:basedOn w:val="a0"/>
    <w:link w:val="a3"/>
    <w:uiPriority w:val="34"/>
    <w:rsid w:val="00FD7B4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2129</Words>
  <Characters>12136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Михайлова</dc:creator>
  <cp:keywords/>
  <dc:description/>
  <cp:lastModifiedBy>Учетная запись Майкрософт</cp:lastModifiedBy>
  <cp:revision>116</cp:revision>
  <dcterms:created xsi:type="dcterms:W3CDTF">2020-05-16T15:25:00Z</dcterms:created>
  <dcterms:modified xsi:type="dcterms:W3CDTF">2020-05-23T16:30:00Z</dcterms:modified>
</cp:coreProperties>
</file>