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1731D" w14:textId="77777777" w:rsidR="00C371EC" w:rsidRDefault="009C62F2">
      <w:pPr>
        <w:pStyle w:val="Title"/>
      </w:pPr>
      <w:r>
        <w:t>Logistic Regression for Lapse Analysis</w:t>
      </w:r>
    </w:p>
    <w:p w14:paraId="7881731E" w14:textId="77777777" w:rsidR="00C371EC" w:rsidRDefault="009C62F2">
      <w:pPr>
        <w:pStyle w:val="Author"/>
      </w:pPr>
      <w:r>
        <w:t>Tam Pham</w:t>
      </w:r>
    </w:p>
    <w:p w14:paraId="7881731F" w14:textId="77777777" w:rsidR="00C371EC" w:rsidRDefault="009C62F2">
      <w:pPr>
        <w:pStyle w:val="Date"/>
      </w:pPr>
      <w:r>
        <w:t>4/8/2021</w:t>
      </w:r>
    </w:p>
    <w:p w14:paraId="78817320" w14:textId="77777777" w:rsidR="00C371EC" w:rsidRDefault="009C62F2">
      <w:pPr>
        <w:pStyle w:val="Heading1"/>
      </w:pPr>
      <w:bookmarkStart w:id="0" w:name="prevent-policies-lapse-proactively"/>
      <w:r>
        <w:t>Prevent Policies Lapse Proactively</w:t>
      </w:r>
    </w:p>
    <w:p w14:paraId="78817321" w14:textId="77777777" w:rsidR="00C371EC" w:rsidRDefault="009C62F2">
      <w:pPr>
        <w:pStyle w:val="FirstParagraph"/>
      </w:pPr>
      <w:r>
        <w:t>Persistency is a key driver for successful insurance business. We just cannot let existing customers churn and then terminate their policies. Data science proactive alerts and actions are necessary to address policy lapse.</w:t>
      </w:r>
    </w:p>
    <w:p w14:paraId="78817322" w14:textId="77777777" w:rsidR="00C371EC" w:rsidRDefault="009C62F2">
      <w:pPr>
        <w:pStyle w:val="BodyText"/>
      </w:pPr>
      <w:r>
        <w:t>The typical solution approach is to devise a logistic regression model to predict the likelihood of lapse of policies. There are several data points that go in as inputs to this model like the following:</w:t>
      </w:r>
    </w:p>
    <w:p w14:paraId="78817323" w14:textId="77777777" w:rsidR="00C371EC" w:rsidRDefault="009C62F2">
      <w:pPr>
        <w:pStyle w:val="Compact"/>
        <w:numPr>
          <w:ilvl w:val="0"/>
          <w:numId w:val="2"/>
        </w:numPr>
      </w:pPr>
      <w:r>
        <w:t>Customer Demographics – Gender, Age, Race, Income, Nationality, Marital Status</w:t>
      </w:r>
    </w:p>
    <w:p w14:paraId="78817324" w14:textId="77777777" w:rsidR="00C371EC" w:rsidRDefault="009C62F2">
      <w:pPr>
        <w:pStyle w:val="Compact"/>
        <w:numPr>
          <w:ilvl w:val="0"/>
          <w:numId w:val="2"/>
        </w:numPr>
      </w:pPr>
      <w:r>
        <w:t>Customer Interaction mode and frequency with company – Email, Phone, others (fax, letters)</w:t>
      </w:r>
    </w:p>
    <w:p w14:paraId="78817325" w14:textId="77777777" w:rsidR="00C371EC" w:rsidRDefault="009C62F2">
      <w:pPr>
        <w:pStyle w:val="Compact"/>
        <w:numPr>
          <w:ilvl w:val="0"/>
          <w:numId w:val="2"/>
        </w:numPr>
      </w:pPr>
      <w:r>
        <w:t>Number and type of insurance products customers have bought from the company</w:t>
      </w:r>
    </w:p>
    <w:p w14:paraId="78817326" w14:textId="77777777" w:rsidR="00C371EC" w:rsidRDefault="009C62F2">
      <w:pPr>
        <w:pStyle w:val="Compact"/>
        <w:numPr>
          <w:ilvl w:val="0"/>
          <w:numId w:val="2"/>
        </w:numPr>
      </w:pPr>
      <w:r>
        <w:t>Policy details – Agent, Sum Insured, Premium, Term</w:t>
      </w:r>
    </w:p>
    <w:p w14:paraId="78817327" w14:textId="77777777" w:rsidR="00C371EC" w:rsidRDefault="009C62F2">
      <w:pPr>
        <w:pStyle w:val="Compact"/>
        <w:numPr>
          <w:ilvl w:val="0"/>
          <w:numId w:val="2"/>
        </w:numPr>
      </w:pPr>
      <w:r>
        <w:t>Each event for the policy – Inception, Lapse, Claim, Reinstatement, Cancel, Surrender, Mature</w:t>
      </w:r>
    </w:p>
    <w:p w14:paraId="78817328" w14:textId="77777777" w:rsidR="00C371EC" w:rsidRDefault="009C62F2">
      <w:pPr>
        <w:pStyle w:val="FirstParagraph"/>
      </w:pPr>
      <w:r>
        <w:t>The model output helps in predicting whether a certain customer profile is likely to lapse or not. It also provides indicators on the significant factors impacting lapse, for example, Age, Premium level ,Channel of customer, Customer interaction etc that can help you take focused actions.</w:t>
      </w:r>
    </w:p>
    <w:p w14:paraId="78817329" w14:textId="77777777" w:rsidR="00C371EC" w:rsidRDefault="009C62F2">
      <w:pPr>
        <w:pStyle w:val="Heading1"/>
      </w:pPr>
      <w:bookmarkStart w:id="1" w:name="logistic-regression-analysis"/>
      <w:bookmarkEnd w:id="0"/>
      <w:r>
        <w:t>Logistic Regression Analysis</w:t>
      </w:r>
    </w:p>
    <w:p w14:paraId="7881732A" w14:textId="77777777" w:rsidR="00C371EC" w:rsidRDefault="009C62F2">
      <w:pPr>
        <w:pStyle w:val="FirstParagraph"/>
      </w:pPr>
      <w:r>
        <w:t>Logistic Regression Analysis is a statistical analysis technique to :</w:t>
      </w:r>
    </w:p>
    <w:p w14:paraId="7881732B" w14:textId="77777777" w:rsidR="00C371EC" w:rsidRDefault="009C62F2">
      <w:pPr>
        <w:pStyle w:val="Compact"/>
        <w:numPr>
          <w:ilvl w:val="0"/>
          <w:numId w:val="3"/>
        </w:numPr>
      </w:pPr>
      <w:r>
        <w:rPr>
          <w:b/>
          <w:bCs/>
        </w:rPr>
        <w:t>model</w:t>
      </w:r>
      <w:r>
        <w:t xml:space="preserve"> the probability of an event occurring depending on the values of the independent variables</w:t>
      </w:r>
    </w:p>
    <w:p w14:paraId="7881732C" w14:textId="77777777" w:rsidR="00C371EC" w:rsidRDefault="009C62F2">
      <w:pPr>
        <w:pStyle w:val="Compact"/>
        <w:numPr>
          <w:ilvl w:val="0"/>
          <w:numId w:val="3"/>
        </w:numPr>
      </w:pPr>
      <w:r>
        <w:rPr>
          <w:b/>
          <w:bCs/>
        </w:rPr>
        <w:t>estimate</w:t>
      </w:r>
      <w:r>
        <w:t xml:space="preserve"> the probability that an event occurs for a randomly selected observation versus the the probability that the event does not occur</w:t>
      </w:r>
    </w:p>
    <w:p w14:paraId="7881732D" w14:textId="77777777" w:rsidR="00C371EC" w:rsidRDefault="009C62F2">
      <w:pPr>
        <w:pStyle w:val="Compact"/>
        <w:numPr>
          <w:ilvl w:val="0"/>
          <w:numId w:val="3"/>
        </w:numPr>
      </w:pPr>
      <w:r>
        <w:rPr>
          <w:b/>
          <w:bCs/>
        </w:rPr>
        <w:t>predict</w:t>
      </w:r>
      <w:r>
        <w:t xml:space="preserve"> the effect of a series of variables on a binary response variable</w:t>
      </w:r>
    </w:p>
    <w:p w14:paraId="7881732E" w14:textId="77777777" w:rsidR="00C371EC" w:rsidRDefault="009C62F2">
      <w:pPr>
        <w:pStyle w:val="Compact"/>
        <w:numPr>
          <w:ilvl w:val="0"/>
          <w:numId w:val="3"/>
        </w:numPr>
      </w:pPr>
      <w:r>
        <w:rPr>
          <w:b/>
          <w:bCs/>
        </w:rPr>
        <w:t>classify</w:t>
      </w:r>
      <w:r>
        <w:t xml:space="preserve"> observations by estimating the probability that an observation in a particular category (such as Lapse or No-Lapse in our study)</w:t>
      </w:r>
    </w:p>
    <w:p w14:paraId="7881732F" w14:textId="77777777" w:rsidR="00C371EC" w:rsidRDefault="009C62F2">
      <w:pPr>
        <w:pStyle w:val="Heading2"/>
      </w:pPr>
      <w:bookmarkStart w:id="2" w:name="basic-review-of-logistic-regression"/>
      <w:r>
        <w:t>Basic review of Logistic Regression</w:t>
      </w:r>
    </w:p>
    <w:p w14:paraId="78817330" w14:textId="77777777" w:rsidR="00C371EC" w:rsidRDefault="009C62F2">
      <w:pPr>
        <w:pStyle w:val="FirstParagraph"/>
      </w:pPr>
      <w:r>
        <w:t>In Logistic Regresion, we study the probability of event which has two value 0 and 1: P(y|x) where y=[0,1] and x as input variables. Logistic Regression models the relationship between the probability of response (y) and predictor (x) using a logistic function:</w:t>
      </w:r>
    </w:p>
    <w:p w14:paraId="78817331" w14:textId="77777777" w:rsidR="00C371EC" w:rsidRDefault="009C62F2">
      <w:pPr>
        <w:pStyle w:val="BodyText"/>
      </w:pPr>
      <m:oMath>
        <m:r>
          <w:rPr>
            <w:rFonts w:ascii="Cambria Math" w:hAnsi="Cambria Math"/>
          </w:rPr>
          <w:lastRenderedPageBreak/>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oMath>
      <w:r>
        <w:t xml:space="preserve"> (1)</w:t>
      </w:r>
    </w:p>
    <w:p w14:paraId="78817332" w14:textId="77777777" w:rsidR="00C371EC" w:rsidRDefault="009C62F2">
      <w:pPr>
        <w:pStyle w:val="BodyText"/>
      </w:pPr>
      <w:r>
        <w:t xml:space="preserve">By algebraic equation, the logistic regression can be written in terms of Odds ratio (“OR”) - of the event y (in this study ‘y’ is the </w:t>
      </w:r>
      <w:r>
        <w:rPr>
          <w:b/>
          <w:bCs/>
          <w:i/>
          <w:iCs/>
        </w:rPr>
        <w:t>Lapse event</w:t>
      </w:r>
      <w:r>
        <w:t>)</w:t>
      </w:r>
    </w:p>
    <w:p w14:paraId="78817333" w14:textId="77777777" w:rsidR="00C371EC" w:rsidRDefault="009C62F2">
      <w:pPr>
        <w:pStyle w:val="BodyText"/>
      </w:pPr>
      <m:oMath>
        <m:r>
          <w:rPr>
            <w:rFonts w:ascii="Cambria Math" w:hAnsi="Cambria Math"/>
          </w:rPr>
          <m:t>OR</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den>
        </m:f>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oMath>
      <w:r>
        <w:t xml:space="preserve"> (2)</w:t>
      </w:r>
    </w:p>
    <w:p w14:paraId="78817334" w14:textId="77777777" w:rsidR="00C371EC" w:rsidRDefault="009C62F2">
      <w:pPr>
        <w:pStyle w:val="BodyText"/>
      </w:pPr>
      <w:r>
        <w:t>Odds ratios range from 0 to positive infinity:</w:t>
      </w:r>
      <w:r>
        <w:br/>
        <w:t>- A value greater than 1 equates to probability of event greater than 0.5 (or 50%).</w:t>
      </w:r>
      <w:r>
        <w:br/>
        <w:t>- A value less than 1 equates to probability of event less than 0.5</w:t>
      </w:r>
    </w:p>
    <w:p w14:paraId="78817335" w14:textId="77777777" w:rsidR="00C371EC" w:rsidRDefault="009C62F2">
      <w:pPr>
        <w:pStyle w:val="BodyText"/>
      </w:pPr>
      <w:r>
        <w:t>Taking natural log of both sides, we have log-odds (logit) of the probability</w:t>
      </w:r>
    </w:p>
    <w:p w14:paraId="78817336" w14:textId="77777777" w:rsidR="00C371EC" w:rsidRDefault="009C62F2">
      <w:pPr>
        <w:pStyle w:val="BodyText"/>
      </w:pPr>
      <m:oMath>
        <m:r>
          <w:rPr>
            <w:rFonts w:ascii="Cambria Math" w:hAnsi="Cambria Math"/>
          </w:rPr>
          <m:t>log</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den>
        </m:f>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xml:space="preserve"> (3)</w:t>
      </w:r>
    </w:p>
    <w:p w14:paraId="78817337" w14:textId="77777777" w:rsidR="00C371EC" w:rsidRDefault="009C62F2">
      <w:pPr>
        <w:pStyle w:val="BodyText"/>
      </w:pPr>
      <w:r>
        <w:t>Logistic regression transforms as a linear regression to find the log-odds of the probability. By analyzing linear regression function in formula (3) we can find the intercept(</w:t>
      </w:r>
      <m:oMath>
        <m:sSub>
          <m:sSubPr>
            <m:ctrlPr>
              <w:rPr>
                <w:rFonts w:ascii="Cambria Math" w:hAnsi="Cambria Math"/>
              </w:rPr>
            </m:ctrlPr>
          </m:sSubPr>
          <m:e>
            <m:r>
              <w:rPr>
                <w:rFonts w:ascii="Cambria Math" w:hAnsi="Cambria Math"/>
              </w:rPr>
              <m:t>β</m:t>
            </m:r>
          </m:e>
          <m:sub>
            <m:r>
              <w:rPr>
                <w:rFonts w:ascii="Cambria Math" w:hAnsi="Cambria Math"/>
              </w:rPr>
              <m:t>0</m:t>
            </m:r>
          </m:sub>
        </m:sSub>
      </m:oMath>
      <w:r>
        <w:t>) and coefficient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order to solve Logistic regression in formula (2) and (1) as well as find their Odds ratio </w:t>
      </w:r>
      <m:oMath>
        <m:r>
          <w:rPr>
            <w:rFonts w:ascii="Cambria Math" w:hAnsi="Cambria Math"/>
          </w:rPr>
          <m:t>OR</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Probability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w:t>
      </w:r>
    </w:p>
    <w:p w14:paraId="78817338" w14:textId="77777777" w:rsidR="00C371EC" w:rsidRDefault="009C62F2">
      <w:pPr>
        <w:pStyle w:val="BodyText"/>
      </w:pPr>
      <w:r>
        <w:t>With result, we can interpret: Increasing x by one unit changes</w:t>
      </w:r>
    </w:p>
    <w:p w14:paraId="78817339" w14:textId="77777777" w:rsidR="00C371EC" w:rsidRDefault="009C62F2">
      <w:pPr>
        <w:pStyle w:val="Compact"/>
        <w:numPr>
          <w:ilvl w:val="0"/>
          <w:numId w:val="4"/>
        </w:numPr>
      </w:pPr>
      <w:r>
        <w:t xml:space="preserve">the log odds by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or</w:t>
      </w:r>
    </w:p>
    <w:p w14:paraId="7881733A" w14:textId="77777777" w:rsidR="00C371EC" w:rsidRDefault="009C62F2">
      <w:pPr>
        <w:pStyle w:val="Compact"/>
        <w:numPr>
          <w:ilvl w:val="0"/>
          <w:numId w:val="4"/>
        </w:numPr>
      </w:pPr>
      <w:r>
        <w:t xml:space="preserve">the OR(y) by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or</w:t>
      </w:r>
    </w:p>
    <w:p w14:paraId="7881733B" w14:textId="77777777" w:rsidR="00C371EC" w:rsidRDefault="009C62F2">
      <w:pPr>
        <w:pStyle w:val="Compact"/>
        <w:numPr>
          <w:ilvl w:val="0"/>
          <w:numId w:val="4"/>
        </w:numPr>
      </w:pPr>
      <w:r>
        <w:t xml:space="preserve">the P(y) by </w:t>
      </w:r>
      <m:oMath>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den>
        </m:f>
      </m:oMath>
    </w:p>
    <w:p w14:paraId="7881733C" w14:textId="77777777" w:rsidR="00C371EC" w:rsidRDefault="009C62F2">
      <w:pPr>
        <w:pStyle w:val="Heading2"/>
      </w:pPr>
      <w:bookmarkStart w:id="3" w:name="Xacb3852f87f7a1aaaf8a9c8072ea47acbdcc5b0"/>
      <w:bookmarkEnd w:id="2"/>
      <w:r>
        <w:t>Basic assumption for Binary Logistic Regression</w:t>
      </w:r>
    </w:p>
    <w:p w14:paraId="7881733D" w14:textId="77777777" w:rsidR="00C371EC" w:rsidRDefault="009C62F2">
      <w:pPr>
        <w:pStyle w:val="FirstParagraph"/>
      </w:pPr>
      <w:r>
        <w:t>The logistic regression analysis have the following basic assumptions</w:t>
      </w:r>
    </w:p>
    <w:p w14:paraId="7881733E" w14:textId="77777777" w:rsidR="00C371EC" w:rsidRDefault="009C62F2">
      <w:pPr>
        <w:pStyle w:val="Compact"/>
        <w:numPr>
          <w:ilvl w:val="0"/>
          <w:numId w:val="5"/>
        </w:numPr>
      </w:pPr>
      <w:r>
        <w:t>Continuous independent variables have a linear relationship with response function.</w:t>
      </w:r>
    </w:p>
    <w:p w14:paraId="7881733F" w14:textId="77777777" w:rsidR="00C371EC" w:rsidRDefault="009C62F2">
      <w:pPr>
        <w:pStyle w:val="Compact"/>
        <w:numPr>
          <w:ilvl w:val="0"/>
          <w:numId w:val="5"/>
        </w:numPr>
      </w:pPr>
      <w:r>
        <w:t>Independent variables do not have multiple linear relationships. (Multicollinearity)</w:t>
      </w:r>
    </w:p>
    <w:p w14:paraId="78817340" w14:textId="77777777" w:rsidR="00C371EC" w:rsidRDefault="009C62F2">
      <w:pPr>
        <w:pStyle w:val="Heading2"/>
      </w:pPr>
      <w:bookmarkStart w:id="4" w:name="selection-of-independence-variables"/>
      <w:bookmarkEnd w:id="3"/>
      <w:r>
        <w:t>Selection of independence variables</w:t>
      </w:r>
    </w:p>
    <w:p w14:paraId="78817341" w14:textId="77777777" w:rsidR="00C371EC" w:rsidRDefault="009C62F2">
      <w:pPr>
        <w:pStyle w:val="FirstParagraph"/>
      </w:pPr>
      <w:r>
        <w:t>We normally evaluate Logistic Regression Model based on:</w:t>
      </w:r>
    </w:p>
    <w:p w14:paraId="78817342" w14:textId="77777777" w:rsidR="00C371EC" w:rsidRDefault="009C62F2">
      <w:pPr>
        <w:pStyle w:val="Compact"/>
        <w:numPr>
          <w:ilvl w:val="0"/>
          <w:numId w:val="6"/>
        </w:numPr>
      </w:pPr>
      <w:r>
        <w:t>“Goodness of fit” parameters</w:t>
      </w:r>
    </w:p>
    <w:p w14:paraId="78817343" w14:textId="77777777" w:rsidR="00C371EC" w:rsidRDefault="009C62F2">
      <w:pPr>
        <w:pStyle w:val="Compact"/>
        <w:numPr>
          <w:ilvl w:val="0"/>
          <w:numId w:val="6"/>
        </w:numPr>
      </w:pPr>
      <w:r>
        <w:t>Deviance</w:t>
      </w:r>
    </w:p>
    <w:p w14:paraId="78817344" w14:textId="77777777" w:rsidR="00C371EC" w:rsidRDefault="009C62F2">
      <w:pPr>
        <w:pStyle w:val="Compact"/>
        <w:numPr>
          <w:ilvl w:val="0"/>
          <w:numId w:val="6"/>
        </w:numPr>
      </w:pPr>
      <w:r>
        <w:t>Likelihood ratio test (LRT)</w:t>
      </w:r>
    </w:p>
    <w:p w14:paraId="78817345" w14:textId="77777777" w:rsidR="00C371EC" w:rsidRDefault="009C62F2">
      <w:pPr>
        <w:pStyle w:val="Compact"/>
        <w:numPr>
          <w:ilvl w:val="0"/>
          <w:numId w:val="6"/>
        </w:numPr>
      </w:pPr>
      <w:r>
        <w:t>Akaike Information Criterion (AIC)</w:t>
      </w:r>
    </w:p>
    <w:p w14:paraId="78817346" w14:textId="77777777" w:rsidR="00C371EC" w:rsidRDefault="009C62F2">
      <w:pPr>
        <w:pStyle w:val="FirstParagraph"/>
      </w:pPr>
      <w:r>
        <w:t>In this study we will run analysis to define the best logistic model follow</w:t>
      </w:r>
    </w:p>
    <w:p w14:paraId="78817347" w14:textId="77777777" w:rsidR="00C371EC" w:rsidRDefault="009C62F2">
      <w:pPr>
        <w:pStyle w:val="Compact"/>
        <w:numPr>
          <w:ilvl w:val="0"/>
          <w:numId w:val="7"/>
        </w:numPr>
      </w:pPr>
      <w:r>
        <w:t>AIC based algorithm : Apply Stepwise (forward) algorithm or Backward algorithm to find model with lowest AIC.</w:t>
      </w:r>
    </w:p>
    <w:p w14:paraId="78817348" w14:textId="77777777" w:rsidR="00C371EC" w:rsidRDefault="009C62F2">
      <w:pPr>
        <w:pStyle w:val="Compact"/>
        <w:numPr>
          <w:ilvl w:val="0"/>
          <w:numId w:val="7"/>
        </w:numPr>
      </w:pPr>
      <w:r>
        <w:lastRenderedPageBreak/>
        <w:t>Bayesian Model Average (BMA) : Apply to find model with lowest BIC (Bayesian Information Criterion)</w:t>
      </w:r>
    </w:p>
    <w:p w14:paraId="78817349" w14:textId="77777777" w:rsidR="00C371EC" w:rsidRDefault="009C62F2">
      <w:pPr>
        <w:pStyle w:val="Heading1"/>
      </w:pPr>
      <w:bookmarkStart w:id="5" w:name="data-set"/>
      <w:bookmarkEnd w:id="4"/>
      <w:bookmarkEnd w:id="1"/>
      <w:r>
        <w:t>Data Set</w:t>
      </w:r>
    </w:p>
    <w:p w14:paraId="7881734A" w14:textId="77777777" w:rsidR="00C371EC" w:rsidRDefault="009C62F2">
      <w:pPr>
        <w:pStyle w:val="Heading2"/>
      </w:pPr>
      <w:bookmarkStart w:id="6" w:name="for-testing-data"/>
      <w:r>
        <w:t>For testing data</w:t>
      </w:r>
    </w:p>
    <w:p w14:paraId="7881734B" w14:textId="77777777" w:rsidR="00C371EC" w:rsidRDefault="009C62F2">
      <w:pPr>
        <w:pStyle w:val="Heading2"/>
      </w:pPr>
      <w:bookmarkStart w:id="7" w:name="explanatory-of-data-set"/>
      <w:bookmarkEnd w:id="6"/>
      <w:r>
        <w:t>Explanatory of Data Set</w:t>
      </w:r>
    </w:p>
    <w:p w14:paraId="7881734C" w14:textId="77777777" w:rsidR="00C371EC" w:rsidRDefault="009C62F2">
      <w:pPr>
        <w:pStyle w:val="FirstParagraph"/>
      </w:pPr>
      <w:r>
        <w:t>The sample data for analysis has totaling of 1340 policies (434 Lapse, 907 inforce). Data have 10 variables divide into 2 groups:</w:t>
      </w:r>
    </w:p>
    <w:p w14:paraId="7881734D" w14:textId="77777777" w:rsidR="00C371EC" w:rsidRDefault="009C62F2">
      <w:pPr>
        <w:pStyle w:val="Compact"/>
        <w:numPr>
          <w:ilvl w:val="0"/>
          <w:numId w:val="8"/>
        </w:numPr>
      </w:pPr>
      <w:r>
        <w:t>Six quantitative variables as : Age, Premium Amount, Number of Reinstated, Number of Claims, Number of Emails, Number of Calls.</w:t>
      </w:r>
    </w:p>
    <w:p w14:paraId="7881734E" w14:textId="77777777" w:rsidR="00C371EC" w:rsidRDefault="009C62F2">
      <w:pPr>
        <w:pStyle w:val="Compact"/>
        <w:numPr>
          <w:ilvl w:val="0"/>
          <w:numId w:val="8"/>
        </w:numPr>
      </w:pPr>
      <w:r>
        <w:t>Four qualitative variables as : Gender, Occupation Group, Coverage Period, Payment Term,</w:t>
      </w:r>
    </w:p>
    <w:p w14:paraId="7881734F" w14:textId="77777777" w:rsidR="00C371EC" w:rsidRDefault="009C62F2" w:rsidP="00E0003A">
      <w:pPr>
        <w:pStyle w:val="Heading1"/>
      </w:pPr>
      <w:bookmarkStart w:id="8" w:name="build-select-logistic-regression-model"/>
      <w:bookmarkEnd w:id="7"/>
      <w:bookmarkEnd w:id="5"/>
      <w:r>
        <w:t>Build &amp; Select Logistic Regression Model</w:t>
      </w:r>
    </w:p>
    <w:p w14:paraId="78817350" w14:textId="77777777" w:rsidR="00C371EC" w:rsidRDefault="009C62F2">
      <w:pPr>
        <w:pStyle w:val="FirstParagraph"/>
      </w:pPr>
      <w:r>
        <w:t>We will analyze Logistic Regression in two study models</w:t>
      </w:r>
    </w:p>
    <w:p w14:paraId="78817351" w14:textId="77777777" w:rsidR="00C371EC" w:rsidRDefault="009C62F2">
      <w:pPr>
        <w:pStyle w:val="Compact"/>
        <w:numPr>
          <w:ilvl w:val="0"/>
          <w:numId w:val="9"/>
        </w:numPr>
      </w:pPr>
      <w:r>
        <w:t>Study 1 : Analyze Lapse with Customer Demography and Policy Detail</w:t>
      </w:r>
    </w:p>
    <w:p w14:paraId="78817352" w14:textId="77777777" w:rsidR="00C371EC" w:rsidRDefault="009C62F2">
      <w:pPr>
        <w:pStyle w:val="Compact"/>
        <w:numPr>
          <w:ilvl w:val="0"/>
          <w:numId w:val="9"/>
        </w:numPr>
      </w:pPr>
      <w:r>
        <w:t>Study 2 : Analyze Lapse with Customer Event and Interaction</w:t>
      </w:r>
    </w:p>
    <w:p w14:paraId="78817353" w14:textId="77777777" w:rsidR="00C371EC" w:rsidRDefault="009C62F2">
      <w:pPr>
        <w:pStyle w:val="FirstParagraph"/>
      </w:pPr>
      <w:r>
        <w:t>The Logit model in both study are likely :</w:t>
      </w:r>
    </w:p>
    <w:p w14:paraId="78817354" w14:textId="77777777" w:rsidR="00C371EC" w:rsidRDefault="009C62F2">
      <w:pPr>
        <w:pStyle w:val="BodyText"/>
      </w:pPr>
      <m:oMathPara>
        <m:oMath>
          <m:r>
            <w:rPr>
              <w:rFonts w:ascii="Cambria Math" w:hAnsi="Cambria Math"/>
            </w:rPr>
            <m:t>Logit</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m:oMathPara>
    </w:p>
    <w:p w14:paraId="78817355" w14:textId="77777777" w:rsidR="00C371EC" w:rsidRDefault="009C62F2">
      <w:pPr>
        <w:pStyle w:val="Heading2"/>
      </w:pPr>
      <w:bookmarkStart w:id="9" w:name="X2dcfc666275ae8c2ce8616cc0a8bff5e8bea9c6"/>
      <w:r>
        <w:t>Study 1 : Analyze Lapse with Customer Demography and Policy Detail</w:t>
      </w:r>
    </w:p>
    <w:p w14:paraId="78817356" w14:textId="77777777" w:rsidR="00C371EC" w:rsidRDefault="009C62F2">
      <w:pPr>
        <w:pStyle w:val="FirstParagraph"/>
      </w:pPr>
      <w:r>
        <w:t>P is the probability of Lapse based on the following factors : Sex, Occupation, Premium, Coverage Period, Payment Term. There are variation of models :</w:t>
      </w:r>
    </w:p>
    <w:p w14:paraId="78817357" w14:textId="77777777" w:rsidR="00C371EC" w:rsidRDefault="009C62F2">
      <w:pPr>
        <w:pStyle w:val="Compact"/>
        <w:numPr>
          <w:ilvl w:val="0"/>
          <w:numId w:val="10"/>
        </w:numPr>
      </w:pPr>
      <w:r>
        <w:t>Logit(P) = a + b*Sex</w:t>
      </w:r>
    </w:p>
    <w:p w14:paraId="78817358" w14:textId="77777777" w:rsidR="00C371EC" w:rsidRDefault="009C62F2">
      <w:pPr>
        <w:pStyle w:val="Compact"/>
        <w:numPr>
          <w:ilvl w:val="0"/>
          <w:numId w:val="10"/>
        </w:numPr>
      </w:pPr>
      <w:r>
        <w:t>Logit(P) = a + b*Sex + c*Occupation</w:t>
      </w:r>
    </w:p>
    <w:p w14:paraId="78817359" w14:textId="77777777" w:rsidR="00C371EC" w:rsidRDefault="009C62F2">
      <w:pPr>
        <w:pStyle w:val="Compact"/>
        <w:numPr>
          <w:ilvl w:val="0"/>
          <w:numId w:val="10"/>
        </w:numPr>
      </w:pPr>
      <w:r>
        <w:t>Logit(P) = a + b*Sex + c*Occupation + d*Premium</w:t>
      </w:r>
    </w:p>
    <w:p w14:paraId="7881735A" w14:textId="77777777" w:rsidR="00C371EC" w:rsidRDefault="009C62F2">
      <w:pPr>
        <w:pStyle w:val="Compact"/>
        <w:numPr>
          <w:ilvl w:val="0"/>
          <w:numId w:val="10"/>
        </w:numPr>
      </w:pPr>
      <w:r>
        <w:t>Logit(P) = a + b*Sex + c*Occupation + d*Premium + e*Coverage</w:t>
      </w:r>
    </w:p>
    <w:p w14:paraId="7881735B" w14:textId="77777777" w:rsidR="00C371EC" w:rsidRDefault="009C62F2">
      <w:pPr>
        <w:pStyle w:val="Compact"/>
        <w:numPr>
          <w:ilvl w:val="0"/>
          <w:numId w:val="10"/>
        </w:numPr>
      </w:pPr>
      <w:r>
        <w:t>Logit(P) = a + b*Sex + c*Occupation + d*Premium + e*Coverage + f*Payment</w:t>
      </w:r>
    </w:p>
    <w:p w14:paraId="7881735C" w14:textId="77777777" w:rsidR="00C371EC" w:rsidRDefault="009C62F2">
      <w:pPr>
        <w:pStyle w:val="Heading3"/>
      </w:pPr>
      <w:bookmarkStart w:id="10" w:name="Xa1d7ffcc8d7787dd110007189694d31d6b40dd2"/>
      <w:r>
        <w:t>Using backward stepwise method to examine the selection of independent variables</w:t>
      </w:r>
    </w:p>
    <w:p w14:paraId="7881735D" w14:textId="77777777" w:rsidR="00C371EC" w:rsidRDefault="009C62F2">
      <w:pPr>
        <w:pStyle w:val="SourceCode"/>
      </w:pPr>
      <w:r>
        <w:rPr>
          <w:rStyle w:val="VerbatimChar"/>
        </w:rPr>
        <w:t>## Start:  AIC=1205.31</w:t>
      </w:r>
      <w:r>
        <w:br/>
      </w:r>
      <w:r>
        <w:rPr>
          <w:rStyle w:val="VerbatimChar"/>
        </w:rPr>
        <w:t>## Lapse ~ PO_Sex + Occupation + Premium + CoveragePeriod + PaymentTerm</w:t>
      </w:r>
      <w:r>
        <w:br/>
      </w:r>
      <w:r>
        <w:rPr>
          <w:rStyle w:val="VerbatimChar"/>
        </w:rPr>
        <w:t xml:space="preserve">## </w:t>
      </w:r>
      <w:r>
        <w:br/>
      </w:r>
      <w:r>
        <w:rPr>
          <w:rStyle w:val="VerbatimChar"/>
        </w:rPr>
        <w:t>##                  Df Deviance    AIC</w:t>
      </w:r>
      <w:r>
        <w:br/>
      </w:r>
      <w:r>
        <w:rPr>
          <w:rStyle w:val="VerbatimChar"/>
        </w:rPr>
        <w:t>## - PO_Sex          1   1193.4 1203.4</w:t>
      </w:r>
      <w:r>
        <w:br/>
      </w:r>
      <w:r>
        <w:rPr>
          <w:rStyle w:val="VerbatimChar"/>
        </w:rPr>
        <w:t>## - PaymentTerm     1   1194.9 1204.9</w:t>
      </w:r>
      <w:r>
        <w:br/>
      </w:r>
      <w:r>
        <w:rPr>
          <w:rStyle w:val="VerbatimChar"/>
        </w:rPr>
        <w:t>## &lt;none&gt;                1193.3 1205.3</w:t>
      </w:r>
      <w:r>
        <w:br/>
      </w:r>
      <w:r>
        <w:rPr>
          <w:rStyle w:val="VerbatimChar"/>
        </w:rPr>
        <w:t>## - Occupation      1   1198.1 1208.1</w:t>
      </w:r>
      <w:r>
        <w:br/>
      </w:r>
      <w:r>
        <w:rPr>
          <w:rStyle w:val="VerbatimChar"/>
        </w:rPr>
        <w:lastRenderedPageBreak/>
        <w:t>## - CoveragePeriod  1   1219.5 1229.5</w:t>
      </w:r>
      <w:r>
        <w:br/>
      </w:r>
      <w:r>
        <w:rPr>
          <w:rStyle w:val="VerbatimChar"/>
        </w:rPr>
        <w:t>## - Premium         1   1546.2 1556.2</w:t>
      </w:r>
      <w:r>
        <w:br/>
      </w:r>
      <w:r>
        <w:rPr>
          <w:rStyle w:val="VerbatimChar"/>
        </w:rPr>
        <w:t xml:space="preserve">## </w:t>
      </w:r>
      <w:r>
        <w:br/>
      </w:r>
      <w:r>
        <w:rPr>
          <w:rStyle w:val="VerbatimChar"/>
        </w:rPr>
        <w:t>## Step:  AIC=1203.43</w:t>
      </w:r>
      <w:r>
        <w:br/>
      </w:r>
      <w:r>
        <w:rPr>
          <w:rStyle w:val="VerbatimChar"/>
        </w:rPr>
        <w:t>## Lapse ~ Occupation + Premium + CoveragePeriod + PaymentTerm</w:t>
      </w:r>
      <w:r>
        <w:br/>
      </w:r>
      <w:r>
        <w:rPr>
          <w:rStyle w:val="VerbatimChar"/>
        </w:rPr>
        <w:t xml:space="preserve">## </w:t>
      </w:r>
      <w:r>
        <w:br/>
      </w:r>
      <w:r>
        <w:rPr>
          <w:rStyle w:val="VerbatimChar"/>
        </w:rPr>
        <w:t>##                  Df Deviance    AIC</w:t>
      </w:r>
      <w:r>
        <w:br/>
      </w:r>
      <w:r>
        <w:rPr>
          <w:rStyle w:val="VerbatimChar"/>
        </w:rPr>
        <w:t>## - PaymentTerm     1   1195.0 1203.0</w:t>
      </w:r>
      <w:r>
        <w:br/>
      </w:r>
      <w:r>
        <w:rPr>
          <w:rStyle w:val="VerbatimChar"/>
        </w:rPr>
        <w:t>## &lt;none&gt;                1193.4 1203.4</w:t>
      </w:r>
      <w:r>
        <w:br/>
      </w:r>
      <w:r>
        <w:rPr>
          <w:rStyle w:val="VerbatimChar"/>
        </w:rPr>
        <w:t>## - Occupation      1   1198.2 1206.2</w:t>
      </w:r>
      <w:r>
        <w:br/>
      </w:r>
      <w:r>
        <w:rPr>
          <w:rStyle w:val="VerbatimChar"/>
        </w:rPr>
        <w:t>## - CoveragePeriod  1   1219.7 1227.7</w:t>
      </w:r>
      <w:r>
        <w:br/>
      </w:r>
      <w:r>
        <w:rPr>
          <w:rStyle w:val="VerbatimChar"/>
        </w:rPr>
        <w:t>## - Premium         1   1546.4 1554.4</w:t>
      </w:r>
      <w:r>
        <w:br/>
      </w:r>
      <w:r>
        <w:rPr>
          <w:rStyle w:val="VerbatimChar"/>
        </w:rPr>
        <w:t xml:space="preserve">## </w:t>
      </w:r>
      <w:r>
        <w:br/>
      </w:r>
      <w:r>
        <w:rPr>
          <w:rStyle w:val="VerbatimChar"/>
        </w:rPr>
        <w:t>## Step:  AIC=1202.99</w:t>
      </w:r>
      <w:r>
        <w:br/>
      </w:r>
      <w:r>
        <w:rPr>
          <w:rStyle w:val="VerbatimChar"/>
        </w:rPr>
        <w:t>## Lapse ~ Occupation + Premium + CoveragePeriod</w:t>
      </w:r>
      <w:r>
        <w:br/>
      </w:r>
      <w:r>
        <w:rPr>
          <w:rStyle w:val="VerbatimChar"/>
        </w:rPr>
        <w:t xml:space="preserve">## </w:t>
      </w:r>
      <w:r>
        <w:br/>
      </w:r>
      <w:r>
        <w:rPr>
          <w:rStyle w:val="VerbatimChar"/>
        </w:rPr>
        <w:t>##                  Df Deviance    AIC</w:t>
      </w:r>
      <w:r>
        <w:br/>
      </w:r>
      <w:r>
        <w:rPr>
          <w:rStyle w:val="VerbatimChar"/>
        </w:rPr>
        <w:t>## &lt;none&gt;                1195.0 1203.0</w:t>
      </w:r>
      <w:r>
        <w:br/>
      </w:r>
      <w:r>
        <w:rPr>
          <w:rStyle w:val="VerbatimChar"/>
        </w:rPr>
        <w:t>## - Occupation      1   1199.8 1205.8</w:t>
      </w:r>
      <w:r>
        <w:br/>
      </w:r>
      <w:r>
        <w:rPr>
          <w:rStyle w:val="VerbatimChar"/>
        </w:rPr>
        <w:t>## - CoveragePeriod  1   1221.4 1227.4</w:t>
      </w:r>
      <w:r>
        <w:br/>
      </w:r>
      <w:r>
        <w:rPr>
          <w:rStyle w:val="VerbatimChar"/>
        </w:rPr>
        <w:t>## - Premium         1   1547.2 1553.2</w:t>
      </w:r>
    </w:p>
    <w:p w14:paraId="7881735E" w14:textId="77777777" w:rsidR="00C371EC" w:rsidRDefault="009C62F2">
      <w:pPr>
        <w:pStyle w:val="SourceCode"/>
      </w:pPr>
      <w:r>
        <w:rPr>
          <w:rStyle w:val="VerbatimChar"/>
        </w:rPr>
        <w:t xml:space="preserve">## </w:t>
      </w:r>
      <w:r>
        <w:br/>
      </w:r>
      <w:r>
        <w:rPr>
          <w:rStyle w:val="VerbatimChar"/>
        </w:rPr>
        <w:t xml:space="preserve">## Call:  glm(formula = Lapse ~ Occupation + Premium + CoveragePeriod, </w:t>
      </w:r>
      <w:r>
        <w:br/>
      </w:r>
      <w:r>
        <w:rPr>
          <w:rStyle w:val="VerbatimChar"/>
        </w:rPr>
        <w:t>##     family = binomial, data = dat1)</w:t>
      </w:r>
      <w:r>
        <w:br/>
      </w:r>
      <w:r>
        <w:rPr>
          <w:rStyle w:val="VerbatimChar"/>
        </w:rPr>
        <w:t xml:space="preserve">## </w:t>
      </w:r>
      <w:r>
        <w:br/>
      </w:r>
      <w:r>
        <w:rPr>
          <w:rStyle w:val="VerbatimChar"/>
        </w:rPr>
        <w:t>## Coefficients:</w:t>
      </w:r>
      <w:r>
        <w:br/>
      </w:r>
      <w:r>
        <w:rPr>
          <w:rStyle w:val="VerbatimChar"/>
        </w:rPr>
        <w:t xml:space="preserve">##    (Intercept)      Occupation         Premium  CoveragePeriod  </w:t>
      </w:r>
      <w:r>
        <w:br/>
      </w:r>
      <w:r>
        <w:rPr>
          <w:rStyle w:val="VerbatimChar"/>
        </w:rPr>
        <w:t xml:space="preserve">##     -3.1110538      -0.1868714       0.0001261       0.5100813  </w:t>
      </w:r>
      <w:r>
        <w:br/>
      </w:r>
      <w:r>
        <w:rPr>
          <w:rStyle w:val="VerbatimChar"/>
        </w:rPr>
        <w:t xml:space="preserve">## </w:t>
      </w:r>
      <w:r>
        <w:br/>
      </w:r>
      <w:r>
        <w:rPr>
          <w:rStyle w:val="VerbatimChar"/>
        </w:rPr>
        <w:t>## Degrees of Freedom: 1340 Total (i.e. Null);  1337 Residual</w:t>
      </w:r>
      <w:r>
        <w:br/>
      </w:r>
      <w:r>
        <w:rPr>
          <w:rStyle w:val="VerbatimChar"/>
        </w:rPr>
        <w:t xml:space="preserve">## Null Deviance:       1689 </w:t>
      </w:r>
      <w:r>
        <w:br/>
      </w:r>
      <w:r>
        <w:rPr>
          <w:rStyle w:val="VerbatimChar"/>
        </w:rPr>
        <w:t>## Residual Deviance: 1195  AIC: 1203</w:t>
      </w:r>
    </w:p>
    <w:p w14:paraId="7881735F" w14:textId="77777777" w:rsidR="00C371EC" w:rsidRDefault="009C62F2">
      <w:pPr>
        <w:pStyle w:val="FirstParagraph"/>
      </w:pPr>
      <w:r>
        <w:t>With smallest AIC, the suggested model for Logit(P) is:</w:t>
      </w:r>
    </w:p>
    <w:p w14:paraId="78817360" w14:textId="77777777" w:rsidR="00C371EC" w:rsidRDefault="009C62F2">
      <w:pPr>
        <w:pStyle w:val="BodyText"/>
      </w:pPr>
      <w:r>
        <w:t>Logit(P) = -3.1111+(-0.1869)*Occupation + 0.00013*Premium + 0.5101*CoveragePeriod</w:t>
      </w:r>
    </w:p>
    <w:p w14:paraId="78817361" w14:textId="77777777" w:rsidR="00C371EC" w:rsidRDefault="009C62F2">
      <w:pPr>
        <w:pStyle w:val="BodyText"/>
      </w:pPr>
      <w:r>
        <w:rPr>
          <w:i/>
          <w:iCs/>
        </w:rPr>
        <w:t>Sex and Payment Term are eliminated from suggested model.</w:t>
      </w:r>
    </w:p>
    <w:p w14:paraId="78817362" w14:textId="77777777" w:rsidR="00C371EC" w:rsidRDefault="009C62F2">
      <w:pPr>
        <w:pStyle w:val="Heading3"/>
      </w:pPr>
      <w:bookmarkStart w:id="11" w:name="Xbd69fb88128864609960233d1b244ecf4c71218"/>
      <w:bookmarkEnd w:id="10"/>
      <w:r>
        <w:t>Using Bayesian Model Average (BMA) to find model with smallest Bayesian Information Criterion (BIC)</w:t>
      </w:r>
    </w:p>
    <w:p w14:paraId="78817363" w14:textId="77777777" w:rsidR="00C371EC" w:rsidRDefault="009C62F2">
      <w:pPr>
        <w:pStyle w:val="SourceCode"/>
      </w:pPr>
      <w:r>
        <w:rPr>
          <w:rStyle w:val="VerbatimChar"/>
        </w:rPr>
        <w:t xml:space="preserve">## </w:t>
      </w:r>
      <w:r>
        <w:br/>
      </w:r>
      <w:r>
        <w:rPr>
          <w:rStyle w:val="VerbatimChar"/>
        </w:rPr>
        <w:t>## Call:</w:t>
      </w:r>
      <w:r>
        <w:br/>
      </w:r>
      <w:r>
        <w:rPr>
          <w:rStyle w:val="VerbatimChar"/>
        </w:rPr>
        <w:t>## bic.glm.data.frame(x = predictors, y = outcome, glm.family = "binomial",     strict = F, OR = 20)</w:t>
      </w:r>
      <w:r>
        <w:br/>
      </w:r>
      <w:r>
        <w:rPr>
          <w:rStyle w:val="VerbatimChar"/>
        </w:rPr>
        <w:t xml:space="preserve">## </w:t>
      </w:r>
      <w:r>
        <w:br/>
      </w:r>
      <w:r>
        <w:rPr>
          <w:rStyle w:val="VerbatimChar"/>
        </w:rPr>
        <w:t xml:space="preserve">## </w:t>
      </w:r>
      <w:r>
        <w:br/>
      </w:r>
      <w:r>
        <w:rPr>
          <w:rStyle w:val="VerbatimChar"/>
        </w:rPr>
        <w:t>##   3  models were selected</w:t>
      </w:r>
      <w:r>
        <w:br/>
      </w:r>
      <w:r>
        <w:rPr>
          <w:rStyle w:val="VerbatimChar"/>
        </w:rPr>
        <w:t xml:space="preserve">##  Best  3  models (cumulative posterior probability =  1 ): </w:t>
      </w:r>
      <w:r>
        <w:br/>
      </w:r>
      <w:r>
        <w:rPr>
          <w:rStyle w:val="VerbatimChar"/>
        </w:rPr>
        <w:t xml:space="preserve">## </w:t>
      </w:r>
      <w:r>
        <w:br/>
      </w:r>
      <w:r>
        <w:rPr>
          <w:rStyle w:val="VerbatimChar"/>
        </w:rPr>
        <w:lastRenderedPageBreak/>
        <w:t xml:space="preserve">##                 p!=0    EV         SD         model 1     model 2   </w:t>
      </w:r>
      <w:r>
        <w:br/>
      </w:r>
      <w:r>
        <w:rPr>
          <w:rStyle w:val="VerbatimChar"/>
        </w:rPr>
        <w:t>## Intercept       100    -3.4838178  3.478e-01  -3.602e+00  -3.111e+00</w:t>
      </w:r>
      <w:r>
        <w:br/>
      </w:r>
      <w:r>
        <w:rPr>
          <w:rStyle w:val="VerbatimChar"/>
        </w:rPr>
        <w:t xml:space="preserve">## PO_Sex            0.0   0.0000000  0.000e+00       .           .    </w:t>
      </w:r>
      <w:r>
        <w:br/>
      </w:r>
      <w:r>
        <w:rPr>
          <w:rStyle w:val="VerbatimChar"/>
        </w:rPr>
        <w:t>## Occupation       22.2  -0.0414068  8.739e-02       .      -1.869e-01</w:t>
      </w:r>
      <w:r>
        <w:br/>
      </w:r>
      <w:r>
        <w:rPr>
          <w:rStyle w:val="VerbatimChar"/>
        </w:rPr>
        <w:t>## Premium         100.0   0.0001303  8.673e-06   1.315e-04   1.261e-04</w:t>
      </w:r>
      <w:r>
        <w:br/>
      </w:r>
      <w:r>
        <w:rPr>
          <w:rStyle w:val="VerbatimChar"/>
        </w:rPr>
        <w:t>## CoveragePeriod  100.0   0.5050956  1.008e-01   5.037e-01   5.101e-01</w:t>
      </w:r>
      <w:r>
        <w:br/>
      </w:r>
      <w:r>
        <w:rPr>
          <w:rStyle w:val="VerbatimChar"/>
        </w:rPr>
        <w:t xml:space="preserve">## PaymentTerm       4.4  -0.0036987  2.224e-02       .           .    </w:t>
      </w:r>
      <w:r>
        <w:br/>
      </w:r>
      <w:r>
        <w:rPr>
          <w:rStyle w:val="VerbatimChar"/>
        </w:rPr>
        <w:t xml:space="preserve">##                                                                     </w:t>
      </w:r>
      <w:r>
        <w:br/>
      </w:r>
      <w:r>
        <w:rPr>
          <w:rStyle w:val="VerbatimChar"/>
        </w:rPr>
        <w:t xml:space="preserve">## nVar                                             2           3      </w:t>
      </w:r>
      <w:r>
        <w:br/>
      </w:r>
      <w:r>
        <w:rPr>
          <w:rStyle w:val="VerbatimChar"/>
        </w:rPr>
        <w:t>## BIC                                           -8.435e+03  -8.433e+03</w:t>
      </w:r>
      <w:r>
        <w:br/>
      </w:r>
      <w:r>
        <w:rPr>
          <w:rStyle w:val="VerbatimChar"/>
        </w:rPr>
        <w:t xml:space="preserve">## post prob                                      0.734       0.222    </w:t>
      </w:r>
      <w:r>
        <w:br/>
      </w:r>
      <w:r>
        <w:rPr>
          <w:rStyle w:val="VerbatimChar"/>
        </w:rPr>
        <w:t xml:space="preserve">##                 model 3   </w:t>
      </w:r>
      <w:r>
        <w:br/>
      </w:r>
      <w:r>
        <w:rPr>
          <w:rStyle w:val="VerbatimChar"/>
        </w:rPr>
        <w:t>## Intercept       -3.389e+00</w:t>
      </w:r>
      <w:r>
        <w:br/>
      </w:r>
      <w:r>
        <w:rPr>
          <w:rStyle w:val="VerbatimChar"/>
        </w:rPr>
        <w:t xml:space="preserve">## PO_Sex               .    </w:t>
      </w:r>
      <w:r>
        <w:br/>
      </w:r>
      <w:r>
        <w:rPr>
          <w:rStyle w:val="VerbatimChar"/>
        </w:rPr>
        <w:t xml:space="preserve">## Occupation           .    </w:t>
      </w:r>
      <w:r>
        <w:br/>
      </w:r>
      <w:r>
        <w:rPr>
          <w:rStyle w:val="VerbatimChar"/>
        </w:rPr>
        <w:t>## Premium          1.316e-04</w:t>
      </w:r>
      <w:r>
        <w:br/>
      </w:r>
      <w:r>
        <w:rPr>
          <w:rStyle w:val="VerbatimChar"/>
        </w:rPr>
        <w:t>## CoveragePeriod   5.035e-01</w:t>
      </w:r>
      <w:r>
        <w:br/>
      </w:r>
      <w:r>
        <w:rPr>
          <w:rStyle w:val="VerbatimChar"/>
        </w:rPr>
        <w:t>## PaymentTerm     -8.394e-02</w:t>
      </w:r>
      <w:r>
        <w:br/>
      </w:r>
      <w:r>
        <w:rPr>
          <w:rStyle w:val="VerbatimChar"/>
        </w:rPr>
        <w:t xml:space="preserve">##                           </w:t>
      </w:r>
      <w:r>
        <w:br/>
      </w:r>
      <w:r>
        <w:rPr>
          <w:rStyle w:val="VerbatimChar"/>
        </w:rPr>
        <w:t xml:space="preserve">## nVar               3      </w:t>
      </w:r>
      <w:r>
        <w:br/>
      </w:r>
      <w:r>
        <w:rPr>
          <w:rStyle w:val="VerbatimChar"/>
        </w:rPr>
        <w:t>## BIC             -8.430e+03</w:t>
      </w:r>
      <w:r>
        <w:br/>
      </w:r>
      <w:r>
        <w:rPr>
          <w:rStyle w:val="VerbatimChar"/>
        </w:rPr>
        <w:t>## post prob        0.044</w:t>
      </w:r>
    </w:p>
    <w:p w14:paraId="78817364" w14:textId="77777777" w:rsidR="00C371EC" w:rsidRDefault="009C62F2" w:rsidP="00E0003A">
      <w:pPr>
        <w:pStyle w:val="FirstParagraph"/>
        <w:jc w:val="center"/>
      </w:pPr>
      <w:r>
        <w:rPr>
          <w:noProof/>
        </w:rPr>
        <w:drawing>
          <wp:inline distT="0" distB="0" distL="0" distR="0" wp14:anchorId="788173EF" wp14:editId="380990F5">
            <wp:extent cx="5417127"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icies-Lapse-Analysis_files/figure-docx/unnamed-chunk-6-1.png"/>
                    <pic:cNvPicPr>
                      <a:picLocks noChangeAspect="1" noChangeArrowheads="1"/>
                    </pic:cNvPicPr>
                  </pic:nvPicPr>
                  <pic:blipFill>
                    <a:blip r:embed="rId7"/>
                    <a:stretch>
                      <a:fillRect/>
                    </a:stretch>
                  </pic:blipFill>
                  <pic:spPr bwMode="auto">
                    <a:xfrm>
                      <a:off x="0" y="0"/>
                      <a:ext cx="5417127" cy="4267200"/>
                    </a:xfrm>
                    <a:prstGeom prst="rect">
                      <a:avLst/>
                    </a:prstGeom>
                    <a:noFill/>
                    <a:ln w="9525">
                      <a:noFill/>
                      <a:headEnd/>
                      <a:tailEnd/>
                    </a:ln>
                  </pic:spPr>
                </pic:pic>
              </a:graphicData>
            </a:graphic>
          </wp:inline>
        </w:drawing>
      </w:r>
    </w:p>
    <w:p w14:paraId="78817365" w14:textId="77777777" w:rsidR="00C371EC" w:rsidRDefault="009C62F2">
      <w:pPr>
        <w:pStyle w:val="BodyText"/>
      </w:pPr>
      <w:r>
        <w:lastRenderedPageBreak/>
        <w:t>BMA suggests best 3 models with cumulative posterior probability equal 1. Two of them have total post prob of 95%:</w:t>
      </w:r>
    </w:p>
    <w:p w14:paraId="78817366" w14:textId="77777777" w:rsidR="00C371EC" w:rsidRDefault="009C62F2">
      <w:pPr>
        <w:numPr>
          <w:ilvl w:val="0"/>
          <w:numId w:val="11"/>
        </w:numPr>
      </w:pPr>
      <w:r>
        <w:t>Model 1 : Logit(P) = -3.602 + 0.00013*Premium + 0.5037*CoveragePeriod</w:t>
      </w:r>
    </w:p>
    <w:p w14:paraId="78817367" w14:textId="77777777" w:rsidR="00C371EC" w:rsidRDefault="009C62F2">
      <w:pPr>
        <w:numPr>
          <w:ilvl w:val="0"/>
          <w:numId w:val="11"/>
        </w:numPr>
      </w:pPr>
      <w:r>
        <w:t xml:space="preserve">Model 2 : </w:t>
      </w:r>
      <w:r>
        <w:rPr>
          <w:b/>
          <w:bCs/>
        </w:rPr>
        <w:t>Logit(P) = -3.111 - 0.1869*Occupation + 0.00013*Premium + 0.5101*CoveragePeriod</w:t>
      </w:r>
    </w:p>
    <w:p w14:paraId="78817368" w14:textId="77777777" w:rsidR="00C371EC" w:rsidRDefault="009C62F2">
      <w:pPr>
        <w:pStyle w:val="FirstParagraph"/>
      </w:pPr>
      <w:r>
        <w:t>We consider Model 2 as it is also suggested via AIC algorithm, its Deviance is lower and LRT is statistical significance.</w:t>
      </w:r>
    </w:p>
    <w:p w14:paraId="78817369" w14:textId="77777777" w:rsidR="00C371EC" w:rsidRDefault="009C62F2">
      <w:pPr>
        <w:pStyle w:val="Heading3"/>
      </w:pPr>
      <w:bookmarkStart w:id="12" w:name="validation-of-logistic-regression-model"/>
      <w:bookmarkEnd w:id="11"/>
      <w:r>
        <w:t>Validation of logistic regression model</w:t>
      </w:r>
    </w:p>
    <w:p w14:paraId="7881736A" w14:textId="77777777" w:rsidR="00C371EC" w:rsidRDefault="009C62F2">
      <w:pPr>
        <w:pStyle w:val="FirstParagraph"/>
      </w:pPr>
      <w:r>
        <w:t>Validate the validity of selected model based on statistical value</w:t>
      </w:r>
    </w:p>
    <w:p w14:paraId="7881736B" w14:textId="77777777" w:rsidR="00C371EC" w:rsidRDefault="009C62F2">
      <w:pPr>
        <w:pStyle w:val="SourceCode"/>
      </w:pPr>
      <w:r>
        <w:rPr>
          <w:rStyle w:val="VerbatimChar"/>
        </w:rPr>
        <w:t>## Logistic Regression Model</w:t>
      </w:r>
      <w:r>
        <w:br/>
      </w:r>
      <w:r>
        <w:rPr>
          <w:rStyle w:val="VerbatimChar"/>
        </w:rPr>
        <w:t xml:space="preserve">##  </w:t>
      </w:r>
      <w:r>
        <w:br/>
      </w:r>
      <w:r>
        <w:rPr>
          <w:rStyle w:val="VerbatimChar"/>
        </w:rPr>
        <w:t xml:space="preserve">##  lrm(formula = Lapse ~ Occupation + Premium + CoveragePeriod, </w:t>
      </w:r>
      <w:r>
        <w:br/>
      </w:r>
      <w:r>
        <w:rPr>
          <w:rStyle w:val="VerbatimChar"/>
        </w:rPr>
        <w:t>##      data = dat1)</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1341    LR chi2     493.55    R2       0.430    C       0.805    </w:t>
      </w:r>
      <w:r>
        <w:br/>
      </w:r>
      <w:r>
        <w:rPr>
          <w:rStyle w:val="VerbatimChar"/>
        </w:rPr>
        <w:t xml:space="preserve">##   0            907    d.f.             3    g        1.736    Dxy     0.610    </w:t>
      </w:r>
      <w:r>
        <w:br/>
      </w:r>
      <w:r>
        <w:rPr>
          <w:rStyle w:val="VerbatimChar"/>
        </w:rPr>
        <w:t xml:space="preserve">##   1            434    Pr(&gt; chi2) &lt;0.0001    gr       5.677    gamma   0.610    </w:t>
      </w:r>
      <w:r>
        <w:br/>
      </w:r>
      <w:r>
        <w:rPr>
          <w:rStyle w:val="VerbatimChar"/>
        </w:rPr>
        <w:t xml:space="preserve">##  max |deriv| 2e-05                          gp       0.286    tau-a   0.267    </w:t>
      </w:r>
      <w:r>
        <w:br/>
      </w:r>
      <w:r>
        <w:rPr>
          <w:rStyle w:val="VerbatimChar"/>
        </w:rPr>
        <w:t xml:space="preserve">##                                             Brier    0.139                     </w:t>
      </w:r>
      <w:r>
        <w:br/>
      </w:r>
      <w:r>
        <w:rPr>
          <w:rStyle w:val="VerbatimChar"/>
        </w:rPr>
        <w:t xml:space="preserve">##  </w:t>
      </w:r>
      <w:r>
        <w:br/>
      </w:r>
      <w:r>
        <w:rPr>
          <w:rStyle w:val="VerbatimChar"/>
        </w:rPr>
        <w:t>##                 Coef    S.E.   Wald Z Pr(&gt;|Z|)</w:t>
      </w:r>
      <w:r>
        <w:br/>
      </w:r>
      <w:r>
        <w:rPr>
          <w:rStyle w:val="VerbatimChar"/>
        </w:rPr>
        <w:t xml:space="preserve">##  Intercept      -3.1111 0.3393 -9.17  &lt;0.0001 </w:t>
      </w:r>
      <w:r>
        <w:br/>
      </w:r>
      <w:r>
        <w:rPr>
          <w:rStyle w:val="VerbatimChar"/>
        </w:rPr>
        <w:t xml:space="preserve">##  Occupation     -0.1869 0.0853 -2.19  0.0286  </w:t>
      </w:r>
      <w:r>
        <w:br/>
      </w:r>
      <w:r>
        <w:rPr>
          <w:rStyle w:val="VerbatimChar"/>
        </w:rPr>
        <w:t xml:space="preserve">##  Premium         0.0001 0.0000 14.66  &lt;0.0001 </w:t>
      </w:r>
      <w:r>
        <w:br/>
      </w:r>
      <w:r>
        <w:rPr>
          <w:rStyle w:val="VerbatimChar"/>
        </w:rPr>
        <w:t xml:space="preserve">##  CoveragePeriod  0.5101 0.1011  5.05  &lt;0.0001 </w:t>
      </w:r>
      <w:r>
        <w:br/>
      </w:r>
      <w:r>
        <w:rPr>
          <w:rStyle w:val="VerbatimChar"/>
        </w:rPr>
        <w:t xml:space="preserve">## </w:t>
      </w:r>
    </w:p>
    <w:p w14:paraId="7881736C" w14:textId="77777777" w:rsidR="00C371EC" w:rsidRDefault="009C62F2">
      <w:pPr>
        <w:pStyle w:val="Compact"/>
        <w:numPr>
          <w:ilvl w:val="0"/>
          <w:numId w:val="12"/>
        </w:numPr>
      </w:pPr>
      <w:r>
        <w:t>Overall model evaluation by Likelihood ratio test had a p-value of 0.0001 which was less than significant level 0.05 , so the model statistically significant.</w:t>
      </w:r>
    </w:p>
    <w:p w14:paraId="7881736D" w14:textId="77777777" w:rsidR="00C371EC" w:rsidRDefault="009C62F2">
      <w:pPr>
        <w:pStyle w:val="Compact"/>
        <w:numPr>
          <w:ilvl w:val="0"/>
          <w:numId w:val="12"/>
        </w:numPr>
      </w:pPr>
      <w:r>
        <w:t>Area under the curve (AUC) or c-value is to measure discrimination between observed and predicted value; for this model c-value is good at 0.805.</w:t>
      </w:r>
    </w:p>
    <w:p w14:paraId="7881736E" w14:textId="77777777" w:rsidR="00C371EC" w:rsidRDefault="009C62F2">
      <w:pPr>
        <w:pStyle w:val="Compact"/>
        <w:numPr>
          <w:ilvl w:val="0"/>
          <w:numId w:val="12"/>
        </w:numPr>
      </w:pPr>
      <w:r>
        <w:t>Psuedo-R2 expresses the percentage of the variability of the outcome variable by the independent variables. From table below, the model account for 29.2%,30.8% or 43% based on statistic formula:</w:t>
      </w:r>
    </w:p>
    <w:tbl>
      <w:tblPr>
        <w:tblStyle w:val="Table"/>
        <w:tblW w:w="2777" w:type="pct"/>
        <w:tblLook w:val="0020" w:firstRow="1" w:lastRow="0" w:firstColumn="0" w:lastColumn="0" w:noHBand="0" w:noVBand="0"/>
      </w:tblPr>
      <w:tblGrid>
        <w:gridCol w:w="3818"/>
        <w:gridCol w:w="1929"/>
      </w:tblGrid>
      <w:tr w:rsidR="00C371EC" w14:paraId="7881737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81736F" w14:textId="77777777" w:rsidR="00C371EC" w:rsidRDefault="009C62F2">
            <w:pPr>
              <w:pStyle w:val="Compact"/>
            </w:pPr>
            <w:r>
              <w:t>Based on</w:t>
            </w:r>
          </w:p>
        </w:tc>
        <w:tc>
          <w:tcPr>
            <w:tcW w:w="0" w:type="auto"/>
          </w:tcPr>
          <w:p w14:paraId="78817370" w14:textId="77777777" w:rsidR="00C371EC" w:rsidRDefault="009C62F2">
            <w:pPr>
              <w:pStyle w:val="Compact"/>
              <w:jc w:val="center"/>
            </w:pPr>
            <w:r>
              <w:t>Psuedo-R2</w:t>
            </w:r>
          </w:p>
        </w:tc>
      </w:tr>
      <w:tr w:rsidR="00C371EC" w14:paraId="78817374" w14:textId="77777777">
        <w:tc>
          <w:tcPr>
            <w:tcW w:w="0" w:type="auto"/>
          </w:tcPr>
          <w:p w14:paraId="78817372" w14:textId="77777777" w:rsidR="00C371EC" w:rsidRDefault="009C62F2">
            <w:pPr>
              <w:pStyle w:val="Compact"/>
            </w:pPr>
            <w:r>
              <w:t>Hosmer and Lemeshow</w:t>
            </w:r>
          </w:p>
        </w:tc>
        <w:tc>
          <w:tcPr>
            <w:tcW w:w="0" w:type="auto"/>
          </w:tcPr>
          <w:p w14:paraId="78817373" w14:textId="77777777" w:rsidR="00C371EC" w:rsidRDefault="009C62F2">
            <w:pPr>
              <w:jc w:val="center"/>
            </w:pPr>
            <w:r>
              <w:t>0.292</w:t>
            </w:r>
          </w:p>
        </w:tc>
      </w:tr>
      <w:tr w:rsidR="00C371EC" w14:paraId="78817377" w14:textId="77777777">
        <w:tc>
          <w:tcPr>
            <w:tcW w:w="0" w:type="auto"/>
          </w:tcPr>
          <w:p w14:paraId="78817375" w14:textId="77777777" w:rsidR="00C371EC" w:rsidRDefault="009C62F2">
            <w:pPr>
              <w:pStyle w:val="Compact"/>
            </w:pPr>
            <w:r>
              <w:t>Cox and Snell</w:t>
            </w:r>
          </w:p>
        </w:tc>
        <w:tc>
          <w:tcPr>
            <w:tcW w:w="0" w:type="auto"/>
          </w:tcPr>
          <w:p w14:paraId="78817376" w14:textId="77777777" w:rsidR="00C371EC" w:rsidRDefault="009C62F2">
            <w:pPr>
              <w:jc w:val="center"/>
            </w:pPr>
            <w:r>
              <w:t>0.308</w:t>
            </w:r>
          </w:p>
        </w:tc>
      </w:tr>
      <w:tr w:rsidR="00C371EC" w14:paraId="7881737A" w14:textId="77777777">
        <w:tc>
          <w:tcPr>
            <w:tcW w:w="0" w:type="auto"/>
          </w:tcPr>
          <w:p w14:paraId="78817378" w14:textId="77777777" w:rsidR="00C371EC" w:rsidRDefault="009C62F2">
            <w:pPr>
              <w:pStyle w:val="Compact"/>
            </w:pPr>
            <w:r>
              <w:t>Nagelkerke</w:t>
            </w:r>
          </w:p>
        </w:tc>
        <w:tc>
          <w:tcPr>
            <w:tcW w:w="0" w:type="auto"/>
          </w:tcPr>
          <w:p w14:paraId="78817379" w14:textId="77777777" w:rsidR="00C371EC" w:rsidRDefault="009C62F2">
            <w:pPr>
              <w:jc w:val="center"/>
            </w:pPr>
            <w:r>
              <w:t>0.430</w:t>
            </w:r>
          </w:p>
        </w:tc>
      </w:tr>
    </w:tbl>
    <w:p w14:paraId="7881737B" w14:textId="77777777" w:rsidR="00C371EC" w:rsidRDefault="009C62F2">
      <w:pPr>
        <w:pStyle w:val="Heading2"/>
      </w:pPr>
      <w:bookmarkStart w:id="13" w:name="Xc5907a881975574f2c6a368e2da68d2ad4c2dee"/>
      <w:bookmarkEnd w:id="12"/>
      <w:bookmarkEnd w:id="9"/>
      <w:r>
        <w:lastRenderedPageBreak/>
        <w:t>Study 2 : Analyze Lapse with Customer Event and Customer Interaction</w:t>
      </w:r>
    </w:p>
    <w:p w14:paraId="7881737C" w14:textId="77777777" w:rsidR="00C371EC" w:rsidRDefault="009C62F2">
      <w:pPr>
        <w:pStyle w:val="FirstParagraph"/>
      </w:pPr>
      <w:r>
        <w:t>We will investigate the Lapse possibility in correlation with Customer Events: Number of Reinstatement, Number of Claims and Interaction activities with customer such as Number of Emails, Phone calls.</w:t>
      </w:r>
    </w:p>
    <w:p w14:paraId="7881737D" w14:textId="77777777" w:rsidR="00C371EC" w:rsidRDefault="009C62F2">
      <w:pPr>
        <w:pStyle w:val="Heading3"/>
      </w:pPr>
      <w:bookmarkStart w:id="14" w:name="X956e84e3b62bfb15e8b7206f259ffb18974969e"/>
      <w:r>
        <w:t>Using stepwise to identify lowest AIC model</w:t>
      </w:r>
    </w:p>
    <w:p w14:paraId="7881737E" w14:textId="77777777" w:rsidR="00C371EC" w:rsidRDefault="009C62F2">
      <w:pPr>
        <w:pStyle w:val="SourceCode"/>
      </w:pPr>
      <w:r>
        <w:rPr>
          <w:rStyle w:val="VerbatimChar"/>
        </w:rPr>
        <w:t>## Start:  AIC=1583.99</w:t>
      </w:r>
      <w:r>
        <w:br/>
      </w:r>
      <w:r>
        <w:rPr>
          <w:rStyle w:val="VerbatimChar"/>
        </w:rPr>
        <w:t>## Lapse ~ NumOfReinstated + NumOfClaims + NumOfEmails + NumOfCalls</w:t>
      </w:r>
      <w:r>
        <w:br/>
      </w:r>
      <w:r>
        <w:rPr>
          <w:rStyle w:val="VerbatimChar"/>
        </w:rPr>
        <w:t xml:space="preserve">## </w:t>
      </w:r>
      <w:r>
        <w:br/>
      </w:r>
      <w:r>
        <w:rPr>
          <w:rStyle w:val="VerbatimChar"/>
        </w:rPr>
        <w:t>##                   Df Deviance    AIC</w:t>
      </w:r>
      <w:r>
        <w:br/>
      </w:r>
      <w:r>
        <w:rPr>
          <w:rStyle w:val="VerbatimChar"/>
        </w:rPr>
        <w:t>## &lt;none&gt;                 1574.0 1584.0</w:t>
      </w:r>
      <w:r>
        <w:br/>
      </w:r>
      <w:r>
        <w:rPr>
          <w:rStyle w:val="VerbatimChar"/>
        </w:rPr>
        <w:t>## - NumOfEmails      1   1586.9 1594.9</w:t>
      </w:r>
      <w:r>
        <w:br/>
      </w:r>
      <w:r>
        <w:rPr>
          <w:rStyle w:val="VerbatimChar"/>
        </w:rPr>
        <w:t>## - NumOfClaims      1   1591.8 1599.8</w:t>
      </w:r>
      <w:r>
        <w:br/>
      </w:r>
      <w:r>
        <w:rPr>
          <w:rStyle w:val="VerbatimChar"/>
        </w:rPr>
        <w:t>## - NumOfCalls       1   1604.3 1612.3</w:t>
      </w:r>
      <w:r>
        <w:br/>
      </w:r>
      <w:r>
        <w:rPr>
          <w:rStyle w:val="VerbatimChar"/>
        </w:rPr>
        <w:t>## - NumOfReinstated  1   1669.5 1677.5</w:t>
      </w:r>
    </w:p>
    <w:p w14:paraId="7881737F" w14:textId="77777777" w:rsidR="00C371EC" w:rsidRDefault="009C62F2">
      <w:pPr>
        <w:pStyle w:val="SourceCode"/>
      </w:pPr>
      <w:r>
        <w:rPr>
          <w:rStyle w:val="VerbatimChar"/>
        </w:rPr>
        <w:t xml:space="preserve">## </w:t>
      </w:r>
      <w:r>
        <w:br/>
      </w:r>
      <w:r>
        <w:rPr>
          <w:rStyle w:val="VerbatimChar"/>
        </w:rPr>
        <w:t xml:space="preserve">## Call:  glm(formula = Lapse ~ NumOfReinstated + NumOfClaims + NumOfEmails + </w:t>
      </w:r>
      <w:r>
        <w:br/>
      </w:r>
      <w:r>
        <w:rPr>
          <w:rStyle w:val="VerbatimChar"/>
        </w:rPr>
        <w:t>##     NumOfCalls, family = binomial, data = dat2)</w:t>
      </w:r>
      <w:r>
        <w:br/>
      </w:r>
      <w:r>
        <w:rPr>
          <w:rStyle w:val="VerbatimChar"/>
        </w:rPr>
        <w:t xml:space="preserve">## </w:t>
      </w:r>
      <w:r>
        <w:br/>
      </w:r>
      <w:r>
        <w:rPr>
          <w:rStyle w:val="VerbatimChar"/>
        </w:rPr>
        <w:t>## Coefficients:</w:t>
      </w:r>
      <w:r>
        <w:br/>
      </w:r>
      <w:r>
        <w:rPr>
          <w:rStyle w:val="VerbatimChar"/>
        </w:rPr>
        <w:t xml:space="preserve">##     (Intercept)  NumOfReinstated      NumOfClaims      NumOfEmails  </w:t>
      </w:r>
      <w:r>
        <w:br/>
      </w:r>
      <w:r>
        <w:rPr>
          <w:rStyle w:val="VerbatimChar"/>
        </w:rPr>
        <w:t xml:space="preserve">##         -0.6385           0.5673           0.2582          -0.2323  </w:t>
      </w:r>
      <w:r>
        <w:br/>
      </w:r>
      <w:r>
        <w:rPr>
          <w:rStyle w:val="VerbatimChar"/>
        </w:rPr>
        <w:t xml:space="preserve">##      NumOfCalls  </w:t>
      </w:r>
      <w:r>
        <w:br/>
      </w:r>
      <w:r>
        <w:rPr>
          <w:rStyle w:val="VerbatimChar"/>
        </w:rPr>
        <w:t xml:space="preserve">##         -0.3411  </w:t>
      </w:r>
      <w:r>
        <w:br/>
      </w:r>
      <w:r>
        <w:rPr>
          <w:rStyle w:val="VerbatimChar"/>
        </w:rPr>
        <w:t xml:space="preserve">## </w:t>
      </w:r>
      <w:r>
        <w:br/>
      </w:r>
      <w:r>
        <w:rPr>
          <w:rStyle w:val="VerbatimChar"/>
        </w:rPr>
        <w:t>## Degrees of Freedom: 1340 Total (i.e. Null);  1336 Residual</w:t>
      </w:r>
      <w:r>
        <w:br/>
      </w:r>
      <w:r>
        <w:rPr>
          <w:rStyle w:val="VerbatimChar"/>
        </w:rPr>
        <w:t xml:space="preserve">## Null Deviance:       1689 </w:t>
      </w:r>
      <w:r>
        <w:br/>
      </w:r>
      <w:r>
        <w:rPr>
          <w:rStyle w:val="VerbatimChar"/>
        </w:rPr>
        <w:t>## Residual Deviance: 1574  AIC: 1584</w:t>
      </w:r>
    </w:p>
    <w:p w14:paraId="78817380" w14:textId="77777777" w:rsidR="00C371EC" w:rsidRDefault="009C62F2">
      <w:pPr>
        <w:pStyle w:val="SourceCode"/>
      </w:pPr>
      <w:r>
        <w:rPr>
          <w:rStyle w:val="VerbatimChar"/>
        </w:rPr>
        <w:t xml:space="preserve">## </w:t>
      </w:r>
      <w:r>
        <w:br/>
      </w:r>
      <w:r>
        <w:rPr>
          <w:rStyle w:val="VerbatimChar"/>
        </w:rPr>
        <w:t>## Call:</w:t>
      </w:r>
      <w:r>
        <w:br/>
      </w:r>
      <w:r>
        <w:rPr>
          <w:rStyle w:val="VerbatimChar"/>
        </w:rPr>
        <w:t xml:space="preserve">## glm(formula = Lapse ~ NumOfReinstated + NumOfClaims + NumOfEmails + </w:t>
      </w:r>
      <w:r>
        <w:br/>
      </w:r>
      <w:r>
        <w:rPr>
          <w:rStyle w:val="VerbatimChar"/>
        </w:rPr>
        <w:t>##     NumOfCalls, family = binomial, data = dat2)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-1.6493  -0.8363  -0.7218   1.1149   2.4005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-0.63851    0.10804  -5.910 3.43e-09 ***</w:t>
      </w:r>
      <w:r>
        <w:br/>
      </w:r>
      <w:r>
        <w:rPr>
          <w:rStyle w:val="VerbatimChar"/>
        </w:rPr>
        <w:t>## NumOfReinstated  0.56733    0.06036   9.398  &lt; 2e-16 ***</w:t>
      </w:r>
      <w:r>
        <w:br/>
      </w:r>
      <w:r>
        <w:rPr>
          <w:rStyle w:val="VerbatimChar"/>
        </w:rPr>
        <w:t>## NumOfClaims      0.25823    0.06094   4.237 2.26e-05 ***</w:t>
      </w:r>
      <w:r>
        <w:br/>
      </w:r>
      <w:r>
        <w:rPr>
          <w:rStyle w:val="VerbatimChar"/>
        </w:rPr>
        <w:t>## NumOfEmails     -0.23230    0.06633  -3.502 0.000461 ***</w:t>
      </w:r>
      <w:r>
        <w:br/>
      </w:r>
      <w:r>
        <w:rPr>
          <w:rStyle w:val="VerbatimChar"/>
        </w:rPr>
        <w:t>## NumOfCalls      -0.34113    0.06474  -5.269 1.37e-07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1688.5  on 1340  degrees of freedom</w:t>
      </w:r>
      <w:r>
        <w:br/>
      </w:r>
      <w:r>
        <w:rPr>
          <w:rStyle w:val="VerbatimChar"/>
        </w:rPr>
        <w:t>## Residual deviance: 1574.0  on 1336  degrees of freedom</w:t>
      </w:r>
      <w:r>
        <w:br/>
      </w:r>
      <w:r>
        <w:rPr>
          <w:rStyle w:val="VerbatimChar"/>
        </w:rPr>
        <w:t>## AIC: 1584</w:t>
      </w:r>
      <w:r>
        <w:br/>
      </w:r>
      <w:r>
        <w:rPr>
          <w:rStyle w:val="VerbatimChar"/>
        </w:rPr>
        <w:t xml:space="preserve">## </w:t>
      </w:r>
      <w:r>
        <w:br/>
      </w:r>
      <w:r>
        <w:rPr>
          <w:rStyle w:val="VerbatimChar"/>
        </w:rPr>
        <w:t>## Number of Fisher Scoring iterations: 4</w:t>
      </w:r>
    </w:p>
    <w:p w14:paraId="78817381" w14:textId="77777777" w:rsidR="00C371EC" w:rsidRDefault="009C62F2">
      <w:pPr>
        <w:pStyle w:val="FirstParagraph"/>
      </w:pPr>
      <w:r>
        <w:t>Logit(p) = -0.6385 +0.5673*NumOfReinstated +0.2582*NumOfClaims -0.2323*NumOfEmails -0.3411*NumOfCalls</w:t>
      </w:r>
    </w:p>
    <w:p w14:paraId="78817382" w14:textId="77777777" w:rsidR="00C371EC" w:rsidRDefault="009C62F2">
      <w:pPr>
        <w:pStyle w:val="Heading3"/>
      </w:pPr>
      <w:bookmarkStart w:id="15" w:name="using-bayesian-model-average-bma"/>
      <w:bookmarkEnd w:id="14"/>
      <w:r>
        <w:t>Using Bayesian Model Average (BMA)</w:t>
      </w:r>
    </w:p>
    <w:p w14:paraId="78817383" w14:textId="77777777" w:rsidR="00C371EC" w:rsidRDefault="009C62F2">
      <w:pPr>
        <w:pStyle w:val="SourceCode"/>
      </w:pPr>
      <w:r>
        <w:rPr>
          <w:rStyle w:val="VerbatimChar"/>
        </w:rPr>
        <w:t xml:space="preserve">## </w:t>
      </w:r>
      <w:r>
        <w:br/>
      </w:r>
      <w:r>
        <w:rPr>
          <w:rStyle w:val="VerbatimChar"/>
        </w:rPr>
        <w:t>## Call:</w:t>
      </w:r>
      <w:r>
        <w:br/>
      </w:r>
      <w:r>
        <w:rPr>
          <w:rStyle w:val="VerbatimChar"/>
        </w:rPr>
        <w:t>## bic.glm.data.frame(x = predictors2, y = outcome2, glm.family = "binomial",     strict = F, OR = 20)</w:t>
      </w:r>
      <w:r>
        <w:br/>
      </w:r>
      <w:r>
        <w:rPr>
          <w:rStyle w:val="VerbatimChar"/>
        </w:rPr>
        <w:t xml:space="preserve">## </w:t>
      </w:r>
      <w:r>
        <w:br/>
      </w:r>
      <w:r>
        <w:rPr>
          <w:rStyle w:val="VerbatimChar"/>
        </w:rPr>
        <w:t xml:space="preserve">## </w:t>
      </w:r>
      <w:r>
        <w:br/>
      </w:r>
      <w:r>
        <w:rPr>
          <w:rStyle w:val="VerbatimChar"/>
        </w:rPr>
        <w:t>##   2  models were selected</w:t>
      </w:r>
      <w:r>
        <w:br/>
      </w:r>
      <w:r>
        <w:rPr>
          <w:rStyle w:val="VerbatimChar"/>
        </w:rPr>
        <w:t xml:space="preserve">##  Best  2  models (cumulative posterior probability =  1 ): </w:t>
      </w:r>
      <w:r>
        <w:br/>
      </w:r>
      <w:r>
        <w:rPr>
          <w:rStyle w:val="VerbatimChar"/>
        </w:rPr>
        <w:t xml:space="preserve">## </w:t>
      </w:r>
      <w:r>
        <w:br/>
      </w:r>
      <w:r>
        <w:rPr>
          <w:rStyle w:val="VerbatimChar"/>
        </w:rPr>
        <w:t xml:space="preserve">##                  p!=0    EV      SD       model 1     model 2   </w:t>
      </w:r>
      <w:r>
        <w:br/>
      </w:r>
      <w:r>
        <w:rPr>
          <w:rStyle w:val="VerbatimChar"/>
        </w:rPr>
        <w:t>## Intercept        100    -0.6500  0.11752     -0.6385     -0.8527</w:t>
      </w:r>
      <w:r>
        <w:br/>
      </w:r>
      <w:r>
        <w:rPr>
          <w:rStyle w:val="VerbatimChar"/>
        </w:rPr>
        <w:t>## NumOfReinstated  100.0   0.5643  0.06151      0.5673      0.5113</w:t>
      </w:r>
      <w:r>
        <w:br/>
      </w:r>
      <w:r>
        <w:rPr>
          <w:rStyle w:val="VerbatimChar"/>
        </w:rPr>
        <w:t>## NumOfClaims      100.0   0.2570  0.06112      0.2582      0.2358</w:t>
      </w:r>
      <w:r>
        <w:br/>
      </w:r>
      <w:r>
        <w:rPr>
          <w:rStyle w:val="VerbatimChar"/>
        </w:rPr>
        <w:t xml:space="preserve">## NumOfEmails       94.6  -0.2199  0.08305     -0.2323       .    </w:t>
      </w:r>
      <w:r>
        <w:br/>
      </w:r>
      <w:r>
        <w:rPr>
          <w:rStyle w:val="VerbatimChar"/>
        </w:rPr>
        <w:t>## NumOfCalls       100.0  -0.3424  0.06494     -0.3411     -0.3655</w:t>
      </w:r>
      <w:r>
        <w:br/>
      </w:r>
      <w:r>
        <w:rPr>
          <w:rStyle w:val="VerbatimChar"/>
        </w:rPr>
        <w:t xml:space="preserve">##                                                                 </w:t>
      </w:r>
      <w:r>
        <w:br/>
      </w:r>
      <w:r>
        <w:rPr>
          <w:rStyle w:val="VerbatimChar"/>
        </w:rPr>
        <w:t xml:space="preserve">## nVar                                            4           3   </w:t>
      </w:r>
      <w:r>
        <w:br/>
      </w:r>
      <w:r>
        <w:rPr>
          <w:rStyle w:val="VerbatimChar"/>
        </w:rPr>
        <w:t>## BIC                                       -8046.7741  -8041.0281</w:t>
      </w:r>
      <w:r>
        <w:br/>
      </w:r>
      <w:r>
        <w:rPr>
          <w:rStyle w:val="VerbatimChar"/>
        </w:rPr>
        <w:t>## post prob                                     0.946       0.054</w:t>
      </w:r>
    </w:p>
    <w:p w14:paraId="78817384" w14:textId="77777777" w:rsidR="00C371EC" w:rsidRDefault="009C62F2">
      <w:pPr>
        <w:pStyle w:val="FirstParagraph"/>
      </w:pPr>
      <w:r>
        <w:t>2 models are selected by BMA with cumulative posterior probability equal 1:</w:t>
      </w:r>
    </w:p>
    <w:p w14:paraId="78817385" w14:textId="77777777" w:rsidR="00C371EC" w:rsidRDefault="009C62F2">
      <w:pPr>
        <w:numPr>
          <w:ilvl w:val="0"/>
          <w:numId w:val="13"/>
        </w:numPr>
      </w:pPr>
      <w:r>
        <w:t>Model 1 with post prob of 94.6% have coefficients as same as suggested in AIC algorithm:</w:t>
      </w:r>
    </w:p>
    <w:p w14:paraId="78817386" w14:textId="77777777" w:rsidR="00C371EC" w:rsidRDefault="009C62F2">
      <w:pPr>
        <w:numPr>
          <w:ilvl w:val="0"/>
          <w:numId w:val="1"/>
        </w:numPr>
      </w:pPr>
      <w:r>
        <w:rPr>
          <w:b/>
          <w:bCs/>
        </w:rPr>
        <w:t>Logit(P) = - 0.6385 + 0.5673*NumOfReinstated + 0.2582*NumberOfClaims - 0.2323*NumOfEmails - 0.3411*NumberOfCalls</w:t>
      </w:r>
    </w:p>
    <w:p w14:paraId="78817387" w14:textId="77777777" w:rsidR="00C371EC" w:rsidRDefault="009C62F2">
      <w:pPr>
        <w:numPr>
          <w:ilvl w:val="0"/>
          <w:numId w:val="13"/>
        </w:numPr>
      </w:pPr>
      <w:r>
        <w:t>Model 2 with 5.4% post prob :</w:t>
      </w:r>
    </w:p>
    <w:p w14:paraId="78817388" w14:textId="77777777" w:rsidR="00C371EC" w:rsidRDefault="009C62F2">
      <w:pPr>
        <w:numPr>
          <w:ilvl w:val="0"/>
          <w:numId w:val="1"/>
        </w:numPr>
      </w:pPr>
      <w:r>
        <w:t>Logit(P) = - 0.8527 + 0.5113*NumOfReinstated + 0.2358*NumberOfClaims - 0.3665*NumberOfCalls</w:t>
      </w:r>
    </w:p>
    <w:p w14:paraId="78817389" w14:textId="77777777" w:rsidR="00C371EC" w:rsidRDefault="009C62F2">
      <w:pPr>
        <w:pStyle w:val="FirstParagraph"/>
      </w:pPr>
      <w:r>
        <w:t>Model 1 with BIC=-8046 is preferable than Model 2 with BIC=-8041</w:t>
      </w:r>
    </w:p>
    <w:p w14:paraId="7881738A" w14:textId="77777777" w:rsidR="00C371EC" w:rsidRDefault="009C62F2">
      <w:pPr>
        <w:pStyle w:val="Heading3"/>
      </w:pPr>
      <w:bookmarkStart w:id="16" w:name="checking-the-validity-of-model"/>
      <w:bookmarkEnd w:id="15"/>
      <w:r>
        <w:t>Checking the validity of model</w:t>
      </w:r>
    </w:p>
    <w:p w14:paraId="7881738B" w14:textId="77777777" w:rsidR="00C371EC" w:rsidRDefault="009C62F2">
      <w:pPr>
        <w:pStyle w:val="SourceCode"/>
      </w:pPr>
      <w:r>
        <w:rPr>
          <w:rStyle w:val="VerbatimChar"/>
        </w:rPr>
        <w:t>## Logistic Regression Model</w:t>
      </w:r>
      <w:r>
        <w:br/>
      </w:r>
      <w:r>
        <w:rPr>
          <w:rStyle w:val="VerbatimChar"/>
        </w:rPr>
        <w:t xml:space="preserve">##  </w:t>
      </w:r>
      <w:r>
        <w:br/>
      </w:r>
      <w:r>
        <w:rPr>
          <w:rStyle w:val="VerbatimChar"/>
        </w:rPr>
        <w:t>##  lrm(formula = Lapse ~ ., data = dat2)</w:t>
      </w:r>
      <w:r>
        <w:br/>
      </w:r>
      <w:r>
        <w:rPr>
          <w:rStyle w:val="VerbatimChar"/>
        </w:rPr>
        <w:t xml:space="preserve">##  </w:t>
      </w:r>
      <w:r>
        <w:br/>
      </w:r>
      <w:r>
        <w:rPr>
          <w:rStyle w:val="VerbatimChar"/>
        </w:rPr>
        <w:lastRenderedPageBreak/>
        <w:t xml:space="preserve">##                         Model Likelihood    Discrimination    Rank Discrim.    </w:t>
      </w:r>
      <w:r>
        <w:br/>
      </w:r>
      <w:r>
        <w:rPr>
          <w:rStyle w:val="VerbatimChar"/>
        </w:rPr>
        <w:t xml:space="preserve">##                               Ratio Test           Indexes          Indexes    </w:t>
      </w:r>
      <w:r>
        <w:br/>
      </w:r>
      <w:r>
        <w:rPr>
          <w:rStyle w:val="VerbatimChar"/>
        </w:rPr>
        <w:t xml:space="preserve">##  Obs          1341    LR chi2     114.55    R2       0.114    C       0.650    </w:t>
      </w:r>
      <w:r>
        <w:br/>
      </w:r>
      <w:r>
        <w:rPr>
          <w:rStyle w:val="VerbatimChar"/>
        </w:rPr>
        <w:t xml:space="preserve">##   0            907    d.f.             4    g        0.704    Dxy     0.300    </w:t>
      </w:r>
      <w:r>
        <w:br/>
      </w:r>
      <w:r>
        <w:rPr>
          <w:rStyle w:val="VerbatimChar"/>
        </w:rPr>
        <w:t xml:space="preserve">##   1            434    Pr(&gt; chi2) &lt;0.0001    gr       2.022    gamma   0.313    </w:t>
      </w:r>
      <w:r>
        <w:br/>
      </w:r>
      <w:r>
        <w:rPr>
          <w:rStyle w:val="VerbatimChar"/>
        </w:rPr>
        <w:t xml:space="preserve">##  max |deriv| 2e-09                          gp       0.146    tau-a   0.132    </w:t>
      </w:r>
      <w:r>
        <w:br/>
      </w:r>
      <w:r>
        <w:rPr>
          <w:rStyle w:val="VerbatimChar"/>
        </w:rPr>
        <w:t xml:space="preserve">##                                             Brier    0.198                     </w:t>
      </w:r>
      <w:r>
        <w:br/>
      </w:r>
      <w:r>
        <w:rPr>
          <w:rStyle w:val="VerbatimChar"/>
        </w:rPr>
        <w:t xml:space="preserve">##  </w:t>
      </w:r>
      <w:r>
        <w:br/>
      </w:r>
      <w:r>
        <w:rPr>
          <w:rStyle w:val="VerbatimChar"/>
        </w:rPr>
        <w:t>##                  Coef    S.E.   Wald Z Pr(&gt;|Z|)</w:t>
      </w:r>
      <w:r>
        <w:br/>
      </w:r>
      <w:r>
        <w:rPr>
          <w:rStyle w:val="VerbatimChar"/>
        </w:rPr>
        <w:t xml:space="preserve">##  Intercept       -0.6385 0.1080 -5.91  &lt;0.0001 </w:t>
      </w:r>
      <w:r>
        <w:br/>
      </w:r>
      <w:r>
        <w:rPr>
          <w:rStyle w:val="VerbatimChar"/>
        </w:rPr>
        <w:t xml:space="preserve">##  NumOfReinstated  0.5673 0.0604  9.40  &lt;0.0001 </w:t>
      </w:r>
      <w:r>
        <w:br/>
      </w:r>
      <w:r>
        <w:rPr>
          <w:rStyle w:val="VerbatimChar"/>
        </w:rPr>
        <w:t xml:space="preserve">##  NumOfClaims      0.2582 0.0609  4.24  &lt;0.0001 </w:t>
      </w:r>
      <w:r>
        <w:br/>
      </w:r>
      <w:r>
        <w:rPr>
          <w:rStyle w:val="VerbatimChar"/>
        </w:rPr>
        <w:t xml:space="preserve">##  NumOfEmails     -0.2323 0.0663 -3.50  0.0005  </w:t>
      </w:r>
      <w:r>
        <w:br/>
      </w:r>
      <w:r>
        <w:rPr>
          <w:rStyle w:val="VerbatimChar"/>
        </w:rPr>
        <w:t xml:space="preserve">##  NumOfCalls      -0.3411 0.0647 -5.27  &lt;0.0001 </w:t>
      </w:r>
      <w:r>
        <w:br/>
      </w:r>
      <w:r>
        <w:rPr>
          <w:rStyle w:val="VerbatimChar"/>
        </w:rPr>
        <w:t xml:space="preserve">## </w:t>
      </w:r>
    </w:p>
    <w:p w14:paraId="7881738C" w14:textId="77777777" w:rsidR="00C371EC" w:rsidRDefault="009C62F2">
      <w:pPr>
        <w:pStyle w:val="SourceCode"/>
      </w:pPr>
      <w:r>
        <w:rPr>
          <w:rStyle w:val="VerbatimChar"/>
        </w:rPr>
        <w:t>## Pseudo R-squared for logistic regression model</w:t>
      </w:r>
      <w:r>
        <w:br/>
      </w:r>
      <w:r>
        <w:rPr>
          <w:rStyle w:val="VerbatimChar"/>
        </w:rPr>
        <w:t xml:space="preserve">## </w:t>
      </w:r>
      <w:r>
        <w:br/>
      </w:r>
      <w:r>
        <w:rPr>
          <w:rStyle w:val="VerbatimChar"/>
        </w:rPr>
        <w:t xml:space="preserve">## Hosmer and Lemeshow R-squared     0.068 </w:t>
      </w:r>
      <w:r>
        <w:br/>
      </w:r>
      <w:r>
        <w:rPr>
          <w:rStyle w:val="VerbatimChar"/>
        </w:rPr>
        <w:t xml:space="preserve">## Cox and Snell R-squared           0.082 </w:t>
      </w:r>
      <w:r>
        <w:br/>
      </w:r>
      <w:r>
        <w:rPr>
          <w:rStyle w:val="VerbatimChar"/>
        </w:rPr>
        <w:t>## Nagelkerke R-squared              0.114</w:t>
      </w:r>
    </w:p>
    <w:p w14:paraId="7881738D" w14:textId="77777777" w:rsidR="00C371EC" w:rsidRDefault="009C62F2">
      <w:pPr>
        <w:pStyle w:val="Compact"/>
        <w:numPr>
          <w:ilvl w:val="0"/>
          <w:numId w:val="14"/>
        </w:numPr>
      </w:pPr>
      <w:r>
        <w:t>As p-value of Likelihood Ratio test less than significant value (&lt;0.0001), the LR Test for model is statistically significant.</w:t>
      </w:r>
    </w:p>
    <w:p w14:paraId="7881738E" w14:textId="77777777" w:rsidR="00C371EC" w:rsidRDefault="009C62F2">
      <w:pPr>
        <w:pStyle w:val="Compact"/>
        <w:numPr>
          <w:ilvl w:val="0"/>
          <w:numId w:val="14"/>
        </w:numPr>
      </w:pPr>
      <w:r>
        <w:t>C-value of 0.650 show a fairly discrimination between observed and predicted values.</w:t>
      </w:r>
    </w:p>
    <w:p w14:paraId="7881738F" w14:textId="77777777" w:rsidR="00C371EC" w:rsidRDefault="009C62F2">
      <w:pPr>
        <w:pStyle w:val="Heading1"/>
      </w:pPr>
      <w:bookmarkStart w:id="17" w:name="Xbd4abf4e443ba0084af1c99c5d0dc47e6aace9a"/>
      <w:bookmarkEnd w:id="16"/>
      <w:bookmarkEnd w:id="13"/>
      <w:bookmarkEnd w:id="8"/>
      <w:r>
        <w:t>Interpretation of Coefficient and Forecasting</w:t>
      </w:r>
    </w:p>
    <w:p w14:paraId="78817390" w14:textId="77777777" w:rsidR="00C371EC" w:rsidRDefault="009C62F2">
      <w:pPr>
        <w:pStyle w:val="Heading2"/>
      </w:pPr>
      <w:bookmarkStart w:id="18" w:name="X335e77617b24213586a30d7aa384ee0caed3dc2"/>
      <w:r>
        <w:t>Study 1: Lapse probability with Occupation, Premium and Coverage Period</w:t>
      </w:r>
    </w:p>
    <w:p w14:paraId="78817391" w14:textId="77777777" w:rsidR="00C371EC" w:rsidRDefault="009C62F2">
      <w:pPr>
        <w:pStyle w:val="FirstParagraph"/>
      </w:pPr>
      <w:r>
        <w:rPr>
          <w:b/>
          <w:bCs/>
        </w:rPr>
        <w:t>Logit(P) = -3.1110 - 0.1869*Occupation + 0.0001*Premium + 0.5101*CoveragePeriod</w:t>
      </w:r>
    </w:p>
    <w:p w14:paraId="78817392" w14:textId="77777777" w:rsidR="00C371EC" w:rsidRDefault="009C62F2">
      <w:pPr>
        <w:pStyle w:val="BodyText"/>
      </w:pPr>
      <w:r>
        <w:rPr>
          <w:b/>
          <w:bCs/>
          <w:i/>
          <w:iCs/>
        </w:rPr>
        <w:t>Odds ratio table</w:t>
      </w:r>
    </w:p>
    <w:tbl>
      <w:tblPr>
        <w:tblStyle w:val="Table"/>
        <w:tblW w:w="4583" w:type="pct"/>
        <w:tblLook w:val="0020" w:firstRow="1" w:lastRow="0" w:firstColumn="0" w:lastColumn="0" w:noHBand="0" w:noVBand="0"/>
      </w:tblPr>
      <w:tblGrid>
        <w:gridCol w:w="3028"/>
        <w:gridCol w:w="2277"/>
        <w:gridCol w:w="2560"/>
        <w:gridCol w:w="1620"/>
      </w:tblGrid>
      <w:tr w:rsidR="00C371EC" w14:paraId="7881739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817393" w14:textId="77777777" w:rsidR="00C371EC" w:rsidRDefault="00C371EC"/>
        </w:tc>
        <w:tc>
          <w:tcPr>
            <w:tcW w:w="0" w:type="auto"/>
          </w:tcPr>
          <w:p w14:paraId="78817394" w14:textId="77777777" w:rsidR="00C371EC" w:rsidRDefault="009C62F2">
            <w:pPr>
              <w:pStyle w:val="Compact"/>
              <w:jc w:val="center"/>
            </w:pPr>
            <w:r>
              <w:t>Odds ratios</w:t>
            </w:r>
          </w:p>
        </w:tc>
        <w:tc>
          <w:tcPr>
            <w:tcW w:w="0" w:type="auto"/>
          </w:tcPr>
          <w:p w14:paraId="78817395" w14:textId="77777777" w:rsidR="00C371EC" w:rsidRDefault="009C62F2">
            <w:pPr>
              <w:pStyle w:val="Compact"/>
              <w:jc w:val="center"/>
            </w:pPr>
            <w:r>
              <w:t>CI 95%</w:t>
            </w:r>
          </w:p>
        </w:tc>
        <w:tc>
          <w:tcPr>
            <w:tcW w:w="0" w:type="auto"/>
          </w:tcPr>
          <w:p w14:paraId="78817396" w14:textId="77777777" w:rsidR="00C371EC" w:rsidRDefault="009C62F2">
            <w:pPr>
              <w:pStyle w:val="Compact"/>
              <w:jc w:val="right"/>
            </w:pPr>
            <w:r>
              <w:t>for Diff.</w:t>
            </w:r>
          </w:p>
        </w:tc>
      </w:tr>
      <w:tr w:rsidR="00C371EC" w14:paraId="7881739C" w14:textId="77777777">
        <w:tc>
          <w:tcPr>
            <w:tcW w:w="0" w:type="auto"/>
          </w:tcPr>
          <w:p w14:paraId="78817398" w14:textId="77777777" w:rsidR="00C371EC" w:rsidRDefault="009C62F2">
            <w:pPr>
              <w:pStyle w:val="Compact"/>
            </w:pPr>
            <w:r>
              <w:t>Occupation</w:t>
            </w:r>
          </w:p>
        </w:tc>
        <w:tc>
          <w:tcPr>
            <w:tcW w:w="0" w:type="auto"/>
          </w:tcPr>
          <w:p w14:paraId="78817399" w14:textId="77777777" w:rsidR="00C371EC" w:rsidRDefault="009C62F2">
            <w:pPr>
              <w:pStyle w:val="Compact"/>
              <w:jc w:val="center"/>
            </w:pPr>
            <w:r>
              <w:t>0.829</w:t>
            </w:r>
          </w:p>
        </w:tc>
        <w:tc>
          <w:tcPr>
            <w:tcW w:w="0" w:type="auto"/>
          </w:tcPr>
          <w:p w14:paraId="7881739A" w14:textId="77777777" w:rsidR="00C371EC" w:rsidRDefault="009C62F2">
            <w:pPr>
              <w:pStyle w:val="Compact"/>
              <w:jc w:val="center"/>
            </w:pPr>
            <w:r>
              <w:t>0.702 - 0.981</w:t>
            </w:r>
          </w:p>
        </w:tc>
        <w:tc>
          <w:tcPr>
            <w:tcW w:w="0" w:type="auto"/>
          </w:tcPr>
          <w:p w14:paraId="7881739B" w14:textId="77777777" w:rsidR="00C371EC" w:rsidRDefault="009C62F2">
            <w:pPr>
              <w:pStyle w:val="Compact"/>
              <w:jc w:val="right"/>
            </w:pPr>
            <w:r>
              <w:t>1</w:t>
            </w:r>
          </w:p>
        </w:tc>
      </w:tr>
      <w:tr w:rsidR="00C371EC" w14:paraId="788173A1" w14:textId="77777777">
        <w:tc>
          <w:tcPr>
            <w:tcW w:w="0" w:type="auto"/>
          </w:tcPr>
          <w:p w14:paraId="7881739D" w14:textId="77777777" w:rsidR="00C371EC" w:rsidRDefault="009C62F2">
            <w:pPr>
              <w:pStyle w:val="Compact"/>
            </w:pPr>
            <w:r>
              <w:t>Premium</w:t>
            </w:r>
          </w:p>
        </w:tc>
        <w:tc>
          <w:tcPr>
            <w:tcW w:w="0" w:type="auto"/>
          </w:tcPr>
          <w:p w14:paraId="7881739E" w14:textId="77777777" w:rsidR="00C371EC" w:rsidRDefault="009C62F2">
            <w:pPr>
              <w:pStyle w:val="Compact"/>
              <w:jc w:val="center"/>
            </w:pPr>
            <w:r>
              <w:t>4.362</w:t>
            </w:r>
          </w:p>
        </w:tc>
        <w:tc>
          <w:tcPr>
            <w:tcW w:w="0" w:type="auto"/>
          </w:tcPr>
          <w:p w14:paraId="7881739F" w14:textId="77777777" w:rsidR="00C371EC" w:rsidRDefault="009C62F2">
            <w:pPr>
              <w:pStyle w:val="Compact"/>
              <w:jc w:val="center"/>
            </w:pPr>
            <w:r>
              <w:t>3.583 - 5.312</w:t>
            </w:r>
          </w:p>
        </w:tc>
        <w:tc>
          <w:tcPr>
            <w:tcW w:w="0" w:type="auto"/>
          </w:tcPr>
          <w:p w14:paraId="788173A0" w14:textId="77777777" w:rsidR="00C371EC" w:rsidRDefault="009C62F2">
            <w:pPr>
              <w:pStyle w:val="Compact"/>
              <w:jc w:val="right"/>
            </w:pPr>
            <w:r>
              <w:t>11682</w:t>
            </w:r>
          </w:p>
        </w:tc>
      </w:tr>
      <w:tr w:rsidR="00C371EC" w14:paraId="788173A6" w14:textId="77777777">
        <w:tc>
          <w:tcPr>
            <w:tcW w:w="0" w:type="auto"/>
          </w:tcPr>
          <w:p w14:paraId="788173A2" w14:textId="77777777" w:rsidR="00C371EC" w:rsidRDefault="009C62F2">
            <w:pPr>
              <w:pStyle w:val="Compact"/>
            </w:pPr>
            <w:r>
              <w:t>CoveragePeriod</w:t>
            </w:r>
          </w:p>
        </w:tc>
        <w:tc>
          <w:tcPr>
            <w:tcW w:w="0" w:type="auto"/>
          </w:tcPr>
          <w:p w14:paraId="788173A3" w14:textId="77777777" w:rsidR="00C371EC" w:rsidRDefault="009C62F2">
            <w:pPr>
              <w:pStyle w:val="Compact"/>
              <w:jc w:val="center"/>
            </w:pPr>
            <w:r>
              <w:t>2.773</w:t>
            </w:r>
          </w:p>
        </w:tc>
        <w:tc>
          <w:tcPr>
            <w:tcW w:w="0" w:type="auto"/>
          </w:tcPr>
          <w:p w14:paraId="788173A4" w14:textId="77777777" w:rsidR="00C371EC" w:rsidRDefault="009C62F2">
            <w:pPr>
              <w:pStyle w:val="Compact"/>
              <w:jc w:val="center"/>
            </w:pPr>
            <w:r>
              <w:t>1.866 - 4.122</w:t>
            </w:r>
          </w:p>
        </w:tc>
        <w:tc>
          <w:tcPr>
            <w:tcW w:w="0" w:type="auto"/>
          </w:tcPr>
          <w:p w14:paraId="788173A5" w14:textId="77777777" w:rsidR="00C371EC" w:rsidRDefault="009C62F2">
            <w:pPr>
              <w:pStyle w:val="Compact"/>
              <w:jc w:val="right"/>
            </w:pPr>
            <w:r>
              <w:t>2</w:t>
            </w:r>
          </w:p>
        </w:tc>
      </w:tr>
    </w:tbl>
    <w:p w14:paraId="788173A7" w14:textId="77777777" w:rsidR="00C371EC" w:rsidRDefault="009C62F2">
      <w:pPr>
        <w:pStyle w:val="BodyText"/>
      </w:pPr>
      <w:r>
        <w:t>Given others variables constant,</w:t>
      </w:r>
    </w:p>
    <w:p w14:paraId="788173A8" w14:textId="77777777" w:rsidR="00C371EC" w:rsidRDefault="009C62F2">
      <w:pPr>
        <w:pStyle w:val="Compact"/>
        <w:numPr>
          <w:ilvl w:val="0"/>
          <w:numId w:val="15"/>
        </w:numPr>
      </w:pPr>
      <w:r>
        <w:t xml:space="preserve">For each unit increase of </w:t>
      </w:r>
      <w:r>
        <w:rPr>
          <w:i/>
          <w:iCs/>
        </w:rPr>
        <w:t>Occupation group</w:t>
      </w:r>
      <w:r>
        <w:t xml:space="preserve">, logit(P) decreases 0.187 units, Odds ratio (OR) of probability P increase 0.829 or </w:t>
      </w:r>
      <w:r>
        <w:rPr>
          <w:i/>
          <w:iCs/>
        </w:rPr>
        <w:t>predict</w:t>
      </w:r>
      <w:r>
        <w:t xml:space="preserve"> Odds(P) decrease 17%.</w:t>
      </w:r>
    </w:p>
    <w:p w14:paraId="788173A9" w14:textId="77777777" w:rsidR="00C371EC" w:rsidRDefault="009C62F2">
      <w:pPr>
        <w:pStyle w:val="Compact"/>
        <w:numPr>
          <w:ilvl w:val="0"/>
          <w:numId w:val="15"/>
        </w:numPr>
      </w:pPr>
      <w:r>
        <w:t xml:space="preserve">For each 1,000 Dollar increase of </w:t>
      </w:r>
      <w:r>
        <w:rPr>
          <w:i/>
          <w:iCs/>
        </w:rPr>
        <w:t>Premium</w:t>
      </w:r>
      <w:r>
        <w:t xml:space="preserve">, logit(P) decreases 1,000*0.000126 units = 0,1261 units, OR(̂P) changes </w:t>
      </w:r>
      <m:oMath>
        <m:sSup>
          <m:sSupPr>
            <m:ctrlPr>
              <w:rPr>
                <w:rFonts w:ascii="Cambria Math" w:hAnsi="Cambria Math"/>
              </w:rPr>
            </m:ctrlPr>
          </m:sSupPr>
          <m:e>
            <m:r>
              <w:rPr>
                <w:rFonts w:ascii="Cambria Math" w:hAnsi="Cambria Math"/>
              </w:rPr>
              <m:t>e</m:t>
            </m:r>
          </m:e>
          <m:sup>
            <m:r>
              <w:rPr>
                <w:rFonts w:ascii="Cambria Math" w:hAnsi="Cambria Math"/>
              </w:rPr>
              <m:t>0.1261</m:t>
            </m:r>
          </m:sup>
        </m:sSup>
        <m:r>
          <m:rPr>
            <m:sty m:val="p"/>
          </m:rPr>
          <w:rPr>
            <w:rFonts w:ascii="Cambria Math" w:hAnsi="Cambria Math"/>
          </w:rPr>
          <m:t>=</m:t>
        </m:r>
        <m:r>
          <w:rPr>
            <w:rFonts w:ascii="Cambria Math" w:hAnsi="Cambria Math"/>
          </w:rPr>
          <m:t>1.1343956</m:t>
        </m:r>
      </m:oMath>
      <w:r>
        <w:t xml:space="preserve"> or </w:t>
      </w:r>
      <w:r>
        <w:rPr>
          <w:i/>
          <w:iCs/>
        </w:rPr>
        <w:t>predict</w:t>
      </w:r>
      <w:r>
        <w:t xml:space="preserve"> Odds(P) increase 13.44%</w:t>
      </w:r>
    </w:p>
    <w:p w14:paraId="788173AA" w14:textId="77777777" w:rsidR="00C371EC" w:rsidRDefault="009C62F2">
      <w:pPr>
        <w:pStyle w:val="Compact"/>
        <w:numPr>
          <w:ilvl w:val="0"/>
          <w:numId w:val="15"/>
        </w:numPr>
      </w:pPr>
      <w:r>
        <w:t xml:space="preserve">For each unit increase of </w:t>
      </w:r>
      <w:r>
        <w:rPr>
          <w:i/>
          <w:iCs/>
        </w:rPr>
        <w:t>Coverage Period</w:t>
      </w:r>
      <w:r>
        <w:t xml:space="preserve">, logit(P) increase 0.5101 units respectively , OR(P) changes </w:t>
      </w:r>
      <m:oMath>
        <m:sSup>
          <m:sSupPr>
            <m:ctrlPr>
              <w:rPr>
                <w:rFonts w:ascii="Cambria Math" w:hAnsi="Cambria Math"/>
              </w:rPr>
            </m:ctrlPr>
          </m:sSupPr>
          <m:e>
            <m:r>
              <w:rPr>
                <w:rFonts w:ascii="Cambria Math" w:hAnsi="Cambria Math"/>
              </w:rPr>
              <m:t>e</m:t>
            </m:r>
          </m:e>
          <m:sup>
            <m:r>
              <w:rPr>
                <w:rFonts w:ascii="Cambria Math" w:hAnsi="Cambria Math"/>
              </w:rPr>
              <m:t>0.5101</m:t>
            </m:r>
          </m:sup>
        </m:sSup>
        <m:r>
          <m:rPr>
            <m:sty m:val="p"/>
          </m:rPr>
          <w:rPr>
            <w:rFonts w:ascii="Cambria Math" w:hAnsi="Cambria Math"/>
          </w:rPr>
          <m:t>=</m:t>
        </m:r>
        <m:r>
          <w:rPr>
            <w:rFonts w:ascii="Cambria Math" w:hAnsi="Cambria Math"/>
          </w:rPr>
          <m:t>1.6654577</m:t>
        </m:r>
      </m:oMath>
      <w:r>
        <w:t xml:space="preserve"> or </w:t>
      </w:r>
      <w:r>
        <w:rPr>
          <w:i/>
          <w:iCs/>
        </w:rPr>
        <w:t>predict</w:t>
      </w:r>
      <w:r>
        <w:t xml:space="preserve"> Odds(P) increase 66.55%</w:t>
      </w:r>
    </w:p>
    <w:p w14:paraId="788173AB" w14:textId="77777777" w:rsidR="00C371EC" w:rsidRDefault="009C62F2">
      <w:pPr>
        <w:pStyle w:val="FirstParagraph"/>
      </w:pPr>
      <w:r>
        <w:rPr>
          <w:b/>
          <w:bCs/>
          <w:i/>
          <w:iCs/>
        </w:rPr>
        <w:lastRenderedPageBreak/>
        <w:t>Lapse Forecasting</w:t>
      </w:r>
    </w:p>
    <w:p w14:paraId="788173AC" w14:textId="77777777" w:rsidR="00C371EC" w:rsidRDefault="009C62F2">
      <w:pPr>
        <w:pStyle w:val="BodyText"/>
      </w:pPr>
      <w:r>
        <w:t>From the observed data, this predictive model forecasts 281 Lapse policies, representing of 20.95 %, and 1060 insured expecting do not terminate their policy (or ~79.05%); the accuracy of this forecasting is 0.8233 with 95% CI (0.8018, 0.8433) and Specificity=0.9537, Sensitivity=0.5507.</w:t>
      </w:r>
    </w:p>
    <w:tbl>
      <w:tblPr>
        <w:tblStyle w:val="Table"/>
        <w:tblW w:w="5000" w:type="pct"/>
        <w:tblLook w:val="0000" w:firstRow="0" w:lastRow="0" w:firstColumn="0" w:lastColumn="0" w:noHBand="0" w:noVBand="0"/>
      </w:tblPr>
      <w:tblGrid>
        <w:gridCol w:w="3042"/>
        <w:gridCol w:w="3198"/>
        <w:gridCol w:w="2499"/>
        <w:gridCol w:w="1609"/>
      </w:tblGrid>
      <w:tr w:rsidR="00C371EC" w14:paraId="788173B1" w14:textId="77777777">
        <w:tc>
          <w:tcPr>
            <w:tcW w:w="0" w:type="auto"/>
          </w:tcPr>
          <w:p w14:paraId="788173AD" w14:textId="77777777" w:rsidR="00C371EC" w:rsidRDefault="00C371EC"/>
        </w:tc>
        <w:tc>
          <w:tcPr>
            <w:tcW w:w="0" w:type="auto"/>
          </w:tcPr>
          <w:p w14:paraId="788173AE" w14:textId="77777777" w:rsidR="00C371EC" w:rsidRDefault="009C62F2">
            <w:pPr>
              <w:pStyle w:val="Compact"/>
              <w:jc w:val="center"/>
            </w:pPr>
            <w:r>
              <w:rPr>
                <w:b/>
                <w:bCs/>
              </w:rPr>
              <w:t>Observation</w:t>
            </w:r>
          </w:p>
        </w:tc>
        <w:tc>
          <w:tcPr>
            <w:tcW w:w="0" w:type="auto"/>
          </w:tcPr>
          <w:p w14:paraId="788173AF" w14:textId="77777777" w:rsidR="00C371EC" w:rsidRDefault="00C371EC"/>
        </w:tc>
        <w:tc>
          <w:tcPr>
            <w:tcW w:w="0" w:type="auto"/>
          </w:tcPr>
          <w:p w14:paraId="788173B0" w14:textId="77777777" w:rsidR="00C371EC" w:rsidRDefault="00C371EC"/>
        </w:tc>
      </w:tr>
      <w:tr w:rsidR="00C371EC" w14:paraId="788173B6" w14:textId="77777777">
        <w:tc>
          <w:tcPr>
            <w:tcW w:w="0" w:type="auto"/>
          </w:tcPr>
          <w:p w14:paraId="788173B2" w14:textId="77777777" w:rsidR="00C371EC" w:rsidRDefault="009C62F2">
            <w:pPr>
              <w:pStyle w:val="Compact"/>
            </w:pPr>
            <w:r>
              <w:rPr>
                <w:b/>
                <w:bCs/>
                <w:u w:val="single"/>
              </w:rPr>
              <w:t>Forecasting</w:t>
            </w:r>
          </w:p>
        </w:tc>
        <w:tc>
          <w:tcPr>
            <w:tcW w:w="0" w:type="auto"/>
          </w:tcPr>
          <w:p w14:paraId="788173B3" w14:textId="77777777" w:rsidR="00C371EC" w:rsidRDefault="009C62F2">
            <w:pPr>
              <w:pStyle w:val="Compact"/>
              <w:jc w:val="center"/>
            </w:pPr>
            <w:r>
              <w:rPr>
                <w:b/>
                <w:bCs/>
                <w:u w:val="single"/>
              </w:rPr>
              <w:t>Policy Lapse</w:t>
            </w:r>
          </w:p>
        </w:tc>
        <w:tc>
          <w:tcPr>
            <w:tcW w:w="0" w:type="auto"/>
          </w:tcPr>
          <w:p w14:paraId="788173B4" w14:textId="77777777" w:rsidR="00C371EC" w:rsidRDefault="009C62F2">
            <w:pPr>
              <w:pStyle w:val="Compact"/>
              <w:jc w:val="center"/>
            </w:pPr>
            <w:r>
              <w:rPr>
                <w:b/>
                <w:bCs/>
                <w:u w:val="single"/>
              </w:rPr>
              <w:t>No-Lapse</w:t>
            </w:r>
          </w:p>
        </w:tc>
        <w:tc>
          <w:tcPr>
            <w:tcW w:w="0" w:type="auto"/>
          </w:tcPr>
          <w:p w14:paraId="788173B5" w14:textId="77777777" w:rsidR="00C371EC" w:rsidRDefault="009C62F2">
            <w:pPr>
              <w:pStyle w:val="Compact"/>
              <w:jc w:val="center"/>
            </w:pPr>
            <w:r>
              <w:rPr>
                <w:b/>
                <w:bCs/>
                <w:u w:val="single"/>
              </w:rPr>
              <w:t>Total</w:t>
            </w:r>
          </w:p>
        </w:tc>
      </w:tr>
      <w:tr w:rsidR="00C371EC" w14:paraId="788173BB" w14:textId="77777777">
        <w:tc>
          <w:tcPr>
            <w:tcW w:w="0" w:type="auto"/>
          </w:tcPr>
          <w:p w14:paraId="788173B7" w14:textId="77777777" w:rsidR="00C371EC" w:rsidRDefault="009C62F2">
            <w:pPr>
              <w:pStyle w:val="Compact"/>
            </w:pPr>
            <w:r>
              <w:t>Policy Lapse</w:t>
            </w:r>
          </w:p>
        </w:tc>
        <w:tc>
          <w:tcPr>
            <w:tcW w:w="0" w:type="auto"/>
          </w:tcPr>
          <w:p w14:paraId="788173B8" w14:textId="77777777" w:rsidR="00C371EC" w:rsidRDefault="009C62F2">
            <w:pPr>
              <w:pStyle w:val="Compact"/>
              <w:jc w:val="center"/>
            </w:pPr>
            <w:r>
              <w:t>239</w:t>
            </w:r>
          </w:p>
        </w:tc>
        <w:tc>
          <w:tcPr>
            <w:tcW w:w="0" w:type="auto"/>
          </w:tcPr>
          <w:p w14:paraId="788173B9" w14:textId="77777777" w:rsidR="00C371EC" w:rsidRDefault="009C62F2">
            <w:pPr>
              <w:pStyle w:val="Compact"/>
              <w:jc w:val="center"/>
            </w:pPr>
            <w:r>
              <w:t>42</w:t>
            </w:r>
          </w:p>
        </w:tc>
        <w:tc>
          <w:tcPr>
            <w:tcW w:w="0" w:type="auto"/>
          </w:tcPr>
          <w:p w14:paraId="788173BA" w14:textId="77777777" w:rsidR="00C371EC" w:rsidRDefault="009C62F2">
            <w:pPr>
              <w:pStyle w:val="Compact"/>
              <w:jc w:val="center"/>
            </w:pPr>
            <w:r>
              <w:t>281</w:t>
            </w:r>
          </w:p>
        </w:tc>
      </w:tr>
      <w:tr w:rsidR="00C371EC" w14:paraId="788173C0" w14:textId="77777777">
        <w:tc>
          <w:tcPr>
            <w:tcW w:w="0" w:type="auto"/>
          </w:tcPr>
          <w:p w14:paraId="788173BC" w14:textId="77777777" w:rsidR="00C371EC" w:rsidRDefault="009C62F2">
            <w:pPr>
              <w:pStyle w:val="Compact"/>
            </w:pPr>
            <w:r>
              <w:t>No Lapse</w:t>
            </w:r>
          </w:p>
        </w:tc>
        <w:tc>
          <w:tcPr>
            <w:tcW w:w="0" w:type="auto"/>
          </w:tcPr>
          <w:p w14:paraId="788173BD" w14:textId="77777777" w:rsidR="00C371EC" w:rsidRDefault="009C62F2">
            <w:pPr>
              <w:pStyle w:val="Compact"/>
              <w:jc w:val="center"/>
            </w:pPr>
            <w:r>
              <w:t>195</w:t>
            </w:r>
          </w:p>
        </w:tc>
        <w:tc>
          <w:tcPr>
            <w:tcW w:w="0" w:type="auto"/>
          </w:tcPr>
          <w:p w14:paraId="788173BE" w14:textId="77777777" w:rsidR="00C371EC" w:rsidRDefault="009C62F2">
            <w:pPr>
              <w:pStyle w:val="Compact"/>
              <w:jc w:val="center"/>
            </w:pPr>
            <w:r>
              <w:t>865</w:t>
            </w:r>
          </w:p>
        </w:tc>
        <w:tc>
          <w:tcPr>
            <w:tcW w:w="0" w:type="auto"/>
          </w:tcPr>
          <w:p w14:paraId="788173BF" w14:textId="77777777" w:rsidR="00C371EC" w:rsidRDefault="009C62F2">
            <w:pPr>
              <w:pStyle w:val="Compact"/>
              <w:jc w:val="center"/>
            </w:pPr>
            <w:r>
              <w:t>1060</w:t>
            </w:r>
          </w:p>
        </w:tc>
      </w:tr>
      <w:tr w:rsidR="00C371EC" w14:paraId="788173C5" w14:textId="77777777">
        <w:tc>
          <w:tcPr>
            <w:tcW w:w="0" w:type="auto"/>
          </w:tcPr>
          <w:p w14:paraId="788173C1" w14:textId="77777777" w:rsidR="00C371EC" w:rsidRDefault="009C62F2">
            <w:pPr>
              <w:pStyle w:val="Compact"/>
            </w:pPr>
            <w:r>
              <w:t>Total</w:t>
            </w:r>
          </w:p>
        </w:tc>
        <w:tc>
          <w:tcPr>
            <w:tcW w:w="0" w:type="auto"/>
          </w:tcPr>
          <w:p w14:paraId="788173C2" w14:textId="77777777" w:rsidR="00C371EC" w:rsidRDefault="009C62F2">
            <w:pPr>
              <w:pStyle w:val="Compact"/>
              <w:jc w:val="center"/>
            </w:pPr>
            <w:r>
              <w:rPr>
                <w:b/>
                <w:bCs/>
              </w:rPr>
              <w:t>434</w:t>
            </w:r>
          </w:p>
        </w:tc>
        <w:tc>
          <w:tcPr>
            <w:tcW w:w="0" w:type="auto"/>
          </w:tcPr>
          <w:p w14:paraId="788173C3" w14:textId="77777777" w:rsidR="00C371EC" w:rsidRDefault="009C62F2">
            <w:pPr>
              <w:pStyle w:val="Compact"/>
              <w:jc w:val="center"/>
            </w:pPr>
            <w:r>
              <w:rPr>
                <w:b/>
                <w:bCs/>
              </w:rPr>
              <w:t>907</w:t>
            </w:r>
          </w:p>
        </w:tc>
        <w:tc>
          <w:tcPr>
            <w:tcW w:w="0" w:type="auto"/>
          </w:tcPr>
          <w:p w14:paraId="788173C4" w14:textId="77777777" w:rsidR="00C371EC" w:rsidRDefault="009C62F2">
            <w:pPr>
              <w:pStyle w:val="Compact"/>
              <w:jc w:val="center"/>
            </w:pPr>
            <w:r>
              <w:rPr>
                <w:b/>
                <w:bCs/>
              </w:rPr>
              <w:t>1341</w:t>
            </w:r>
          </w:p>
        </w:tc>
      </w:tr>
    </w:tbl>
    <w:p w14:paraId="788173C6" w14:textId="77777777" w:rsidR="00C371EC" w:rsidRDefault="009C62F2">
      <w:pPr>
        <w:pStyle w:val="Heading2"/>
      </w:pPr>
      <w:bookmarkStart w:id="19" w:name="Xaafbc234257ad4ef3781ae9f5105935883eb0f1"/>
      <w:bookmarkEnd w:id="18"/>
      <w:r>
        <w:t>Study 2: Lapse probability with Number of Reinstated, Claims and Number of Emails, Calls to Customer</w:t>
      </w:r>
    </w:p>
    <w:p w14:paraId="788173C7" w14:textId="77777777" w:rsidR="00C371EC" w:rsidRDefault="009C62F2">
      <w:pPr>
        <w:pStyle w:val="FirstParagraph"/>
      </w:pPr>
      <w:r>
        <w:rPr>
          <w:b/>
          <w:bCs/>
        </w:rPr>
        <w:t>Logit(P) = -0.6385 + 0.5673*NumOfReinstated + 0.2582*NumberOfClaims - 0.2323*NumOfEmails - 0.3411*NumberOfCalls</w:t>
      </w:r>
    </w:p>
    <w:p w14:paraId="788173C8" w14:textId="77777777" w:rsidR="00C371EC" w:rsidRDefault="009C62F2">
      <w:pPr>
        <w:pStyle w:val="BodyText"/>
      </w:pPr>
      <w:r>
        <w:rPr>
          <w:b/>
          <w:bCs/>
          <w:i/>
          <w:iCs/>
        </w:rPr>
        <w:t>Lapse forecasting by model</w:t>
      </w:r>
    </w:p>
    <w:p w14:paraId="788173C9" w14:textId="77777777" w:rsidR="00C371EC" w:rsidRDefault="009C62F2">
      <w:pPr>
        <w:pStyle w:val="BodyText"/>
      </w:pPr>
      <w:r>
        <w:t>The predictive model in study 2 forecasting 146 Lapse case representing of 10.9% and 1195 No-Lapse case representing 89.1%; accuracy of this predicting model is 0.7271 with 95% CI(0.7071, 0,7508).</w:t>
      </w:r>
    </w:p>
    <w:p w14:paraId="788173CA" w14:textId="77777777" w:rsidR="00C371EC" w:rsidRDefault="009C62F2">
      <w:pPr>
        <w:pStyle w:val="SourceCode"/>
      </w:pPr>
      <w:r>
        <w:rPr>
          <w:rStyle w:val="VerbatimChar"/>
        </w:rPr>
        <w:t>##                 actual_values</w:t>
      </w:r>
      <w:r>
        <w:br/>
      </w:r>
      <w:r>
        <w:rPr>
          <w:rStyle w:val="VerbatimChar"/>
        </w:rPr>
        <w:t>## predicted_values   0   1</w:t>
      </w:r>
      <w:r>
        <w:br/>
      </w:r>
      <w:r>
        <w:rPr>
          <w:rStyle w:val="VerbatimChar"/>
        </w:rPr>
        <w:t>##                0 868 327</w:t>
      </w:r>
      <w:r>
        <w:br/>
      </w:r>
      <w:r>
        <w:rPr>
          <w:rStyle w:val="VerbatimChar"/>
        </w:rPr>
        <w:t>##                1  39 107</w:t>
      </w:r>
    </w:p>
    <w:p w14:paraId="788173CB" w14:textId="77777777" w:rsidR="00C371EC" w:rsidRDefault="009C62F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0 868 327</w:t>
      </w:r>
      <w:r>
        <w:br/>
      </w:r>
      <w:r>
        <w:rPr>
          <w:rStyle w:val="VerbatimChar"/>
        </w:rPr>
        <w:t>##          1  39 107</w:t>
      </w:r>
      <w:r>
        <w:br/>
      </w:r>
      <w:r>
        <w:rPr>
          <w:rStyle w:val="VerbatimChar"/>
        </w:rPr>
        <w:t xml:space="preserve">##                                           </w:t>
      </w:r>
      <w:r>
        <w:br/>
      </w:r>
      <w:r>
        <w:rPr>
          <w:rStyle w:val="VerbatimChar"/>
        </w:rPr>
        <w:t xml:space="preserve">##                Accuracy : 0.7271          </w:t>
      </w:r>
      <w:r>
        <w:br/>
      </w:r>
      <w:r>
        <w:rPr>
          <w:rStyle w:val="VerbatimChar"/>
        </w:rPr>
        <w:t>##                  95% CI : (0.7024, 0.7508)</w:t>
      </w:r>
      <w:r>
        <w:br/>
      </w:r>
      <w:r>
        <w:rPr>
          <w:rStyle w:val="VerbatimChar"/>
        </w:rPr>
        <w:t xml:space="preserve">##     No Information Rate : 0.6764          </w:t>
      </w:r>
      <w:r>
        <w:br/>
      </w:r>
      <w:r>
        <w:rPr>
          <w:rStyle w:val="VerbatimChar"/>
        </w:rPr>
        <w:t xml:space="preserve">##     P-Value [Acc &gt; NIR] : 3.23e-05        </w:t>
      </w:r>
      <w:r>
        <w:br/>
      </w:r>
      <w:r>
        <w:rPr>
          <w:rStyle w:val="VerbatimChar"/>
        </w:rPr>
        <w:t xml:space="preserve">##                                           </w:t>
      </w:r>
      <w:r>
        <w:br/>
      </w:r>
      <w:r>
        <w:rPr>
          <w:rStyle w:val="VerbatimChar"/>
        </w:rPr>
        <w:t xml:space="preserve">##                   Kappa : 0.2461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0.24654         </w:t>
      </w:r>
      <w:r>
        <w:br/>
      </w:r>
      <w:r>
        <w:rPr>
          <w:rStyle w:val="VerbatimChar"/>
        </w:rPr>
        <w:t xml:space="preserve">##             Specificity : 0.95700         </w:t>
      </w:r>
      <w:r>
        <w:br/>
      </w:r>
      <w:r>
        <w:rPr>
          <w:rStyle w:val="VerbatimChar"/>
        </w:rPr>
        <w:t xml:space="preserve">##          Pos Pred Value : 0.73288         </w:t>
      </w:r>
      <w:r>
        <w:br/>
      </w:r>
      <w:r>
        <w:rPr>
          <w:rStyle w:val="VerbatimChar"/>
        </w:rPr>
        <w:lastRenderedPageBreak/>
        <w:t xml:space="preserve">##          Neg Pred Value : 0.72636         </w:t>
      </w:r>
      <w:r>
        <w:br/>
      </w:r>
      <w:r>
        <w:rPr>
          <w:rStyle w:val="VerbatimChar"/>
        </w:rPr>
        <w:t xml:space="preserve">##              Prevalence : 0.32364         </w:t>
      </w:r>
      <w:r>
        <w:br/>
      </w:r>
      <w:r>
        <w:rPr>
          <w:rStyle w:val="VerbatimChar"/>
        </w:rPr>
        <w:t xml:space="preserve">##          Detection Rate : 0.07979         </w:t>
      </w:r>
      <w:r>
        <w:br/>
      </w:r>
      <w:r>
        <w:rPr>
          <w:rStyle w:val="VerbatimChar"/>
        </w:rPr>
        <w:t xml:space="preserve">##    Detection Prevalence : 0.10887         </w:t>
      </w:r>
      <w:r>
        <w:br/>
      </w:r>
      <w:r>
        <w:rPr>
          <w:rStyle w:val="VerbatimChar"/>
        </w:rPr>
        <w:t xml:space="preserve">##       Balanced Accuracy : 0.60177         </w:t>
      </w:r>
      <w:r>
        <w:br/>
      </w:r>
      <w:r>
        <w:rPr>
          <w:rStyle w:val="VerbatimChar"/>
        </w:rPr>
        <w:t xml:space="preserve">##                                           </w:t>
      </w:r>
      <w:r>
        <w:br/>
      </w:r>
      <w:r>
        <w:rPr>
          <w:rStyle w:val="VerbatimChar"/>
        </w:rPr>
        <w:t xml:space="preserve">##        'Positive' Class : 1               </w:t>
      </w:r>
      <w:r>
        <w:br/>
      </w:r>
      <w:r>
        <w:rPr>
          <w:rStyle w:val="VerbatimChar"/>
        </w:rPr>
        <w:t xml:space="preserve">## </w:t>
      </w:r>
    </w:p>
    <w:p w14:paraId="788173CC" w14:textId="77777777" w:rsidR="00C371EC" w:rsidRDefault="009C62F2">
      <w:pPr>
        <w:pStyle w:val="FirstParagraph"/>
      </w:pPr>
      <w:r>
        <w:rPr>
          <w:b/>
          <w:bCs/>
          <w:i/>
          <w:iCs/>
        </w:rPr>
        <w:t>Interpreting Odds and Probability</w:t>
      </w:r>
    </w:p>
    <w:tbl>
      <w:tblPr>
        <w:tblStyle w:val="Table"/>
        <w:tblW w:w="4583" w:type="pct"/>
        <w:tblLook w:val="0020" w:firstRow="1" w:lastRow="0" w:firstColumn="0" w:lastColumn="0" w:noHBand="0" w:noVBand="0"/>
      </w:tblPr>
      <w:tblGrid>
        <w:gridCol w:w="3235"/>
        <w:gridCol w:w="2204"/>
        <w:gridCol w:w="2478"/>
        <w:gridCol w:w="1568"/>
      </w:tblGrid>
      <w:tr w:rsidR="00C371EC" w14:paraId="788173D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8173CD" w14:textId="77777777" w:rsidR="00C371EC" w:rsidRDefault="00C371EC"/>
        </w:tc>
        <w:tc>
          <w:tcPr>
            <w:tcW w:w="0" w:type="auto"/>
          </w:tcPr>
          <w:p w14:paraId="788173CE" w14:textId="77777777" w:rsidR="00C371EC" w:rsidRDefault="009C62F2">
            <w:pPr>
              <w:pStyle w:val="Compact"/>
              <w:jc w:val="center"/>
            </w:pPr>
            <w:r>
              <w:t>Odds ratios</w:t>
            </w:r>
          </w:p>
        </w:tc>
        <w:tc>
          <w:tcPr>
            <w:tcW w:w="0" w:type="auto"/>
          </w:tcPr>
          <w:p w14:paraId="788173CF" w14:textId="77777777" w:rsidR="00C371EC" w:rsidRDefault="009C62F2">
            <w:pPr>
              <w:pStyle w:val="Compact"/>
              <w:jc w:val="center"/>
            </w:pPr>
            <w:r>
              <w:t>CI 95%</w:t>
            </w:r>
          </w:p>
        </w:tc>
        <w:tc>
          <w:tcPr>
            <w:tcW w:w="0" w:type="auto"/>
          </w:tcPr>
          <w:p w14:paraId="788173D0" w14:textId="77777777" w:rsidR="00C371EC" w:rsidRDefault="009C62F2">
            <w:pPr>
              <w:pStyle w:val="Compact"/>
              <w:jc w:val="right"/>
            </w:pPr>
            <w:r>
              <w:t>for Diff.</w:t>
            </w:r>
          </w:p>
        </w:tc>
      </w:tr>
      <w:tr w:rsidR="00C371EC" w14:paraId="788173D6" w14:textId="77777777">
        <w:tc>
          <w:tcPr>
            <w:tcW w:w="0" w:type="auto"/>
          </w:tcPr>
          <w:p w14:paraId="788173D2" w14:textId="77777777" w:rsidR="00C371EC" w:rsidRDefault="009C62F2">
            <w:pPr>
              <w:pStyle w:val="Compact"/>
            </w:pPr>
            <w:r>
              <w:t>NumOfReinstated</w:t>
            </w:r>
          </w:p>
        </w:tc>
        <w:tc>
          <w:tcPr>
            <w:tcW w:w="0" w:type="auto"/>
          </w:tcPr>
          <w:p w14:paraId="788173D3" w14:textId="77777777" w:rsidR="00C371EC" w:rsidRDefault="009C62F2">
            <w:pPr>
              <w:pStyle w:val="Compact"/>
              <w:jc w:val="center"/>
            </w:pPr>
            <w:r>
              <w:t>1.763</w:t>
            </w:r>
          </w:p>
        </w:tc>
        <w:tc>
          <w:tcPr>
            <w:tcW w:w="0" w:type="auto"/>
          </w:tcPr>
          <w:p w14:paraId="788173D4" w14:textId="77777777" w:rsidR="00C371EC" w:rsidRDefault="009C62F2">
            <w:pPr>
              <w:pStyle w:val="Compact"/>
              <w:jc w:val="center"/>
            </w:pPr>
            <w:r>
              <w:t>1.567 - 1.985</w:t>
            </w:r>
          </w:p>
        </w:tc>
        <w:tc>
          <w:tcPr>
            <w:tcW w:w="0" w:type="auto"/>
          </w:tcPr>
          <w:p w14:paraId="788173D5" w14:textId="77777777" w:rsidR="00C371EC" w:rsidRDefault="009C62F2">
            <w:pPr>
              <w:pStyle w:val="Compact"/>
              <w:jc w:val="right"/>
            </w:pPr>
            <w:r>
              <w:t>1</w:t>
            </w:r>
          </w:p>
        </w:tc>
      </w:tr>
      <w:tr w:rsidR="00C371EC" w14:paraId="788173DB" w14:textId="77777777">
        <w:tc>
          <w:tcPr>
            <w:tcW w:w="0" w:type="auto"/>
          </w:tcPr>
          <w:p w14:paraId="788173D7" w14:textId="77777777" w:rsidR="00C371EC" w:rsidRDefault="009C62F2">
            <w:pPr>
              <w:pStyle w:val="Compact"/>
            </w:pPr>
            <w:r>
              <w:t>NumOfClainms</w:t>
            </w:r>
          </w:p>
        </w:tc>
        <w:tc>
          <w:tcPr>
            <w:tcW w:w="0" w:type="auto"/>
          </w:tcPr>
          <w:p w14:paraId="788173D8" w14:textId="77777777" w:rsidR="00C371EC" w:rsidRDefault="009C62F2">
            <w:pPr>
              <w:pStyle w:val="Compact"/>
              <w:jc w:val="center"/>
            </w:pPr>
            <w:r>
              <w:t>1.295</w:t>
            </w:r>
          </w:p>
        </w:tc>
        <w:tc>
          <w:tcPr>
            <w:tcW w:w="0" w:type="auto"/>
          </w:tcPr>
          <w:p w14:paraId="788173D9" w14:textId="77777777" w:rsidR="00C371EC" w:rsidRDefault="009C62F2">
            <w:pPr>
              <w:pStyle w:val="Compact"/>
              <w:jc w:val="center"/>
            </w:pPr>
            <w:r>
              <w:t>1.149 - 1.459</w:t>
            </w:r>
          </w:p>
        </w:tc>
        <w:tc>
          <w:tcPr>
            <w:tcW w:w="0" w:type="auto"/>
          </w:tcPr>
          <w:p w14:paraId="788173DA" w14:textId="77777777" w:rsidR="00C371EC" w:rsidRDefault="009C62F2">
            <w:pPr>
              <w:pStyle w:val="Compact"/>
              <w:jc w:val="right"/>
            </w:pPr>
            <w:r>
              <w:t>1</w:t>
            </w:r>
          </w:p>
        </w:tc>
      </w:tr>
      <w:tr w:rsidR="00C371EC" w14:paraId="788173E0" w14:textId="77777777">
        <w:tc>
          <w:tcPr>
            <w:tcW w:w="0" w:type="auto"/>
          </w:tcPr>
          <w:p w14:paraId="788173DC" w14:textId="77777777" w:rsidR="00C371EC" w:rsidRDefault="009C62F2">
            <w:pPr>
              <w:pStyle w:val="Compact"/>
            </w:pPr>
            <w:r>
              <w:t>NumOfEmails</w:t>
            </w:r>
          </w:p>
        </w:tc>
        <w:tc>
          <w:tcPr>
            <w:tcW w:w="0" w:type="auto"/>
          </w:tcPr>
          <w:p w14:paraId="788173DD" w14:textId="77777777" w:rsidR="00C371EC" w:rsidRDefault="009C62F2">
            <w:pPr>
              <w:pStyle w:val="Compact"/>
              <w:jc w:val="center"/>
            </w:pPr>
            <w:r>
              <w:t>0.792</w:t>
            </w:r>
          </w:p>
        </w:tc>
        <w:tc>
          <w:tcPr>
            <w:tcW w:w="0" w:type="auto"/>
          </w:tcPr>
          <w:p w14:paraId="788173DE" w14:textId="77777777" w:rsidR="00C371EC" w:rsidRDefault="009C62F2">
            <w:pPr>
              <w:pStyle w:val="Compact"/>
              <w:jc w:val="center"/>
            </w:pPr>
            <w:r>
              <w:t>0.696 - 0.903</w:t>
            </w:r>
          </w:p>
        </w:tc>
        <w:tc>
          <w:tcPr>
            <w:tcW w:w="0" w:type="auto"/>
          </w:tcPr>
          <w:p w14:paraId="788173DF" w14:textId="77777777" w:rsidR="00C371EC" w:rsidRDefault="009C62F2">
            <w:pPr>
              <w:pStyle w:val="Compact"/>
              <w:jc w:val="right"/>
            </w:pPr>
            <w:r>
              <w:t>1</w:t>
            </w:r>
          </w:p>
        </w:tc>
      </w:tr>
      <w:tr w:rsidR="00C371EC" w14:paraId="788173E5" w14:textId="77777777">
        <w:tc>
          <w:tcPr>
            <w:tcW w:w="0" w:type="auto"/>
          </w:tcPr>
          <w:p w14:paraId="788173E1" w14:textId="77777777" w:rsidR="00C371EC" w:rsidRDefault="009C62F2">
            <w:pPr>
              <w:pStyle w:val="Compact"/>
            </w:pPr>
            <w:r>
              <w:t>NumOfCalls</w:t>
            </w:r>
          </w:p>
        </w:tc>
        <w:tc>
          <w:tcPr>
            <w:tcW w:w="0" w:type="auto"/>
          </w:tcPr>
          <w:p w14:paraId="788173E2" w14:textId="77777777" w:rsidR="00C371EC" w:rsidRDefault="009C62F2">
            <w:pPr>
              <w:pStyle w:val="Compact"/>
              <w:jc w:val="center"/>
            </w:pPr>
            <w:r>
              <w:t>0.505</w:t>
            </w:r>
          </w:p>
        </w:tc>
        <w:tc>
          <w:tcPr>
            <w:tcW w:w="0" w:type="auto"/>
          </w:tcPr>
          <w:p w14:paraId="788173E3" w14:textId="77777777" w:rsidR="00C371EC" w:rsidRDefault="009C62F2">
            <w:pPr>
              <w:pStyle w:val="Compact"/>
              <w:jc w:val="center"/>
            </w:pPr>
            <w:r>
              <w:t>0.392 - 0.651</w:t>
            </w:r>
          </w:p>
        </w:tc>
        <w:tc>
          <w:tcPr>
            <w:tcW w:w="0" w:type="auto"/>
          </w:tcPr>
          <w:p w14:paraId="788173E4" w14:textId="77777777" w:rsidR="00C371EC" w:rsidRDefault="009C62F2">
            <w:pPr>
              <w:pStyle w:val="Compact"/>
              <w:jc w:val="right"/>
            </w:pPr>
            <w:r>
              <w:t>2</w:t>
            </w:r>
          </w:p>
        </w:tc>
      </w:tr>
    </w:tbl>
    <w:p w14:paraId="788173E6" w14:textId="77777777" w:rsidR="00C371EC" w:rsidRDefault="009C62F2">
      <w:pPr>
        <w:pStyle w:val="BodyText"/>
      </w:pPr>
      <w:r>
        <w:t>Given others variables constant,</w:t>
      </w:r>
    </w:p>
    <w:p w14:paraId="788173E7" w14:textId="77777777" w:rsidR="00C371EC" w:rsidRDefault="009C62F2">
      <w:pPr>
        <w:pStyle w:val="Compact"/>
        <w:numPr>
          <w:ilvl w:val="0"/>
          <w:numId w:val="16"/>
        </w:numPr>
      </w:pPr>
      <w:r>
        <w:t xml:space="preserve">For each unit increase of </w:t>
      </w:r>
      <w:r>
        <w:rPr>
          <w:i/>
          <w:iCs/>
        </w:rPr>
        <w:t>Reinstated</w:t>
      </w:r>
      <w:r>
        <w:t xml:space="preserve">, Odds ratio (OR) of probability P increase 1.763 or </w:t>
      </w:r>
      <w:r>
        <w:rPr>
          <w:i/>
          <w:iCs/>
        </w:rPr>
        <w:t>predicting</w:t>
      </w:r>
      <w:r>
        <w:t xml:space="preserve"> Odds(P) increase 76.3%.</w:t>
      </w:r>
    </w:p>
    <w:p w14:paraId="788173E8" w14:textId="77777777" w:rsidR="00C371EC" w:rsidRDefault="009C62F2">
      <w:pPr>
        <w:pStyle w:val="Compact"/>
        <w:numPr>
          <w:ilvl w:val="0"/>
          <w:numId w:val="16"/>
        </w:numPr>
      </w:pPr>
      <w:r>
        <w:t xml:space="preserve">For each unit increase of </w:t>
      </w:r>
      <w:r>
        <w:rPr>
          <w:i/>
          <w:iCs/>
        </w:rPr>
        <w:t>Claim</w:t>
      </w:r>
      <w:r>
        <w:t xml:space="preserve">, Odds ratio (OR) of probability P increase 1.295 or </w:t>
      </w:r>
      <w:r>
        <w:rPr>
          <w:i/>
          <w:iCs/>
        </w:rPr>
        <w:t>predicting</w:t>
      </w:r>
      <w:r>
        <w:t xml:space="preserve"> Odds(P) increase 29.5%.</w:t>
      </w:r>
    </w:p>
    <w:p w14:paraId="788173E9" w14:textId="77777777" w:rsidR="00C371EC" w:rsidRDefault="009C62F2">
      <w:pPr>
        <w:pStyle w:val="Compact"/>
        <w:numPr>
          <w:ilvl w:val="0"/>
          <w:numId w:val="16"/>
        </w:numPr>
      </w:pPr>
      <w:r>
        <w:t xml:space="preserve">For each unit increase of </w:t>
      </w:r>
      <w:r>
        <w:rPr>
          <w:i/>
          <w:iCs/>
        </w:rPr>
        <w:t>Email</w:t>
      </w:r>
      <w:r>
        <w:t xml:space="preserve">, </w:t>
      </w:r>
      <w:r>
        <w:rPr>
          <w:i/>
          <w:iCs/>
        </w:rPr>
        <w:t>predicting</w:t>
      </w:r>
      <w:r>
        <w:t xml:space="preserve"> Odds(P) decrease 20.7%</w:t>
      </w:r>
    </w:p>
    <w:p w14:paraId="788173EA" w14:textId="77777777" w:rsidR="00C371EC" w:rsidRDefault="009C62F2">
      <w:pPr>
        <w:pStyle w:val="Compact"/>
        <w:numPr>
          <w:ilvl w:val="0"/>
          <w:numId w:val="16"/>
        </w:numPr>
      </w:pPr>
      <w:r>
        <w:t xml:space="preserve">For each unit increase of </w:t>
      </w:r>
      <w:r>
        <w:rPr>
          <w:i/>
          <w:iCs/>
        </w:rPr>
        <w:t>Call</w:t>
      </w:r>
      <w:r>
        <w:t xml:space="preserve">, </w:t>
      </w:r>
      <w:r>
        <w:rPr>
          <w:i/>
          <w:iCs/>
        </w:rPr>
        <w:t>predicting</w:t>
      </w:r>
      <w:r>
        <w:t xml:space="preserve"> Odds(P) decrease 28.9%</w:t>
      </w:r>
    </w:p>
    <w:p w14:paraId="788173EB" w14:textId="77777777" w:rsidR="00C371EC" w:rsidRDefault="009C62F2">
      <w:pPr>
        <w:pStyle w:val="Heading2"/>
      </w:pPr>
      <w:bookmarkStart w:id="20" w:name="study-findings"/>
      <w:bookmarkEnd w:id="19"/>
      <w:r>
        <w:t>Study findings</w:t>
      </w:r>
    </w:p>
    <w:p w14:paraId="788173EC" w14:textId="77777777" w:rsidR="00C371EC" w:rsidRDefault="009C62F2">
      <w:pPr>
        <w:pStyle w:val="FirstParagraph"/>
      </w:pPr>
      <w:r>
        <w:t>From the observed information of insured, the predictive model in study 1 forecasting more accuracy with 82.23% (versus 72.21%) and more discriminated with C-value of 0.805. Among True Positive Lapse (predicted Lapse=observed Lapse), it was found that 212 Lapse policy (~88.7%) with Occupation in Group 1 and 2, 222 policies (~92.9%) has Coverage period in Group 2 and 3, and 89.5% lapse policies with premium over $2,000.</w:t>
      </w:r>
    </w:p>
    <w:p w14:paraId="788173ED" w14:textId="620AD993" w:rsidR="00C371EC" w:rsidRPr="00E0003A" w:rsidRDefault="009C62F2">
      <w:pPr>
        <w:pStyle w:val="BodyText"/>
        <w:rPr>
          <w:lang w:val="vi-VN"/>
        </w:rPr>
      </w:pPr>
      <w:r>
        <w:t xml:space="preserve">The model </w:t>
      </w:r>
      <w:r>
        <w:rPr>
          <w:b/>
          <w:bCs/>
        </w:rPr>
        <w:t>Logit(P) = -3.1110 - 0.1869*Occupation - 0.00013*Premium + 0.5101*CoveragePeriod</w:t>
      </w:r>
      <w:r>
        <w:t xml:space="preserve"> predict 281 lapse cases, accounting for 20.85%. Ability to accurate forecast of 82.33%</w:t>
      </w:r>
      <w:r w:rsidR="00E0003A">
        <w:rPr>
          <w:lang w:val="vi-VN"/>
        </w:rPr>
        <w:t>.</w:t>
      </w:r>
    </w:p>
    <w:p w14:paraId="788173EE" w14:textId="77777777" w:rsidR="00C371EC" w:rsidRDefault="009C62F2">
      <w:pPr>
        <w:pStyle w:val="BodyText"/>
      </w:pPr>
      <w:r>
        <w:t xml:space="preserve">The model </w:t>
      </w:r>
      <w:r>
        <w:rPr>
          <w:b/>
          <w:bCs/>
        </w:rPr>
        <w:t>Logit(P) = -0.6385 + 0.5673*NumOfReinstated + 0.2582*NumberOfClaims - 0.2323*NumOfEmails - 0.3411*NumberOfCalls</w:t>
      </w:r>
      <w:r>
        <w:t xml:space="preserve"> predict 146 lapse cases, accounting for 10.9% total policies. This model show that increasing Number of Reinstatement and Claims can increase the possibility of Lapse; but by increasing interaction to customer, we expect to reducing the possibility of insured to terminate their policy.</w:t>
      </w:r>
    </w:p>
    <w:bookmarkEnd w:id="20"/>
    <w:bookmarkEnd w:id="17"/>
    <w:sectPr w:rsidR="00C371EC" w:rsidSect="00E0003A">
      <w:pgSz w:w="12240" w:h="15840"/>
      <w:pgMar w:top="1440" w:right="878" w:bottom="1440" w:left="101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173F5" w14:textId="77777777" w:rsidR="008B201F" w:rsidRDefault="009C62F2">
      <w:pPr>
        <w:spacing w:after="0"/>
      </w:pPr>
      <w:r>
        <w:separator/>
      </w:r>
    </w:p>
  </w:endnote>
  <w:endnote w:type="continuationSeparator" w:id="0">
    <w:p w14:paraId="788173F7" w14:textId="77777777" w:rsidR="008B201F" w:rsidRDefault="009C6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173F1" w14:textId="77777777" w:rsidR="00C371EC" w:rsidRDefault="009C62F2">
      <w:r>
        <w:separator/>
      </w:r>
    </w:p>
  </w:footnote>
  <w:footnote w:type="continuationSeparator" w:id="0">
    <w:p w14:paraId="788173F2" w14:textId="77777777" w:rsidR="00C371EC" w:rsidRDefault="009C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2B038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252FB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3566E3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1315DCA"/>
    <w:multiLevelType w:val="multilevel"/>
    <w:tmpl w:val="048EF6D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79952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26005"/>
    <w:rsid w:val="00784D58"/>
    <w:rsid w:val="008B201F"/>
    <w:rsid w:val="008D6863"/>
    <w:rsid w:val="009C62F2"/>
    <w:rsid w:val="00B86B75"/>
    <w:rsid w:val="00BC48D5"/>
    <w:rsid w:val="00C36279"/>
    <w:rsid w:val="00C371EC"/>
    <w:rsid w:val="00E000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1731D"/>
  <w15:docId w15:val="{F4D1500B-0F05-2F45-B540-D44A9759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7"/>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17"/>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17"/>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7"/>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2955</Words>
  <Characters>16845</Characters>
  <Application>Microsoft Office Word</Application>
  <DocSecurity>0</DocSecurity>
  <Lines>140</Lines>
  <Paragraphs>39</Paragraphs>
  <ScaleCrop>false</ScaleCrop>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for Lapse Analysis</dc:title>
  <dc:creator>Tam Pham</dc:creator>
  <cp:keywords/>
  <cp:lastModifiedBy>Tam Pham</cp:lastModifiedBy>
  <cp:revision>2</cp:revision>
  <dcterms:created xsi:type="dcterms:W3CDTF">2021-05-11T11:37:00Z</dcterms:created>
  <dcterms:modified xsi:type="dcterms:W3CDTF">2021-05-11T11:37:00Z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4/8/2021</vt:lpwstr>
  </property>
  <property fmtid="{D5CDD505-2E9C-101B-9397-08002B2CF9AE}" pid="3" name="output">
    <vt:lpwstr>word_document</vt:lpwstr>
  </property>
</Properties>
</file>