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Bài Tập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highlight w:val="white"/>
          <w:rtl w:val="0"/>
        </w:rPr>
        <w:t xml:space="preserve">Class diagram chi tiết + Sequence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48"/>
          <w:szCs w:val="4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highlight w:val="white"/>
          <w:rtl w:val="0"/>
        </w:rPr>
        <w:t xml:space="preserve">Class diagram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013200"/>
            <wp:effectExtent b="0" l="0" r="0" t="0"/>
            <wp:docPr descr="1450191055144_14564.jpg" id="1" name="image01.jpg"/>
            <a:graphic>
              <a:graphicData uri="http://schemas.openxmlformats.org/drawingml/2006/picture">
                <pic:pic>
                  <pic:nvPicPr>
                    <pic:cNvPr descr="1450191055144_14564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927600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692400"/>
            <wp:effectExtent b="0" l="0" r="0" t="0"/>
            <wp:docPr id="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743200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641600"/>
            <wp:effectExtent b="0" l="0" r="0" t="0"/>
            <wp:docPr id="2" name="image07.jpg"/>
            <a:graphic>
              <a:graphicData uri="http://schemas.openxmlformats.org/drawingml/2006/picture">
                <pic:pic>
                  <pic:nvPicPr>
                    <pic:cNvPr id="0" name="image0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794000"/>
            <wp:effectExtent b="0" l="0" r="0" t="0"/>
            <wp:docPr id="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445000"/>
            <wp:effectExtent b="0" l="0" r="0" t="0"/>
            <wp:docPr id="3" name="image08.jpg"/>
            <a:graphic>
              <a:graphicData uri="http://schemas.openxmlformats.org/drawingml/2006/picture">
                <pic:pic>
                  <pic:nvPicPr>
                    <pic:cNvPr id="0" name="image0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8.jpg"/><Relationship Id="rId10" Type="http://schemas.openxmlformats.org/officeDocument/2006/relationships/image" Target="media/image12.jpg"/><Relationship Id="rId9" Type="http://schemas.openxmlformats.org/officeDocument/2006/relationships/image" Target="media/image07.jpg"/><Relationship Id="rId5" Type="http://schemas.openxmlformats.org/officeDocument/2006/relationships/image" Target="media/image01.jpg"/><Relationship Id="rId6" Type="http://schemas.openxmlformats.org/officeDocument/2006/relationships/image" Target="media/image10.jpg"/><Relationship Id="rId7" Type="http://schemas.openxmlformats.org/officeDocument/2006/relationships/image" Target="media/image13.jpg"/><Relationship Id="rId8" Type="http://schemas.openxmlformats.org/officeDocument/2006/relationships/image" Target="media/image11.jpg"/></Relationships>
</file>