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B87A51" w:rsidP="00450E51">
      <w:pPr>
        <w:spacing w:before="120"/>
        <w:jc w:val="center"/>
        <w:rPr>
          <w:rFonts w:ascii="Arial" w:hAnsi="Arial" w:cs="Arial"/>
          <w:b/>
        </w:rPr>
      </w:pPr>
      <w:bookmarkStart w:id="0" w:name="loai_1"/>
      <w:r w:rsidRPr="000634A7" w:rsidR="000634A7">
        <w:rPr>
          <w:rFonts w:ascii="Arial" w:hAnsi="Arial" w:cs="Arial"/>
          <w:b/>
        </w:rPr>
        <w:t>TIÊU CHUẨN QUỐC GIA</w:t>
      </w:r>
      <w:bookmarkEnd w:id="0"/>
    </w:p>
    <w:p w:rsidR="00B87A51" w:rsidRPr="00B87A51" w:rsidP="00450E51">
      <w:pPr>
        <w:spacing w:before="120"/>
        <w:jc w:val="center"/>
        <w:rPr>
          <w:rFonts w:ascii="Arial" w:hAnsi="Arial" w:cs="Arial"/>
          <w:b/>
        </w:rPr>
      </w:pPr>
      <w:bookmarkStart w:id="1" w:name="loai_1_name"/>
      <w:r>
        <w:rPr>
          <w:rFonts w:ascii="Arial" w:hAnsi="Arial" w:cs="Arial"/>
          <w:b/>
        </w:rPr>
        <w:t>TCVN 13684-2:2023</w:t>
      </w:r>
      <w:bookmarkEnd w:id="1"/>
      <w:r>
        <w:rPr>
          <w:rFonts w:ascii="Arial" w:hAnsi="Arial" w:cs="Arial"/>
          <w:b/>
        </w:rPr>
        <w:br/>
      </w:r>
      <w:bookmarkStart w:id="2" w:name="loai_1_name_name"/>
      <w:r>
        <w:rPr>
          <w:rFonts w:ascii="Arial" w:hAnsi="Arial" w:cs="Arial"/>
          <w:b/>
        </w:rPr>
        <w:t>ISO 15698-2:2012</w:t>
      </w:r>
      <w:bookmarkEnd w:id="2"/>
    </w:p>
    <w:p w:rsidR="00B87A51" w:rsidRPr="00B87A51" w:rsidP="00450E51">
      <w:pPr>
        <w:spacing w:before="120"/>
        <w:jc w:val="center"/>
        <w:rPr>
          <w:rFonts w:ascii="Arial" w:hAnsi="Arial" w:cs="Arial"/>
          <w:sz w:val="20"/>
        </w:rPr>
      </w:pPr>
      <w:bookmarkStart w:id="3" w:name="loai_1_name_name_name"/>
      <w:r w:rsidRPr="000634A7" w:rsidR="000634A7">
        <w:rPr>
          <w:rFonts w:ascii="Arial" w:hAnsi="Arial" w:cs="Arial"/>
          <w:sz w:val="20"/>
        </w:rPr>
        <w:t>THÉP CỐT BÊ TÔNG - THANH THÉP CỐT CÓ ĐẦU NEO - PHẦN 2: PHƯƠNG PHÁP THỬ</w:t>
      </w:r>
      <w:bookmarkEnd w:id="3"/>
    </w:p>
    <w:p w:rsidR="00B87A51" w:rsidRPr="00B674E1" w:rsidP="00450E51">
      <w:pPr>
        <w:spacing w:before="120"/>
        <w:jc w:val="center"/>
        <w:rPr>
          <w:rFonts w:ascii="Arial" w:hAnsi="Arial" w:cs="Arial"/>
          <w:i/>
          <w:sz w:val="20"/>
        </w:rPr>
      </w:pPr>
      <w:r w:rsidRPr="00B674E1">
        <w:rPr>
          <w:rFonts w:ascii="Arial" w:hAnsi="Arial" w:cs="Arial"/>
          <w:i/>
          <w:sz w:val="20"/>
        </w:rPr>
        <w:t>Steel for the reinforcement of concrete -</w:t>
      </w:r>
      <w:r w:rsidRPr="00B674E1" w:rsidR="00B674E1">
        <w:rPr>
          <w:rFonts w:ascii="Arial" w:hAnsi="Arial" w:cs="Arial"/>
          <w:i/>
          <w:sz w:val="20"/>
        </w:rPr>
        <w:t xml:space="preserve"> </w:t>
      </w:r>
      <w:r w:rsidRPr="00B674E1">
        <w:rPr>
          <w:rFonts w:ascii="Arial" w:hAnsi="Arial" w:cs="Arial"/>
          <w:i/>
          <w:sz w:val="20"/>
        </w:rPr>
        <w:t>Headed bars -</w:t>
      </w:r>
      <w:r w:rsidRPr="00B674E1" w:rsidR="00B674E1">
        <w:rPr>
          <w:rFonts w:ascii="Arial" w:hAnsi="Arial" w:cs="Arial"/>
          <w:i/>
          <w:sz w:val="20"/>
        </w:rPr>
        <w:t xml:space="preserve"> </w:t>
      </w:r>
      <w:r w:rsidRPr="00B674E1">
        <w:rPr>
          <w:rFonts w:ascii="Arial" w:hAnsi="Arial" w:cs="Arial"/>
          <w:i/>
          <w:sz w:val="20"/>
        </w:rPr>
        <w:t>Part 2: Test methods</w:t>
      </w:r>
    </w:p>
    <w:p w:rsidR="00B87A51" w:rsidRPr="00B674E1" w:rsidP="00450E51">
      <w:pPr>
        <w:spacing w:before="120"/>
        <w:rPr>
          <w:rFonts w:ascii="Arial" w:hAnsi="Arial" w:cs="Arial"/>
          <w:b/>
          <w:sz w:val="20"/>
        </w:rPr>
      </w:pPr>
      <w:r w:rsidRPr="00B674E1">
        <w:rPr>
          <w:rFonts w:ascii="Arial" w:hAnsi="Arial" w:cs="Arial"/>
          <w:b/>
          <w:sz w:val="20"/>
        </w:rPr>
        <w:t>Lời nói đầu</w:t>
      </w:r>
    </w:p>
    <w:p w:rsidR="00B87A51" w:rsidRPr="00B87A51" w:rsidP="00450E51">
      <w:pPr>
        <w:spacing w:before="120"/>
        <w:rPr>
          <w:rFonts w:ascii="Arial" w:hAnsi="Arial" w:cs="Arial"/>
          <w:sz w:val="20"/>
        </w:rPr>
      </w:pPr>
      <w:r w:rsidRPr="00B87A51">
        <w:rPr>
          <w:rFonts w:ascii="Arial" w:hAnsi="Arial" w:cs="Arial"/>
          <w:sz w:val="20"/>
        </w:rPr>
        <w:t>TCVN 13684-2:2023 hoàn toàn tương đương I</w:t>
      </w:r>
      <w:r w:rsidRPr="00B87A51">
        <w:rPr>
          <w:rFonts w:ascii="Arial" w:hAnsi="Arial" w:cs="Arial"/>
          <w:sz w:val="20"/>
        </w:rPr>
        <w:t>SO 15698-2:2012.</w:t>
      </w:r>
    </w:p>
    <w:p w:rsidR="00B87A51" w:rsidRPr="00B87A51" w:rsidP="00450E51">
      <w:pPr>
        <w:spacing w:before="120"/>
        <w:rPr>
          <w:rFonts w:ascii="Arial" w:hAnsi="Arial" w:cs="Arial"/>
          <w:sz w:val="20"/>
        </w:rPr>
      </w:pPr>
      <w:r w:rsidRPr="00B87A51">
        <w:rPr>
          <w:rFonts w:ascii="Arial" w:hAnsi="Arial" w:cs="Arial"/>
          <w:sz w:val="20"/>
        </w:rPr>
        <w:t xml:space="preserve">TCVN 13684-2:2023 do Ban kỹ thuật tiêu chuẩn quốc gia TCVN/TC 17 </w:t>
      </w:r>
      <w:r w:rsidRPr="00CC64A5">
        <w:rPr>
          <w:rFonts w:ascii="Arial" w:hAnsi="Arial" w:cs="Arial"/>
          <w:i/>
          <w:sz w:val="20"/>
        </w:rPr>
        <w:t>Thép</w:t>
      </w:r>
      <w:r w:rsidRPr="00B87A51">
        <w:rPr>
          <w:rFonts w:ascii="Arial" w:hAnsi="Arial" w:cs="Arial"/>
          <w:sz w:val="20"/>
        </w:rPr>
        <w:t xml:space="preserve"> biên soạn, Tổng cục Tiêu chuẩn Đo lường Chất lượng đề nghị, Bộ Khoa học và Công nghệ công bố.</w:t>
      </w:r>
    </w:p>
    <w:p w:rsidR="00B87A51" w:rsidRPr="00B87A51" w:rsidP="00450E51">
      <w:pPr>
        <w:spacing w:before="120"/>
        <w:rPr>
          <w:rFonts w:ascii="Arial" w:hAnsi="Arial" w:cs="Arial"/>
          <w:sz w:val="20"/>
        </w:rPr>
      </w:pPr>
      <w:r w:rsidRPr="00B87A51">
        <w:rPr>
          <w:rFonts w:ascii="Arial" w:hAnsi="Arial" w:cs="Arial"/>
          <w:sz w:val="20"/>
        </w:rPr>
        <w:t xml:space="preserve">Bộ TCVN 13684, Thép cốt bê tông - </w:t>
      </w:r>
      <w:r w:rsidRPr="00CC64A5">
        <w:rPr>
          <w:rFonts w:ascii="Arial" w:hAnsi="Arial" w:cs="Arial"/>
          <w:i/>
          <w:sz w:val="20"/>
        </w:rPr>
        <w:t>Thanh thép cốt có đầu neo</w:t>
      </w:r>
      <w:r w:rsidRPr="00B87A51">
        <w:rPr>
          <w:rFonts w:ascii="Arial" w:hAnsi="Arial" w:cs="Arial"/>
          <w:sz w:val="20"/>
        </w:rPr>
        <w:t xml:space="preserve"> bao gồm các phầ</w:t>
      </w:r>
      <w:r w:rsidRPr="00B87A51">
        <w:rPr>
          <w:rFonts w:ascii="Arial" w:hAnsi="Arial" w:cs="Arial"/>
          <w:sz w:val="20"/>
        </w:rPr>
        <w:t>n sau:</w:t>
      </w:r>
    </w:p>
    <w:p w:rsidR="00B87A51" w:rsidRPr="002B686A" w:rsidP="00450E51">
      <w:pPr>
        <w:spacing w:before="120"/>
        <w:rPr>
          <w:rFonts w:ascii="Arial" w:hAnsi="Arial" w:cs="Arial"/>
          <w:i/>
          <w:sz w:val="20"/>
        </w:rPr>
      </w:pPr>
      <w:r w:rsidRPr="002B686A">
        <w:rPr>
          <w:rFonts w:ascii="Arial" w:hAnsi="Arial" w:cs="Arial"/>
          <w:i/>
          <w:sz w:val="20"/>
        </w:rPr>
        <w:t>- Phần 1: Các yêu cầu.</w:t>
      </w:r>
    </w:p>
    <w:p w:rsidR="00B87A51" w:rsidRPr="002B686A" w:rsidP="00450E51">
      <w:pPr>
        <w:spacing w:before="120"/>
        <w:rPr>
          <w:rFonts w:ascii="Arial" w:hAnsi="Arial" w:cs="Arial"/>
          <w:i/>
          <w:sz w:val="20"/>
        </w:rPr>
      </w:pPr>
      <w:r w:rsidRPr="002B686A">
        <w:rPr>
          <w:rFonts w:ascii="Arial" w:hAnsi="Arial" w:cs="Arial"/>
          <w:i/>
          <w:sz w:val="20"/>
        </w:rPr>
        <w:t>- Phần 2: Phương pháp thử.</w:t>
      </w:r>
    </w:p>
    <w:p w:rsidR="00B674E1" w:rsidP="00450E51">
      <w:pPr>
        <w:spacing w:before="120"/>
        <w:rPr>
          <w:rFonts w:ascii="Arial" w:hAnsi="Arial" w:cs="Arial"/>
          <w:sz w:val="20"/>
        </w:rPr>
      </w:pPr>
    </w:p>
    <w:p w:rsidR="002B686A" w:rsidRPr="002B686A" w:rsidP="00450E51">
      <w:pPr>
        <w:spacing w:before="120"/>
        <w:jc w:val="center"/>
        <w:rPr>
          <w:rFonts w:ascii="Arial" w:hAnsi="Arial" w:cs="Arial"/>
          <w:b/>
          <w:sz w:val="20"/>
        </w:rPr>
      </w:pPr>
      <w:r w:rsidRPr="002B686A">
        <w:rPr>
          <w:rFonts w:ascii="Arial" w:hAnsi="Arial" w:cs="Arial"/>
          <w:b/>
          <w:sz w:val="20"/>
        </w:rPr>
        <w:t>THÉP CỐT BÊ TÔNG - THANH THÉP CỐT CÓ ĐẦU NEO - PHẦN 2: PHƯƠNG PHÁP THỬ</w:t>
      </w:r>
    </w:p>
    <w:p w:rsidR="002B686A" w:rsidRPr="002B686A" w:rsidP="00450E51">
      <w:pPr>
        <w:spacing w:before="120"/>
        <w:jc w:val="center"/>
        <w:rPr>
          <w:rFonts w:ascii="Arial" w:hAnsi="Arial" w:cs="Arial"/>
          <w:b/>
          <w:i/>
          <w:sz w:val="20"/>
        </w:rPr>
      </w:pPr>
      <w:r w:rsidRPr="002B686A">
        <w:rPr>
          <w:rFonts w:ascii="Arial" w:hAnsi="Arial" w:cs="Arial"/>
          <w:b/>
          <w:i/>
          <w:sz w:val="20"/>
        </w:rPr>
        <w:t>Steel for the reinforcement of concrete - Headed bars - Part 2: Test methods</w:t>
      </w:r>
    </w:p>
    <w:p w:rsidR="00B87A51" w:rsidRPr="002B686A" w:rsidP="00450E51">
      <w:pPr>
        <w:spacing w:before="120"/>
        <w:rPr>
          <w:rFonts w:ascii="Arial" w:hAnsi="Arial" w:cs="Arial"/>
          <w:b/>
          <w:sz w:val="20"/>
        </w:rPr>
      </w:pPr>
      <w:bookmarkStart w:id="4" w:name="dieu_1"/>
      <w:r w:rsidRPr="000634A7" w:rsidR="000634A7">
        <w:rPr>
          <w:rFonts w:ascii="Arial" w:hAnsi="Arial" w:cs="Arial"/>
          <w:b/>
          <w:sz w:val="20"/>
        </w:rPr>
        <w:t>1  Phạm vi áp dụng</w:t>
      </w:r>
      <w:bookmarkEnd w:id="4"/>
    </w:p>
    <w:p w:rsidR="00B87A51" w:rsidRPr="00B87A51" w:rsidP="00450E51">
      <w:pPr>
        <w:spacing w:before="120"/>
        <w:rPr>
          <w:rFonts w:ascii="Arial" w:hAnsi="Arial" w:cs="Arial"/>
          <w:sz w:val="20"/>
        </w:rPr>
      </w:pPr>
      <w:r w:rsidRPr="00B87A51">
        <w:rPr>
          <w:rFonts w:ascii="Arial" w:hAnsi="Arial" w:cs="Arial"/>
          <w:sz w:val="20"/>
        </w:rPr>
        <w:t>Tiêu chuẩn này quy định các phương pháp thử áp dụng cho thanh thép cốt có đầu neo dùng làm cốt trong các kết cấu bê tông.</w:t>
      </w:r>
    </w:p>
    <w:p w:rsidR="00B87A51" w:rsidRPr="00B87A51" w:rsidP="00450E51">
      <w:pPr>
        <w:spacing w:before="120"/>
        <w:rPr>
          <w:rFonts w:ascii="Arial" w:hAnsi="Arial" w:cs="Arial"/>
          <w:sz w:val="20"/>
        </w:rPr>
      </w:pPr>
      <w:r w:rsidRPr="00B87A51">
        <w:rPr>
          <w:rFonts w:ascii="Arial" w:hAnsi="Arial" w:cs="Arial"/>
          <w:sz w:val="20"/>
        </w:rPr>
        <w:t>Tiêu chuẩn này có thể áp dụng được với các tiêu chuẩn thiết kế bê tông cốt thép khác cũng như các tiêu chuẩn khác nhau về thanh thép cốt.</w:t>
      </w:r>
    </w:p>
    <w:p w:rsidR="00B87A51" w:rsidRPr="00B87A51" w:rsidP="00450E51">
      <w:pPr>
        <w:spacing w:before="120"/>
        <w:rPr>
          <w:rFonts w:ascii="Arial" w:hAnsi="Arial" w:cs="Arial"/>
          <w:sz w:val="20"/>
        </w:rPr>
      </w:pPr>
      <w:r w:rsidRPr="00B87A51">
        <w:rPr>
          <w:rFonts w:ascii="Arial" w:hAnsi="Arial" w:cs="Arial"/>
          <w:sz w:val="20"/>
        </w:rPr>
        <w:t>Tiêu chuẩn này không áp dụng cho thực hiện các thanh thép cốt có đầu neo trong điều kiện chịu tải va đập.</w:t>
      </w:r>
    </w:p>
    <w:p w:rsidR="00B87A51" w:rsidRPr="000D7DF0" w:rsidP="00450E51">
      <w:pPr>
        <w:spacing w:before="120"/>
        <w:rPr>
          <w:rFonts w:ascii="Arial" w:hAnsi="Arial" w:cs="Arial"/>
          <w:b/>
          <w:sz w:val="20"/>
        </w:rPr>
      </w:pPr>
      <w:bookmarkStart w:id="5" w:name="dieu_2"/>
      <w:r w:rsidRPr="000634A7" w:rsidR="000634A7">
        <w:rPr>
          <w:rFonts w:ascii="Arial" w:hAnsi="Arial" w:cs="Arial"/>
          <w:b/>
          <w:sz w:val="20"/>
        </w:rPr>
        <w:t>2  Tài liệu viện dẫn</w:t>
      </w:r>
      <w:bookmarkEnd w:id="5"/>
    </w:p>
    <w:p w:rsidR="00B87A51" w:rsidRPr="00B87A51" w:rsidP="00450E51">
      <w:pPr>
        <w:spacing w:before="120"/>
        <w:rPr>
          <w:rFonts w:ascii="Arial" w:hAnsi="Arial" w:cs="Arial"/>
          <w:sz w:val="20"/>
        </w:rPr>
      </w:pPr>
      <w:r w:rsidRPr="00B87A51">
        <w:rPr>
          <w:rFonts w:ascii="Arial" w:hAnsi="Arial" w:cs="Arial"/>
          <w:sz w:val="20"/>
        </w:rPr>
        <w:t>Các tài liệu viện dẫn sau rất cần thiết cho việc áp dụng tiêu chuẩn này. Đối với các tài liệu viện dẫn ghi</w:t>
      </w:r>
      <w:r w:rsidR="000D7DF0">
        <w:rPr>
          <w:rFonts w:ascii="Arial" w:hAnsi="Arial" w:cs="Arial"/>
          <w:sz w:val="20"/>
        </w:rPr>
        <w:t xml:space="preserve"> </w:t>
      </w:r>
      <w:r w:rsidRPr="00B87A51">
        <w:rPr>
          <w:rFonts w:ascii="Arial" w:hAnsi="Arial" w:cs="Arial"/>
          <w:sz w:val="20"/>
        </w:rPr>
        <w:t>năm công bố th</w:t>
      </w:r>
      <w:r w:rsidR="00A65226">
        <w:rPr>
          <w:rFonts w:ascii="Arial" w:hAnsi="Arial" w:cs="Arial"/>
          <w:sz w:val="20"/>
        </w:rPr>
        <w:t>ì</w:t>
      </w:r>
      <w:r w:rsidRPr="00B87A51">
        <w:rPr>
          <w:rFonts w:ascii="Arial" w:hAnsi="Arial" w:cs="Arial"/>
          <w:sz w:val="20"/>
        </w:rPr>
        <w:t xml:space="preserve"> áp dụng phiên bản được nêu. Đối với các tài liệu viện dẫn không ghi năm công bố thì</w:t>
      </w:r>
      <w:r w:rsidR="000D7DF0">
        <w:rPr>
          <w:rFonts w:ascii="Arial" w:hAnsi="Arial" w:cs="Arial"/>
          <w:sz w:val="20"/>
        </w:rPr>
        <w:t xml:space="preserve"> </w:t>
      </w:r>
      <w:r w:rsidRPr="00B87A51">
        <w:rPr>
          <w:rFonts w:ascii="Arial" w:hAnsi="Arial" w:cs="Arial"/>
          <w:sz w:val="20"/>
        </w:rPr>
        <w:t>áp dụ</w:t>
      </w:r>
      <w:r w:rsidR="00A65226">
        <w:rPr>
          <w:rFonts w:ascii="Arial" w:hAnsi="Arial" w:cs="Arial"/>
          <w:sz w:val="20"/>
        </w:rPr>
        <w:t>ng phiên bả</w:t>
      </w:r>
      <w:r w:rsidRPr="00B87A51">
        <w:rPr>
          <w:rFonts w:ascii="Arial" w:hAnsi="Arial" w:cs="Arial"/>
          <w:sz w:val="20"/>
        </w:rPr>
        <w:t xml:space="preserve">n mới nhất, bao gồm cả các sửa đổi, </w:t>
      </w:r>
      <w:r>
        <w:rPr>
          <w:rFonts w:ascii="Arial" w:hAnsi="Arial" w:cs="Arial"/>
          <w:sz w:val="20"/>
        </w:rPr>
        <w:t>bổ sung</w:t>
      </w:r>
      <w:r w:rsidRPr="00B87A51">
        <w:rPr>
          <w:rFonts w:ascii="Arial" w:hAnsi="Arial" w:cs="Arial"/>
          <w:sz w:val="20"/>
        </w:rPr>
        <w:t xml:space="preserve"> (nếu có).</w:t>
      </w:r>
    </w:p>
    <w:p w:rsidR="00B87A51" w:rsidRPr="00B87A51" w:rsidP="00450E51">
      <w:pPr>
        <w:spacing w:before="120"/>
        <w:rPr>
          <w:rFonts w:ascii="Arial" w:hAnsi="Arial" w:cs="Arial"/>
          <w:sz w:val="20"/>
        </w:rPr>
      </w:pPr>
      <w:r w:rsidRPr="00B87A51">
        <w:rPr>
          <w:rFonts w:ascii="Arial" w:hAnsi="Arial" w:cs="Arial"/>
          <w:sz w:val="20"/>
        </w:rPr>
        <w:t xml:space="preserve">TCVN 1651-1, </w:t>
      </w:r>
      <w:r w:rsidRPr="000D7DF0">
        <w:rPr>
          <w:rFonts w:ascii="Arial" w:hAnsi="Arial" w:cs="Arial"/>
          <w:i/>
          <w:sz w:val="20"/>
        </w:rPr>
        <w:t>Thép cốt bê tông - Phần 1: Thép thanh tròn trơn.</w:t>
      </w:r>
    </w:p>
    <w:p w:rsidR="00B87A51" w:rsidRPr="000D7DF0" w:rsidP="00450E51">
      <w:pPr>
        <w:spacing w:before="120"/>
        <w:rPr>
          <w:rFonts w:ascii="Arial" w:hAnsi="Arial" w:cs="Arial"/>
          <w:i/>
          <w:sz w:val="20"/>
        </w:rPr>
      </w:pPr>
      <w:r w:rsidRPr="00B87A51">
        <w:rPr>
          <w:rFonts w:ascii="Arial" w:hAnsi="Arial" w:cs="Arial"/>
          <w:sz w:val="20"/>
        </w:rPr>
        <w:t xml:space="preserve">TCVN 1651-2, </w:t>
      </w:r>
      <w:r w:rsidRPr="000D7DF0">
        <w:rPr>
          <w:rFonts w:ascii="Arial" w:hAnsi="Arial" w:cs="Arial"/>
          <w:i/>
          <w:sz w:val="20"/>
        </w:rPr>
        <w:t>Thép cốt bê tông - Phần 2: Thép thanh vằn.</w:t>
      </w:r>
    </w:p>
    <w:p w:rsidR="00B87A51" w:rsidRPr="007B376C" w:rsidP="00450E51">
      <w:pPr>
        <w:spacing w:before="120"/>
        <w:rPr>
          <w:rFonts w:ascii="Arial" w:hAnsi="Arial" w:cs="Arial"/>
          <w:i/>
          <w:sz w:val="20"/>
        </w:rPr>
      </w:pPr>
      <w:r w:rsidRPr="00B87A51">
        <w:rPr>
          <w:rFonts w:ascii="Arial" w:hAnsi="Arial" w:cs="Arial"/>
          <w:sz w:val="20"/>
        </w:rPr>
        <w:t xml:space="preserve">TCVN 7937-1 (ISO </w:t>
      </w:r>
      <w:r w:rsidRPr="00B87A51">
        <w:rPr>
          <w:rFonts w:ascii="Arial" w:hAnsi="Arial" w:cs="Arial"/>
          <w:sz w:val="20"/>
        </w:rPr>
        <w:t xml:space="preserve">15630-1), </w:t>
      </w:r>
      <w:r w:rsidRPr="007B376C">
        <w:rPr>
          <w:rFonts w:ascii="Arial" w:hAnsi="Arial" w:cs="Arial"/>
          <w:i/>
          <w:sz w:val="20"/>
        </w:rPr>
        <w:t>Thép làm cốt bê tông và bê tông dự ứng lực - Phương pháp thử - Phầ</w:t>
      </w:r>
      <w:r w:rsidR="007B376C">
        <w:rPr>
          <w:rFonts w:ascii="Arial" w:hAnsi="Arial" w:cs="Arial"/>
          <w:i/>
          <w:sz w:val="20"/>
        </w:rPr>
        <w:t xml:space="preserve">n 1: Thanh, </w:t>
      </w:r>
      <w:r w:rsidR="00CC64A5">
        <w:rPr>
          <w:rFonts w:ascii="Arial" w:hAnsi="Arial" w:cs="Arial"/>
          <w:i/>
          <w:sz w:val="20"/>
        </w:rPr>
        <w:t xml:space="preserve">dảnh và </w:t>
      </w:r>
      <w:r w:rsidRPr="007B376C">
        <w:rPr>
          <w:rFonts w:ascii="Arial" w:hAnsi="Arial" w:cs="Arial"/>
          <w:i/>
          <w:sz w:val="20"/>
        </w:rPr>
        <w:t>dây dùng làm cốt.</w:t>
      </w:r>
    </w:p>
    <w:p w:rsidR="007B376C" w:rsidP="00450E51">
      <w:pPr>
        <w:spacing w:before="120"/>
        <w:rPr>
          <w:rFonts w:ascii="Arial" w:hAnsi="Arial" w:cs="Arial"/>
          <w:i/>
          <w:sz w:val="20"/>
        </w:rPr>
      </w:pPr>
      <w:r w:rsidRPr="00B87A51" w:rsidR="00B87A51">
        <w:rPr>
          <w:rFonts w:ascii="Arial" w:hAnsi="Arial" w:cs="Arial"/>
          <w:sz w:val="20"/>
        </w:rPr>
        <w:t xml:space="preserve">TCVN 10599 </w:t>
      </w:r>
      <w:r w:rsidR="00CC64A5">
        <w:rPr>
          <w:rFonts w:ascii="Arial" w:hAnsi="Arial" w:cs="Arial"/>
          <w:sz w:val="20"/>
        </w:rPr>
        <w:t xml:space="preserve">(ISO </w:t>
      </w:r>
      <w:r w:rsidRPr="00B87A51" w:rsidR="00B87A51">
        <w:rPr>
          <w:rFonts w:ascii="Arial" w:hAnsi="Arial" w:cs="Arial"/>
          <w:sz w:val="20"/>
        </w:rPr>
        <w:t xml:space="preserve">4965) (Tất cả các phần), </w:t>
      </w:r>
      <w:r w:rsidRPr="007B376C" w:rsidR="00B87A51">
        <w:rPr>
          <w:rFonts w:ascii="Arial" w:hAnsi="Arial" w:cs="Arial"/>
          <w:i/>
          <w:sz w:val="20"/>
        </w:rPr>
        <w:t xml:space="preserve">Vật liệu kim loại - Hiệu chuẩn lực động cho </w:t>
      </w:r>
      <w:r>
        <w:rPr>
          <w:rFonts w:ascii="Arial" w:hAnsi="Arial" w:cs="Arial"/>
          <w:i/>
          <w:sz w:val="20"/>
        </w:rPr>
        <w:t>thử</w:t>
      </w:r>
      <w:r w:rsidRPr="007B376C" w:rsidR="00B87A51">
        <w:rPr>
          <w:rFonts w:ascii="Arial" w:hAnsi="Arial" w:cs="Arial"/>
          <w:i/>
          <w:sz w:val="20"/>
        </w:rPr>
        <w:t xml:space="preserve"> nghiệm mỏi một trục - Phần 1: Hệ thống thử nghiệm</w:t>
      </w:r>
    </w:p>
    <w:p w:rsidR="00B87A51" w:rsidRPr="007B376C" w:rsidP="00450E51">
      <w:pPr>
        <w:spacing w:before="120"/>
        <w:rPr>
          <w:rFonts w:ascii="Arial" w:hAnsi="Arial" w:cs="Arial"/>
          <w:i/>
          <w:sz w:val="20"/>
        </w:rPr>
      </w:pPr>
      <w:r w:rsidRPr="00B87A51">
        <w:rPr>
          <w:rFonts w:ascii="Arial" w:hAnsi="Arial" w:cs="Arial"/>
          <w:sz w:val="20"/>
        </w:rPr>
        <w:t>TCV</w:t>
      </w:r>
      <w:r w:rsidRPr="00B87A51">
        <w:rPr>
          <w:rFonts w:ascii="Arial" w:hAnsi="Arial" w:cs="Arial"/>
          <w:sz w:val="20"/>
        </w:rPr>
        <w:t xml:space="preserve">N 10600-1 (ISO 7500-1), </w:t>
      </w:r>
      <w:r w:rsidRPr="007B376C">
        <w:rPr>
          <w:rFonts w:ascii="Arial" w:hAnsi="Arial" w:cs="Arial"/>
          <w:i/>
          <w:sz w:val="20"/>
        </w:rPr>
        <w:t xml:space="preserve">Vật liệu kim loại - </w:t>
      </w:r>
      <w:r w:rsidR="007B376C">
        <w:rPr>
          <w:rFonts w:ascii="Arial" w:hAnsi="Arial" w:cs="Arial"/>
          <w:i/>
          <w:sz w:val="20"/>
        </w:rPr>
        <w:t>Kiểm</w:t>
      </w:r>
      <w:r w:rsidRPr="007B376C">
        <w:rPr>
          <w:rFonts w:ascii="Arial" w:hAnsi="Arial" w:cs="Arial"/>
          <w:i/>
          <w:sz w:val="20"/>
        </w:rPr>
        <w:t xml:space="preserve"> tra xác nhận máy thử tĩnh một trục - Phần 1: Máy thử</w:t>
      </w:r>
      <w:r w:rsidR="007B376C">
        <w:rPr>
          <w:rFonts w:ascii="Arial" w:hAnsi="Arial" w:cs="Arial"/>
          <w:i/>
          <w:sz w:val="20"/>
        </w:rPr>
        <w:t xml:space="preserve"> </w:t>
      </w:r>
      <w:r w:rsidRPr="007B376C">
        <w:rPr>
          <w:rFonts w:ascii="Arial" w:hAnsi="Arial" w:cs="Arial"/>
          <w:i/>
          <w:sz w:val="20"/>
        </w:rPr>
        <w:t xml:space="preserve">kéo/nén - </w:t>
      </w:r>
      <w:r w:rsidR="007B376C">
        <w:rPr>
          <w:rFonts w:ascii="Arial" w:hAnsi="Arial" w:cs="Arial"/>
          <w:i/>
          <w:sz w:val="20"/>
        </w:rPr>
        <w:t>Kiểm</w:t>
      </w:r>
      <w:r w:rsidRPr="007B376C">
        <w:rPr>
          <w:rFonts w:ascii="Arial" w:hAnsi="Arial" w:cs="Arial"/>
          <w:i/>
          <w:sz w:val="20"/>
        </w:rPr>
        <w:t xml:space="preserve"> tra xác nhận và hiệu chuẩn hệ thống đo lực.</w:t>
      </w:r>
    </w:p>
    <w:p w:rsidR="00B87A51" w:rsidRPr="00B87A51" w:rsidP="00450E51">
      <w:pPr>
        <w:spacing w:before="120"/>
        <w:rPr>
          <w:rFonts w:ascii="Arial" w:hAnsi="Arial" w:cs="Arial"/>
          <w:sz w:val="20"/>
        </w:rPr>
      </w:pPr>
      <w:r w:rsidRPr="00B87A51">
        <w:rPr>
          <w:rFonts w:ascii="Arial" w:hAnsi="Arial" w:cs="Arial"/>
          <w:sz w:val="20"/>
        </w:rPr>
        <w:t xml:space="preserve">TCVN 10601 (ISO 9513), </w:t>
      </w:r>
      <w:r w:rsidRPr="007B376C">
        <w:rPr>
          <w:rFonts w:ascii="Arial" w:hAnsi="Arial" w:cs="Arial"/>
          <w:i/>
          <w:sz w:val="20"/>
        </w:rPr>
        <w:t xml:space="preserve">Vật liệu kim loại - Hiệu chuẩn hệ thống </w:t>
      </w:r>
      <w:r w:rsidR="007B376C">
        <w:rPr>
          <w:rFonts w:ascii="Arial" w:hAnsi="Arial" w:cs="Arial"/>
          <w:i/>
          <w:sz w:val="20"/>
        </w:rPr>
        <w:t>máy</w:t>
      </w:r>
      <w:r w:rsidRPr="007B376C">
        <w:rPr>
          <w:rFonts w:ascii="Arial" w:hAnsi="Arial" w:cs="Arial"/>
          <w:i/>
          <w:sz w:val="20"/>
        </w:rPr>
        <w:t xml:space="preserve"> đo độ giãn sử dụng trong thử nghiệm một trục.</w:t>
      </w:r>
    </w:p>
    <w:p w:rsidR="00B87A51" w:rsidRPr="005004A3" w:rsidP="00450E51">
      <w:pPr>
        <w:spacing w:before="120"/>
        <w:rPr>
          <w:rFonts w:ascii="Arial" w:hAnsi="Arial" w:cs="Arial"/>
          <w:i/>
          <w:sz w:val="20"/>
        </w:rPr>
      </w:pPr>
      <w:r w:rsidRPr="00B87A51">
        <w:rPr>
          <w:rFonts w:ascii="Arial" w:hAnsi="Arial" w:cs="Arial"/>
          <w:sz w:val="20"/>
        </w:rPr>
        <w:t xml:space="preserve">TCVN 13684-1 (ISO 15698-1), </w:t>
      </w:r>
      <w:r w:rsidRPr="005004A3">
        <w:rPr>
          <w:rFonts w:ascii="Arial" w:hAnsi="Arial" w:cs="Arial"/>
          <w:i/>
          <w:sz w:val="20"/>
        </w:rPr>
        <w:t xml:space="preserve">Thép cốt </w:t>
      </w:r>
      <w:r w:rsidRPr="005004A3" w:rsidR="007B376C">
        <w:rPr>
          <w:rFonts w:ascii="Arial" w:hAnsi="Arial" w:cs="Arial"/>
          <w:i/>
          <w:sz w:val="20"/>
        </w:rPr>
        <w:t xml:space="preserve">bê </w:t>
      </w:r>
      <w:r w:rsidRPr="005004A3">
        <w:rPr>
          <w:rFonts w:ascii="Arial" w:hAnsi="Arial" w:cs="Arial"/>
          <w:i/>
          <w:sz w:val="20"/>
        </w:rPr>
        <w:t>tông - Thanh thép cốt có đầu neo - Phần 1: Các yêu cầu.</w:t>
      </w:r>
    </w:p>
    <w:p w:rsidR="00B87A51" w:rsidRPr="005004A3" w:rsidP="00450E51">
      <w:pPr>
        <w:spacing w:before="120"/>
        <w:rPr>
          <w:rFonts w:ascii="Arial" w:hAnsi="Arial" w:cs="Arial"/>
          <w:i/>
          <w:sz w:val="20"/>
        </w:rPr>
      </w:pPr>
      <w:r w:rsidRPr="00B87A51">
        <w:rPr>
          <w:rFonts w:ascii="Arial" w:hAnsi="Arial" w:cs="Arial"/>
          <w:sz w:val="20"/>
        </w:rPr>
        <w:t xml:space="preserve">ISO 1920-3, </w:t>
      </w:r>
      <w:r w:rsidRPr="005004A3">
        <w:rPr>
          <w:rFonts w:ascii="Arial" w:hAnsi="Arial" w:cs="Arial"/>
          <w:i/>
          <w:sz w:val="20"/>
        </w:rPr>
        <w:t>Testing of concrete - Part 3: Making and curing test specimens (</w:t>
      </w:r>
      <w:r w:rsidRPr="005004A3" w:rsidR="007B376C">
        <w:rPr>
          <w:rFonts w:ascii="Arial" w:hAnsi="Arial" w:cs="Arial"/>
          <w:i/>
          <w:sz w:val="20"/>
        </w:rPr>
        <w:t>Thử</w:t>
      </w:r>
      <w:r w:rsidRPr="005004A3">
        <w:rPr>
          <w:rFonts w:ascii="Arial" w:hAnsi="Arial" w:cs="Arial"/>
          <w:i/>
          <w:sz w:val="20"/>
        </w:rPr>
        <w:t xml:space="preserve"> nghiệm bê tông-Phần 3: Chế tạo và lưu hóa các mẫu thử).</w:t>
      </w:r>
    </w:p>
    <w:p w:rsidR="00B87A51" w:rsidRPr="005004A3" w:rsidP="00450E51">
      <w:pPr>
        <w:spacing w:before="120"/>
        <w:rPr>
          <w:rFonts w:ascii="Arial" w:hAnsi="Arial" w:cs="Arial"/>
          <w:i/>
          <w:sz w:val="20"/>
        </w:rPr>
      </w:pPr>
      <w:r w:rsidRPr="00B87A51">
        <w:rPr>
          <w:rFonts w:ascii="Arial" w:hAnsi="Arial" w:cs="Arial"/>
          <w:sz w:val="20"/>
        </w:rPr>
        <w:t>ISO 19</w:t>
      </w:r>
      <w:r w:rsidRPr="00B87A51">
        <w:rPr>
          <w:rFonts w:ascii="Arial" w:hAnsi="Arial" w:cs="Arial"/>
          <w:sz w:val="20"/>
        </w:rPr>
        <w:t xml:space="preserve">20-4, </w:t>
      </w:r>
      <w:r w:rsidRPr="005004A3">
        <w:rPr>
          <w:rFonts w:ascii="Arial" w:hAnsi="Arial" w:cs="Arial"/>
          <w:i/>
          <w:sz w:val="20"/>
        </w:rPr>
        <w:t>Testing of concrete - Part 4: strength of hardened concrete (Thử nghiệm bê tông - Phần 4: Độ bền của bê tông đã đông đặc).</w:t>
      </w:r>
    </w:p>
    <w:p w:rsidR="00B87A51" w:rsidRPr="005004A3" w:rsidP="00450E51">
      <w:pPr>
        <w:spacing w:before="120"/>
        <w:rPr>
          <w:rFonts w:ascii="Arial" w:hAnsi="Arial" w:cs="Arial"/>
          <w:i/>
          <w:sz w:val="20"/>
        </w:rPr>
      </w:pPr>
      <w:r w:rsidRPr="00B87A51">
        <w:rPr>
          <w:rFonts w:ascii="Arial" w:hAnsi="Arial" w:cs="Arial"/>
          <w:sz w:val="20"/>
        </w:rPr>
        <w:t xml:space="preserve">ISO 898-1, </w:t>
      </w:r>
      <w:r w:rsidRPr="005004A3">
        <w:rPr>
          <w:rFonts w:ascii="Arial" w:hAnsi="Arial" w:cs="Arial"/>
          <w:i/>
          <w:sz w:val="20"/>
        </w:rPr>
        <w:t>Mechanical properties of fasteners made of carbon steel and alloy steel - Part 1: Bolts, screws and studs with specified property classes - Coarse thread and fine pitch thread (Cơ tính của các chi tiết kẹp chặt chế tạo bằng thép cacbon và thép hợp kim - Phần 1: Bu lông, vít và vít cứng có các cấp đặc t</w:t>
      </w:r>
      <w:r w:rsidR="00A65226">
        <w:rPr>
          <w:rFonts w:ascii="Arial" w:hAnsi="Arial" w:cs="Arial"/>
          <w:i/>
          <w:sz w:val="20"/>
        </w:rPr>
        <w:t>í</w:t>
      </w:r>
      <w:r w:rsidRPr="005004A3">
        <w:rPr>
          <w:rFonts w:ascii="Arial" w:hAnsi="Arial" w:cs="Arial"/>
          <w:i/>
          <w:sz w:val="20"/>
        </w:rPr>
        <w:t>nh quy định - Ren bước lớn và bước nhỏ).</w:t>
      </w:r>
    </w:p>
    <w:p w:rsidR="00B87A51" w:rsidRPr="00B87A51" w:rsidP="00450E51">
      <w:pPr>
        <w:spacing w:before="120"/>
        <w:rPr>
          <w:rFonts w:ascii="Arial" w:hAnsi="Arial" w:cs="Arial"/>
          <w:sz w:val="20"/>
        </w:rPr>
      </w:pPr>
      <w:r w:rsidRPr="00B87A51">
        <w:rPr>
          <w:rFonts w:ascii="Arial" w:hAnsi="Arial" w:cs="Arial"/>
          <w:sz w:val="20"/>
        </w:rPr>
        <w:t xml:space="preserve">ISO 16020, </w:t>
      </w:r>
      <w:r w:rsidRPr="005004A3">
        <w:rPr>
          <w:rFonts w:ascii="Arial" w:hAnsi="Arial" w:cs="Arial"/>
          <w:i/>
          <w:sz w:val="20"/>
        </w:rPr>
        <w:t xml:space="preserve">Steel for reinforcement of concrete and prestressing of concrete - Vocabulary (Thép cốt </w:t>
      </w:r>
      <w:r w:rsidR="005004A3">
        <w:rPr>
          <w:rFonts w:ascii="Arial" w:hAnsi="Arial" w:cs="Arial"/>
          <w:i/>
          <w:sz w:val="20"/>
        </w:rPr>
        <w:t>bê tông</w:t>
      </w:r>
      <w:r w:rsidRPr="005004A3">
        <w:rPr>
          <w:rFonts w:ascii="Arial" w:hAnsi="Arial" w:cs="Arial"/>
          <w:i/>
          <w:sz w:val="20"/>
        </w:rPr>
        <w:t xml:space="preserve"> và thép cốt bê tông dự ứng lực - Từ vựng).</w:t>
      </w:r>
    </w:p>
    <w:p w:rsidR="00B87A51" w:rsidRPr="00B87A51" w:rsidP="00450E51">
      <w:pPr>
        <w:spacing w:before="120"/>
        <w:rPr>
          <w:rFonts w:ascii="Arial" w:hAnsi="Arial" w:cs="Arial"/>
          <w:sz w:val="20"/>
        </w:rPr>
      </w:pPr>
      <w:r w:rsidRPr="00B87A51">
        <w:rPr>
          <w:rFonts w:ascii="Arial" w:hAnsi="Arial" w:cs="Arial"/>
          <w:sz w:val="20"/>
        </w:rPr>
        <w:t xml:space="preserve">ISO 22965-2, </w:t>
      </w:r>
      <w:r w:rsidRPr="00CC5834">
        <w:rPr>
          <w:rFonts w:ascii="Arial" w:hAnsi="Arial" w:cs="Arial"/>
          <w:i/>
          <w:sz w:val="20"/>
        </w:rPr>
        <w:t>Concrete - Part 2: Specifications of composition materials, concrete production and elastic deformation of concrete (Bê tông - Phần 2: Đặc tính kỹ thuật của các vật liệu hợp thành, bê tông và bi</w:t>
      </w:r>
      <w:r w:rsidR="00A65226">
        <w:rPr>
          <w:rFonts w:ascii="Arial" w:hAnsi="Arial" w:cs="Arial"/>
          <w:i/>
          <w:sz w:val="20"/>
        </w:rPr>
        <w:t>ế</w:t>
      </w:r>
      <w:r w:rsidRPr="00CC5834">
        <w:rPr>
          <w:rFonts w:ascii="Arial" w:hAnsi="Arial" w:cs="Arial"/>
          <w:i/>
          <w:sz w:val="20"/>
        </w:rPr>
        <w:t>n dạng đàn hồi của bê tông)</w:t>
      </w:r>
    </w:p>
    <w:p w:rsidR="00B87A51" w:rsidRPr="00CC5834" w:rsidP="00450E51">
      <w:pPr>
        <w:spacing w:before="120"/>
        <w:rPr>
          <w:rFonts w:ascii="Arial" w:hAnsi="Arial" w:cs="Arial"/>
          <w:b/>
          <w:sz w:val="20"/>
        </w:rPr>
      </w:pPr>
      <w:bookmarkStart w:id="6" w:name="dieu_3"/>
      <w:r w:rsidRPr="000634A7" w:rsidR="000634A7">
        <w:rPr>
          <w:rFonts w:ascii="Arial" w:hAnsi="Arial" w:cs="Arial"/>
          <w:b/>
          <w:sz w:val="20"/>
        </w:rPr>
        <w:t>3  Thuật ngữ và định nghĩa</w:t>
      </w:r>
      <w:bookmarkEnd w:id="6"/>
    </w:p>
    <w:p w:rsidR="00B87A51" w:rsidRPr="00B87A51" w:rsidP="00450E51">
      <w:pPr>
        <w:spacing w:before="120"/>
        <w:rPr>
          <w:rFonts w:ascii="Arial" w:hAnsi="Arial" w:cs="Arial"/>
          <w:sz w:val="20"/>
        </w:rPr>
      </w:pPr>
      <w:r w:rsidRPr="00B87A51">
        <w:rPr>
          <w:rFonts w:ascii="Arial" w:hAnsi="Arial" w:cs="Arial"/>
          <w:sz w:val="20"/>
        </w:rPr>
        <w:t>Tiêu chuẩn này áp các thuật ngữ và định nghĩa được cho trong TCVN 13684-1 (ISO 15698-1) và ISO 16020.</w:t>
      </w:r>
    </w:p>
    <w:p w:rsidR="00B87A51" w:rsidRPr="00CC5834" w:rsidP="00450E51">
      <w:pPr>
        <w:spacing w:before="120"/>
        <w:rPr>
          <w:rFonts w:ascii="Arial" w:hAnsi="Arial" w:cs="Arial"/>
          <w:b/>
          <w:sz w:val="20"/>
        </w:rPr>
      </w:pPr>
      <w:bookmarkStart w:id="7" w:name="dieu_4"/>
      <w:r w:rsidRPr="000634A7" w:rsidR="000634A7">
        <w:rPr>
          <w:rFonts w:ascii="Arial" w:hAnsi="Arial" w:cs="Arial"/>
          <w:b/>
          <w:sz w:val="20"/>
        </w:rPr>
        <w:t>4  Ký hiệu</w:t>
      </w:r>
      <w:bookmarkEnd w:id="7"/>
    </w:p>
    <w:p w:rsidR="00B87A51" w:rsidRPr="00B87A51" w:rsidP="00450E51">
      <w:pPr>
        <w:spacing w:before="120"/>
        <w:rPr>
          <w:rFonts w:ascii="Arial" w:hAnsi="Arial" w:cs="Arial"/>
          <w:sz w:val="20"/>
        </w:rPr>
      </w:pPr>
      <w:r w:rsidRPr="00B87A51">
        <w:rPr>
          <w:rFonts w:ascii="Arial" w:hAnsi="Arial" w:cs="Arial"/>
          <w:sz w:val="20"/>
        </w:rPr>
        <w:t>Tiêu chuẩn này áp dụng các ký hiệu được cho trong Bảng 1.</w:t>
      </w:r>
    </w:p>
    <w:p w:rsidR="00B87A51" w:rsidRPr="00CC5834" w:rsidP="00450E51">
      <w:pPr>
        <w:spacing w:before="120"/>
        <w:jc w:val="center"/>
        <w:rPr>
          <w:rFonts w:ascii="Arial" w:hAnsi="Arial" w:cs="Arial"/>
          <w:b/>
          <w:sz w:val="20"/>
        </w:rPr>
      </w:pPr>
      <w:r w:rsidRPr="00CC5834">
        <w:rPr>
          <w:rFonts w:ascii="Arial" w:hAnsi="Arial" w:cs="Arial"/>
          <w:b/>
          <w:sz w:val="20"/>
        </w:rPr>
        <w:t>Bảng 1 - Các ký hiệu</w:t>
      </w:r>
    </w:p>
    <w:tbl>
      <w:tblPr>
        <w:tblStyle w:val="TableNormal"/>
        <w:tblW w:w="5000" w:type="pct"/>
        <w:tblCellMar>
          <w:left w:w="0" w:type="dxa"/>
          <w:right w:w="0" w:type="dxa"/>
        </w:tblCellMar>
        <w:tblLook w:val="0000"/>
      </w:tblPr>
      <w:tblGrid>
        <w:gridCol w:w="1747"/>
        <w:gridCol w:w="1526"/>
        <w:gridCol w:w="5808"/>
      </w:tblGrid>
      <w:tr>
        <w:tblPrEx>
          <w:tblW w:w="5000" w:type="pct"/>
          <w:tblCellMar>
            <w:left w:w="0" w:type="dxa"/>
            <w:right w:w="0" w:type="dxa"/>
          </w:tblCellMar>
          <w:tblLook w:val="0000"/>
        </w:tblPrEx>
        <w:tc>
          <w:tcPr>
            <w:tcW w:w="962" w:type="pct"/>
            <w:tcBorders>
              <w:top w:val="single" w:sz="4" w:space="0" w:color="auto"/>
              <w:left w:val="single" w:sz="4" w:space="0" w:color="auto"/>
              <w:bottom w:val="nil"/>
              <w:right w:val="nil"/>
            </w:tcBorders>
            <w:shd w:val="clear" w:color="auto" w:fill="FFFFFF"/>
            <w:vAlign w:val="center"/>
          </w:tcPr>
          <w:p w:rsidR="00B87A51" w:rsidRPr="00CC5834" w:rsidP="00450E51">
            <w:pPr>
              <w:spacing w:before="120"/>
              <w:jc w:val="center"/>
              <w:rPr>
                <w:rFonts w:ascii="Arial" w:hAnsi="Arial" w:cs="Arial"/>
                <w:b/>
                <w:sz w:val="20"/>
              </w:rPr>
            </w:pPr>
            <w:r w:rsidRPr="00CC5834">
              <w:rPr>
                <w:rFonts w:ascii="Arial" w:hAnsi="Arial" w:cs="Arial"/>
                <w:b/>
                <w:sz w:val="20"/>
              </w:rPr>
              <w:t>Ký hiệu</w:t>
            </w:r>
          </w:p>
        </w:tc>
        <w:tc>
          <w:tcPr>
            <w:tcW w:w="840" w:type="pct"/>
            <w:tcBorders>
              <w:top w:val="single" w:sz="4" w:space="0" w:color="auto"/>
              <w:left w:val="single" w:sz="4" w:space="0" w:color="auto"/>
              <w:bottom w:val="nil"/>
              <w:right w:val="nil"/>
            </w:tcBorders>
            <w:shd w:val="clear" w:color="auto" w:fill="FFFFFF"/>
            <w:vAlign w:val="center"/>
          </w:tcPr>
          <w:p w:rsidR="00B87A51" w:rsidRPr="00CC5834" w:rsidP="00450E51">
            <w:pPr>
              <w:spacing w:before="120"/>
              <w:jc w:val="center"/>
              <w:rPr>
                <w:rFonts w:ascii="Arial" w:hAnsi="Arial" w:cs="Arial"/>
                <w:b/>
                <w:sz w:val="20"/>
              </w:rPr>
            </w:pPr>
            <w:r w:rsidRPr="00CC5834">
              <w:rPr>
                <w:rFonts w:ascii="Arial" w:hAnsi="Arial" w:cs="Arial"/>
                <w:b/>
                <w:sz w:val="20"/>
              </w:rPr>
              <w:t>Đơn vị</w:t>
            </w:r>
          </w:p>
        </w:tc>
        <w:tc>
          <w:tcPr>
            <w:tcW w:w="3198" w:type="pct"/>
            <w:tcBorders>
              <w:top w:val="single" w:sz="4" w:space="0" w:color="auto"/>
              <w:left w:val="single" w:sz="4" w:space="0" w:color="auto"/>
              <w:bottom w:val="nil"/>
              <w:right w:val="single" w:sz="4" w:space="0" w:color="auto"/>
            </w:tcBorders>
            <w:shd w:val="clear" w:color="auto" w:fill="FFFFFF"/>
            <w:vAlign w:val="center"/>
          </w:tcPr>
          <w:p w:rsidR="00B87A51" w:rsidRPr="00CC5834" w:rsidP="00450E51">
            <w:pPr>
              <w:spacing w:before="120"/>
              <w:jc w:val="center"/>
              <w:rPr>
                <w:rFonts w:ascii="Arial" w:hAnsi="Arial" w:cs="Arial"/>
                <w:b/>
                <w:sz w:val="20"/>
              </w:rPr>
            </w:pPr>
            <w:r w:rsidRPr="00CC5834">
              <w:rPr>
                <w:rFonts w:ascii="Arial" w:hAnsi="Arial" w:cs="Arial"/>
                <w:b/>
                <w:sz w:val="20"/>
              </w:rPr>
              <w:t>Tên gọi</w:t>
            </w:r>
          </w:p>
        </w:tc>
      </w:tr>
      <w:tr>
        <w:tblPrEx>
          <w:tblW w:w="5000" w:type="pct"/>
          <w:tblCellMar>
            <w:left w:w="0" w:type="dxa"/>
            <w:right w:w="0" w:type="dxa"/>
          </w:tblCellMar>
          <w:tblLook w:val="0000"/>
        </w:tblPrEx>
        <w:tc>
          <w:tcPr>
            <w:tcW w:w="962"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CC5834" w:rsidR="00CC5834">
              <w:rPr>
                <w:rFonts w:ascii="Arial" w:hAnsi="Arial" w:cs="Arial"/>
                <w:sz w:val="20"/>
              </w:rPr>
              <w:t>D</w:t>
            </w:r>
            <w:r w:rsidRPr="00CC5834" w:rsidR="00CC5834">
              <w:rPr>
                <w:rFonts w:ascii="Arial" w:hAnsi="Arial" w:cs="Arial"/>
                <w:sz w:val="20"/>
                <w:vertAlign w:val="subscript"/>
              </w:rPr>
              <w:t>H,max</w:t>
            </w:r>
          </w:p>
        </w:tc>
        <w:tc>
          <w:tcPr>
            <w:tcW w:w="840"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mm</w:t>
            </w:r>
          </w:p>
        </w:tc>
        <w:tc>
          <w:tcPr>
            <w:tcW w:w="3198" w:type="pct"/>
            <w:tcBorders>
              <w:top w:val="single" w:sz="4" w:space="0" w:color="auto"/>
              <w:left w:val="single" w:sz="4" w:space="0" w:color="auto"/>
              <w:bottom w:val="nil"/>
              <w:right w:val="single" w:sz="4" w:space="0" w:color="auto"/>
            </w:tcBorders>
            <w:shd w:val="clear" w:color="auto" w:fill="FFFFFF"/>
            <w:vAlign w:val="center"/>
          </w:tcPr>
          <w:p w:rsidR="00B87A51" w:rsidRPr="00B87A51" w:rsidP="00450E51">
            <w:pPr>
              <w:spacing w:before="120"/>
              <w:rPr>
                <w:rFonts w:ascii="Arial" w:hAnsi="Arial" w:cs="Arial"/>
                <w:sz w:val="20"/>
              </w:rPr>
            </w:pPr>
            <w:r w:rsidRPr="00B87A51">
              <w:rPr>
                <w:rFonts w:ascii="Arial" w:hAnsi="Arial" w:cs="Arial"/>
                <w:sz w:val="20"/>
              </w:rPr>
              <w:t xml:space="preserve">Kích thước lớn </w:t>
            </w:r>
            <w:r>
              <w:rPr>
                <w:rFonts w:ascii="Arial" w:hAnsi="Arial" w:cs="Arial"/>
                <w:sz w:val="20"/>
              </w:rPr>
              <w:t>của</w:t>
            </w:r>
            <w:r w:rsidRPr="00B87A51">
              <w:rPr>
                <w:rFonts w:ascii="Arial" w:hAnsi="Arial" w:cs="Arial"/>
                <w:sz w:val="20"/>
              </w:rPr>
              <w:t xml:space="preserve"> đầu neo TCVN 13684-1 (ISO 15698-1)</w:t>
            </w:r>
          </w:p>
        </w:tc>
      </w:tr>
      <w:tr>
        <w:tblPrEx>
          <w:tblW w:w="5000" w:type="pct"/>
          <w:tblCellMar>
            <w:left w:w="0" w:type="dxa"/>
            <w:right w:w="0" w:type="dxa"/>
          </w:tblCellMar>
          <w:tblLook w:val="0000"/>
        </w:tblPrEx>
        <w:tc>
          <w:tcPr>
            <w:tcW w:w="962"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N</w:t>
            </w:r>
          </w:p>
        </w:tc>
        <w:tc>
          <w:tcPr>
            <w:tcW w:w="840"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w:t>
            </w:r>
          </w:p>
        </w:tc>
        <w:tc>
          <w:tcPr>
            <w:tcW w:w="3198" w:type="pct"/>
            <w:tcBorders>
              <w:top w:val="single" w:sz="4" w:space="0" w:color="auto"/>
              <w:left w:val="single" w:sz="4" w:space="0" w:color="auto"/>
              <w:bottom w:val="nil"/>
              <w:right w:val="single" w:sz="4" w:space="0" w:color="auto"/>
            </w:tcBorders>
            <w:shd w:val="clear" w:color="auto" w:fill="FFFFFF"/>
            <w:vAlign w:val="center"/>
          </w:tcPr>
          <w:p w:rsidR="00B87A51" w:rsidRPr="00B87A51" w:rsidP="00450E51">
            <w:pPr>
              <w:spacing w:before="120"/>
              <w:rPr>
                <w:rFonts w:ascii="Arial" w:hAnsi="Arial" w:cs="Arial"/>
                <w:sz w:val="20"/>
              </w:rPr>
            </w:pPr>
            <w:r w:rsidRPr="00B87A51">
              <w:rPr>
                <w:rFonts w:ascii="Arial" w:hAnsi="Arial" w:cs="Arial"/>
                <w:sz w:val="20"/>
              </w:rPr>
              <w:t xml:space="preserve">Số chu kỳ tải quy định trong </w:t>
            </w:r>
            <w:r w:rsidR="007B376C">
              <w:rPr>
                <w:rFonts w:ascii="Arial" w:hAnsi="Arial" w:cs="Arial"/>
                <w:sz w:val="20"/>
              </w:rPr>
              <w:t>thử</w:t>
            </w:r>
            <w:r w:rsidRPr="00B87A51">
              <w:rPr>
                <w:rFonts w:ascii="Arial" w:hAnsi="Arial" w:cs="Arial"/>
                <w:sz w:val="20"/>
              </w:rPr>
              <w:t xml:space="preserve"> m</w:t>
            </w:r>
            <w:r w:rsidR="00CC64A5">
              <w:rPr>
                <w:rFonts w:ascii="Arial" w:hAnsi="Arial" w:cs="Arial"/>
                <w:sz w:val="20"/>
                <w:lang w:val="en-US"/>
              </w:rPr>
              <w:t>ỏ</w:t>
            </w:r>
            <w:r w:rsidRPr="00B87A51">
              <w:rPr>
                <w:rFonts w:ascii="Arial" w:hAnsi="Arial" w:cs="Arial"/>
                <w:sz w:val="20"/>
              </w:rPr>
              <w:t>i do tải trọng dọc trục</w:t>
            </w:r>
          </w:p>
        </w:tc>
      </w:tr>
      <w:tr>
        <w:tblPrEx>
          <w:tblW w:w="5000" w:type="pct"/>
          <w:tblCellMar>
            <w:left w:w="0" w:type="dxa"/>
            <w:right w:w="0" w:type="dxa"/>
          </w:tblCellMar>
          <w:tblLook w:val="0000"/>
        </w:tblPrEx>
        <w:tc>
          <w:tcPr>
            <w:tcW w:w="962" w:type="pct"/>
            <w:tcBorders>
              <w:top w:val="single" w:sz="4" w:space="0" w:color="auto"/>
              <w:left w:val="single" w:sz="4" w:space="0" w:color="auto"/>
              <w:bottom w:val="single" w:sz="4" w:space="0" w:color="auto"/>
              <w:right w:val="nil"/>
            </w:tcBorders>
            <w:shd w:val="clear" w:color="auto" w:fill="FFFFFF"/>
            <w:vAlign w:val="center"/>
          </w:tcPr>
          <w:p w:rsidR="00B87A51" w:rsidRPr="00B87A51" w:rsidP="00450E51">
            <w:pPr>
              <w:spacing w:before="120"/>
              <w:jc w:val="center"/>
              <w:rPr>
                <w:rFonts w:ascii="Arial" w:hAnsi="Arial" w:cs="Arial"/>
                <w:sz w:val="20"/>
              </w:rPr>
            </w:pPr>
            <w:r w:rsidRPr="00CC5834" w:rsidR="00CC5834">
              <w:rPr>
                <w:rFonts w:ascii="Arial" w:hAnsi="Arial" w:cs="Arial"/>
                <w:sz w:val="20"/>
              </w:rPr>
              <w:t>R</w:t>
            </w:r>
            <w:r w:rsidRPr="00CC5834" w:rsidR="00CC5834">
              <w:rPr>
                <w:rFonts w:ascii="Arial" w:hAnsi="Arial" w:cs="Arial"/>
                <w:sz w:val="20"/>
                <w:vertAlign w:val="subscript"/>
              </w:rPr>
              <w:t>eH,spec</w:t>
            </w:r>
          </w:p>
        </w:tc>
        <w:tc>
          <w:tcPr>
            <w:tcW w:w="840" w:type="pct"/>
            <w:tcBorders>
              <w:top w:val="single" w:sz="4" w:space="0" w:color="auto"/>
              <w:left w:val="single" w:sz="4" w:space="0" w:color="auto"/>
              <w:bottom w:val="single" w:sz="4" w:space="0" w:color="auto"/>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MPa</w:t>
            </w:r>
          </w:p>
        </w:tc>
        <w:tc>
          <w:tcPr>
            <w:tcW w:w="3198" w:type="pct"/>
            <w:tcBorders>
              <w:top w:val="single" w:sz="4" w:space="0" w:color="auto"/>
              <w:left w:val="single" w:sz="4" w:space="0" w:color="auto"/>
              <w:bottom w:val="single" w:sz="4" w:space="0" w:color="auto"/>
              <w:right w:val="single" w:sz="4" w:space="0" w:color="auto"/>
            </w:tcBorders>
            <w:shd w:val="clear" w:color="auto" w:fill="FFFFFF"/>
            <w:vAlign w:val="center"/>
          </w:tcPr>
          <w:p w:rsidR="00B87A51" w:rsidRPr="00B87A51" w:rsidP="00450E51">
            <w:pPr>
              <w:spacing w:before="120"/>
              <w:rPr>
                <w:rFonts w:ascii="Arial" w:hAnsi="Arial" w:cs="Arial"/>
                <w:sz w:val="20"/>
              </w:rPr>
            </w:pPr>
            <w:r w:rsidRPr="00B87A51">
              <w:rPr>
                <w:rFonts w:ascii="Arial" w:hAnsi="Arial" w:cs="Arial"/>
                <w:sz w:val="20"/>
              </w:rPr>
              <w:t xml:space="preserve">Giá trị giới hạn chảy đặc trưng (hoặc danh nghĩa) </w:t>
            </w:r>
            <w:r>
              <w:rPr>
                <w:rFonts w:ascii="Arial" w:hAnsi="Arial" w:cs="Arial"/>
                <w:sz w:val="20"/>
              </w:rPr>
              <w:t>của</w:t>
            </w:r>
            <w:r w:rsidRPr="00B87A51">
              <w:rPr>
                <w:rFonts w:ascii="Arial" w:hAnsi="Arial" w:cs="Arial"/>
                <w:sz w:val="20"/>
              </w:rPr>
              <w:t xml:space="preserve"> thanh thép cốt bê tông</w:t>
            </w:r>
          </w:p>
        </w:tc>
      </w:tr>
      <w:tr>
        <w:tblPrEx>
          <w:tblW w:w="5000" w:type="pct"/>
          <w:tblCellMar>
            <w:left w:w="0" w:type="dxa"/>
            <w:right w:w="0" w:type="dxa"/>
          </w:tblCellMar>
          <w:tblLook w:val="0000"/>
        </w:tblPrEx>
        <w:tc>
          <w:tcPr>
            <w:tcW w:w="962" w:type="pct"/>
            <w:tcBorders>
              <w:top w:val="single" w:sz="4" w:space="0" w:color="auto"/>
              <w:left w:val="single" w:sz="4" w:space="0" w:color="auto"/>
              <w:bottom w:val="single" w:sz="4" w:space="0" w:color="auto"/>
              <w:right w:val="nil"/>
            </w:tcBorders>
            <w:shd w:val="clear" w:color="auto" w:fill="FFFFFF"/>
            <w:vAlign w:val="center"/>
          </w:tcPr>
          <w:p w:rsidR="005D3932" w:rsidRPr="00B87A51" w:rsidP="00450E51">
            <w:pPr>
              <w:spacing w:before="120"/>
              <w:jc w:val="center"/>
              <w:rPr>
                <w:rFonts w:ascii="Arial" w:hAnsi="Arial" w:cs="Arial"/>
                <w:sz w:val="20"/>
              </w:rPr>
            </w:pPr>
            <w:r w:rsidRPr="00B87A51">
              <w:rPr>
                <w:rFonts w:ascii="Arial" w:hAnsi="Arial" w:cs="Arial"/>
                <w:sz w:val="20"/>
              </w:rPr>
              <w:t>d</w:t>
            </w:r>
          </w:p>
        </w:tc>
        <w:tc>
          <w:tcPr>
            <w:tcW w:w="840" w:type="pct"/>
            <w:tcBorders>
              <w:top w:val="single" w:sz="4" w:space="0" w:color="auto"/>
              <w:left w:val="single" w:sz="4" w:space="0" w:color="auto"/>
              <w:bottom w:val="single" w:sz="4" w:space="0" w:color="auto"/>
              <w:right w:val="nil"/>
            </w:tcBorders>
            <w:shd w:val="clear" w:color="auto" w:fill="FFFFFF"/>
            <w:vAlign w:val="center"/>
          </w:tcPr>
          <w:p w:rsidR="005D3932" w:rsidRPr="00B87A51" w:rsidP="00450E51">
            <w:pPr>
              <w:spacing w:before="120"/>
              <w:jc w:val="center"/>
              <w:rPr>
                <w:rFonts w:ascii="Arial" w:hAnsi="Arial" w:cs="Arial"/>
                <w:sz w:val="20"/>
              </w:rPr>
            </w:pPr>
            <w:r w:rsidRPr="00B87A51">
              <w:rPr>
                <w:rFonts w:ascii="Arial" w:hAnsi="Arial" w:cs="Arial"/>
                <w:sz w:val="20"/>
              </w:rPr>
              <w:t>mm</w:t>
            </w:r>
          </w:p>
        </w:tc>
        <w:tc>
          <w:tcPr>
            <w:tcW w:w="3198" w:type="pct"/>
            <w:tcBorders>
              <w:top w:val="single" w:sz="4" w:space="0" w:color="auto"/>
              <w:left w:val="single" w:sz="4" w:space="0" w:color="auto"/>
              <w:bottom w:val="single" w:sz="4" w:space="0" w:color="auto"/>
              <w:right w:val="single" w:sz="4" w:space="0" w:color="auto"/>
            </w:tcBorders>
            <w:shd w:val="clear" w:color="auto" w:fill="FFFFFF"/>
            <w:vAlign w:val="center"/>
          </w:tcPr>
          <w:p w:rsidR="005D3932" w:rsidRPr="00B87A51" w:rsidP="00450E51">
            <w:pPr>
              <w:spacing w:before="120"/>
              <w:rPr>
                <w:rFonts w:ascii="Arial" w:hAnsi="Arial" w:cs="Arial"/>
                <w:sz w:val="20"/>
              </w:rPr>
            </w:pPr>
            <w:r w:rsidRPr="00B87A51">
              <w:rPr>
                <w:rFonts w:ascii="Arial" w:hAnsi="Arial" w:cs="Arial"/>
                <w:sz w:val="20"/>
              </w:rPr>
              <w:t>Đường kính danh nghĩa của thanh thép cốt bê tông</w:t>
            </w:r>
          </w:p>
        </w:tc>
      </w:tr>
      <w:tr>
        <w:tblPrEx>
          <w:tblW w:w="5000" w:type="pct"/>
          <w:tblCellMar>
            <w:left w:w="0" w:type="dxa"/>
            <w:right w:w="0" w:type="dxa"/>
          </w:tblCellMar>
          <w:tblLook w:val="0000"/>
        </w:tblPrEx>
        <w:tc>
          <w:tcPr>
            <w:tcW w:w="962" w:type="pct"/>
            <w:tcBorders>
              <w:top w:val="single" w:sz="4" w:space="0" w:color="auto"/>
              <w:left w:val="single" w:sz="4" w:space="0" w:color="auto"/>
              <w:bottom w:val="single" w:sz="4" w:space="0" w:color="auto"/>
              <w:right w:val="nil"/>
            </w:tcBorders>
            <w:shd w:val="clear" w:color="auto" w:fill="FFFFFF"/>
            <w:vAlign w:val="center"/>
          </w:tcPr>
          <w:p w:rsidR="005D3932" w:rsidRPr="00B87A51" w:rsidP="00450E51">
            <w:pPr>
              <w:spacing w:before="120"/>
              <w:jc w:val="center"/>
              <w:rPr>
                <w:rFonts w:ascii="Arial" w:hAnsi="Arial" w:cs="Arial"/>
                <w:sz w:val="20"/>
              </w:rPr>
            </w:pPr>
            <w:r w:rsidRPr="00B87A51">
              <w:rPr>
                <w:rFonts w:ascii="Arial" w:hAnsi="Arial" w:cs="Arial"/>
                <w:sz w:val="20"/>
              </w:rPr>
              <w:t>2</w:t>
            </w:r>
            <w:r w:rsidRPr="005D3932">
              <w:rPr>
                <w:rStyle w:val="Tablecaption10"/>
                <w:rFonts w:ascii="Arial" w:hAnsi="Arial" w:cs="Arial"/>
                <w:sz w:val="20"/>
                <w:lang w:val="fr-FR" w:eastAsia="fr-FR"/>
              </w:rPr>
              <w:t>σ</w:t>
            </w:r>
            <w:r w:rsidRPr="005D3932">
              <w:rPr>
                <w:rFonts w:ascii="Arial" w:hAnsi="Arial" w:cs="Arial"/>
                <w:sz w:val="20"/>
                <w:vertAlign w:val="subscript"/>
              </w:rPr>
              <w:t>a</w:t>
            </w:r>
          </w:p>
        </w:tc>
        <w:tc>
          <w:tcPr>
            <w:tcW w:w="840" w:type="pct"/>
            <w:tcBorders>
              <w:top w:val="single" w:sz="4" w:space="0" w:color="auto"/>
              <w:left w:val="single" w:sz="4" w:space="0" w:color="auto"/>
              <w:bottom w:val="single" w:sz="4" w:space="0" w:color="auto"/>
              <w:right w:val="nil"/>
            </w:tcBorders>
            <w:shd w:val="clear" w:color="auto" w:fill="FFFFFF"/>
            <w:vAlign w:val="center"/>
          </w:tcPr>
          <w:p w:rsidR="005D3932" w:rsidRPr="00B87A51" w:rsidP="00450E51">
            <w:pPr>
              <w:spacing w:before="120"/>
              <w:jc w:val="center"/>
              <w:rPr>
                <w:rFonts w:ascii="Arial" w:hAnsi="Arial" w:cs="Arial"/>
                <w:sz w:val="20"/>
              </w:rPr>
            </w:pPr>
            <w:r w:rsidRPr="00B87A51">
              <w:rPr>
                <w:rFonts w:ascii="Arial" w:hAnsi="Arial" w:cs="Arial"/>
                <w:sz w:val="20"/>
              </w:rPr>
              <w:t>MPa</w:t>
            </w:r>
          </w:p>
        </w:tc>
        <w:tc>
          <w:tcPr>
            <w:tcW w:w="3198" w:type="pct"/>
            <w:tcBorders>
              <w:top w:val="single" w:sz="4" w:space="0" w:color="auto"/>
              <w:left w:val="single" w:sz="4" w:space="0" w:color="auto"/>
              <w:bottom w:val="single" w:sz="4" w:space="0" w:color="auto"/>
              <w:right w:val="single" w:sz="4" w:space="0" w:color="auto"/>
            </w:tcBorders>
            <w:shd w:val="clear" w:color="auto" w:fill="FFFFFF"/>
            <w:vAlign w:val="center"/>
          </w:tcPr>
          <w:p w:rsidR="005D3932" w:rsidRPr="00B87A51" w:rsidP="00450E51">
            <w:pPr>
              <w:spacing w:before="120"/>
              <w:rPr>
                <w:rFonts w:ascii="Arial" w:hAnsi="Arial" w:cs="Arial"/>
                <w:sz w:val="20"/>
              </w:rPr>
            </w:pPr>
            <w:r w:rsidRPr="00B87A51">
              <w:rPr>
                <w:rFonts w:ascii="Arial" w:hAnsi="Arial" w:cs="Arial"/>
                <w:sz w:val="20"/>
              </w:rPr>
              <w:t>Phạm vi ứng suất cho thử nghiệm chịu tải mỏi đàn h</w:t>
            </w:r>
            <w:r>
              <w:rPr>
                <w:rFonts w:ascii="Arial" w:hAnsi="Arial" w:cs="Arial"/>
                <w:sz w:val="20"/>
              </w:rPr>
              <w:t>ồ</w:t>
            </w:r>
            <w:r w:rsidRPr="00B87A51">
              <w:rPr>
                <w:rFonts w:ascii="Arial" w:hAnsi="Arial" w:cs="Arial"/>
                <w:sz w:val="20"/>
              </w:rPr>
              <w:t>i có chu kỳ cao</w:t>
            </w:r>
          </w:p>
        </w:tc>
      </w:tr>
      <w:tr>
        <w:tblPrEx>
          <w:tblW w:w="5000" w:type="pct"/>
          <w:tblCellMar>
            <w:left w:w="0" w:type="dxa"/>
            <w:right w:w="0" w:type="dxa"/>
          </w:tblCellMar>
          <w:tblLook w:val="0000"/>
        </w:tblPrEx>
        <w:tc>
          <w:tcPr>
            <w:tcW w:w="962" w:type="pct"/>
            <w:tcBorders>
              <w:top w:val="single" w:sz="4" w:space="0" w:color="auto"/>
              <w:left w:val="single" w:sz="4" w:space="0" w:color="auto"/>
              <w:bottom w:val="single" w:sz="4" w:space="0" w:color="auto"/>
              <w:right w:val="nil"/>
            </w:tcBorders>
            <w:shd w:val="clear" w:color="auto" w:fill="FFFFFF"/>
            <w:vAlign w:val="center"/>
          </w:tcPr>
          <w:p w:rsidR="005D3932" w:rsidRPr="00B87A51" w:rsidP="00450E51">
            <w:pPr>
              <w:spacing w:before="120"/>
              <w:jc w:val="center"/>
              <w:rPr>
                <w:rFonts w:ascii="Arial" w:hAnsi="Arial" w:cs="Arial"/>
                <w:sz w:val="20"/>
              </w:rPr>
            </w:pPr>
            <w:r w:rsidRPr="005D3932">
              <w:rPr>
                <w:rStyle w:val="Tablecaption10"/>
                <w:rFonts w:ascii="Arial" w:hAnsi="Arial" w:cs="Arial"/>
                <w:sz w:val="20"/>
                <w:lang w:val="fr-FR" w:eastAsia="fr-FR"/>
              </w:rPr>
              <w:t>σ</w:t>
            </w:r>
            <w:r w:rsidRPr="005D3932">
              <w:rPr>
                <w:rFonts w:ascii="Arial" w:hAnsi="Arial" w:cs="Arial"/>
                <w:sz w:val="20"/>
                <w:vertAlign w:val="subscript"/>
              </w:rPr>
              <w:t>max</w:t>
            </w:r>
          </w:p>
        </w:tc>
        <w:tc>
          <w:tcPr>
            <w:tcW w:w="840" w:type="pct"/>
            <w:tcBorders>
              <w:top w:val="single" w:sz="4" w:space="0" w:color="auto"/>
              <w:left w:val="single" w:sz="4" w:space="0" w:color="auto"/>
              <w:bottom w:val="single" w:sz="4" w:space="0" w:color="auto"/>
              <w:right w:val="nil"/>
            </w:tcBorders>
            <w:shd w:val="clear" w:color="auto" w:fill="FFFFFF"/>
            <w:vAlign w:val="center"/>
          </w:tcPr>
          <w:p w:rsidR="005D3932" w:rsidRPr="00B87A51" w:rsidP="00450E51">
            <w:pPr>
              <w:spacing w:before="120"/>
              <w:jc w:val="center"/>
              <w:rPr>
                <w:rFonts w:ascii="Arial" w:hAnsi="Arial" w:cs="Arial"/>
                <w:sz w:val="20"/>
              </w:rPr>
            </w:pPr>
            <w:r w:rsidRPr="00B87A51">
              <w:rPr>
                <w:rFonts w:ascii="Arial" w:hAnsi="Arial" w:cs="Arial"/>
                <w:sz w:val="20"/>
              </w:rPr>
              <w:t>MPa</w:t>
            </w:r>
          </w:p>
        </w:tc>
        <w:tc>
          <w:tcPr>
            <w:tcW w:w="3198" w:type="pct"/>
            <w:tcBorders>
              <w:top w:val="single" w:sz="4" w:space="0" w:color="auto"/>
              <w:left w:val="single" w:sz="4" w:space="0" w:color="auto"/>
              <w:bottom w:val="single" w:sz="4" w:space="0" w:color="auto"/>
              <w:right w:val="single" w:sz="4" w:space="0" w:color="auto"/>
            </w:tcBorders>
            <w:shd w:val="clear" w:color="auto" w:fill="FFFFFF"/>
            <w:vAlign w:val="center"/>
          </w:tcPr>
          <w:p w:rsidR="005D3932" w:rsidRPr="00B87A51" w:rsidP="00450E51">
            <w:pPr>
              <w:spacing w:before="120"/>
              <w:rPr>
                <w:rFonts w:ascii="Arial" w:hAnsi="Arial" w:cs="Arial"/>
                <w:sz w:val="20"/>
              </w:rPr>
            </w:pPr>
            <w:r>
              <w:rPr>
                <w:rFonts w:ascii="Arial" w:hAnsi="Arial" w:cs="Arial"/>
                <w:sz w:val="20"/>
              </w:rPr>
              <w:t>Ứ</w:t>
            </w:r>
            <w:r w:rsidRPr="00B87A51">
              <w:rPr>
                <w:rFonts w:ascii="Arial" w:hAnsi="Arial" w:cs="Arial"/>
                <w:sz w:val="20"/>
              </w:rPr>
              <w:t xml:space="preserve">ng suất lớn nhất trong </w:t>
            </w:r>
            <w:r>
              <w:rPr>
                <w:rFonts w:ascii="Arial" w:hAnsi="Arial" w:cs="Arial"/>
                <w:sz w:val="20"/>
              </w:rPr>
              <w:t>thử</w:t>
            </w:r>
            <w:r w:rsidRPr="00B87A51">
              <w:rPr>
                <w:rFonts w:ascii="Arial" w:hAnsi="Arial" w:cs="Arial"/>
                <w:sz w:val="20"/>
              </w:rPr>
              <w:t xml:space="preserve"> nghiệm mỏi do tải trọng dọc trục</w:t>
            </w:r>
          </w:p>
        </w:tc>
      </w:tr>
      <w:tr>
        <w:tblPrEx>
          <w:tblW w:w="5000" w:type="pct"/>
          <w:tblCellMar>
            <w:left w:w="0" w:type="dxa"/>
            <w:right w:w="0" w:type="dxa"/>
          </w:tblCellMar>
          <w:tblLook w:val="0000"/>
        </w:tblPrEx>
        <w:tc>
          <w:tcPr>
            <w:tcW w:w="962" w:type="pct"/>
            <w:tcBorders>
              <w:top w:val="single" w:sz="4" w:space="0" w:color="auto"/>
              <w:left w:val="single" w:sz="4" w:space="0" w:color="auto"/>
              <w:bottom w:val="single" w:sz="4" w:space="0" w:color="auto"/>
              <w:right w:val="nil"/>
            </w:tcBorders>
            <w:shd w:val="clear" w:color="auto" w:fill="FFFFFF"/>
            <w:vAlign w:val="center"/>
          </w:tcPr>
          <w:p w:rsidR="005D3932" w:rsidRPr="00B87A51" w:rsidP="00450E51">
            <w:pPr>
              <w:spacing w:before="120"/>
              <w:jc w:val="center"/>
              <w:rPr>
                <w:rFonts w:ascii="Arial" w:hAnsi="Arial" w:cs="Arial"/>
                <w:sz w:val="20"/>
              </w:rPr>
            </w:pPr>
            <w:r w:rsidRPr="005D3932">
              <w:rPr>
                <w:rStyle w:val="Tablecaption10"/>
                <w:rFonts w:ascii="Arial" w:hAnsi="Arial" w:cs="Arial"/>
                <w:sz w:val="20"/>
                <w:lang w:val="fr-FR" w:eastAsia="fr-FR"/>
              </w:rPr>
              <w:t>σ</w:t>
            </w:r>
            <w:r w:rsidRPr="005D3932">
              <w:rPr>
                <w:rFonts w:ascii="Arial" w:hAnsi="Arial" w:cs="Arial"/>
                <w:sz w:val="20"/>
                <w:vertAlign w:val="subscript"/>
              </w:rPr>
              <w:t>min</w:t>
            </w:r>
          </w:p>
        </w:tc>
        <w:tc>
          <w:tcPr>
            <w:tcW w:w="840" w:type="pct"/>
            <w:tcBorders>
              <w:top w:val="single" w:sz="4" w:space="0" w:color="auto"/>
              <w:left w:val="single" w:sz="4" w:space="0" w:color="auto"/>
              <w:bottom w:val="single" w:sz="4" w:space="0" w:color="auto"/>
              <w:right w:val="nil"/>
            </w:tcBorders>
            <w:shd w:val="clear" w:color="auto" w:fill="FFFFFF"/>
            <w:vAlign w:val="center"/>
          </w:tcPr>
          <w:p w:rsidR="005D3932" w:rsidRPr="00B87A51" w:rsidP="00450E51">
            <w:pPr>
              <w:spacing w:before="120"/>
              <w:jc w:val="center"/>
              <w:rPr>
                <w:rFonts w:ascii="Arial" w:hAnsi="Arial" w:cs="Arial"/>
                <w:sz w:val="20"/>
              </w:rPr>
            </w:pPr>
            <w:r w:rsidRPr="00B87A51">
              <w:rPr>
                <w:rFonts w:ascii="Arial" w:hAnsi="Arial" w:cs="Arial"/>
                <w:sz w:val="20"/>
              </w:rPr>
              <w:t>MPa</w:t>
            </w:r>
          </w:p>
        </w:tc>
        <w:tc>
          <w:tcPr>
            <w:tcW w:w="3198" w:type="pct"/>
            <w:tcBorders>
              <w:top w:val="single" w:sz="4" w:space="0" w:color="auto"/>
              <w:left w:val="single" w:sz="4" w:space="0" w:color="auto"/>
              <w:bottom w:val="single" w:sz="4" w:space="0" w:color="auto"/>
              <w:right w:val="single" w:sz="4" w:space="0" w:color="auto"/>
            </w:tcBorders>
            <w:shd w:val="clear" w:color="auto" w:fill="FFFFFF"/>
            <w:vAlign w:val="center"/>
          </w:tcPr>
          <w:p w:rsidR="005D3932" w:rsidRPr="00B87A51" w:rsidP="00450E51">
            <w:pPr>
              <w:spacing w:before="120"/>
              <w:rPr>
                <w:rFonts w:ascii="Arial" w:hAnsi="Arial" w:cs="Arial"/>
                <w:sz w:val="20"/>
              </w:rPr>
            </w:pPr>
            <w:r>
              <w:rPr>
                <w:rFonts w:ascii="Arial" w:hAnsi="Arial" w:cs="Arial"/>
                <w:sz w:val="20"/>
              </w:rPr>
              <w:t>Ứ</w:t>
            </w:r>
            <w:r w:rsidRPr="00B87A51">
              <w:rPr>
                <w:rFonts w:ascii="Arial" w:hAnsi="Arial" w:cs="Arial"/>
                <w:sz w:val="20"/>
              </w:rPr>
              <w:t>ng suất nhỏ nhất trong thử nghiệm mỏi do tải trọng dọc trục</w:t>
            </w:r>
          </w:p>
        </w:tc>
      </w:tr>
      <w:tr>
        <w:tblPrEx>
          <w:tblW w:w="5000" w:type="pct"/>
          <w:tblCellMar>
            <w:left w:w="0" w:type="dxa"/>
            <w:right w:w="0" w:type="dxa"/>
          </w:tblCellMar>
          <w:tblLook w:val="0000"/>
        </w:tblPrEx>
        <w:tc>
          <w:tcPr>
            <w:tcW w:w="962" w:type="pct"/>
            <w:tcBorders>
              <w:top w:val="single" w:sz="4" w:space="0" w:color="auto"/>
              <w:left w:val="single" w:sz="4" w:space="0" w:color="auto"/>
              <w:bottom w:val="single" w:sz="4" w:space="0" w:color="auto"/>
              <w:right w:val="nil"/>
            </w:tcBorders>
            <w:shd w:val="clear" w:color="auto" w:fill="FFFFFF"/>
            <w:vAlign w:val="center"/>
          </w:tcPr>
          <w:p w:rsidR="005D3932" w:rsidRPr="00B87A51" w:rsidP="00450E51">
            <w:pPr>
              <w:spacing w:before="120"/>
              <w:jc w:val="center"/>
              <w:rPr>
                <w:rFonts w:ascii="Arial" w:hAnsi="Arial" w:cs="Arial"/>
                <w:sz w:val="20"/>
              </w:rPr>
            </w:pPr>
            <w:r>
              <w:rPr>
                <w:rFonts w:ascii="Arial" w:hAnsi="Arial" w:cs="Arial"/>
                <w:sz w:val="20"/>
              </w:rPr>
              <w:t>l</w:t>
            </w:r>
            <w:r w:rsidRPr="005D3932">
              <w:rPr>
                <w:rFonts w:ascii="Arial" w:hAnsi="Arial" w:cs="Arial"/>
                <w:sz w:val="20"/>
                <w:vertAlign w:val="subscript"/>
              </w:rPr>
              <w:t>b</w:t>
            </w:r>
          </w:p>
        </w:tc>
        <w:tc>
          <w:tcPr>
            <w:tcW w:w="840" w:type="pct"/>
            <w:tcBorders>
              <w:top w:val="single" w:sz="4" w:space="0" w:color="auto"/>
              <w:left w:val="single" w:sz="4" w:space="0" w:color="auto"/>
              <w:bottom w:val="single" w:sz="4" w:space="0" w:color="auto"/>
              <w:right w:val="nil"/>
            </w:tcBorders>
            <w:shd w:val="clear" w:color="auto" w:fill="FFFFFF"/>
            <w:vAlign w:val="center"/>
          </w:tcPr>
          <w:p w:rsidR="005D3932" w:rsidRPr="00B87A51" w:rsidP="00450E51">
            <w:pPr>
              <w:spacing w:before="120"/>
              <w:jc w:val="center"/>
              <w:rPr>
                <w:rFonts w:ascii="Arial" w:hAnsi="Arial" w:cs="Arial"/>
                <w:sz w:val="20"/>
              </w:rPr>
            </w:pPr>
            <w:r w:rsidRPr="00B87A51">
              <w:rPr>
                <w:rFonts w:ascii="Arial" w:hAnsi="Arial" w:cs="Arial"/>
                <w:sz w:val="20"/>
              </w:rPr>
              <w:t>mm</w:t>
            </w:r>
          </w:p>
        </w:tc>
        <w:tc>
          <w:tcPr>
            <w:tcW w:w="3198" w:type="pct"/>
            <w:tcBorders>
              <w:top w:val="single" w:sz="4" w:space="0" w:color="auto"/>
              <w:left w:val="single" w:sz="4" w:space="0" w:color="auto"/>
              <w:bottom w:val="single" w:sz="4" w:space="0" w:color="auto"/>
              <w:right w:val="single" w:sz="4" w:space="0" w:color="auto"/>
            </w:tcBorders>
            <w:shd w:val="clear" w:color="auto" w:fill="FFFFFF"/>
            <w:vAlign w:val="center"/>
          </w:tcPr>
          <w:p w:rsidR="005D3932" w:rsidRPr="00B87A51" w:rsidP="00450E51">
            <w:pPr>
              <w:spacing w:before="120"/>
              <w:rPr>
                <w:rFonts w:ascii="Arial" w:hAnsi="Arial" w:cs="Arial"/>
                <w:sz w:val="20"/>
              </w:rPr>
            </w:pPr>
            <w:r w:rsidRPr="00B87A51">
              <w:rPr>
                <w:rFonts w:ascii="Arial" w:hAnsi="Arial" w:cs="Arial"/>
                <w:sz w:val="20"/>
              </w:rPr>
              <w:t>Chiều dài liên kết yêu cầu đối với thanh thép cốt bê tông</w:t>
            </w:r>
          </w:p>
        </w:tc>
      </w:tr>
      <w:tr>
        <w:tblPrEx>
          <w:tblW w:w="5000" w:type="pct"/>
          <w:tblCellMar>
            <w:left w:w="0" w:type="dxa"/>
            <w:right w:w="0" w:type="dxa"/>
          </w:tblCellMar>
          <w:tblLook w:val="0000"/>
        </w:tblPrEx>
        <w:tc>
          <w:tcPr>
            <w:tcW w:w="962" w:type="pct"/>
            <w:tcBorders>
              <w:top w:val="single" w:sz="4" w:space="0" w:color="auto"/>
              <w:left w:val="single" w:sz="4" w:space="0" w:color="auto"/>
              <w:bottom w:val="single" w:sz="4" w:space="0" w:color="auto"/>
              <w:right w:val="nil"/>
            </w:tcBorders>
            <w:shd w:val="clear" w:color="auto" w:fill="FFFFFF"/>
            <w:vAlign w:val="center"/>
          </w:tcPr>
          <w:p w:rsidR="005D3932" w:rsidRPr="00B87A51" w:rsidP="00450E51">
            <w:pPr>
              <w:spacing w:before="120"/>
              <w:jc w:val="center"/>
              <w:rPr>
                <w:rFonts w:ascii="Arial" w:hAnsi="Arial" w:cs="Arial"/>
                <w:sz w:val="20"/>
              </w:rPr>
            </w:pPr>
            <w:r w:rsidRPr="00B87A51">
              <w:rPr>
                <w:rFonts w:ascii="Arial" w:hAnsi="Arial" w:cs="Arial"/>
                <w:sz w:val="20"/>
              </w:rPr>
              <w:t>c</w:t>
            </w:r>
          </w:p>
        </w:tc>
        <w:tc>
          <w:tcPr>
            <w:tcW w:w="840" w:type="pct"/>
            <w:tcBorders>
              <w:top w:val="single" w:sz="4" w:space="0" w:color="auto"/>
              <w:left w:val="single" w:sz="4" w:space="0" w:color="auto"/>
              <w:bottom w:val="single" w:sz="4" w:space="0" w:color="auto"/>
              <w:right w:val="nil"/>
            </w:tcBorders>
            <w:shd w:val="clear" w:color="auto" w:fill="FFFFFF"/>
            <w:vAlign w:val="center"/>
          </w:tcPr>
          <w:p w:rsidR="005D3932" w:rsidRPr="00B87A51" w:rsidP="00450E51">
            <w:pPr>
              <w:spacing w:before="120"/>
              <w:jc w:val="center"/>
              <w:rPr>
                <w:rFonts w:ascii="Arial" w:hAnsi="Arial" w:cs="Arial"/>
                <w:sz w:val="20"/>
              </w:rPr>
            </w:pPr>
            <w:r w:rsidRPr="00B87A51">
              <w:rPr>
                <w:rFonts w:ascii="Arial" w:hAnsi="Arial" w:cs="Arial"/>
                <w:sz w:val="20"/>
              </w:rPr>
              <w:t>mm</w:t>
            </w:r>
          </w:p>
        </w:tc>
        <w:tc>
          <w:tcPr>
            <w:tcW w:w="3198" w:type="pct"/>
            <w:tcBorders>
              <w:top w:val="single" w:sz="4" w:space="0" w:color="auto"/>
              <w:left w:val="single" w:sz="4" w:space="0" w:color="auto"/>
              <w:bottom w:val="single" w:sz="4" w:space="0" w:color="auto"/>
              <w:right w:val="single" w:sz="4" w:space="0" w:color="auto"/>
            </w:tcBorders>
            <w:shd w:val="clear" w:color="auto" w:fill="FFFFFF"/>
            <w:vAlign w:val="center"/>
          </w:tcPr>
          <w:p w:rsidR="005D3932" w:rsidRPr="00B87A51" w:rsidP="00450E51">
            <w:pPr>
              <w:spacing w:before="120"/>
              <w:rPr>
                <w:rFonts w:ascii="Arial" w:hAnsi="Arial" w:cs="Arial"/>
                <w:sz w:val="20"/>
              </w:rPr>
            </w:pPr>
            <w:r w:rsidRPr="00B87A51">
              <w:rPr>
                <w:rFonts w:ascii="Arial" w:hAnsi="Arial" w:cs="Arial"/>
                <w:sz w:val="20"/>
              </w:rPr>
              <w:t>Chiều dày lớp bê tông bảo vệ cho đầu thanh</w:t>
            </w:r>
          </w:p>
        </w:tc>
      </w:tr>
      <w:tr>
        <w:tblPrEx>
          <w:tblW w:w="5000" w:type="pct"/>
          <w:tblCellMar>
            <w:left w:w="0" w:type="dxa"/>
            <w:right w:w="0" w:type="dxa"/>
          </w:tblCellMar>
          <w:tblLook w:val="0000"/>
        </w:tblPrEx>
        <w:tc>
          <w:tcPr>
            <w:tcW w:w="962" w:type="pct"/>
            <w:tcBorders>
              <w:top w:val="single" w:sz="4" w:space="0" w:color="auto"/>
              <w:left w:val="single" w:sz="4" w:space="0" w:color="auto"/>
              <w:bottom w:val="single" w:sz="4" w:space="0" w:color="auto"/>
              <w:right w:val="nil"/>
            </w:tcBorders>
            <w:shd w:val="clear" w:color="auto" w:fill="FFFFFF"/>
            <w:vAlign w:val="center"/>
          </w:tcPr>
          <w:p w:rsidR="005D3932" w:rsidRPr="00B87A51" w:rsidP="00450E51">
            <w:pPr>
              <w:spacing w:before="120"/>
              <w:jc w:val="center"/>
              <w:rPr>
                <w:rFonts w:ascii="Arial" w:hAnsi="Arial" w:cs="Arial"/>
                <w:sz w:val="20"/>
              </w:rPr>
            </w:pPr>
            <w:r w:rsidR="00204C44">
              <w:rPr>
                <w:rFonts w:ascii="Arial" w:hAnsi="Arial" w:cs="Arial"/>
                <w:sz w:val="20"/>
              </w:rPr>
              <w:t>c</w:t>
            </w:r>
            <w:r w:rsidRPr="005D3932">
              <w:rPr>
                <w:rFonts w:ascii="Arial" w:hAnsi="Arial" w:cs="Arial"/>
                <w:sz w:val="20"/>
                <w:vertAlign w:val="subscript"/>
              </w:rPr>
              <w:t>d</w:t>
            </w:r>
          </w:p>
        </w:tc>
        <w:tc>
          <w:tcPr>
            <w:tcW w:w="840" w:type="pct"/>
            <w:tcBorders>
              <w:top w:val="single" w:sz="4" w:space="0" w:color="auto"/>
              <w:left w:val="single" w:sz="4" w:space="0" w:color="auto"/>
              <w:bottom w:val="single" w:sz="4" w:space="0" w:color="auto"/>
              <w:right w:val="nil"/>
            </w:tcBorders>
            <w:shd w:val="clear" w:color="auto" w:fill="FFFFFF"/>
            <w:vAlign w:val="center"/>
          </w:tcPr>
          <w:p w:rsidR="005D3932" w:rsidRPr="00B87A51" w:rsidP="00450E51">
            <w:pPr>
              <w:spacing w:before="120"/>
              <w:jc w:val="center"/>
              <w:rPr>
                <w:rFonts w:ascii="Arial" w:hAnsi="Arial" w:cs="Arial"/>
                <w:sz w:val="20"/>
              </w:rPr>
            </w:pPr>
            <w:r w:rsidRPr="00B87A51">
              <w:rPr>
                <w:rFonts w:ascii="Arial" w:hAnsi="Arial" w:cs="Arial"/>
                <w:sz w:val="20"/>
              </w:rPr>
              <w:t>mm</w:t>
            </w:r>
          </w:p>
        </w:tc>
        <w:tc>
          <w:tcPr>
            <w:tcW w:w="3198" w:type="pct"/>
            <w:tcBorders>
              <w:top w:val="single" w:sz="4" w:space="0" w:color="auto"/>
              <w:left w:val="single" w:sz="4" w:space="0" w:color="auto"/>
              <w:bottom w:val="single" w:sz="4" w:space="0" w:color="auto"/>
              <w:right w:val="single" w:sz="4" w:space="0" w:color="auto"/>
            </w:tcBorders>
            <w:shd w:val="clear" w:color="auto" w:fill="FFFFFF"/>
            <w:vAlign w:val="center"/>
          </w:tcPr>
          <w:p w:rsidR="005D3932" w:rsidRPr="00B87A51" w:rsidP="00450E51">
            <w:pPr>
              <w:spacing w:before="120"/>
              <w:rPr>
                <w:rFonts w:ascii="Arial" w:hAnsi="Arial" w:cs="Arial"/>
                <w:sz w:val="20"/>
              </w:rPr>
            </w:pPr>
            <w:r w:rsidRPr="00B87A51">
              <w:rPr>
                <w:rFonts w:ascii="Arial" w:hAnsi="Arial" w:cs="Arial"/>
                <w:sz w:val="20"/>
              </w:rPr>
              <w:t>Khe hở giữa thanh thép cốt bê tông và lỗ nêm</w:t>
            </w:r>
          </w:p>
        </w:tc>
      </w:tr>
      <w:tr>
        <w:tblPrEx>
          <w:tblW w:w="5000" w:type="pct"/>
          <w:tblCellMar>
            <w:left w:w="0" w:type="dxa"/>
            <w:right w:w="0" w:type="dxa"/>
          </w:tblCellMar>
          <w:tblLook w:val="0000"/>
        </w:tblPrEx>
        <w:tc>
          <w:tcPr>
            <w:tcW w:w="962" w:type="pct"/>
            <w:tcBorders>
              <w:top w:val="single" w:sz="4" w:space="0" w:color="auto"/>
              <w:left w:val="single" w:sz="4" w:space="0" w:color="auto"/>
              <w:bottom w:val="single" w:sz="4" w:space="0" w:color="auto"/>
              <w:right w:val="nil"/>
            </w:tcBorders>
            <w:shd w:val="clear" w:color="auto" w:fill="FFFFFF"/>
            <w:vAlign w:val="center"/>
          </w:tcPr>
          <w:p w:rsidR="005D3932" w:rsidRPr="00B87A51" w:rsidP="00450E51">
            <w:pPr>
              <w:spacing w:before="120"/>
              <w:jc w:val="center"/>
              <w:rPr>
                <w:rFonts w:ascii="Arial" w:hAnsi="Arial" w:cs="Arial"/>
                <w:sz w:val="20"/>
              </w:rPr>
            </w:pPr>
            <w:r w:rsidRPr="00B87A51">
              <w:rPr>
                <w:rFonts w:ascii="Arial" w:hAnsi="Arial" w:cs="Arial"/>
                <w:sz w:val="20"/>
              </w:rPr>
              <w:t>b</w:t>
            </w:r>
          </w:p>
        </w:tc>
        <w:tc>
          <w:tcPr>
            <w:tcW w:w="840" w:type="pct"/>
            <w:tcBorders>
              <w:top w:val="single" w:sz="4" w:space="0" w:color="auto"/>
              <w:left w:val="single" w:sz="4" w:space="0" w:color="auto"/>
              <w:bottom w:val="single" w:sz="4" w:space="0" w:color="auto"/>
              <w:right w:val="nil"/>
            </w:tcBorders>
            <w:shd w:val="clear" w:color="auto" w:fill="FFFFFF"/>
            <w:vAlign w:val="center"/>
          </w:tcPr>
          <w:p w:rsidR="005D3932" w:rsidRPr="00B87A51" w:rsidP="00450E51">
            <w:pPr>
              <w:spacing w:before="120"/>
              <w:jc w:val="center"/>
              <w:rPr>
                <w:rFonts w:ascii="Arial" w:hAnsi="Arial" w:cs="Arial"/>
                <w:sz w:val="20"/>
              </w:rPr>
            </w:pPr>
            <w:r w:rsidRPr="00B87A51">
              <w:rPr>
                <w:rFonts w:ascii="Arial" w:hAnsi="Arial" w:cs="Arial"/>
                <w:sz w:val="20"/>
              </w:rPr>
              <w:t>mm</w:t>
            </w:r>
          </w:p>
        </w:tc>
        <w:tc>
          <w:tcPr>
            <w:tcW w:w="3198" w:type="pct"/>
            <w:tcBorders>
              <w:top w:val="single" w:sz="4" w:space="0" w:color="auto"/>
              <w:left w:val="single" w:sz="4" w:space="0" w:color="auto"/>
              <w:bottom w:val="single" w:sz="4" w:space="0" w:color="auto"/>
              <w:right w:val="single" w:sz="4" w:space="0" w:color="auto"/>
            </w:tcBorders>
            <w:shd w:val="clear" w:color="auto" w:fill="FFFFFF"/>
            <w:vAlign w:val="center"/>
          </w:tcPr>
          <w:p w:rsidR="005D3932" w:rsidRPr="00B87A51" w:rsidP="00450E51">
            <w:pPr>
              <w:spacing w:before="120"/>
              <w:rPr>
                <w:rFonts w:ascii="Arial" w:hAnsi="Arial" w:cs="Arial"/>
                <w:sz w:val="20"/>
              </w:rPr>
            </w:pPr>
            <w:r w:rsidRPr="00B87A51">
              <w:rPr>
                <w:rFonts w:ascii="Arial" w:hAnsi="Arial" w:cs="Arial"/>
                <w:sz w:val="20"/>
              </w:rPr>
              <w:t>Chiều rộng của mẫu thử bê tông</w:t>
            </w:r>
          </w:p>
        </w:tc>
      </w:tr>
      <w:tr>
        <w:tblPrEx>
          <w:tblW w:w="5000" w:type="pct"/>
          <w:tblCellMar>
            <w:left w:w="0" w:type="dxa"/>
            <w:right w:w="0" w:type="dxa"/>
          </w:tblCellMar>
          <w:tblLook w:val="0000"/>
        </w:tblPrEx>
        <w:tc>
          <w:tcPr>
            <w:tcW w:w="962" w:type="pct"/>
            <w:tcBorders>
              <w:top w:val="single" w:sz="4" w:space="0" w:color="auto"/>
              <w:left w:val="single" w:sz="4" w:space="0" w:color="auto"/>
              <w:bottom w:val="single" w:sz="4" w:space="0" w:color="auto"/>
              <w:right w:val="nil"/>
            </w:tcBorders>
            <w:shd w:val="clear" w:color="auto" w:fill="FFFFFF"/>
            <w:vAlign w:val="center"/>
          </w:tcPr>
          <w:p w:rsidR="005D3932" w:rsidRPr="005D3932" w:rsidP="00450E51">
            <w:pPr>
              <w:spacing w:before="120"/>
              <w:jc w:val="center"/>
              <w:rPr>
                <w:rFonts w:ascii="Arial" w:hAnsi="Arial" w:cs="Arial"/>
                <w:sz w:val="20"/>
                <w:vertAlign w:val="subscript"/>
              </w:rPr>
            </w:pPr>
            <w:r w:rsidRPr="00B87A51">
              <w:rPr>
                <w:rFonts w:ascii="Arial" w:hAnsi="Arial" w:cs="Arial"/>
                <w:sz w:val="20"/>
              </w:rPr>
              <w:t>h</w:t>
            </w:r>
            <w:r w:rsidRPr="005D3932">
              <w:rPr>
                <w:rFonts w:ascii="Arial" w:hAnsi="Arial" w:cs="Arial"/>
                <w:sz w:val="20"/>
                <w:vertAlign w:val="subscript"/>
              </w:rPr>
              <w:t>a</w:t>
            </w:r>
          </w:p>
        </w:tc>
        <w:tc>
          <w:tcPr>
            <w:tcW w:w="840" w:type="pct"/>
            <w:tcBorders>
              <w:top w:val="single" w:sz="4" w:space="0" w:color="auto"/>
              <w:left w:val="single" w:sz="4" w:space="0" w:color="auto"/>
              <w:bottom w:val="single" w:sz="4" w:space="0" w:color="auto"/>
              <w:right w:val="nil"/>
            </w:tcBorders>
            <w:shd w:val="clear" w:color="auto" w:fill="FFFFFF"/>
            <w:vAlign w:val="center"/>
          </w:tcPr>
          <w:p w:rsidR="005D3932" w:rsidRPr="00B87A51" w:rsidP="00450E51">
            <w:pPr>
              <w:spacing w:before="120"/>
              <w:jc w:val="center"/>
              <w:rPr>
                <w:rFonts w:ascii="Arial" w:hAnsi="Arial" w:cs="Arial"/>
                <w:sz w:val="20"/>
              </w:rPr>
            </w:pPr>
            <w:r w:rsidRPr="00B87A51">
              <w:rPr>
                <w:rFonts w:ascii="Arial" w:hAnsi="Arial" w:cs="Arial"/>
                <w:sz w:val="20"/>
              </w:rPr>
              <w:t>mm</w:t>
            </w:r>
          </w:p>
        </w:tc>
        <w:tc>
          <w:tcPr>
            <w:tcW w:w="3198" w:type="pct"/>
            <w:tcBorders>
              <w:top w:val="single" w:sz="4" w:space="0" w:color="auto"/>
              <w:left w:val="single" w:sz="4" w:space="0" w:color="auto"/>
              <w:bottom w:val="single" w:sz="4" w:space="0" w:color="auto"/>
              <w:right w:val="single" w:sz="4" w:space="0" w:color="auto"/>
            </w:tcBorders>
            <w:shd w:val="clear" w:color="auto" w:fill="FFFFFF"/>
            <w:vAlign w:val="center"/>
          </w:tcPr>
          <w:p w:rsidR="005D3932" w:rsidRPr="00B87A51" w:rsidP="00450E51">
            <w:pPr>
              <w:spacing w:before="120"/>
              <w:rPr>
                <w:rFonts w:ascii="Arial" w:hAnsi="Arial" w:cs="Arial"/>
                <w:sz w:val="20"/>
              </w:rPr>
            </w:pPr>
            <w:r w:rsidRPr="00B87A51">
              <w:rPr>
                <w:rFonts w:ascii="Arial" w:hAnsi="Arial" w:cs="Arial"/>
                <w:sz w:val="20"/>
              </w:rPr>
              <w:t>Chiều cao của mẫu thử bê tông kiểu a</w:t>
            </w:r>
          </w:p>
        </w:tc>
      </w:tr>
      <w:tr>
        <w:tblPrEx>
          <w:tblW w:w="5000" w:type="pct"/>
          <w:tblCellMar>
            <w:left w:w="0" w:type="dxa"/>
            <w:right w:w="0" w:type="dxa"/>
          </w:tblCellMar>
          <w:tblLook w:val="0000"/>
        </w:tblPrEx>
        <w:tc>
          <w:tcPr>
            <w:tcW w:w="962" w:type="pct"/>
            <w:tcBorders>
              <w:top w:val="single" w:sz="4" w:space="0" w:color="auto"/>
              <w:left w:val="single" w:sz="4" w:space="0" w:color="auto"/>
              <w:bottom w:val="single" w:sz="4" w:space="0" w:color="auto"/>
              <w:right w:val="nil"/>
            </w:tcBorders>
            <w:shd w:val="clear" w:color="auto" w:fill="FFFFFF"/>
            <w:vAlign w:val="center"/>
          </w:tcPr>
          <w:p w:rsidR="005D3932" w:rsidRPr="00B87A51" w:rsidP="00450E51">
            <w:pPr>
              <w:spacing w:before="120"/>
              <w:jc w:val="center"/>
              <w:rPr>
                <w:rFonts w:ascii="Arial" w:hAnsi="Arial" w:cs="Arial"/>
                <w:sz w:val="20"/>
              </w:rPr>
            </w:pPr>
            <w:r w:rsidRPr="00B87A51">
              <w:rPr>
                <w:rFonts w:ascii="Arial" w:hAnsi="Arial" w:cs="Arial"/>
                <w:sz w:val="20"/>
              </w:rPr>
              <w:t>h</w:t>
            </w:r>
            <w:r w:rsidRPr="005D3932">
              <w:rPr>
                <w:rFonts w:ascii="Arial" w:hAnsi="Arial" w:cs="Arial"/>
                <w:sz w:val="20"/>
                <w:vertAlign w:val="subscript"/>
              </w:rPr>
              <w:t>b</w:t>
            </w:r>
          </w:p>
        </w:tc>
        <w:tc>
          <w:tcPr>
            <w:tcW w:w="840" w:type="pct"/>
            <w:tcBorders>
              <w:top w:val="single" w:sz="4" w:space="0" w:color="auto"/>
              <w:left w:val="single" w:sz="4" w:space="0" w:color="auto"/>
              <w:bottom w:val="single" w:sz="4" w:space="0" w:color="auto"/>
              <w:right w:val="nil"/>
            </w:tcBorders>
            <w:shd w:val="clear" w:color="auto" w:fill="FFFFFF"/>
            <w:vAlign w:val="center"/>
          </w:tcPr>
          <w:p w:rsidR="005D3932" w:rsidRPr="00B87A51" w:rsidP="00450E51">
            <w:pPr>
              <w:spacing w:before="120"/>
              <w:jc w:val="center"/>
              <w:rPr>
                <w:rFonts w:ascii="Arial" w:hAnsi="Arial" w:cs="Arial"/>
                <w:sz w:val="20"/>
              </w:rPr>
            </w:pPr>
            <w:r w:rsidRPr="00B87A51">
              <w:rPr>
                <w:rFonts w:ascii="Arial" w:hAnsi="Arial" w:cs="Arial"/>
                <w:sz w:val="20"/>
              </w:rPr>
              <w:t>mm</w:t>
            </w:r>
          </w:p>
        </w:tc>
        <w:tc>
          <w:tcPr>
            <w:tcW w:w="3198" w:type="pct"/>
            <w:tcBorders>
              <w:top w:val="single" w:sz="4" w:space="0" w:color="auto"/>
              <w:left w:val="single" w:sz="4" w:space="0" w:color="auto"/>
              <w:bottom w:val="single" w:sz="4" w:space="0" w:color="auto"/>
              <w:right w:val="single" w:sz="4" w:space="0" w:color="auto"/>
            </w:tcBorders>
            <w:shd w:val="clear" w:color="auto" w:fill="FFFFFF"/>
            <w:vAlign w:val="center"/>
          </w:tcPr>
          <w:p w:rsidR="005D3932" w:rsidRPr="00B87A51" w:rsidP="00450E51">
            <w:pPr>
              <w:spacing w:before="120"/>
              <w:rPr>
                <w:rFonts w:ascii="Arial" w:hAnsi="Arial" w:cs="Arial"/>
                <w:sz w:val="20"/>
              </w:rPr>
            </w:pPr>
            <w:r w:rsidRPr="00B87A51">
              <w:rPr>
                <w:rFonts w:ascii="Arial" w:hAnsi="Arial" w:cs="Arial"/>
                <w:sz w:val="20"/>
              </w:rPr>
              <w:t>Chiều cao của mẫu thử bê tông kiểu b</w:t>
            </w:r>
          </w:p>
        </w:tc>
      </w:tr>
      <w:tr>
        <w:tblPrEx>
          <w:tblW w:w="5000" w:type="pct"/>
          <w:tblCellMar>
            <w:left w:w="0" w:type="dxa"/>
            <w:right w:w="0" w:type="dxa"/>
          </w:tblCellMar>
          <w:tblLook w:val="0000"/>
        </w:tblPrEx>
        <w:tc>
          <w:tcPr>
            <w:tcW w:w="962" w:type="pct"/>
            <w:tcBorders>
              <w:top w:val="single" w:sz="4" w:space="0" w:color="auto"/>
              <w:left w:val="single" w:sz="4" w:space="0" w:color="auto"/>
              <w:bottom w:val="single" w:sz="4" w:space="0" w:color="auto"/>
              <w:right w:val="nil"/>
            </w:tcBorders>
            <w:shd w:val="clear" w:color="auto" w:fill="FFFFFF"/>
            <w:vAlign w:val="center"/>
          </w:tcPr>
          <w:p w:rsidR="005D3932" w:rsidRPr="00B87A51" w:rsidP="00450E51">
            <w:pPr>
              <w:spacing w:before="120"/>
              <w:jc w:val="center"/>
              <w:rPr>
                <w:rFonts w:ascii="Arial" w:hAnsi="Arial" w:cs="Arial"/>
                <w:sz w:val="20"/>
              </w:rPr>
            </w:pPr>
            <w:r w:rsidRPr="005D3932">
              <w:rPr>
                <w:rFonts w:ascii="Arial" w:eastAsia="Microsoft Sans Serif" w:hAnsi="Arial" w:cs="Arial"/>
                <w:sz w:val="20"/>
                <w:szCs w:val="20"/>
              </w:rPr>
              <w:t>α</w:t>
            </w:r>
            <w:r w:rsidRPr="005D3932">
              <w:rPr>
                <w:rFonts w:ascii="Arial" w:eastAsia="Microsoft Sans Serif" w:hAnsi="Arial" w:cs="Arial"/>
                <w:sz w:val="20"/>
                <w:szCs w:val="20"/>
                <w:vertAlign w:val="subscript"/>
              </w:rPr>
              <w:t>A</w:t>
            </w:r>
          </w:p>
        </w:tc>
        <w:tc>
          <w:tcPr>
            <w:tcW w:w="840" w:type="pct"/>
            <w:tcBorders>
              <w:top w:val="single" w:sz="4" w:space="0" w:color="auto"/>
              <w:left w:val="single" w:sz="4" w:space="0" w:color="auto"/>
              <w:bottom w:val="single" w:sz="4" w:space="0" w:color="auto"/>
              <w:right w:val="nil"/>
            </w:tcBorders>
            <w:shd w:val="clear" w:color="auto" w:fill="FFFFFF"/>
            <w:vAlign w:val="center"/>
          </w:tcPr>
          <w:p w:rsidR="005D3932" w:rsidRPr="00B87A51" w:rsidP="00450E51">
            <w:pPr>
              <w:spacing w:before="120"/>
              <w:jc w:val="center"/>
              <w:rPr>
                <w:rFonts w:ascii="Arial" w:hAnsi="Arial" w:cs="Arial"/>
                <w:sz w:val="20"/>
              </w:rPr>
            </w:pPr>
            <w:r w:rsidRPr="00B87A51">
              <w:rPr>
                <w:rFonts w:ascii="Arial" w:hAnsi="Arial" w:cs="Arial"/>
                <w:sz w:val="20"/>
              </w:rPr>
              <w:t>mm</w:t>
            </w:r>
          </w:p>
        </w:tc>
        <w:tc>
          <w:tcPr>
            <w:tcW w:w="3198" w:type="pct"/>
            <w:tcBorders>
              <w:top w:val="single" w:sz="4" w:space="0" w:color="auto"/>
              <w:left w:val="single" w:sz="4" w:space="0" w:color="auto"/>
              <w:bottom w:val="single" w:sz="4" w:space="0" w:color="auto"/>
              <w:right w:val="single" w:sz="4" w:space="0" w:color="auto"/>
            </w:tcBorders>
            <w:shd w:val="clear" w:color="auto" w:fill="FFFFFF"/>
            <w:vAlign w:val="center"/>
          </w:tcPr>
          <w:p w:rsidR="005D3932" w:rsidRPr="00B87A51" w:rsidP="00450E51">
            <w:pPr>
              <w:spacing w:before="120"/>
              <w:rPr>
                <w:rFonts w:ascii="Arial" w:hAnsi="Arial" w:cs="Arial"/>
                <w:sz w:val="20"/>
              </w:rPr>
            </w:pPr>
            <w:r w:rsidRPr="00B87A51">
              <w:rPr>
                <w:rFonts w:ascii="Arial" w:hAnsi="Arial" w:cs="Arial"/>
                <w:sz w:val="20"/>
              </w:rPr>
              <w:t>Tỷ lệ dạng bề ngoài giữa kính thước nhỏ và kích thước lớn của đầu thanh</w:t>
            </w:r>
          </w:p>
        </w:tc>
      </w:tr>
      <w:tr>
        <w:tblPrEx>
          <w:tblW w:w="5000" w:type="pct"/>
          <w:tblCellMar>
            <w:left w:w="0" w:type="dxa"/>
            <w:right w:w="0" w:type="dxa"/>
          </w:tblCellMar>
          <w:tblLook w:val="0000"/>
        </w:tblPrEx>
        <w:tc>
          <w:tcPr>
            <w:tcW w:w="962" w:type="pct"/>
            <w:tcBorders>
              <w:top w:val="single" w:sz="4" w:space="0" w:color="auto"/>
              <w:left w:val="single" w:sz="4" w:space="0" w:color="auto"/>
              <w:bottom w:val="single" w:sz="4" w:space="0" w:color="auto"/>
              <w:right w:val="nil"/>
            </w:tcBorders>
            <w:shd w:val="clear" w:color="auto" w:fill="FFFFFF"/>
            <w:vAlign w:val="center"/>
          </w:tcPr>
          <w:p w:rsidR="005D3932" w:rsidRPr="00B87A51" w:rsidP="00450E51">
            <w:pPr>
              <w:spacing w:before="120"/>
              <w:jc w:val="center"/>
              <w:rPr>
                <w:rFonts w:ascii="Arial" w:hAnsi="Arial" w:cs="Arial"/>
                <w:sz w:val="20"/>
              </w:rPr>
            </w:pPr>
            <w:r w:rsidRPr="005D3932">
              <w:rPr>
                <w:rFonts w:ascii="Arial" w:hAnsi="Arial" w:cs="Arial"/>
                <w:sz w:val="20"/>
              </w:rPr>
              <w:t>δ</w:t>
            </w:r>
          </w:p>
        </w:tc>
        <w:tc>
          <w:tcPr>
            <w:tcW w:w="840" w:type="pct"/>
            <w:tcBorders>
              <w:top w:val="single" w:sz="4" w:space="0" w:color="auto"/>
              <w:left w:val="single" w:sz="4" w:space="0" w:color="auto"/>
              <w:bottom w:val="single" w:sz="4" w:space="0" w:color="auto"/>
              <w:right w:val="nil"/>
            </w:tcBorders>
            <w:shd w:val="clear" w:color="auto" w:fill="FFFFFF"/>
            <w:vAlign w:val="center"/>
          </w:tcPr>
          <w:p w:rsidR="005D3932" w:rsidRPr="00B87A51" w:rsidP="00450E51">
            <w:pPr>
              <w:spacing w:before="120"/>
              <w:jc w:val="center"/>
              <w:rPr>
                <w:rFonts w:ascii="Arial" w:hAnsi="Arial" w:cs="Arial"/>
                <w:sz w:val="20"/>
              </w:rPr>
            </w:pPr>
            <w:r w:rsidRPr="00B87A51">
              <w:rPr>
                <w:rFonts w:ascii="Arial" w:hAnsi="Arial" w:cs="Arial"/>
                <w:sz w:val="20"/>
              </w:rPr>
              <w:t>mm</w:t>
            </w:r>
          </w:p>
        </w:tc>
        <w:tc>
          <w:tcPr>
            <w:tcW w:w="3198" w:type="pct"/>
            <w:tcBorders>
              <w:top w:val="single" w:sz="4" w:space="0" w:color="auto"/>
              <w:left w:val="single" w:sz="4" w:space="0" w:color="auto"/>
              <w:bottom w:val="single" w:sz="4" w:space="0" w:color="auto"/>
              <w:right w:val="single" w:sz="4" w:space="0" w:color="auto"/>
            </w:tcBorders>
            <w:shd w:val="clear" w:color="auto" w:fill="FFFFFF"/>
            <w:vAlign w:val="center"/>
          </w:tcPr>
          <w:p w:rsidR="005D3932" w:rsidRPr="00B87A51" w:rsidP="00450E51">
            <w:pPr>
              <w:spacing w:before="120"/>
              <w:rPr>
                <w:rFonts w:ascii="Arial" w:hAnsi="Arial" w:cs="Arial"/>
                <w:sz w:val="20"/>
              </w:rPr>
            </w:pPr>
            <w:r w:rsidRPr="00B87A51">
              <w:rPr>
                <w:rFonts w:ascii="Arial" w:hAnsi="Arial" w:cs="Arial"/>
                <w:sz w:val="20"/>
              </w:rPr>
              <w:t>Dịch chuyển của đầu neo giữ</w:t>
            </w:r>
          </w:p>
        </w:tc>
      </w:tr>
      <w:tr>
        <w:tblPrEx>
          <w:tblW w:w="5000" w:type="pct"/>
          <w:tblCellMar>
            <w:left w:w="0" w:type="dxa"/>
            <w:right w:w="0" w:type="dxa"/>
          </w:tblCellMar>
          <w:tblLook w:val="0000"/>
        </w:tblPrEx>
        <w:tc>
          <w:tcPr>
            <w:tcW w:w="962" w:type="pct"/>
            <w:tcBorders>
              <w:top w:val="single" w:sz="4" w:space="0" w:color="auto"/>
              <w:left w:val="single" w:sz="4" w:space="0" w:color="auto"/>
              <w:bottom w:val="single" w:sz="4" w:space="0" w:color="auto"/>
              <w:right w:val="nil"/>
            </w:tcBorders>
            <w:shd w:val="clear" w:color="auto" w:fill="FFFFFF"/>
            <w:vAlign w:val="center"/>
          </w:tcPr>
          <w:p w:rsidR="005D3932" w:rsidRPr="00B87A51" w:rsidP="00450E51">
            <w:pPr>
              <w:spacing w:before="120"/>
              <w:jc w:val="center"/>
              <w:rPr>
                <w:rFonts w:ascii="Arial" w:hAnsi="Arial" w:cs="Arial"/>
                <w:sz w:val="20"/>
              </w:rPr>
            </w:pPr>
            <w:r>
              <w:rPr>
                <w:rFonts w:ascii="Arial" w:hAnsi="Arial" w:cs="Arial"/>
                <w:sz w:val="20"/>
              </w:rPr>
              <w:t>W</w:t>
            </w:r>
          </w:p>
        </w:tc>
        <w:tc>
          <w:tcPr>
            <w:tcW w:w="840" w:type="pct"/>
            <w:tcBorders>
              <w:top w:val="single" w:sz="4" w:space="0" w:color="auto"/>
              <w:left w:val="single" w:sz="4" w:space="0" w:color="auto"/>
              <w:bottom w:val="single" w:sz="4" w:space="0" w:color="auto"/>
              <w:right w:val="nil"/>
            </w:tcBorders>
            <w:shd w:val="clear" w:color="auto" w:fill="FFFFFF"/>
            <w:vAlign w:val="center"/>
          </w:tcPr>
          <w:p w:rsidR="005D3932" w:rsidRPr="00B87A51" w:rsidP="00450E51">
            <w:pPr>
              <w:spacing w:before="120"/>
              <w:jc w:val="center"/>
              <w:rPr>
                <w:rFonts w:ascii="Arial" w:hAnsi="Arial" w:cs="Arial"/>
                <w:sz w:val="20"/>
              </w:rPr>
            </w:pPr>
            <w:r w:rsidRPr="00B87A51">
              <w:rPr>
                <w:rFonts w:ascii="Arial" w:hAnsi="Arial" w:cs="Arial"/>
                <w:sz w:val="20"/>
              </w:rPr>
              <w:t>mm</w:t>
            </w:r>
          </w:p>
        </w:tc>
        <w:tc>
          <w:tcPr>
            <w:tcW w:w="3198" w:type="pct"/>
            <w:tcBorders>
              <w:top w:val="single" w:sz="4" w:space="0" w:color="auto"/>
              <w:left w:val="single" w:sz="4" w:space="0" w:color="auto"/>
              <w:bottom w:val="single" w:sz="4" w:space="0" w:color="auto"/>
              <w:right w:val="single" w:sz="4" w:space="0" w:color="auto"/>
            </w:tcBorders>
            <w:shd w:val="clear" w:color="auto" w:fill="FFFFFF"/>
            <w:vAlign w:val="center"/>
          </w:tcPr>
          <w:p w:rsidR="005D3932" w:rsidRPr="00B87A51" w:rsidP="00450E51">
            <w:pPr>
              <w:spacing w:before="120"/>
              <w:rPr>
                <w:rFonts w:ascii="Arial" w:hAnsi="Arial" w:cs="Arial"/>
                <w:sz w:val="20"/>
              </w:rPr>
            </w:pPr>
            <w:r w:rsidRPr="00B87A51">
              <w:rPr>
                <w:rFonts w:ascii="Arial" w:hAnsi="Arial" w:cs="Arial"/>
                <w:sz w:val="20"/>
              </w:rPr>
              <w:t>Kho</w:t>
            </w:r>
            <w:r w:rsidR="00204C44">
              <w:rPr>
                <w:rFonts w:ascii="Arial" w:hAnsi="Arial" w:cs="Arial"/>
                <w:sz w:val="20"/>
                <w:lang w:val="en-US"/>
              </w:rPr>
              <w:t>ả</w:t>
            </w:r>
            <w:r w:rsidRPr="00B87A51">
              <w:rPr>
                <w:rFonts w:ascii="Arial" w:hAnsi="Arial" w:cs="Arial"/>
                <w:sz w:val="20"/>
              </w:rPr>
              <w:t xml:space="preserve">ng hở giữa các </w:t>
            </w:r>
            <w:r w:rsidR="00577250">
              <w:rPr>
                <w:rFonts w:ascii="Arial" w:hAnsi="Arial" w:cs="Arial"/>
                <w:sz w:val="20"/>
              </w:rPr>
              <w:t>gối</w:t>
            </w:r>
            <w:r w:rsidRPr="00B87A51">
              <w:rPr>
                <w:rFonts w:ascii="Arial" w:hAnsi="Arial" w:cs="Arial"/>
                <w:sz w:val="20"/>
              </w:rPr>
              <w:t xml:space="preserve"> đ</w:t>
            </w:r>
            <w:r w:rsidR="00577250">
              <w:rPr>
                <w:rFonts w:ascii="Arial" w:hAnsi="Arial" w:cs="Arial"/>
                <w:sz w:val="20"/>
              </w:rPr>
              <w:t>ỡ</w:t>
            </w:r>
          </w:p>
        </w:tc>
      </w:tr>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577250" w:rsidRPr="00B87A51" w:rsidP="00450E51">
            <w:pPr>
              <w:spacing w:before="120"/>
              <w:rPr>
                <w:rFonts w:ascii="Arial" w:hAnsi="Arial" w:cs="Arial"/>
                <w:sz w:val="20"/>
              </w:rPr>
            </w:pPr>
            <w:r w:rsidRPr="00B87A51">
              <w:rPr>
                <w:rFonts w:ascii="Arial" w:hAnsi="Arial" w:cs="Arial"/>
                <w:sz w:val="20"/>
              </w:rPr>
              <w:t>1 MPa</w:t>
            </w:r>
            <w:r w:rsidRPr="00B87A51">
              <w:rPr>
                <w:rFonts w:ascii="Arial" w:hAnsi="Arial" w:cs="Arial"/>
                <w:sz w:val="20"/>
              </w:rPr>
              <w:t xml:space="preserve"> = 1 N/mm</w:t>
            </w:r>
            <w:r w:rsidRPr="00577250">
              <w:rPr>
                <w:rFonts w:ascii="Arial" w:hAnsi="Arial" w:cs="Arial"/>
                <w:sz w:val="20"/>
                <w:vertAlign w:val="superscript"/>
              </w:rPr>
              <w:t>2</w:t>
            </w:r>
          </w:p>
        </w:tc>
      </w:tr>
    </w:tbl>
    <w:p w:rsidR="00B87A51" w:rsidRPr="00577250" w:rsidP="00450E51">
      <w:pPr>
        <w:spacing w:before="120"/>
        <w:rPr>
          <w:rFonts w:ascii="Arial" w:hAnsi="Arial" w:cs="Arial"/>
          <w:b/>
          <w:sz w:val="20"/>
        </w:rPr>
      </w:pPr>
      <w:bookmarkStart w:id="8" w:name="dieu_5"/>
      <w:r w:rsidRPr="000634A7" w:rsidR="000634A7">
        <w:rPr>
          <w:rFonts w:ascii="Arial" w:hAnsi="Arial" w:cs="Arial"/>
          <w:b/>
          <w:sz w:val="20"/>
        </w:rPr>
        <w:t>5  Thử truyền tải trọng</w:t>
      </w:r>
      <w:bookmarkEnd w:id="8"/>
    </w:p>
    <w:p w:rsidR="00B87A51" w:rsidRPr="00577250" w:rsidP="00450E51">
      <w:pPr>
        <w:spacing w:before="120"/>
        <w:rPr>
          <w:rFonts w:ascii="Arial" w:hAnsi="Arial" w:cs="Arial"/>
          <w:b/>
          <w:sz w:val="20"/>
        </w:rPr>
      </w:pPr>
      <w:bookmarkStart w:id="9" w:name="dieu_5_1"/>
      <w:r w:rsidRPr="000634A7" w:rsidR="000634A7">
        <w:rPr>
          <w:rFonts w:ascii="Arial" w:hAnsi="Arial" w:cs="Arial"/>
          <w:b/>
          <w:sz w:val="20"/>
        </w:rPr>
        <w:t>5.1  Quy định chung</w:t>
      </w:r>
      <w:bookmarkEnd w:id="9"/>
    </w:p>
    <w:p w:rsidR="00577250" w:rsidP="00450E51">
      <w:pPr>
        <w:spacing w:before="120"/>
        <w:rPr>
          <w:rFonts w:ascii="Arial" w:hAnsi="Arial" w:cs="Arial"/>
          <w:sz w:val="20"/>
        </w:rPr>
      </w:pPr>
      <w:r w:rsidRPr="00B87A51" w:rsidR="00B87A51">
        <w:rPr>
          <w:rFonts w:ascii="Arial" w:hAnsi="Arial" w:cs="Arial"/>
          <w:sz w:val="20"/>
        </w:rPr>
        <w:t xml:space="preserve">Điều này </w:t>
      </w:r>
      <w:r w:rsidR="00B87A51">
        <w:rPr>
          <w:rFonts w:ascii="Arial" w:hAnsi="Arial" w:cs="Arial"/>
          <w:sz w:val="20"/>
        </w:rPr>
        <w:t>quy</w:t>
      </w:r>
      <w:r w:rsidRPr="00B87A51" w:rsidR="00B87A51">
        <w:rPr>
          <w:rFonts w:ascii="Arial" w:hAnsi="Arial" w:cs="Arial"/>
          <w:sz w:val="20"/>
        </w:rPr>
        <w:t xml:space="preserve"> định các phương pháp để thử khả năng truyền một lực quy định cho bê tông xung quanh qua thanh thép cốt bê tông có đầu và xác định các đặc tính neo giữ các phép thử </w:t>
      </w:r>
      <w:r w:rsidR="00B87A51">
        <w:rPr>
          <w:rFonts w:ascii="Arial" w:hAnsi="Arial" w:cs="Arial"/>
          <w:sz w:val="20"/>
        </w:rPr>
        <w:t>được</w:t>
      </w:r>
      <w:r w:rsidRPr="00B87A51" w:rsidR="00B87A51">
        <w:rPr>
          <w:rFonts w:ascii="Arial" w:hAnsi="Arial" w:cs="Arial"/>
          <w:sz w:val="20"/>
        </w:rPr>
        <w:t xml:space="preserve"> sử dụng là thử kéo để kiểm tra:</w:t>
      </w:r>
    </w:p>
    <w:p w:rsidR="00B87A51" w:rsidRPr="00B87A51" w:rsidP="00450E51">
      <w:pPr>
        <w:spacing w:before="120"/>
        <w:rPr>
          <w:rFonts w:ascii="Arial" w:hAnsi="Arial" w:cs="Arial"/>
          <w:sz w:val="20"/>
        </w:rPr>
      </w:pPr>
      <w:r w:rsidRPr="00B87A51">
        <w:rPr>
          <w:rFonts w:ascii="Arial" w:hAnsi="Arial" w:cs="Arial"/>
          <w:sz w:val="20"/>
        </w:rPr>
        <w:t xml:space="preserve">a) Cỡ kích thước và hình dạng </w:t>
      </w:r>
      <w:r>
        <w:rPr>
          <w:rFonts w:ascii="Arial" w:hAnsi="Arial" w:cs="Arial"/>
          <w:sz w:val="20"/>
        </w:rPr>
        <w:t>của</w:t>
      </w:r>
      <w:r w:rsidRPr="00B87A51">
        <w:rPr>
          <w:rFonts w:ascii="Arial" w:hAnsi="Arial" w:cs="Arial"/>
          <w:sz w:val="20"/>
        </w:rPr>
        <w:t xml:space="preserve"> bề mặt tựa của đầu thanh;</w:t>
      </w:r>
    </w:p>
    <w:p w:rsidR="00B87A51" w:rsidRPr="00B87A51" w:rsidP="00450E51">
      <w:pPr>
        <w:spacing w:before="120"/>
        <w:rPr>
          <w:rFonts w:ascii="Arial" w:hAnsi="Arial" w:cs="Arial"/>
          <w:sz w:val="20"/>
        </w:rPr>
      </w:pPr>
      <w:r w:rsidRPr="00B87A51">
        <w:rPr>
          <w:rFonts w:ascii="Arial" w:hAnsi="Arial" w:cs="Arial"/>
          <w:sz w:val="20"/>
        </w:rPr>
        <w:t>b) Độ cứng vững neo giữ;</w:t>
      </w:r>
    </w:p>
    <w:p w:rsidR="00B87A51" w:rsidRPr="00B87A51" w:rsidP="00450E51">
      <w:pPr>
        <w:spacing w:before="120"/>
        <w:rPr>
          <w:rFonts w:ascii="Arial" w:hAnsi="Arial" w:cs="Arial"/>
          <w:sz w:val="20"/>
        </w:rPr>
      </w:pPr>
      <w:r w:rsidRPr="00B87A51">
        <w:rPr>
          <w:rFonts w:ascii="Arial" w:hAnsi="Arial" w:cs="Arial"/>
          <w:sz w:val="20"/>
        </w:rPr>
        <w:t>c) Độ bền của mối nối đầu thanh với thân thanh trong các điều kiện thực tế;</w:t>
      </w:r>
    </w:p>
    <w:p w:rsidR="00B87A51" w:rsidRPr="00B87A51" w:rsidP="00450E51">
      <w:pPr>
        <w:spacing w:before="120"/>
        <w:rPr>
          <w:rFonts w:ascii="Arial" w:hAnsi="Arial" w:cs="Arial"/>
          <w:sz w:val="20"/>
        </w:rPr>
      </w:pPr>
      <w:r w:rsidRPr="00B87A51">
        <w:rPr>
          <w:rFonts w:ascii="Arial" w:hAnsi="Arial" w:cs="Arial"/>
          <w:sz w:val="20"/>
        </w:rPr>
        <w:t>d) Chiều dài liên kết bổ sung yêu cầu và tác động hợp thành của đầu thanh và mối nối liên kết (chỉ dùng cho các đầu thanh nhóm B1).</w:t>
      </w:r>
    </w:p>
    <w:p w:rsidR="00B87A51" w:rsidRPr="00B87A51" w:rsidP="00450E51">
      <w:pPr>
        <w:spacing w:before="120"/>
        <w:rPr>
          <w:rFonts w:ascii="Arial" w:hAnsi="Arial" w:cs="Arial"/>
          <w:sz w:val="20"/>
        </w:rPr>
      </w:pPr>
      <w:r w:rsidRPr="00B87A51">
        <w:rPr>
          <w:rFonts w:ascii="Arial" w:hAnsi="Arial" w:cs="Arial"/>
          <w:sz w:val="20"/>
        </w:rPr>
        <w:t xml:space="preserve">Các </w:t>
      </w:r>
      <w:r w:rsidR="007B376C">
        <w:rPr>
          <w:rFonts w:ascii="Arial" w:hAnsi="Arial" w:cs="Arial"/>
          <w:sz w:val="20"/>
        </w:rPr>
        <w:t>thử</w:t>
      </w:r>
      <w:r w:rsidRPr="00B87A51">
        <w:rPr>
          <w:rFonts w:ascii="Arial" w:hAnsi="Arial" w:cs="Arial"/>
          <w:sz w:val="20"/>
        </w:rPr>
        <w:t xml:space="preserve"> nghiệm để kiểm tra chất lượng và xác định ch</w:t>
      </w:r>
      <w:r w:rsidR="00577250">
        <w:rPr>
          <w:rFonts w:ascii="Arial" w:hAnsi="Arial" w:cs="Arial"/>
          <w:sz w:val="20"/>
        </w:rPr>
        <w:t>ủ</w:t>
      </w:r>
      <w:r w:rsidRPr="00B87A51">
        <w:rPr>
          <w:rFonts w:ascii="Arial" w:hAnsi="Arial" w:cs="Arial"/>
          <w:sz w:val="20"/>
        </w:rPr>
        <w:t>ng loại của các thanh thép cốt có đầu neo. Phép thử với đầu thanh được đưa vào trong b</w:t>
      </w:r>
      <w:r w:rsidR="00577250">
        <w:rPr>
          <w:rFonts w:ascii="Arial" w:hAnsi="Arial" w:cs="Arial"/>
          <w:sz w:val="20"/>
        </w:rPr>
        <w:t>ê</w:t>
      </w:r>
      <w:r w:rsidRPr="00B87A51">
        <w:rPr>
          <w:rFonts w:ascii="Arial" w:hAnsi="Arial" w:cs="Arial"/>
          <w:sz w:val="20"/>
        </w:rPr>
        <w:t xml:space="preserve"> tông không chỉ bị giới hạn cho sự</w:t>
      </w:r>
      <w:r w:rsidR="00577250">
        <w:rPr>
          <w:rFonts w:ascii="Arial" w:hAnsi="Arial" w:cs="Arial"/>
          <w:sz w:val="20"/>
        </w:rPr>
        <w:t xml:space="preserve"> phá hủ</w:t>
      </w:r>
      <w:r w:rsidRPr="00B87A51">
        <w:rPr>
          <w:rFonts w:ascii="Arial" w:hAnsi="Arial" w:cs="Arial"/>
          <w:sz w:val="20"/>
        </w:rPr>
        <w:t>y trong mối đầu thanh với thân thanh hoặc trong bản thân thanh mà còn bao gồm cả sự vỡ vụn hoặc biến dạng không đàn hồi quá mức của bê tông xung quanh.</w:t>
      </w:r>
    </w:p>
    <w:p w:rsidR="00B87A51" w:rsidRPr="00B87A51" w:rsidP="00450E51">
      <w:pPr>
        <w:spacing w:before="120"/>
        <w:rPr>
          <w:rFonts w:ascii="Arial" w:hAnsi="Arial" w:cs="Arial"/>
          <w:sz w:val="20"/>
        </w:rPr>
      </w:pPr>
      <w:r w:rsidRPr="00B87A51">
        <w:rPr>
          <w:rFonts w:ascii="Arial" w:hAnsi="Arial" w:cs="Arial"/>
          <w:sz w:val="20"/>
        </w:rPr>
        <w:t xml:space="preserve">Phải thực hiện tất cả các phép thử trên các thanh thép cốt có đầu neo được chế tạo hoặc lắp ráp theo cùng một cách như đã được chuẩn bị cho sử dụng bình thường trong kết cấu. Mỗi </w:t>
      </w:r>
      <w:r w:rsidR="007B376C">
        <w:rPr>
          <w:rFonts w:ascii="Arial" w:hAnsi="Arial" w:cs="Arial"/>
          <w:sz w:val="20"/>
        </w:rPr>
        <w:t>thử</w:t>
      </w:r>
      <w:r w:rsidRPr="00B87A51">
        <w:rPr>
          <w:rFonts w:ascii="Arial" w:hAnsi="Arial" w:cs="Arial"/>
          <w:sz w:val="20"/>
        </w:rPr>
        <w:t xml:space="preserve"> nghiệm phải bao gồm tối thiểu là ba mẫu thử.</w:t>
      </w:r>
    </w:p>
    <w:p w:rsidR="00B87A51" w:rsidRPr="00577250" w:rsidP="00450E51">
      <w:pPr>
        <w:spacing w:before="120"/>
        <w:rPr>
          <w:rFonts w:ascii="Arial" w:hAnsi="Arial" w:cs="Arial"/>
          <w:b/>
          <w:sz w:val="20"/>
        </w:rPr>
      </w:pPr>
      <w:bookmarkStart w:id="10" w:name="dieu_5_2"/>
      <w:r w:rsidRPr="000634A7" w:rsidR="000634A7">
        <w:rPr>
          <w:rFonts w:ascii="Arial" w:hAnsi="Arial" w:cs="Arial"/>
          <w:b/>
          <w:sz w:val="20"/>
        </w:rPr>
        <w:t>5.2  Máy thử</w:t>
      </w:r>
      <w:bookmarkEnd w:id="10"/>
    </w:p>
    <w:p w:rsidR="00B87A51" w:rsidRPr="00B87A51" w:rsidP="00450E51">
      <w:pPr>
        <w:spacing w:before="120"/>
        <w:rPr>
          <w:rFonts w:ascii="Arial" w:hAnsi="Arial" w:cs="Arial"/>
          <w:sz w:val="20"/>
        </w:rPr>
      </w:pPr>
      <w:r w:rsidRPr="00B87A51">
        <w:rPr>
          <w:rFonts w:ascii="Arial" w:hAnsi="Arial" w:cs="Arial"/>
          <w:sz w:val="20"/>
        </w:rPr>
        <w:t xml:space="preserve">Máy </w:t>
      </w:r>
      <w:r w:rsidR="007B376C">
        <w:rPr>
          <w:rFonts w:ascii="Arial" w:hAnsi="Arial" w:cs="Arial"/>
          <w:sz w:val="20"/>
        </w:rPr>
        <w:t>thử</w:t>
      </w:r>
      <w:r w:rsidRPr="00B87A51">
        <w:rPr>
          <w:rFonts w:ascii="Arial" w:hAnsi="Arial" w:cs="Arial"/>
          <w:sz w:val="20"/>
        </w:rPr>
        <w:t xml:space="preserve"> phải được </w:t>
      </w:r>
      <w:r w:rsidR="007B376C">
        <w:rPr>
          <w:rFonts w:ascii="Arial" w:hAnsi="Arial" w:cs="Arial"/>
          <w:sz w:val="20"/>
        </w:rPr>
        <w:t>kiểm</w:t>
      </w:r>
      <w:r w:rsidRPr="00B87A51">
        <w:rPr>
          <w:rFonts w:ascii="Arial" w:hAnsi="Arial" w:cs="Arial"/>
          <w:sz w:val="20"/>
        </w:rPr>
        <w:t xml:space="preserve"> tra và hiệu chuẩn phù hợp với TCVN 10600-1 (ISO 7500-1) và phải là máy cấp 1 hoặc cấp cao hơn hoặc là máy có cấp tương ứng phù hợp với một tiêu chuẩn tương đương đã được chấp nhận.</w:t>
      </w:r>
    </w:p>
    <w:p w:rsidR="00B87A51" w:rsidRPr="00B87A51" w:rsidP="00450E51">
      <w:pPr>
        <w:spacing w:before="120"/>
        <w:rPr>
          <w:rFonts w:ascii="Arial" w:hAnsi="Arial" w:cs="Arial"/>
          <w:sz w:val="20"/>
        </w:rPr>
      </w:pPr>
      <w:r w:rsidRPr="00B87A51">
        <w:rPr>
          <w:rFonts w:ascii="Arial" w:hAnsi="Arial" w:cs="Arial"/>
          <w:sz w:val="20"/>
        </w:rPr>
        <w:t xml:space="preserve">Phạm vi lực của máy </w:t>
      </w:r>
      <w:r w:rsidR="007B376C">
        <w:rPr>
          <w:rFonts w:ascii="Arial" w:hAnsi="Arial" w:cs="Arial"/>
          <w:sz w:val="20"/>
        </w:rPr>
        <w:t>thử</w:t>
      </w:r>
      <w:r w:rsidRPr="00B87A51">
        <w:rPr>
          <w:rFonts w:ascii="Arial" w:hAnsi="Arial" w:cs="Arial"/>
          <w:sz w:val="20"/>
        </w:rPr>
        <w:t xml:space="preserve"> phải thích hợp với lực phá hủy yêu cầu của mẫu thử.</w:t>
      </w:r>
    </w:p>
    <w:p w:rsidR="00B87A51" w:rsidRPr="00B87A51" w:rsidP="00450E51">
      <w:pPr>
        <w:spacing w:before="120"/>
        <w:rPr>
          <w:rFonts w:ascii="Arial" w:hAnsi="Arial" w:cs="Arial"/>
          <w:sz w:val="20"/>
        </w:rPr>
      </w:pPr>
      <w:r w:rsidRPr="00B87A51">
        <w:rPr>
          <w:rFonts w:ascii="Arial" w:hAnsi="Arial" w:cs="Arial"/>
          <w:sz w:val="20"/>
        </w:rPr>
        <w:t xml:space="preserve">Phép </w:t>
      </w:r>
      <w:r w:rsidR="007B376C">
        <w:rPr>
          <w:rFonts w:ascii="Arial" w:hAnsi="Arial" w:cs="Arial"/>
          <w:sz w:val="20"/>
        </w:rPr>
        <w:t>thử</w:t>
      </w:r>
      <w:r w:rsidRPr="00B87A51">
        <w:rPr>
          <w:rFonts w:ascii="Arial" w:hAnsi="Arial" w:cs="Arial"/>
          <w:sz w:val="20"/>
        </w:rPr>
        <w:t xml:space="preserve"> với mẫu thử được đưa vào trong bê tông và phép thử trong không khí có thể được thực hiện theo phương thẳng đứng hoặc nằm ngang tùy thuộc vào máy thử. Phải </w:t>
      </w:r>
      <w:r w:rsidR="007B376C">
        <w:rPr>
          <w:rFonts w:ascii="Arial" w:hAnsi="Arial" w:cs="Arial"/>
          <w:sz w:val="20"/>
        </w:rPr>
        <w:t>kiểm</w:t>
      </w:r>
      <w:r w:rsidRPr="00B87A51">
        <w:rPr>
          <w:rFonts w:ascii="Arial" w:hAnsi="Arial" w:cs="Arial"/>
          <w:sz w:val="20"/>
        </w:rPr>
        <w:t xml:space="preserve"> tra được tất cả bốn mặt của mẫu </w:t>
      </w:r>
      <w:r w:rsidR="007B376C">
        <w:rPr>
          <w:rFonts w:ascii="Arial" w:hAnsi="Arial" w:cs="Arial"/>
          <w:sz w:val="20"/>
        </w:rPr>
        <w:t>thử</w:t>
      </w:r>
      <w:r w:rsidRPr="00B87A51">
        <w:rPr>
          <w:rFonts w:ascii="Arial" w:hAnsi="Arial" w:cs="Arial"/>
          <w:sz w:val="20"/>
        </w:rPr>
        <w:t xml:space="preserve"> bê tông.</w:t>
      </w:r>
    </w:p>
    <w:p w:rsidR="00B87A51" w:rsidRPr="00C44355" w:rsidP="00450E51">
      <w:pPr>
        <w:spacing w:before="120"/>
        <w:rPr>
          <w:rFonts w:ascii="Arial" w:hAnsi="Arial" w:cs="Arial"/>
          <w:b/>
          <w:sz w:val="20"/>
        </w:rPr>
      </w:pPr>
      <w:bookmarkStart w:id="11" w:name="dieu_5_3"/>
      <w:r w:rsidRPr="000634A7" w:rsidR="000634A7">
        <w:rPr>
          <w:rFonts w:ascii="Arial" w:hAnsi="Arial" w:cs="Arial"/>
          <w:b/>
          <w:sz w:val="20"/>
        </w:rPr>
        <w:t>5.3  Phương pháp thử</w:t>
      </w:r>
      <w:bookmarkEnd w:id="11"/>
    </w:p>
    <w:p w:rsidR="00B87A51" w:rsidRPr="00B87A51" w:rsidP="00450E51">
      <w:pPr>
        <w:spacing w:before="120"/>
        <w:rPr>
          <w:rFonts w:ascii="Arial" w:hAnsi="Arial" w:cs="Arial"/>
          <w:sz w:val="20"/>
        </w:rPr>
      </w:pPr>
      <w:r w:rsidRPr="00B87A51">
        <w:rPr>
          <w:rFonts w:ascii="Arial" w:hAnsi="Arial" w:cs="Arial"/>
          <w:sz w:val="20"/>
        </w:rPr>
        <w:t>Phải đặt mẫu thử trên bệ đỡ có lỗ ở giữa của thiết bị kéo như đã quy định dưới đây. Lực kéo phải được tác dụng vào đầu mút nhô ra của thanh thép cốt bê tông.</w:t>
      </w:r>
    </w:p>
    <w:p w:rsidR="00B87A51" w:rsidRPr="00B87A51" w:rsidP="00450E51">
      <w:pPr>
        <w:spacing w:before="120"/>
        <w:rPr>
          <w:rFonts w:ascii="Arial" w:hAnsi="Arial" w:cs="Arial"/>
          <w:sz w:val="20"/>
        </w:rPr>
      </w:pPr>
      <w:r w:rsidRPr="00B87A51">
        <w:rPr>
          <w:rFonts w:ascii="Arial" w:hAnsi="Arial" w:cs="Arial"/>
          <w:sz w:val="20"/>
        </w:rPr>
        <w:t xml:space="preserve">Trong quá trình thử các mẫu </w:t>
      </w:r>
      <w:r w:rsidR="007B376C">
        <w:rPr>
          <w:rFonts w:ascii="Arial" w:hAnsi="Arial" w:cs="Arial"/>
          <w:sz w:val="20"/>
        </w:rPr>
        <w:t>thử</w:t>
      </w:r>
      <w:r w:rsidRPr="00B87A51">
        <w:rPr>
          <w:rFonts w:ascii="Arial" w:hAnsi="Arial" w:cs="Arial"/>
          <w:sz w:val="20"/>
        </w:rPr>
        <w:t xml:space="preserve"> bê tông, phải quan sát v</w:t>
      </w:r>
      <w:r w:rsidR="002369CB">
        <w:rPr>
          <w:rFonts w:ascii="Arial" w:hAnsi="Arial" w:cs="Arial"/>
          <w:sz w:val="20"/>
          <w:lang w:val="en-US"/>
        </w:rPr>
        <w:t>à</w:t>
      </w:r>
      <w:r w:rsidRPr="00B87A51">
        <w:rPr>
          <w:rFonts w:ascii="Arial" w:hAnsi="Arial" w:cs="Arial"/>
          <w:sz w:val="20"/>
        </w:rPr>
        <w:t xml:space="preserve"> ghi lại các vết nứt</w:t>
      </w:r>
      <w:r w:rsidR="00123392">
        <w:rPr>
          <w:rFonts w:ascii="Arial" w:hAnsi="Arial" w:cs="Arial"/>
          <w:sz w:val="20"/>
        </w:rPr>
        <w:t xml:space="preserve"> ở </w:t>
      </w:r>
      <w:r w:rsidRPr="00B87A51">
        <w:rPr>
          <w:rFonts w:ascii="Arial" w:hAnsi="Arial" w:cs="Arial"/>
          <w:sz w:val="20"/>
        </w:rPr>
        <w:t>bề mặt của bê tông.</w:t>
      </w:r>
    </w:p>
    <w:p w:rsidR="00B87A51" w:rsidRPr="00B87A51" w:rsidP="00450E51">
      <w:pPr>
        <w:spacing w:before="120"/>
        <w:rPr>
          <w:rFonts w:ascii="Arial" w:hAnsi="Arial" w:cs="Arial"/>
          <w:sz w:val="20"/>
        </w:rPr>
      </w:pPr>
      <w:r w:rsidRPr="00B87A51">
        <w:rPr>
          <w:rFonts w:ascii="Arial" w:hAnsi="Arial" w:cs="Arial"/>
          <w:sz w:val="20"/>
        </w:rPr>
        <w:t xml:space="preserve">Nếu mẫu thử có hư hỏng vùng kẹp chặt và mối nối giữa đầu thanh và thân thanh vẫn còn nguyên vẹn thì có thể tiếp tục thử nghiệm sau khi kẹp chặt lại mẫu </w:t>
      </w:r>
      <w:r w:rsidR="007B376C">
        <w:rPr>
          <w:rFonts w:ascii="Arial" w:hAnsi="Arial" w:cs="Arial"/>
          <w:sz w:val="20"/>
        </w:rPr>
        <w:t>thử</w:t>
      </w:r>
      <w:r w:rsidRPr="00B87A51">
        <w:rPr>
          <w:rFonts w:ascii="Arial" w:hAnsi="Arial" w:cs="Arial"/>
          <w:sz w:val="20"/>
        </w:rPr>
        <w:t>.</w:t>
      </w:r>
    </w:p>
    <w:p w:rsidR="00B87A51" w:rsidRPr="00C44355" w:rsidP="00450E51">
      <w:pPr>
        <w:spacing w:before="120"/>
        <w:rPr>
          <w:rFonts w:ascii="Arial" w:hAnsi="Arial" w:cs="Arial"/>
          <w:b/>
          <w:sz w:val="20"/>
        </w:rPr>
      </w:pPr>
      <w:bookmarkStart w:id="12" w:name="dieu_5_4"/>
      <w:r w:rsidRPr="000634A7" w:rsidR="000634A7">
        <w:rPr>
          <w:rFonts w:ascii="Arial" w:hAnsi="Arial" w:cs="Arial"/>
          <w:b/>
          <w:sz w:val="20"/>
        </w:rPr>
        <w:t>5.4  Các phép đo và thiết bị đo</w:t>
      </w:r>
      <w:bookmarkEnd w:id="12"/>
    </w:p>
    <w:p w:rsidR="00B87A51" w:rsidRPr="00B87A51" w:rsidP="00450E51">
      <w:pPr>
        <w:spacing w:before="120"/>
        <w:rPr>
          <w:rFonts w:ascii="Arial" w:hAnsi="Arial" w:cs="Arial"/>
          <w:sz w:val="20"/>
        </w:rPr>
      </w:pPr>
      <w:r w:rsidRPr="00B87A51">
        <w:rPr>
          <w:rFonts w:ascii="Arial" w:hAnsi="Arial" w:cs="Arial"/>
          <w:sz w:val="20"/>
        </w:rPr>
        <w:t>Phải thực hiện các phép đo sau:</w:t>
      </w:r>
    </w:p>
    <w:p w:rsidR="00B87A51" w:rsidRPr="00B87A51" w:rsidP="00450E51">
      <w:pPr>
        <w:spacing w:before="120"/>
        <w:rPr>
          <w:rFonts w:ascii="Arial" w:hAnsi="Arial" w:cs="Arial"/>
          <w:sz w:val="20"/>
        </w:rPr>
      </w:pPr>
      <w:r w:rsidRPr="00B87A51">
        <w:rPr>
          <w:rFonts w:ascii="Arial" w:hAnsi="Arial" w:cs="Arial"/>
          <w:sz w:val="20"/>
        </w:rPr>
        <w:t>a) Lực tác dụng phải được đo với độ chính xác ± 1% hoặc cao hơn;</w:t>
      </w:r>
    </w:p>
    <w:p w:rsidR="00B87A51" w:rsidRPr="00B87A51" w:rsidP="00450E51">
      <w:pPr>
        <w:spacing w:before="120"/>
        <w:rPr>
          <w:rFonts w:ascii="Arial" w:hAnsi="Arial" w:cs="Arial"/>
          <w:sz w:val="20"/>
        </w:rPr>
      </w:pPr>
      <w:r w:rsidRPr="00B87A51">
        <w:rPr>
          <w:rFonts w:ascii="Arial" w:hAnsi="Arial" w:cs="Arial"/>
          <w:sz w:val="20"/>
        </w:rPr>
        <w:t>b) Biến dạng trong thanh thép cốt bê tông phải được đo với độ chính xác ± 5% hoặc cao hơn và thêm vào đó phải đo biến dạng của các mẫu thử bê tông;</w:t>
      </w:r>
    </w:p>
    <w:p w:rsidR="00B87A51" w:rsidRPr="00B87A51" w:rsidP="00450E51">
      <w:pPr>
        <w:spacing w:before="120"/>
        <w:rPr>
          <w:rFonts w:ascii="Arial" w:hAnsi="Arial" w:cs="Arial"/>
          <w:sz w:val="20"/>
        </w:rPr>
      </w:pPr>
      <w:r w:rsidRPr="00B87A51">
        <w:rPr>
          <w:rFonts w:ascii="Arial" w:hAnsi="Arial" w:cs="Arial"/>
          <w:sz w:val="20"/>
        </w:rPr>
        <w:t>c) Độ dịch chuyển của đầu thanh phải được đo bằng giãn kế cấp 1 hoặc cao hơn theo TCVN 10601 (ISO 9513), hoặc có cấp tương ứng phù hợp với một tiêu chuẩn tương đương đã được chấp nhận.</w:t>
      </w:r>
    </w:p>
    <w:p w:rsidR="00B87A51" w:rsidRPr="00B87A51" w:rsidP="00450E51">
      <w:pPr>
        <w:spacing w:before="120"/>
        <w:rPr>
          <w:rFonts w:ascii="Arial" w:hAnsi="Arial" w:cs="Arial"/>
          <w:sz w:val="20"/>
        </w:rPr>
      </w:pPr>
      <w:r w:rsidRPr="00B87A51">
        <w:rPr>
          <w:rFonts w:ascii="Arial" w:hAnsi="Arial" w:cs="Arial"/>
          <w:sz w:val="20"/>
        </w:rPr>
        <w:t>Phải ghi lại các kết quả thử.</w:t>
      </w:r>
    </w:p>
    <w:p w:rsidR="00B87A51" w:rsidRPr="00C44355" w:rsidP="00450E51">
      <w:pPr>
        <w:spacing w:before="120"/>
        <w:rPr>
          <w:rFonts w:ascii="Arial" w:hAnsi="Arial" w:cs="Arial"/>
          <w:b/>
          <w:sz w:val="20"/>
        </w:rPr>
      </w:pPr>
      <w:bookmarkStart w:id="13" w:name="dieu_5_5"/>
      <w:r w:rsidRPr="000634A7" w:rsidR="000634A7">
        <w:rPr>
          <w:rFonts w:ascii="Arial" w:hAnsi="Arial" w:cs="Arial"/>
          <w:b/>
          <w:sz w:val="20"/>
        </w:rPr>
        <w:t>5.5  Lắp đặt thử nghiệm với thanh thép cốt có đầu neo được đưa vào bê tông</w:t>
      </w:r>
      <w:bookmarkEnd w:id="13"/>
    </w:p>
    <w:p w:rsidR="00B87A51" w:rsidRPr="00C44355" w:rsidP="00450E51">
      <w:pPr>
        <w:spacing w:before="120"/>
        <w:rPr>
          <w:rFonts w:ascii="Arial" w:hAnsi="Arial" w:cs="Arial"/>
          <w:b/>
          <w:sz w:val="20"/>
        </w:rPr>
      </w:pPr>
      <w:r w:rsidRPr="00C44355">
        <w:rPr>
          <w:rFonts w:ascii="Arial" w:hAnsi="Arial" w:cs="Arial"/>
          <w:b/>
          <w:sz w:val="20"/>
        </w:rPr>
        <w:t>5.5.1</w:t>
      </w:r>
      <w:r w:rsidRPr="00C44355" w:rsidR="00C44355">
        <w:rPr>
          <w:rFonts w:ascii="Arial" w:hAnsi="Arial" w:cs="Arial"/>
          <w:b/>
          <w:sz w:val="20"/>
        </w:rPr>
        <w:t xml:space="preserve"> </w:t>
      </w:r>
      <w:r w:rsidRPr="00C44355">
        <w:rPr>
          <w:rFonts w:ascii="Arial" w:hAnsi="Arial" w:cs="Arial"/>
          <w:b/>
          <w:sz w:val="20"/>
        </w:rPr>
        <w:t xml:space="preserve"> Hình học và lắp đặt </w:t>
      </w:r>
      <w:r w:rsidRPr="00C44355" w:rsidR="007B376C">
        <w:rPr>
          <w:rFonts w:ascii="Arial" w:hAnsi="Arial" w:cs="Arial"/>
          <w:b/>
          <w:sz w:val="20"/>
        </w:rPr>
        <w:t>thử</w:t>
      </w:r>
      <w:r w:rsidRPr="00C44355">
        <w:rPr>
          <w:rFonts w:ascii="Arial" w:hAnsi="Arial" w:cs="Arial"/>
          <w:b/>
          <w:sz w:val="20"/>
        </w:rPr>
        <w:t xml:space="preserve"> nghiệm</w:t>
      </w:r>
    </w:p>
    <w:p w:rsidR="00B87A51" w:rsidRPr="00B87A51" w:rsidP="00450E51">
      <w:pPr>
        <w:spacing w:before="120"/>
        <w:rPr>
          <w:rFonts w:ascii="Arial" w:hAnsi="Arial" w:cs="Arial"/>
          <w:sz w:val="20"/>
        </w:rPr>
      </w:pPr>
      <w:r w:rsidR="00C44355">
        <w:rPr>
          <w:rFonts w:ascii="Arial" w:hAnsi="Arial" w:cs="Arial"/>
          <w:sz w:val="20"/>
        </w:rPr>
        <w:t>Mẫu</w:t>
      </w:r>
      <w:r w:rsidRPr="00B87A51">
        <w:rPr>
          <w:rFonts w:ascii="Arial" w:hAnsi="Arial" w:cs="Arial"/>
          <w:sz w:val="20"/>
        </w:rPr>
        <w:t xml:space="preserve"> </w:t>
      </w:r>
      <w:r w:rsidR="007B376C">
        <w:rPr>
          <w:rFonts w:ascii="Arial" w:hAnsi="Arial" w:cs="Arial"/>
          <w:sz w:val="20"/>
        </w:rPr>
        <w:t>thử</w:t>
      </w:r>
      <w:r w:rsidRPr="00B87A51">
        <w:rPr>
          <w:rFonts w:ascii="Arial" w:hAnsi="Arial" w:cs="Arial"/>
          <w:sz w:val="20"/>
        </w:rPr>
        <w:t xml:space="preserve"> bê tông phải là một khối bê tông hình lăng trụ và thanh thép cốt có đầu neo đặt vào tâm của khối bê tông này. Thanh thép cốt có đầu neo phải bao gồm toàn bộ mặt cắt ngang của thanh thép được cán có đầu neo tiếp xúc với một đầu </w:t>
      </w:r>
      <w:r>
        <w:rPr>
          <w:rFonts w:ascii="Arial" w:hAnsi="Arial" w:cs="Arial"/>
          <w:sz w:val="20"/>
        </w:rPr>
        <w:t>của</w:t>
      </w:r>
      <w:r w:rsidRPr="00B87A51">
        <w:rPr>
          <w:rFonts w:ascii="Arial" w:hAnsi="Arial" w:cs="Arial"/>
          <w:sz w:val="20"/>
        </w:rPr>
        <w:t xml:space="preserve"> thanh thép cốt và tạo khuôn thành khối bê tông hình lăng trụ. Khối bê tông hình lăng trụ phải có tiết diện vuông. Phải đặt mẫu </w:t>
      </w:r>
      <w:r w:rsidR="007B376C">
        <w:rPr>
          <w:rFonts w:ascii="Arial" w:hAnsi="Arial" w:cs="Arial"/>
          <w:sz w:val="20"/>
        </w:rPr>
        <w:t>thử</w:t>
      </w:r>
      <w:r w:rsidRPr="00B87A51">
        <w:rPr>
          <w:rFonts w:ascii="Arial" w:hAnsi="Arial" w:cs="Arial"/>
          <w:sz w:val="20"/>
        </w:rPr>
        <w:t xml:space="preserve"> trên máy </w:t>
      </w:r>
      <w:r w:rsidR="007B376C">
        <w:rPr>
          <w:rFonts w:ascii="Arial" w:hAnsi="Arial" w:cs="Arial"/>
          <w:sz w:val="20"/>
        </w:rPr>
        <w:t>thử</w:t>
      </w:r>
      <w:r w:rsidRPr="00B87A51">
        <w:rPr>
          <w:rFonts w:ascii="Arial" w:hAnsi="Arial" w:cs="Arial"/>
          <w:sz w:val="20"/>
        </w:rPr>
        <w:t xml:space="preserve"> như đã chỉ ra trê</w:t>
      </w:r>
      <w:r w:rsidRPr="00B87A51">
        <w:rPr>
          <w:rFonts w:ascii="Arial" w:hAnsi="Arial" w:cs="Arial"/>
          <w:sz w:val="20"/>
        </w:rPr>
        <w:t xml:space="preserve">n Hình 1. </w:t>
      </w:r>
      <w:r w:rsidR="006D191C">
        <w:rPr>
          <w:rFonts w:ascii="Arial" w:hAnsi="Arial" w:cs="Arial"/>
          <w:sz w:val="20"/>
        </w:rPr>
        <w:t>Mẫu</w:t>
      </w:r>
      <w:r w:rsidRPr="00B87A51">
        <w:rPr>
          <w:rFonts w:ascii="Arial" w:hAnsi="Arial" w:cs="Arial"/>
          <w:sz w:val="20"/>
        </w:rPr>
        <w:t xml:space="preserve"> thử phải được đỡ theo phương đồng tâm với đường trục dọc của thanh thép cốt bê tông. Đầu mút tự do của thanh thép cốt bê tông không gắn chặt với đầu thanh được kẹp chặt bằng máy thử.</w:t>
      </w:r>
    </w:p>
    <w:p w:rsidR="00B87A51" w:rsidRPr="00B87A51" w:rsidP="00450E51">
      <w:pPr>
        <w:spacing w:before="120"/>
        <w:rPr>
          <w:rFonts w:ascii="Arial" w:hAnsi="Arial" w:cs="Arial"/>
          <w:sz w:val="20"/>
        </w:rPr>
      </w:pPr>
      <w:r w:rsidRPr="00B87A51">
        <w:rPr>
          <w:rFonts w:ascii="Arial" w:hAnsi="Arial" w:cs="Arial"/>
          <w:sz w:val="20"/>
        </w:rPr>
        <w:t xml:space="preserve">Đối với các đầu nhóm B2 và B3 cần áp dụng lắp đặt thử nghiệm được chỉ ra </w:t>
      </w:r>
      <w:r>
        <w:rPr>
          <w:rFonts w:ascii="Arial" w:hAnsi="Arial" w:cs="Arial"/>
          <w:sz w:val="20"/>
        </w:rPr>
        <w:t>trên</w:t>
      </w:r>
      <w:r w:rsidRPr="00B87A51">
        <w:rPr>
          <w:rFonts w:ascii="Arial" w:hAnsi="Arial" w:cs="Arial"/>
          <w:sz w:val="20"/>
        </w:rPr>
        <w:t xml:space="preserve"> Hình 1a). Thanh thép cốt bê tông được lắp với một ống bằng chất dẻo hoặc chi tiết tương tự để ngăn ngừa sự liên kết và cho phép đầu thanh neo giữ được toàn bộ lực tác dụng.</w:t>
      </w:r>
    </w:p>
    <w:p w:rsidR="006D191C" w:rsidP="00450E51">
      <w:pPr>
        <w:spacing w:before="120"/>
        <w:rPr>
          <w:rFonts w:ascii="Arial" w:hAnsi="Arial" w:cs="Arial"/>
          <w:sz w:val="20"/>
        </w:rPr>
      </w:pPr>
      <w:r w:rsidRPr="00B87A51" w:rsidR="00B87A51">
        <w:rPr>
          <w:rFonts w:ascii="Arial" w:hAnsi="Arial" w:cs="Arial"/>
          <w:sz w:val="20"/>
        </w:rPr>
        <w:t xml:space="preserve">Đối với các đầu </w:t>
      </w:r>
      <w:r>
        <w:rPr>
          <w:rFonts w:ascii="Arial" w:hAnsi="Arial" w:cs="Arial"/>
          <w:sz w:val="20"/>
        </w:rPr>
        <w:t>nhóm</w:t>
      </w:r>
      <w:r w:rsidRPr="00B87A51" w:rsidR="00B87A51">
        <w:rPr>
          <w:rFonts w:ascii="Arial" w:hAnsi="Arial" w:cs="Arial"/>
          <w:sz w:val="20"/>
        </w:rPr>
        <w:t xml:space="preserve"> B1, một đoạn (l</w:t>
      </w:r>
      <w:r w:rsidRPr="00B135D3" w:rsidR="00B87A51">
        <w:rPr>
          <w:rFonts w:ascii="Arial" w:hAnsi="Arial" w:cs="Arial"/>
          <w:sz w:val="20"/>
          <w:vertAlign w:val="subscript"/>
        </w:rPr>
        <w:t>b</w:t>
      </w:r>
      <w:r w:rsidRPr="00B87A51" w:rsidR="00B87A51">
        <w:rPr>
          <w:rFonts w:ascii="Arial" w:hAnsi="Arial" w:cs="Arial"/>
          <w:sz w:val="20"/>
        </w:rPr>
        <w:t xml:space="preserve">) </w:t>
      </w:r>
      <w:r w:rsidR="00B87A51">
        <w:rPr>
          <w:rFonts w:ascii="Arial" w:hAnsi="Arial" w:cs="Arial"/>
          <w:sz w:val="20"/>
        </w:rPr>
        <w:t>của</w:t>
      </w:r>
      <w:r w:rsidRPr="00B87A51" w:rsidR="00B87A51">
        <w:rPr>
          <w:rFonts w:ascii="Arial" w:hAnsi="Arial" w:cs="Arial"/>
          <w:sz w:val="20"/>
        </w:rPr>
        <w:t xml:space="preserve"> thanh tương đương với chiều dài </w:t>
      </w:r>
      <w:r w:rsidR="00B87A51">
        <w:rPr>
          <w:rFonts w:ascii="Arial" w:hAnsi="Arial" w:cs="Arial"/>
          <w:sz w:val="20"/>
        </w:rPr>
        <w:t>của</w:t>
      </w:r>
      <w:r w:rsidRPr="00B87A51" w:rsidR="00B87A51">
        <w:rPr>
          <w:rFonts w:ascii="Arial" w:hAnsi="Arial" w:cs="Arial"/>
          <w:sz w:val="20"/>
        </w:rPr>
        <w:t xml:space="preserve"> mối nối liên kết y</w:t>
      </w:r>
      <w:r w:rsidR="005E7A66">
        <w:rPr>
          <w:rFonts w:ascii="Arial" w:hAnsi="Arial" w:cs="Arial"/>
          <w:sz w:val="20"/>
        </w:rPr>
        <w:t>ê</w:t>
      </w:r>
      <w:r w:rsidRPr="00B87A51" w:rsidR="00B87A51">
        <w:rPr>
          <w:rFonts w:ascii="Arial" w:hAnsi="Arial" w:cs="Arial"/>
          <w:sz w:val="20"/>
        </w:rPr>
        <w:t>u cầu phải được đưa vào trong bê tông. Phần còn lại được đưa vào bê tông của thanh thép cốt bê tông phải được lắp đặt một ống chất dẻo hoặc chi tiết tương tự.</w:t>
      </w:r>
    </w:p>
    <w:p w:rsidR="00B87A51" w:rsidRPr="00B87A51" w:rsidP="00450E51">
      <w:pPr>
        <w:spacing w:before="120"/>
        <w:rPr>
          <w:rFonts w:ascii="Arial" w:hAnsi="Arial" w:cs="Arial"/>
          <w:sz w:val="20"/>
        </w:rPr>
      </w:pPr>
      <w:r w:rsidRPr="00B87A51">
        <w:rPr>
          <w:rFonts w:ascii="Arial" w:hAnsi="Arial" w:cs="Arial"/>
          <w:sz w:val="20"/>
        </w:rPr>
        <w:t xml:space="preserve">Đối với các đầu nhóm B1, dạng hình học </w:t>
      </w:r>
      <w:r>
        <w:rPr>
          <w:rFonts w:ascii="Arial" w:hAnsi="Arial" w:cs="Arial"/>
          <w:sz w:val="20"/>
        </w:rPr>
        <w:t>của</w:t>
      </w:r>
      <w:r w:rsidRPr="00B87A51">
        <w:rPr>
          <w:rFonts w:ascii="Arial" w:hAnsi="Arial" w:cs="Arial"/>
          <w:sz w:val="20"/>
        </w:rPr>
        <w:t xml:space="preserve"> thép cốt bê tông được thử phải được mô tả dưới dạng trạng thái bề mặt (có g</w:t>
      </w:r>
      <w:r w:rsidR="00B135D3">
        <w:rPr>
          <w:rFonts w:ascii="Arial" w:hAnsi="Arial" w:cs="Arial"/>
          <w:sz w:val="20"/>
          <w:lang w:val="en-US"/>
        </w:rPr>
        <w:t>ỉ</w:t>
      </w:r>
      <w:r w:rsidRPr="00B87A51">
        <w:rPr>
          <w:rFonts w:ascii="Arial" w:hAnsi="Arial" w:cs="Arial"/>
          <w:sz w:val="20"/>
        </w:rPr>
        <w:t xml:space="preserve">...) và diện tích tương đối </w:t>
      </w:r>
      <w:r>
        <w:rPr>
          <w:rFonts w:ascii="Arial" w:hAnsi="Arial" w:cs="Arial"/>
          <w:sz w:val="20"/>
        </w:rPr>
        <w:t>của</w:t>
      </w:r>
      <w:r w:rsidRPr="00B87A51">
        <w:rPr>
          <w:rFonts w:ascii="Arial" w:hAnsi="Arial" w:cs="Arial"/>
          <w:sz w:val="20"/>
        </w:rPr>
        <w:t xml:space="preserve"> gân phù hợp với TCVN 1651-2 và được đo phù hợp vớ</w:t>
      </w:r>
      <w:r w:rsidR="005E7A66">
        <w:rPr>
          <w:rFonts w:ascii="Arial" w:hAnsi="Arial" w:cs="Arial"/>
          <w:sz w:val="20"/>
        </w:rPr>
        <w:t>i TCVN 7937-1 (ISO 15630-1). Phả</w:t>
      </w:r>
      <w:r w:rsidRPr="00B87A51">
        <w:rPr>
          <w:rFonts w:ascii="Arial" w:hAnsi="Arial" w:cs="Arial"/>
          <w:sz w:val="20"/>
        </w:rPr>
        <w:t>i đo và ghi lại tất c</w:t>
      </w:r>
      <w:r w:rsidR="00913AAE">
        <w:rPr>
          <w:rFonts w:ascii="Arial" w:hAnsi="Arial" w:cs="Arial"/>
          <w:sz w:val="20"/>
        </w:rPr>
        <w:t>ả</w:t>
      </w:r>
      <w:r w:rsidRPr="00B87A51">
        <w:rPr>
          <w:rFonts w:ascii="Arial" w:hAnsi="Arial" w:cs="Arial"/>
          <w:sz w:val="20"/>
        </w:rPr>
        <w:t xml:space="preserve"> các thông số cần cho tính toán diện tích tương đối của gân (hoặc diện tích tương đối của vết ấn hiện vào bê tông).</w:t>
      </w:r>
    </w:p>
    <w:p w:rsidR="00B87A51" w:rsidRPr="00B87A51" w:rsidP="00450E51">
      <w:pPr>
        <w:spacing w:before="120"/>
        <w:rPr>
          <w:rFonts w:ascii="Arial" w:hAnsi="Arial" w:cs="Arial"/>
          <w:sz w:val="20"/>
        </w:rPr>
      </w:pPr>
      <w:r w:rsidR="006D191C">
        <w:rPr>
          <w:rFonts w:ascii="Arial" w:hAnsi="Arial" w:cs="Arial"/>
          <w:sz w:val="20"/>
        </w:rPr>
        <w:t>Ố</w:t>
      </w:r>
      <w:r w:rsidRPr="00B87A51">
        <w:rPr>
          <w:rFonts w:ascii="Arial" w:hAnsi="Arial" w:cs="Arial"/>
          <w:sz w:val="20"/>
        </w:rPr>
        <w:t xml:space="preserve">ng chất dẻo phải được lắp với khe </w:t>
      </w:r>
      <w:r w:rsidR="00913AAE">
        <w:rPr>
          <w:rFonts w:ascii="Arial" w:hAnsi="Arial" w:cs="Arial"/>
          <w:sz w:val="20"/>
        </w:rPr>
        <w:t xml:space="preserve">hở </w:t>
      </w:r>
      <w:r w:rsidRPr="00B87A51">
        <w:rPr>
          <w:rFonts w:ascii="Arial" w:hAnsi="Arial" w:cs="Arial"/>
          <w:sz w:val="20"/>
        </w:rPr>
        <w:t>khoảng 1 mm xung quanh thanh thép cốt bê tông và chiều dày ống không được vượt quá 2 mm.</w:t>
      </w:r>
    </w:p>
    <w:p w:rsidR="00B87A51" w:rsidRPr="00B87A51" w:rsidP="00450E51">
      <w:pPr>
        <w:spacing w:before="120"/>
        <w:rPr>
          <w:rFonts w:ascii="Arial" w:hAnsi="Arial" w:cs="Arial"/>
          <w:sz w:val="20"/>
        </w:rPr>
      </w:pPr>
      <w:r w:rsidRPr="00B87A51">
        <w:rPr>
          <w:rFonts w:ascii="Arial" w:hAnsi="Arial" w:cs="Arial"/>
          <w:sz w:val="20"/>
        </w:rPr>
        <w:t xml:space="preserve">Để đo độ dài </w:t>
      </w:r>
      <w:r w:rsidR="006D191C">
        <w:rPr>
          <w:rFonts w:ascii="Arial" w:hAnsi="Arial" w:cs="Arial"/>
          <w:sz w:val="20"/>
        </w:rPr>
        <w:t>dịch</w:t>
      </w:r>
      <w:r w:rsidRPr="00B87A51">
        <w:rPr>
          <w:rFonts w:ascii="Arial" w:hAnsi="Arial" w:cs="Arial"/>
          <w:sz w:val="20"/>
        </w:rPr>
        <w:t xml:space="preserve"> chuyển </w:t>
      </w:r>
      <w:r>
        <w:rPr>
          <w:rFonts w:ascii="Arial" w:hAnsi="Arial" w:cs="Arial"/>
          <w:sz w:val="20"/>
        </w:rPr>
        <w:t>của</w:t>
      </w:r>
      <w:r w:rsidRPr="00B87A51">
        <w:rPr>
          <w:rFonts w:ascii="Arial" w:hAnsi="Arial" w:cs="Arial"/>
          <w:sz w:val="20"/>
        </w:rPr>
        <w:t xml:space="preserve"> đầu thanh (nghĩa là độ cứng vững </w:t>
      </w:r>
      <w:r>
        <w:rPr>
          <w:rFonts w:ascii="Arial" w:hAnsi="Arial" w:cs="Arial"/>
          <w:sz w:val="20"/>
        </w:rPr>
        <w:t>của</w:t>
      </w:r>
      <w:r w:rsidRPr="00B87A51">
        <w:rPr>
          <w:rFonts w:ascii="Arial" w:hAnsi="Arial" w:cs="Arial"/>
          <w:sz w:val="20"/>
        </w:rPr>
        <w:t xml:space="preserve"> neo giữ) và chì báo sự ép nén bê tông, phải gắn vào đầu thanh một chốt bằng thép. Chốt thép phải nhô ra ngoài bề mặt của bê tông như đã chỉ ra trên Hình 1 và phải được lắp với một ống chất dẻo hoặc chi tiết tương tự để ngăn ngừa sự liên kết với bê tông.</w:t>
      </w:r>
    </w:p>
    <w:p w:rsidR="00B87A51" w:rsidRPr="00B87A51" w:rsidP="00450E51">
      <w:pPr>
        <w:spacing w:before="120"/>
        <w:rPr>
          <w:rFonts w:ascii="Arial" w:hAnsi="Arial" w:cs="Arial"/>
          <w:sz w:val="20"/>
        </w:rPr>
      </w:pPr>
      <w:r w:rsidRPr="00B87A51">
        <w:rPr>
          <w:rFonts w:ascii="Arial" w:hAnsi="Arial" w:cs="Arial"/>
          <w:sz w:val="20"/>
        </w:rPr>
        <w:t>Các kích thước</w:t>
      </w:r>
      <w:r w:rsidRPr="00B87A51">
        <w:rPr>
          <w:rFonts w:ascii="Arial" w:hAnsi="Arial" w:cs="Arial"/>
          <w:sz w:val="20"/>
        </w:rPr>
        <w:t xml:space="preserve"> </w:t>
      </w:r>
      <w:r>
        <w:rPr>
          <w:rFonts w:ascii="Arial" w:hAnsi="Arial" w:cs="Arial"/>
          <w:sz w:val="20"/>
        </w:rPr>
        <w:t>của</w:t>
      </w:r>
      <w:r w:rsidRPr="00B87A51">
        <w:rPr>
          <w:rFonts w:ascii="Arial" w:hAnsi="Arial" w:cs="Arial"/>
          <w:sz w:val="20"/>
        </w:rPr>
        <w:t xml:space="preserve"> mẫu thử được cho trên Bảng 2.</w:t>
      </w:r>
    </w:p>
    <w:p w:rsidR="00B87A51" w:rsidRPr="0084131A" w:rsidP="00450E51">
      <w:pPr>
        <w:spacing w:before="120"/>
        <w:jc w:val="center"/>
        <w:rPr>
          <w:rFonts w:ascii="Arial" w:hAnsi="Arial" w:cs="Arial"/>
          <w:b/>
          <w:sz w:val="20"/>
        </w:rPr>
      </w:pPr>
      <w:r w:rsidRPr="0084131A">
        <w:rPr>
          <w:rFonts w:ascii="Arial" w:hAnsi="Arial" w:cs="Arial"/>
          <w:b/>
          <w:sz w:val="20"/>
        </w:rPr>
        <w:t xml:space="preserve">Bảng 2 - Các kích thước của mẫu thử tính bằng mm </w:t>
      </w:r>
      <w:r w:rsidRPr="0084131A">
        <w:rPr>
          <w:rFonts w:ascii="Arial" w:hAnsi="Arial" w:cs="Arial"/>
          <w:b/>
          <w:sz w:val="20"/>
          <w:vertAlign w:val="superscript"/>
        </w:rPr>
        <w:t>a)</w:t>
      </w:r>
    </w:p>
    <w:tbl>
      <w:tblPr>
        <w:tblStyle w:val="TableNormal"/>
        <w:tblW w:w="5000" w:type="pct"/>
        <w:tblCellMar>
          <w:left w:w="0" w:type="dxa"/>
          <w:right w:w="0" w:type="dxa"/>
        </w:tblCellMar>
        <w:tblLook w:val="0000"/>
      </w:tblPr>
      <w:tblGrid>
        <w:gridCol w:w="4056"/>
        <w:gridCol w:w="498"/>
        <w:gridCol w:w="545"/>
        <w:gridCol w:w="603"/>
        <w:gridCol w:w="559"/>
        <w:gridCol w:w="550"/>
        <w:gridCol w:w="559"/>
        <w:gridCol w:w="559"/>
        <w:gridCol w:w="556"/>
        <w:gridCol w:w="596"/>
      </w:tblGrid>
      <w:tr>
        <w:tblPrEx>
          <w:tblW w:w="5000" w:type="pct"/>
          <w:tblCellMar>
            <w:left w:w="0" w:type="dxa"/>
            <w:right w:w="0" w:type="dxa"/>
          </w:tblCellMar>
          <w:tblLook w:val="0000"/>
        </w:tblPrEx>
        <w:tc>
          <w:tcPr>
            <w:tcW w:w="2233"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rPr>
                <w:rFonts w:ascii="Arial" w:hAnsi="Arial" w:cs="Arial"/>
                <w:sz w:val="20"/>
              </w:rPr>
            </w:pPr>
            <w:r w:rsidRPr="00B87A51">
              <w:rPr>
                <w:rFonts w:ascii="Arial" w:hAnsi="Arial" w:cs="Arial"/>
                <w:sz w:val="20"/>
              </w:rPr>
              <w:t>Đường kính của thanh</w:t>
            </w:r>
          </w:p>
        </w:tc>
        <w:tc>
          <w:tcPr>
            <w:tcW w:w="274"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d</w:t>
            </w:r>
          </w:p>
        </w:tc>
        <w:tc>
          <w:tcPr>
            <w:tcW w:w="300"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16</w:t>
            </w:r>
          </w:p>
        </w:tc>
        <w:tc>
          <w:tcPr>
            <w:tcW w:w="332"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20</w:t>
            </w:r>
          </w:p>
        </w:tc>
        <w:tc>
          <w:tcPr>
            <w:tcW w:w="308"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25</w:t>
            </w:r>
          </w:p>
        </w:tc>
        <w:tc>
          <w:tcPr>
            <w:tcW w:w="303"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28</w:t>
            </w:r>
          </w:p>
        </w:tc>
        <w:tc>
          <w:tcPr>
            <w:tcW w:w="308"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32</w:t>
            </w:r>
          </w:p>
        </w:tc>
        <w:tc>
          <w:tcPr>
            <w:tcW w:w="308"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40</w:t>
            </w:r>
          </w:p>
        </w:tc>
        <w:tc>
          <w:tcPr>
            <w:tcW w:w="306"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50</w:t>
            </w:r>
          </w:p>
        </w:tc>
        <w:tc>
          <w:tcPr>
            <w:tcW w:w="327" w:type="pct"/>
            <w:tcBorders>
              <w:top w:val="single" w:sz="4" w:space="0" w:color="auto"/>
              <w:left w:val="single" w:sz="4" w:space="0" w:color="auto"/>
              <w:bottom w:val="nil"/>
              <w:right w:val="single" w:sz="4" w:space="0" w:color="auto"/>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57</w:t>
            </w:r>
          </w:p>
        </w:tc>
      </w:tr>
      <w:tr>
        <w:tblPrEx>
          <w:tblW w:w="5000" w:type="pct"/>
          <w:tblCellMar>
            <w:left w:w="0" w:type="dxa"/>
            <w:right w:w="0" w:type="dxa"/>
          </w:tblCellMar>
          <w:tblLook w:val="0000"/>
        </w:tblPrEx>
        <w:tc>
          <w:tcPr>
            <w:tcW w:w="2233"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rPr>
                <w:rFonts w:ascii="Arial" w:hAnsi="Arial" w:cs="Arial"/>
                <w:sz w:val="20"/>
              </w:rPr>
            </w:pPr>
            <w:r w:rsidRPr="00B87A51">
              <w:rPr>
                <w:rFonts w:ascii="Arial" w:hAnsi="Arial" w:cs="Arial"/>
                <w:sz w:val="20"/>
              </w:rPr>
              <w:t xml:space="preserve">Chiều rộng của mẫu </w:t>
            </w:r>
            <w:r w:rsidR="007B376C">
              <w:rPr>
                <w:rFonts w:ascii="Arial" w:hAnsi="Arial" w:cs="Arial"/>
                <w:sz w:val="20"/>
              </w:rPr>
              <w:t>thử</w:t>
            </w:r>
            <w:r w:rsidRPr="00B87A51">
              <w:rPr>
                <w:rFonts w:ascii="Arial" w:hAnsi="Arial" w:cs="Arial"/>
                <w:sz w:val="20"/>
              </w:rPr>
              <w:t xml:space="preserve"> bê tông (cả hai mặt)</w:t>
            </w:r>
          </w:p>
        </w:tc>
        <w:tc>
          <w:tcPr>
            <w:tcW w:w="274"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b</w:t>
            </w:r>
          </w:p>
        </w:tc>
        <w:tc>
          <w:tcPr>
            <w:tcW w:w="300"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290</w:t>
            </w:r>
          </w:p>
        </w:tc>
        <w:tc>
          <w:tcPr>
            <w:tcW w:w="332"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300</w:t>
            </w:r>
          </w:p>
        </w:tc>
        <w:tc>
          <w:tcPr>
            <w:tcW w:w="308"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350</w:t>
            </w:r>
          </w:p>
        </w:tc>
        <w:tc>
          <w:tcPr>
            <w:tcW w:w="303"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370</w:t>
            </w:r>
          </w:p>
        </w:tc>
        <w:tc>
          <w:tcPr>
            <w:tcW w:w="308"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400</w:t>
            </w:r>
          </w:p>
        </w:tc>
        <w:tc>
          <w:tcPr>
            <w:tcW w:w="308"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450</w:t>
            </w:r>
          </w:p>
        </w:tc>
        <w:tc>
          <w:tcPr>
            <w:tcW w:w="306"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500</w:t>
            </w:r>
          </w:p>
        </w:tc>
        <w:tc>
          <w:tcPr>
            <w:tcW w:w="327" w:type="pct"/>
            <w:tcBorders>
              <w:top w:val="single" w:sz="4" w:space="0" w:color="auto"/>
              <w:left w:val="single" w:sz="4" w:space="0" w:color="auto"/>
              <w:bottom w:val="nil"/>
              <w:right w:val="single" w:sz="4" w:space="0" w:color="auto"/>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530</w:t>
            </w:r>
          </w:p>
        </w:tc>
      </w:tr>
      <w:tr>
        <w:tblPrEx>
          <w:tblW w:w="5000" w:type="pct"/>
          <w:tblCellMar>
            <w:left w:w="0" w:type="dxa"/>
            <w:right w:w="0" w:type="dxa"/>
          </w:tblCellMar>
          <w:tblLook w:val="0000"/>
        </w:tblPrEx>
        <w:tc>
          <w:tcPr>
            <w:tcW w:w="2233"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rPr>
                <w:rFonts w:ascii="Arial" w:hAnsi="Arial" w:cs="Arial"/>
                <w:sz w:val="20"/>
              </w:rPr>
            </w:pPr>
            <w:r w:rsidRPr="00B87A51">
              <w:rPr>
                <w:rFonts w:ascii="Arial" w:hAnsi="Arial" w:cs="Arial"/>
                <w:sz w:val="20"/>
              </w:rPr>
              <w:t>Chiều cao của mẫu thử bê tông kiểu a</w:t>
            </w:r>
          </w:p>
        </w:tc>
        <w:tc>
          <w:tcPr>
            <w:tcW w:w="274"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h</w:t>
            </w:r>
            <w:r w:rsidRPr="00975417">
              <w:rPr>
                <w:rFonts w:ascii="Arial" w:hAnsi="Arial" w:cs="Arial"/>
                <w:sz w:val="20"/>
                <w:vertAlign w:val="subscript"/>
              </w:rPr>
              <w:t>a</w:t>
            </w:r>
          </w:p>
        </w:tc>
        <w:tc>
          <w:tcPr>
            <w:tcW w:w="300"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36</w:t>
            </w:r>
            <w:r w:rsidRPr="00B87A51">
              <w:rPr>
                <w:rFonts w:ascii="Arial" w:hAnsi="Arial" w:cs="Arial"/>
                <w:sz w:val="20"/>
              </w:rPr>
              <w:t>0</w:t>
            </w:r>
          </w:p>
        </w:tc>
        <w:tc>
          <w:tcPr>
            <w:tcW w:w="332"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400</w:t>
            </w:r>
          </w:p>
        </w:tc>
        <w:tc>
          <w:tcPr>
            <w:tcW w:w="308"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450</w:t>
            </w:r>
          </w:p>
        </w:tc>
        <w:tc>
          <w:tcPr>
            <w:tcW w:w="303"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470</w:t>
            </w:r>
          </w:p>
        </w:tc>
        <w:tc>
          <w:tcPr>
            <w:tcW w:w="308"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500</w:t>
            </w:r>
          </w:p>
        </w:tc>
        <w:tc>
          <w:tcPr>
            <w:tcW w:w="308"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600</w:t>
            </w:r>
          </w:p>
        </w:tc>
        <w:tc>
          <w:tcPr>
            <w:tcW w:w="306"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680</w:t>
            </w:r>
          </w:p>
        </w:tc>
        <w:tc>
          <w:tcPr>
            <w:tcW w:w="327" w:type="pct"/>
            <w:tcBorders>
              <w:top w:val="single" w:sz="4" w:space="0" w:color="auto"/>
              <w:left w:val="single" w:sz="4" w:space="0" w:color="auto"/>
              <w:bottom w:val="nil"/>
              <w:right w:val="single" w:sz="4" w:space="0" w:color="auto"/>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750</w:t>
            </w:r>
          </w:p>
        </w:tc>
      </w:tr>
      <w:tr>
        <w:tblPrEx>
          <w:tblW w:w="5000" w:type="pct"/>
          <w:tblCellMar>
            <w:left w:w="0" w:type="dxa"/>
            <w:right w:w="0" w:type="dxa"/>
          </w:tblCellMar>
          <w:tblLook w:val="0000"/>
        </w:tblPrEx>
        <w:tc>
          <w:tcPr>
            <w:tcW w:w="2233"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rPr>
                <w:rFonts w:ascii="Arial" w:hAnsi="Arial" w:cs="Arial"/>
                <w:sz w:val="20"/>
              </w:rPr>
            </w:pPr>
            <w:r w:rsidRPr="00B87A51">
              <w:rPr>
                <w:rFonts w:ascii="Arial" w:hAnsi="Arial" w:cs="Arial"/>
                <w:sz w:val="20"/>
              </w:rPr>
              <w:t>Chiều cao của mẫu thử bê tông kiểu b</w:t>
            </w:r>
          </w:p>
        </w:tc>
        <w:tc>
          <w:tcPr>
            <w:tcW w:w="274"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h</w:t>
            </w:r>
            <w:r w:rsidRPr="00975417">
              <w:rPr>
                <w:rFonts w:ascii="Arial" w:hAnsi="Arial" w:cs="Arial"/>
                <w:sz w:val="20"/>
                <w:vertAlign w:val="subscript"/>
              </w:rPr>
              <w:t>b</w:t>
            </w:r>
          </w:p>
        </w:tc>
        <w:tc>
          <w:tcPr>
            <w:tcW w:w="2493" w:type="pct"/>
            <w:gridSpan w:val="8"/>
            <w:tcBorders>
              <w:top w:val="single" w:sz="4" w:space="0" w:color="auto"/>
              <w:left w:val="single" w:sz="4" w:space="0" w:color="auto"/>
              <w:bottom w:val="nil"/>
              <w:right w:val="single" w:sz="4" w:space="0" w:color="auto"/>
            </w:tcBorders>
            <w:shd w:val="clear" w:color="auto" w:fill="FFFFFF"/>
            <w:vAlign w:val="center"/>
          </w:tcPr>
          <w:p w:rsidR="00B87A51" w:rsidRPr="00B87A51" w:rsidP="00450E51">
            <w:pPr>
              <w:spacing w:before="120"/>
              <w:jc w:val="center"/>
              <w:rPr>
                <w:rFonts w:ascii="Arial" w:hAnsi="Arial" w:cs="Arial"/>
                <w:sz w:val="20"/>
              </w:rPr>
            </w:pPr>
            <w:r w:rsidR="0084131A">
              <w:rPr>
                <w:rFonts w:ascii="Arial" w:hAnsi="Arial" w:cs="Arial"/>
                <w:sz w:val="20"/>
              </w:rPr>
              <w:t>h</w:t>
            </w:r>
            <w:r w:rsidRPr="0084131A" w:rsidR="0084131A">
              <w:rPr>
                <w:rFonts w:ascii="Arial" w:hAnsi="Arial" w:cs="Arial"/>
                <w:sz w:val="20"/>
                <w:vertAlign w:val="subscript"/>
              </w:rPr>
              <w:t>a</w:t>
            </w:r>
            <w:r w:rsidR="0084131A">
              <w:rPr>
                <w:rFonts w:ascii="Arial" w:hAnsi="Arial" w:cs="Arial"/>
                <w:sz w:val="20"/>
              </w:rPr>
              <w:t xml:space="preserve"> + h</w:t>
            </w:r>
            <w:r w:rsidRPr="0084131A" w:rsidR="0084131A">
              <w:rPr>
                <w:rFonts w:ascii="Arial" w:hAnsi="Arial" w:cs="Arial"/>
                <w:sz w:val="20"/>
                <w:vertAlign w:val="subscript"/>
              </w:rPr>
              <w:t>b</w:t>
            </w:r>
          </w:p>
        </w:tc>
      </w:tr>
      <w:tr>
        <w:tblPrEx>
          <w:tblW w:w="5000" w:type="pct"/>
          <w:tblCellMar>
            <w:left w:w="0" w:type="dxa"/>
            <w:right w:w="0" w:type="dxa"/>
          </w:tblCellMar>
          <w:tblLook w:val="0000"/>
        </w:tblPrEx>
        <w:tc>
          <w:tcPr>
            <w:tcW w:w="2233"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rPr>
                <w:rFonts w:ascii="Arial" w:hAnsi="Arial" w:cs="Arial"/>
                <w:sz w:val="20"/>
              </w:rPr>
            </w:pPr>
            <w:r w:rsidRPr="00B87A51">
              <w:rPr>
                <w:rFonts w:ascii="Arial" w:hAnsi="Arial" w:cs="Arial"/>
                <w:sz w:val="20"/>
              </w:rPr>
              <w:t>Lớp bê tông bảo vệ đầu thanh</w:t>
            </w:r>
          </w:p>
        </w:tc>
        <w:tc>
          <w:tcPr>
            <w:tcW w:w="274"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c</w:t>
            </w:r>
          </w:p>
        </w:tc>
        <w:tc>
          <w:tcPr>
            <w:tcW w:w="2493" w:type="pct"/>
            <w:gridSpan w:val="8"/>
            <w:tcBorders>
              <w:top w:val="single" w:sz="4" w:space="0" w:color="auto"/>
              <w:left w:val="single" w:sz="4" w:space="0" w:color="auto"/>
              <w:bottom w:val="nil"/>
              <w:right w:val="single" w:sz="4" w:space="0" w:color="auto"/>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40</w:t>
            </w:r>
          </w:p>
        </w:tc>
      </w:tr>
      <w:tr>
        <w:tblPrEx>
          <w:tblW w:w="5000" w:type="pct"/>
          <w:tblCellMar>
            <w:left w:w="0" w:type="dxa"/>
            <w:right w:w="0" w:type="dxa"/>
          </w:tblCellMar>
          <w:tblLook w:val="0000"/>
        </w:tblPrEx>
        <w:tc>
          <w:tcPr>
            <w:tcW w:w="5000" w:type="pct"/>
            <w:gridSpan w:val="10"/>
            <w:tcBorders>
              <w:top w:val="single" w:sz="4" w:space="0" w:color="auto"/>
              <w:left w:val="single" w:sz="4" w:space="0" w:color="auto"/>
              <w:bottom w:val="single" w:sz="4" w:space="0" w:color="auto"/>
              <w:right w:val="single" w:sz="4" w:space="0" w:color="auto"/>
            </w:tcBorders>
            <w:shd w:val="clear" w:color="auto" w:fill="FFFFFF"/>
            <w:vAlign w:val="center"/>
          </w:tcPr>
          <w:p w:rsidR="00B87A51" w:rsidRPr="00B87A51" w:rsidP="00450E51">
            <w:pPr>
              <w:spacing w:before="120"/>
              <w:rPr>
                <w:rFonts w:ascii="Arial" w:hAnsi="Arial" w:cs="Arial"/>
                <w:sz w:val="20"/>
              </w:rPr>
            </w:pPr>
            <w:r w:rsidRPr="00975417">
              <w:rPr>
                <w:rFonts w:ascii="Arial" w:hAnsi="Arial" w:cs="Arial"/>
                <w:sz w:val="20"/>
                <w:vertAlign w:val="superscript"/>
              </w:rPr>
              <w:t>a)</w:t>
            </w:r>
            <w:r w:rsidRPr="00B87A51">
              <w:rPr>
                <w:rFonts w:ascii="Arial" w:hAnsi="Arial" w:cs="Arial"/>
                <w:sz w:val="20"/>
              </w:rPr>
              <w:t xml:space="preserve"> Có th</w:t>
            </w:r>
            <w:r w:rsidR="00123392">
              <w:rPr>
                <w:rFonts w:ascii="Arial" w:hAnsi="Arial" w:cs="Arial"/>
                <w:sz w:val="20"/>
              </w:rPr>
              <w:t xml:space="preserve">ể </w:t>
            </w:r>
            <w:r w:rsidRPr="00B87A51">
              <w:rPr>
                <w:rFonts w:ascii="Arial" w:hAnsi="Arial" w:cs="Arial"/>
                <w:sz w:val="20"/>
              </w:rPr>
              <w:t>xác định được các kích thước cho các đường kính khác bằng nội suy và ngoại suy.</w:t>
            </w:r>
          </w:p>
        </w:tc>
      </w:tr>
    </w:tbl>
    <w:p w:rsidR="00B87A51" w:rsidRPr="00B87A51" w:rsidP="00450E51">
      <w:pPr>
        <w:spacing w:before="120"/>
        <w:rPr>
          <w:rFonts w:ascii="Arial" w:hAnsi="Arial" w:cs="Arial"/>
          <w:sz w:val="20"/>
        </w:rPr>
      </w:pPr>
      <w:r w:rsidRPr="00B87A51">
        <w:rPr>
          <w:rFonts w:ascii="Arial" w:hAnsi="Arial" w:cs="Arial"/>
          <w:sz w:val="20"/>
        </w:rPr>
        <w:t xml:space="preserve">CHÚ THÍCH: Kinh nghiệm cho thử nghiệm các thanh có các đường kính lớn hơn 32 mm bị hạn chế. Để </w:t>
      </w:r>
      <w:r>
        <w:rPr>
          <w:rFonts w:ascii="Arial" w:hAnsi="Arial" w:cs="Arial"/>
          <w:sz w:val="20"/>
        </w:rPr>
        <w:t>sử dụng</w:t>
      </w:r>
      <w:r w:rsidRPr="00B87A51">
        <w:rPr>
          <w:rFonts w:ascii="Arial" w:hAnsi="Arial" w:cs="Arial"/>
          <w:sz w:val="20"/>
        </w:rPr>
        <w:t xml:space="preserve"> phương pháp </w:t>
      </w:r>
      <w:r w:rsidR="007B376C">
        <w:rPr>
          <w:rFonts w:ascii="Arial" w:hAnsi="Arial" w:cs="Arial"/>
          <w:sz w:val="20"/>
        </w:rPr>
        <w:t>thử</w:t>
      </w:r>
      <w:r w:rsidRPr="00B87A51">
        <w:rPr>
          <w:rFonts w:ascii="Arial" w:hAnsi="Arial" w:cs="Arial"/>
          <w:sz w:val="20"/>
        </w:rPr>
        <w:t xml:space="preserve"> cho các kích thước lớn này nên thực hiện một chương trình thử kiểu để</w:t>
      </w:r>
      <w:r w:rsidR="00313229">
        <w:rPr>
          <w:rFonts w:ascii="Arial" w:hAnsi="Arial" w:cs="Arial"/>
          <w:sz w:val="20"/>
        </w:rPr>
        <w:t xml:space="preserve"> đánh giá khả </w:t>
      </w:r>
      <w:r w:rsidRPr="00B87A51">
        <w:rPr>
          <w:rFonts w:ascii="Arial" w:hAnsi="Arial" w:cs="Arial"/>
          <w:sz w:val="20"/>
        </w:rPr>
        <w:t xml:space="preserve">năng áp dụng phương pháp </w:t>
      </w:r>
      <w:r w:rsidR="007B376C">
        <w:rPr>
          <w:rFonts w:ascii="Arial" w:hAnsi="Arial" w:cs="Arial"/>
          <w:sz w:val="20"/>
        </w:rPr>
        <w:t>thử</w:t>
      </w:r>
      <w:r w:rsidRPr="00B87A51">
        <w:rPr>
          <w:rFonts w:ascii="Arial" w:hAnsi="Arial" w:cs="Arial"/>
          <w:sz w:val="20"/>
        </w:rPr>
        <w:t xml:space="preserve">. Lưu ý rằng khối lượng </w:t>
      </w:r>
      <w:r>
        <w:rPr>
          <w:rFonts w:ascii="Arial" w:hAnsi="Arial" w:cs="Arial"/>
          <w:sz w:val="20"/>
        </w:rPr>
        <w:t>của</w:t>
      </w:r>
      <w:r w:rsidRPr="00B87A51">
        <w:rPr>
          <w:rFonts w:ascii="Arial" w:hAnsi="Arial" w:cs="Arial"/>
          <w:sz w:val="20"/>
        </w:rPr>
        <w:t xml:space="preserve"> các mẫu </w:t>
      </w:r>
      <w:r w:rsidR="007B376C">
        <w:rPr>
          <w:rFonts w:ascii="Arial" w:hAnsi="Arial" w:cs="Arial"/>
          <w:sz w:val="20"/>
        </w:rPr>
        <w:t>thử</w:t>
      </w:r>
      <w:r w:rsidRPr="00B87A51">
        <w:rPr>
          <w:rFonts w:ascii="Arial" w:hAnsi="Arial" w:cs="Arial"/>
          <w:sz w:val="20"/>
        </w:rPr>
        <w:t xml:space="preserve"> khoảng 85 kg đến 500 kg.</w:t>
      </w:r>
    </w:p>
    <w:p w:rsidR="00B87A51" w:rsidRPr="00B87A51" w:rsidP="00450E51">
      <w:pPr>
        <w:spacing w:before="120"/>
        <w:rPr>
          <w:rFonts w:ascii="Arial" w:hAnsi="Arial" w:cs="Arial"/>
          <w:sz w:val="20"/>
        </w:rPr>
      </w:pPr>
      <w:r w:rsidR="00123392">
        <w:rPr>
          <w:rFonts w:ascii="Arial" w:hAnsi="Arial" w:cs="Arial"/>
          <w:sz w:val="20"/>
        </w:rPr>
        <w:t>Mẫu</w:t>
      </w:r>
      <w:r w:rsidRPr="00B87A51">
        <w:rPr>
          <w:rFonts w:ascii="Arial" w:hAnsi="Arial" w:cs="Arial"/>
          <w:sz w:val="20"/>
        </w:rPr>
        <w:t xml:space="preserve"> </w:t>
      </w:r>
      <w:r w:rsidR="007B376C">
        <w:rPr>
          <w:rFonts w:ascii="Arial" w:hAnsi="Arial" w:cs="Arial"/>
          <w:sz w:val="20"/>
        </w:rPr>
        <w:t>thử</w:t>
      </w:r>
      <w:r w:rsidRPr="00B87A51">
        <w:rPr>
          <w:rFonts w:ascii="Arial" w:hAnsi="Arial" w:cs="Arial"/>
          <w:sz w:val="20"/>
        </w:rPr>
        <w:t xml:space="preserve"> bê tông phải </w:t>
      </w:r>
      <w:r>
        <w:rPr>
          <w:rFonts w:ascii="Arial" w:hAnsi="Arial" w:cs="Arial"/>
          <w:sz w:val="20"/>
        </w:rPr>
        <w:t>được</w:t>
      </w:r>
      <w:r w:rsidRPr="00B87A51">
        <w:rPr>
          <w:rFonts w:ascii="Arial" w:hAnsi="Arial" w:cs="Arial"/>
          <w:sz w:val="20"/>
        </w:rPr>
        <w:t xml:space="preserve"> đỡ và kẹp chặt trên thiết bị thử sao cho tải trọng được truyền theo phương dọc trục và không chịu tác động của bất cứ momen uốn nào với mức có </w:t>
      </w:r>
      <w:r w:rsidR="00123392">
        <w:rPr>
          <w:rFonts w:ascii="Arial" w:hAnsi="Arial" w:cs="Arial"/>
          <w:sz w:val="20"/>
        </w:rPr>
        <w:t>thể</w:t>
      </w:r>
      <w:r w:rsidRPr="00B87A51">
        <w:rPr>
          <w:rFonts w:ascii="Arial" w:hAnsi="Arial" w:cs="Arial"/>
          <w:sz w:val="20"/>
        </w:rPr>
        <w:t xml:space="preserve"> thực hiện được.</w:t>
      </w:r>
    </w:p>
    <w:p w:rsidR="00B87A51" w:rsidRPr="00B87A51" w:rsidP="00450E51">
      <w:pPr>
        <w:spacing w:before="120"/>
        <w:rPr>
          <w:rFonts w:ascii="Arial" w:hAnsi="Arial" w:cs="Arial"/>
          <w:sz w:val="20"/>
        </w:rPr>
      </w:pPr>
      <w:r w:rsidR="00123392">
        <w:rPr>
          <w:rFonts w:ascii="Arial" w:hAnsi="Arial" w:cs="Arial"/>
          <w:sz w:val="20"/>
        </w:rPr>
        <w:t>Mẫu</w:t>
      </w:r>
      <w:r w:rsidRPr="00B87A51">
        <w:rPr>
          <w:rFonts w:ascii="Arial" w:hAnsi="Arial" w:cs="Arial"/>
          <w:sz w:val="20"/>
        </w:rPr>
        <w:t xml:space="preserve"> thử bê tông phải được đặt cốt thép để ngăn ngừa sự chia tách sớm (vết nứt sớm) </w:t>
      </w:r>
      <w:r>
        <w:rPr>
          <w:rFonts w:ascii="Arial" w:hAnsi="Arial" w:cs="Arial"/>
          <w:sz w:val="20"/>
        </w:rPr>
        <w:t>của</w:t>
      </w:r>
      <w:r w:rsidRPr="00B87A51">
        <w:rPr>
          <w:rFonts w:ascii="Arial" w:hAnsi="Arial" w:cs="Arial"/>
          <w:sz w:val="20"/>
        </w:rPr>
        <w:t xml:space="preserve"> mẫu thử. Cốt thép phải gồm có các thanh thép cốt bê tông thẳng có đường kính nhỏ được bố trí chéo chữ thập</w:t>
      </w:r>
      <w:r w:rsidR="00123392">
        <w:rPr>
          <w:rFonts w:ascii="Arial" w:hAnsi="Arial" w:cs="Arial"/>
          <w:sz w:val="20"/>
        </w:rPr>
        <w:t xml:space="preserve"> ở </w:t>
      </w:r>
      <w:r w:rsidRPr="00B87A51">
        <w:rPr>
          <w:rFonts w:ascii="Arial" w:hAnsi="Arial" w:cs="Arial"/>
          <w:sz w:val="20"/>
        </w:rPr>
        <w:t xml:space="preserve">cả hai phía </w:t>
      </w:r>
      <w:r>
        <w:rPr>
          <w:rFonts w:ascii="Arial" w:hAnsi="Arial" w:cs="Arial"/>
          <w:sz w:val="20"/>
        </w:rPr>
        <w:t>của</w:t>
      </w:r>
      <w:r w:rsidRPr="00B87A51">
        <w:rPr>
          <w:rFonts w:ascii="Arial" w:hAnsi="Arial" w:cs="Arial"/>
          <w:sz w:val="20"/>
        </w:rPr>
        <w:t xml:space="preserve"> thanh thép cốt có đầu neo phân bố đều trên khoảng cách b từ đầu thanh trên xuống dưới. Tổng số cốt thép cần thiết tại mỗi phía và mỗi chiều được cho trong Bảng 3.</w:t>
      </w:r>
    </w:p>
    <w:p w:rsidR="00B87A51" w:rsidRPr="00123392" w:rsidP="00450E51">
      <w:pPr>
        <w:spacing w:before="120"/>
        <w:jc w:val="center"/>
        <w:rPr>
          <w:rFonts w:ascii="Arial" w:hAnsi="Arial" w:cs="Arial"/>
          <w:b/>
          <w:sz w:val="20"/>
        </w:rPr>
      </w:pPr>
      <w:r w:rsidR="00123392">
        <w:rPr>
          <w:rFonts w:ascii="Arial" w:hAnsi="Arial" w:cs="Arial"/>
          <w:b/>
          <w:sz w:val="20"/>
        </w:rPr>
        <w:t>Bàng 3 - C</w:t>
      </w:r>
      <w:r w:rsidRPr="00123392">
        <w:rPr>
          <w:rFonts w:ascii="Arial" w:hAnsi="Arial" w:cs="Arial"/>
          <w:b/>
          <w:sz w:val="20"/>
        </w:rPr>
        <w:t xml:space="preserve">ốt thép trong mẫu thử bê tông </w:t>
      </w:r>
      <w:r w:rsidRPr="00123392">
        <w:rPr>
          <w:rFonts w:ascii="Arial" w:hAnsi="Arial" w:cs="Arial"/>
          <w:b/>
          <w:sz w:val="20"/>
          <w:vertAlign w:val="superscript"/>
        </w:rPr>
        <w:t>a)</w:t>
      </w:r>
    </w:p>
    <w:tbl>
      <w:tblPr>
        <w:tblStyle w:val="TableNormal"/>
        <w:tblW w:w="5000" w:type="pct"/>
        <w:tblCellMar>
          <w:left w:w="0" w:type="dxa"/>
          <w:right w:w="0" w:type="dxa"/>
        </w:tblCellMar>
        <w:tblLook w:val="0000"/>
      </w:tblPr>
      <w:tblGrid>
        <w:gridCol w:w="3637"/>
        <w:gridCol w:w="659"/>
        <w:gridCol w:w="568"/>
        <w:gridCol w:w="637"/>
        <w:gridCol w:w="578"/>
        <w:gridCol w:w="578"/>
        <w:gridCol w:w="572"/>
        <w:gridCol w:w="568"/>
        <w:gridCol w:w="572"/>
        <w:gridCol w:w="712"/>
      </w:tblGrid>
      <w:tr>
        <w:tblPrEx>
          <w:tblW w:w="5000" w:type="pct"/>
          <w:tblCellMar>
            <w:left w:w="0" w:type="dxa"/>
            <w:right w:w="0" w:type="dxa"/>
          </w:tblCellMar>
          <w:tblLook w:val="0000"/>
        </w:tblPrEx>
        <w:tc>
          <w:tcPr>
            <w:tcW w:w="2002"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rPr>
                <w:rFonts w:ascii="Arial" w:hAnsi="Arial" w:cs="Arial"/>
                <w:sz w:val="20"/>
              </w:rPr>
            </w:pPr>
            <w:r w:rsidRPr="00B87A51">
              <w:rPr>
                <w:rFonts w:ascii="Arial" w:hAnsi="Arial" w:cs="Arial"/>
                <w:sz w:val="20"/>
              </w:rPr>
              <w:t xml:space="preserve">Đường kính </w:t>
            </w:r>
            <w:r>
              <w:rPr>
                <w:rFonts w:ascii="Arial" w:hAnsi="Arial" w:cs="Arial"/>
                <w:sz w:val="20"/>
              </w:rPr>
              <w:t>của</w:t>
            </w:r>
            <w:r w:rsidRPr="00B87A51">
              <w:rPr>
                <w:rFonts w:ascii="Arial" w:hAnsi="Arial" w:cs="Arial"/>
                <w:sz w:val="20"/>
              </w:rPr>
              <w:t xml:space="preserve"> thành cốt thép có đầu</w:t>
            </w:r>
          </w:p>
        </w:tc>
        <w:tc>
          <w:tcPr>
            <w:tcW w:w="363"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mm</w:t>
            </w:r>
          </w:p>
        </w:tc>
        <w:tc>
          <w:tcPr>
            <w:tcW w:w="313"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16</w:t>
            </w:r>
          </w:p>
        </w:tc>
        <w:tc>
          <w:tcPr>
            <w:tcW w:w="351"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20</w:t>
            </w:r>
          </w:p>
        </w:tc>
        <w:tc>
          <w:tcPr>
            <w:tcW w:w="318"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25</w:t>
            </w:r>
          </w:p>
        </w:tc>
        <w:tc>
          <w:tcPr>
            <w:tcW w:w="318"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28</w:t>
            </w:r>
          </w:p>
        </w:tc>
        <w:tc>
          <w:tcPr>
            <w:tcW w:w="315"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32</w:t>
            </w:r>
          </w:p>
        </w:tc>
        <w:tc>
          <w:tcPr>
            <w:tcW w:w="313"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40</w:t>
            </w:r>
          </w:p>
        </w:tc>
        <w:tc>
          <w:tcPr>
            <w:tcW w:w="315"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50</w:t>
            </w:r>
          </w:p>
        </w:tc>
        <w:tc>
          <w:tcPr>
            <w:tcW w:w="393" w:type="pct"/>
            <w:tcBorders>
              <w:top w:val="single" w:sz="4" w:space="0" w:color="auto"/>
              <w:left w:val="single" w:sz="4" w:space="0" w:color="auto"/>
              <w:bottom w:val="nil"/>
              <w:right w:val="single" w:sz="4" w:space="0" w:color="auto"/>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57</w:t>
            </w:r>
          </w:p>
        </w:tc>
      </w:tr>
      <w:tr>
        <w:tblPrEx>
          <w:tblW w:w="5000" w:type="pct"/>
          <w:tblCellMar>
            <w:left w:w="0" w:type="dxa"/>
            <w:right w:w="0" w:type="dxa"/>
          </w:tblCellMar>
          <w:tblLook w:val="0000"/>
        </w:tblPrEx>
        <w:tc>
          <w:tcPr>
            <w:tcW w:w="2002"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rPr>
                <w:rFonts w:ascii="Arial" w:hAnsi="Arial" w:cs="Arial"/>
                <w:sz w:val="20"/>
              </w:rPr>
            </w:pPr>
            <w:r w:rsidRPr="00B87A51">
              <w:rPr>
                <w:rFonts w:ascii="Arial" w:hAnsi="Arial" w:cs="Arial"/>
                <w:sz w:val="20"/>
              </w:rPr>
              <w:t>Cốt thép tại mỗi phía và mọi hướng</w:t>
            </w:r>
          </w:p>
        </w:tc>
        <w:tc>
          <w:tcPr>
            <w:tcW w:w="363"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mm2</w:t>
            </w:r>
          </w:p>
        </w:tc>
        <w:tc>
          <w:tcPr>
            <w:tcW w:w="313"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100</w:t>
            </w:r>
          </w:p>
        </w:tc>
        <w:tc>
          <w:tcPr>
            <w:tcW w:w="351"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150</w:t>
            </w:r>
          </w:p>
        </w:tc>
        <w:tc>
          <w:tcPr>
            <w:tcW w:w="318"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200</w:t>
            </w:r>
          </w:p>
        </w:tc>
        <w:tc>
          <w:tcPr>
            <w:tcW w:w="318"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250</w:t>
            </w:r>
          </w:p>
        </w:tc>
        <w:tc>
          <w:tcPr>
            <w:tcW w:w="315"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390</w:t>
            </w:r>
          </w:p>
        </w:tc>
        <w:tc>
          <w:tcPr>
            <w:tcW w:w="313"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560</w:t>
            </w:r>
          </w:p>
        </w:tc>
        <w:tc>
          <w:tcPr>
            <w:tcW w:w="315"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800</w:t>
            </w:r>
          </w:p>
        </w:tc>
        <w:tc>
          <w:tcPr>
            <w:tcW w:w="393" w:type="pct"/>
            <w:tcBorders>
              <w:top w:val="single" w:sz="4" w:space="0" w:color="auto"/>
              <w:left w:val="single" w:sz="4" w:space="0" w:color="auto"/>
              <w:bottom w:val="nil"/>
              <w:right w:val="single" w:sz="4" w:space="0" w:color="auto"/>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1000</w:t>
            </w:r>
          </w:p>
        </w:tc>
      </w:tr>
      <w:tr>
        <w:tblPrEx>
          <w:tblW w:w="5000" w:type="pct"/>
          <w:tblCellMar>
            <w:left w:w="0" w:type="dxa"/>
            <w:right w:w="0" w:type="dxa"/>
          </w:tblCellMar>
          <w:tblLook w:val="0000"/>
        </w:tblPrEx>
        <w:tc>
          <w:tcPr>
            <w:tcW w:w="2002"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rPr>
                <w:rFonts w:ascii="Arial" w:hAnsi="Arial" w:cs="Arial"/>
                <w:sz w:val="20"/>
              </w:rPr>
            </w:pPr>
            <w:r w:rsidRPr="00B87A51">
              <w:rPr>
                <w:rFonts w:ascii="Arial" w:hAnsi="Arial" w:cs="Arial"/>
                <w:sz w:val="20"/>
              </w:rPr>
              <w:t xml:space="preserve">Có kích thước lớn nhất </w:t>
            </w:r>
            <w:r>
              <w:rPr>
                <w:rFonts w:ascii="Arial" w:hAnsi="Arial" w:cs="Arial"/>
                <w:sz w:val="20"/>
              </w:rPr>
              <w:t>của</w:t>
            </w:r>
            <w:r w:rsidRPr="00B87A51">
              <w:rPr>
                <w:rFonts w:ascii="Arial" w:hAnsi="Arial" w:cs="Arial"/>
                <w:sz w:val="20"/>
              </w:rPr>
              <w:t xml:space="preserve"> Thanh thép cốt nên dùng</w:t>
            </w:r>
          </w:p>
        </w:tc>
        <w:tc>
          <w:tcPr>
            <w:tcW w:w="363"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mm</w:t>
            </w:r>
          </w:p>
        </w:tc>
        <w:tc>
          <w:tcPr>
            <w:tcW w:w="313"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8</w:t>
            </w:r>
          </w:p>
        </w:tc>
        <w:tc>
          <w:tcPr>
            <w:tcW w:w="351"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8</w:t>
            </w:r>
          </w:p>
        </w:tc>
        <w:tc>
          <w:tcPr>
            <w:tcW w:w="318"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8</w:t>
            </w:r>
          </w:p>
        </w:tc>
        <w:tc>
          <w:tcPr>
            <w:tcW w:w="318"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8</w:t>
            </w:r>
          </w:p>
        </w:tc>
        <w:tc>
          <w:tcPr>
            <w:tcW w:w="315"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10</w:t>
            </w:r>
          </w:p>
        </w:tc>
        <w:tc>
          <w:tcPr>
            <w:tcW w:w="313"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12</w:t>
            </w:r>
          </w:p>
        </w:tc>
        <w:tc>
          <w:tcPr>
            <w:tcW w:w="315" w:type="pct"/>
            <w:tcBorders>
              <w:top w:val="single" w:sz="4" w:space="0" w:color="auto"/>
              <w:left w:val="single" w:sz="4" w:space="0" w:color="auto"/>
              <w:bottom w:val="nil"/>
              <w:right w:val="nil"/>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16</w:t>
            </w:r>
          </w:p>
        </w:tc>
        <w:tc>
          <w:tcPr>
            <w:tcW w:w="393" w:type="pct"/>
            <w:tcBorders>
              <w:top w:val="single" w:sz="4" w:space="0" w:color="auto"/>
              <w:left w:val="single" w:sz="4" w:space="0" w:color="auto"/>
              <w:bottom w:val="nil"/>
              <w:right w:val="single" w:sz="4" w:space="0" w:color="auto"/>
            </w:tcBorders>
            <w:shd w:val="clear" w:color="auto" w:fill="FFFFFF"/>
            <w:vAlign w:val="center"/>
          </w:tcPr>
          <w:p w:rsidR="00B87A51" w:rsidRPr="00B87A51" w:rsidP="00450E51">
            <w:pPr>
              <w:spacing w:before="120"/>
              <w:jc w:val="center"/>
              <w:rPr>
                <w:rFonts w:ascii="Arial" w:hAnsi="Arial" w:cs="Arial"/>
                <w:sz w:val="20"/>
              </w:rPr>
            </w:pPr>
            <w:r w:rsidRPr="00B87A51">
              <w:rPr>
                <w:rFonts w:ascii="Arial" w:hAnsi="Arial" w:cs="Arial"/>
                <w:sz w:val="20"/>
              </w:rPr>
              <w:t>16</w:t>
            </w:r>
          </w:p>
        </w:tc>
      </w:tr>
      <w:tr>
        <w:tblPrEx>
          <w:tblW w:w="5000" w:type="pct"/>
          <w:tblCellMar>
            <w:left w:w="0" w:type="dxa"/>
            <w:right w:w="0" w:type="dxa"/>
          </w:tblCellMar>
          <w:tblLook w:val="0000"/>
        </w:tblPrEx>
        <w:tc>
          <w:tcPr>
            <w:tcW w:w="5000" w:type="pct"/>
            <w:gridSpan w:val="10"/>
            <w:tcBorders>
              <w:top w:val="single" w:sz="4" w:space="0" w:color="auto"/>
              <w:left w:val="single" w:sz="4" w:space="0" w:color="auto"/>
              <w:bottom w:val="single" w:sz="4" w:space="0" w:color="auto"/>
              <w:right w:val="single" w:sz="4" w:space="0" w:color="auto"/>
            </w:tcBorders>
            <w:shd w:val="clear" w:color="auto" w:fill="FFFFFF"/>
            <w:vAlign w:val="center"/>
          </w:tcPr>
          <w:p w:rsidR="00B87A51" w:rsidRPr="00B87A51" w:rsidP="00450E51">
            <w:pPr>
              <w:spacing w:before="120"/>
              <w:rPr>
                <w:rFonts w:ascii="Arial" w:hAnsi="Arial" w:cs="Arial"/>
                <w:sz w:val="20"/>
              </w:rPr>
            </w:pPr>
            <w:r w:rsidRPr="00975417">
              <w:rPr>
                <w:rFonts w:ascii="Arial" w:hAnsi="Arial" w:cs="Arial"/>
                <w:sz w:val="20"/>
                <w:vertAlign w:val="superscript"/>
              </w:rPr>
              <w:t>a)</w:t>
            </w:r>
            <w:r w:rsidRPr="00B87A51">
              <w:rPr>
                <w:rFonts w:ascii="Arial" w:hAnsi="Arial" w:cs="Arial"/>
                <w:sz w:val="20"/>
              </w:rPr>
              <w:t xml:space="preserve"> </w:t>
            </w:r>
            <w:r w:rsidR="00123392">
              <w:rPr>
                <w:rFonts w:ascii="Arial" w:hAnsi="Arial" w:cs="Arial"/>
                <w:sz w:val="20"/>
              </w:rPr>
              <w:t>Có</w:t>
            </w:r>
            <w:r w:rsidRPr="00B87A51">
              <w:rPr>
                <w:rFonts w:ascii="Arial" w:hAnsi="Arial" w:cs="Arial"/>
                <w:sz w:val="20"/>
              </w:rPr>
              <w:t xml:space="preserve"> thể xác định được các giá trị trung gian bằng nội suy.</w:t>
            </w:r>
          </w:p>
        </w:tc>
      </w:tr>
    </w:tbl>
    <w:p w:rsidR="00B87A51" w:rsidRPr="00B87A51" w:rsidP="00450E51">
      <w:pPr>
        <w:spacing w:before="120"/>
        <w:rPr>
          <w:rFonts w:ascii="Arial" w:hAnsi="Arial" w:cs="Arial"/>
          <w:sz w:val="20"/>
        </w:rPr>
      </w:pPr>
      <w:r w:rsidRPr="00B87A51">
        <w:rPr>
          <w:rFonts w:ascii="Arial" w:hAnsi="Arial" w:cs="Arial"/>
          <w:sz w:val="20"/>
        </w:rPr>
        <w:t xml:space="preserve">CHÚ THÍCH: </w:t>
      </w:r>
      <w:r w:rsidR="00F30E22">
        <w:rPr>
          <w:rFonts w:ascii="Arial" w:hAnsi="Arial" w:cs="Arial"/>
          <w:sz w:val="20"/>
        </w:rPr>
        <w:t>C</w:t>
      </w:r>
      <w:r w:rsidRPr="00B87A51">
        <w:rPr>
          <w:rFonts w:ascii="Arial" w:hAnsi="Arial" w:cs="Arial"/>
          <w:sz w:val="20"/>
        </w:rPr>
        <w:t xml:space="preserve">ốt thép hạn chế được đặt trên một mẫu thử có một thanh thép cốt </w:t>
      </w:r>
      <w:r>
        <w:rPr>
          <w:rFonts w:ascii="Arial" w:hAnsi="Arial" w:cs="Arial"/>
          <w:sz w:val="20"/>
        </w:rPr>
        <w:t>cổ</w:t>
      </w:r>
      <w:r w:rsidRPr="00B87A51">
        <w:rPr>
          <w:rFonts w:ascii="Arial" w:hAnsi="Arial" w:cs="Arial"/>
          <w:sz w:val="20"/>
        </w:rPr>
        <w:t xml:space="preserve"> đầu neo cấp 500 với giới hạn bền kéo lớn </w:t>
      </w:r>
      <w:r w:rsidR="00F30E22">
        <w:rPr>
          <w:rFonts w:ascii="Arial" w:hAnsi="Arial" w:cs="Arial"/>
          <w:sz w:val="20"/>
        </w:rPr>
        <w:t>nhất</w:t>
      </w:r>
      <w:r w:rsidRPr="00B87A51">
        <w:rPr>
          <w:rFonts w:ascii="Arial" w:hAnsi="Arial" w:cs="Arial"/>
          <w:sz w:val="20"/>
        </w:rPr>
        <w:t xml:space="preserve"> 775 MPa (vùng giới hạn trên) ứng suất cho phép trong cốt thép hạn chế là 200 MPa. Tổng số lượng cốt thép hạn chế bằng bốn lần các giá trị cho trong Bảng 3.</w:t>
      </w:r>
    </w:p>
    <w:p w:rsidR="00B87A51" w:rsidRPr="00B87A51" w:rsidP="00450E51">
      <w:pPr>
        <w:spacing w:before="120"/>
        <w:rPr>
          <w:rFonts w:ascii="Arial" w:hAnsi="Arial" w:cs="Arial"/>
          <w:sz w:val="20"/>
        </w:rPr>
      </w:pPr>
      <w:r w:rsidRPr="00B87A51">
        <w:rPr>
          <w:rFonts w:ascii="Arial" w:hAnsi="Arial" w:cs="Arial"/>
          <w:sz w:val="20"/>
        </w:rPr>
        <w:t xml:space="preserve">Nếu xảy ra sự chia tách vết nứt trong mẫu thử bê tông thì phép thử có thể được lặp lại với số lượng cốt thép chia tách tăng lên tới một số lượng có thể thực hiện được vừa đủ để tránh sự chia tách, số lượng mới của cốt thép phải </w:t>
      </w:r>
      <w:r>
        <w:rPr>
          <w:rFonts w:ascii="Arial" w:hAnsi="Arial" w:cs="Arial"/>
          <w:sz w:val="20"/>
        </w:rPr>
        <w:t>được</w:t>
      </w:r>
      <w:r w:rsidRPr="00B87A51">
        <w:rPr>
          <w:rFonts w:ascii="Arial" w:hAnsi="Arial" w:cs="Arial"/>
          <w:sz w:val="20"/>
        </w:rPr>
        <w:t xml:space="preserve"> công bố trong báo cáo thử.</w:t>
      </w:r>
    </w:p>
    <w:p w:rsidR="00F30E22" w:rsidP="00450E51">
      <w:pPr>
        <w:spacing w:before="120"/>
        <w:jc w:val="center"/>
        <w:rPr>
          <w:rFonts w:ascii="Arial" w:hAnsi="Arial" w:cs="Arial"/>
          <w:sz w:val="20"/>
        </w:rPr>
      </w:pPr>
      <w:r>
        <w:rPr>
          <w:rFonts w:ascii="Arial" w:hAnsi="Arial" w:cs="Arial"/>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64.5pt;width:404.25pt" stroked="f">
            <v:imagedata r:id="rId4" o:title=""/>
          </v:shape>
        </w:pict>
      </w:r>
    </w:p>
    <w:p w:rsidR="00B87A51" w:rsidRPr="00B87A51" w:rsidP="00450E51">
      <w:pPr>
        <w:spacing w:before="120"/>
        <w:rPr>
          <w:rFonts w:ascii="Arial" w:hAnsi="Arial" w:cs="Arial"/>
          <w:sz w:val="20"/>
        </w:rPr>
      </w:pPr>
      <w:r w:rsidRPr="00B87A51">
        <w:rPr>
          <w:rFonts w:ascii="Arial" w:hAnsi="Arial" w:cs="Arial"/>
          <w:sz w:val="20"/>
        </w:rPr>
        <w:t>CHÚ D</w:t>
      </w:r>
      <w:r w:rsidR="00F30E22">
        <w:rPr>
          <w:rFonts w:ascii="Arial" w:hAnsi="Arial" w:cs="Arial"/>
          <w:sz w:val="20"/>
        </w:rPr>
        <w:t>Ẫ</w:t>
      </w:r>
      <w:r w:rsidRPr="00B87A51">
        <w:rPr>
          <w:rFonts w:ascii="Arial" w:hAnsi="Arial" w:cs="Arial"/>
          <w:sz w:val="20"/>
        </w:rPr>
        <w:t>N:</w:t>
      </w:r>
    </w:p>
    <w:p w:rsidR="00B87A51" w:rsidRPr="00B87A51" w:rsidP="00450E51">
      <w:pPr>
        <w:spacing w:before="120"/>
        <w:rPr>
          <w:rFonts w:ascii="Arial" w:hAnsi="Arial" w:cs="Arial"/>
          <w:sz w:val="20"/>
        </w:rPr>
      </w:pPr>
      <w:r w:rsidRPr="00B87A51">
        <w:rPr>
          <w:rFonts w:ascii="Arial" w:hAnsi="Arial" w:cs="Arial"/>
          <w:sz w:val="20"/>
        </w:rPr>
        <w:t>1. Chốt để đo độ dịch chuyển của đầu thanh</w:t>
      </w:r>
    </w:p>
    <w:p w:rsidR="00B87A51" w:rsidRPr="00B87A51" w:rsidP="00450E51">
      <w:pPr>
        <w:spacing w:before="120"/>
        <w:rPr>
          <w:rFonts w:ascii="Arial" w:hAnsi="Arial" w:cs="Arial"/>
          <w:sz w:val="20"/>
        </w:rPr>
      </w:pPr>
      <w:r w:rsidRPr="00B87A51">
        <w:rPr>
          <w:rFonts w:ascii="Arial" w:hAnsi="Arial" w:cs="Arial"/>
          <w:sz w:val="20"/>
        </w:rPr>
        <w:t xml:space="preserve">2. </w:t>
      </w:r>
      <w:r w:rsidR="00F30E22">
        <w:rPr>
          <w:rFonts w:ascii="Arial" w:hAnsi="Arial" w:cs="Arial"/>
          <w:sz w:val="20"/>
        </w:rPr>
        <w:t>Ố</w:t>
      </w:r>
      <w:r w:rsidRPr="00B87A51">
        <w:rPr>
          <w:rFonts w:ascii="Arial" w:hAnsi="Arial" w:cs="Arial"/>
          <w:sz w:val="20"/>
        </w:rPr>
        <w:t>ng bọc để ngăn ngừa sự kết dính</w:t>
      </w:r>
    </w:p>
    <w:p w:rsidR="00CF15B2" w:rsidP="00450E51">
      <w:pPr>
        <w:spacing w:before="120"/>
        <w:rPr>
          <w:rFonts w:ascii="Arial" w:hAnsi="Arial" w:cs="Arial"/>
          <w:sz w:val="20"/>
        </w:rPr>
      </w:pPr>
      <w:r w:rsidRPr="00B87A51" w:rsidR="00B87A51">
        <w:rPr>
          <w:rFonts w:ascii="Arial" w:hAnsi="Arial" w:cs="Arial"/>
          <w:sz w:val="20"/>
        </w:rPr>
        <w:t xml:space="preserve">3. </w:t>
      </w:r>
      <w:r w:rsidR="00F30E22">
        <w:rPr>
          <w:rFonts w:ascii="Arial" w:hAnsi="Arial" w:cs="Arial"/>
          <w:sz w:val="20"/>
        </w:rPr>
        <w:t>Ố</w:t>
      </w:r>
      <w:r w:rsidRPr="00B87A51" w:rsidR="00B87A51">
        <w:rPr>
          <w:rFonts w:ascii="Arial" w:hAnsi="Arial" w:cs="Arial"/>
          <w:sz w:val="20"/>
        </w:rPr>
        <w:t>ng bọc để ngăn ngừa sự kế</w:t>
      </w:r>
      <w:r w:rsidR="00356559">
        <w:rPr>
          <w:rFonts w:ascii="Arial" w:hAnsi="Arial" w:cs="Arial"/>
          <w:sz w:val="20"/>
        </w:rPr>
        <w:t>t d</w:t>
      </w:r>
      <w:r w:rsidR="00356559">
        <w:rPr>
          <w:rFonts w:ascii="Arial" w:hAnsi="Arial" w:cs="Arial"/>
          <w:sz w:val="20"/>
          <w:lang w:val="en-US"/>
        </w:rPr>
        <w:t>í</w:t>
      </w:r>
      <w:r w:rsidRPr="00B87A51" w:rsidR="00B87A51">
        <w:rPr>
          <w:rFonts w:ascii="Arial" w:hAnsi="Arial" w:cs="Arial"/>
          <w:sz w:val="20"/>
        </w:rPr>
        <w:t>n</w:t>
      </w:r>
      <w:r>
        <w:rPr>
          <w:rFonts w:ascii="Arial" w:hAnsi="Arial" w:cs="Arial"/>
          <w:sz w:val="20"/>
        </w:rPr>
        <w:t>h</w:t>
      </w:r>
    </w:p>
    <w:p w:rsidR="00B87A51" w:rsidRPr="00B87A51" w:rsidP="00450E51">
      <w:pPr>
        <w:spacing w:before="120"/>
        <w:rPr>
          <w:rFonts w:ascii="Arial" w:hAnsi="Arial" w:cs="Arial"/>
          <w:sz w:val="20"/>
        </w:rPr>
      </w:pPr>
      <w:r w:rsidRPr="00B87A51">
        <w:rPr>
          <w:rFonts w:ascii="Arial" w:hAnsi="Arial" w:cs="Arial"/>
          <w:sz w:val="20"/>
        </w:rPr>
        <w:t>h. Chiều cao của mẫu thử</w:t>
      </w:r>
    </w:p>
    <w:p w:rsidR="00B87A51" w:rsidRPr="00B87A51" w:rsidP="00450E51">
      <w:pPr>
        <w:spacing w:before="120"/>
        <w:rPr>
          <w:rFonts w:ascii="Arial" w:hAnsi="Arial" w:cs="Arial"/>
          <w:sz w:val="20"/>
        </w:rPr>
      </w:pPr>
      <w:r w:rsidRPr="00B87A51">
        <w:rPr>
          <w:rFonts w:ascii="Arial" w:hAnsi="Arial" w:cs="Arial"/>
          <w:sz w:val="20"/>
        </w:rPr>
        <w:t xml:space="preserve">b. Chiều rộng của mẫu </w:t>
      </w:r>
      <w:r w:rsidR="007B376C">
        <w:rPr>
          <w:rFonts w:ascii="Arial" w:hAnsi="Arial" w:cs="Arial"/>
          <w:sz w:val="20"/>
        </w:rPr>
        <w:t>thử</w:t>
      </w:r>
      <w:r w:rsidRPr="00B87A51">
        <w:rPr>
          <w:rFonts w:ascii="Arial" w:hAnsi="Arial" w:cs="Arial"/>
          <w:sz w:val="20"/>
        </w:rPr>
        <w:t xml:space="preserve"> theo cả hai hư</w:t>
      </w:r>
      <w:r w:rsidR="00CF15B2">
        <w:rPr>
          <w:rFonts w:ascii="Arial" w:hAnsi="Arial" w:cs="Arial"/>
          <w:sz w:val="20"/>
        </w:rPr>
        <w:t>ớ</w:t>
      </w:r>
      <w:r w:rsidRPr="00B87A51">
        <w:rPr>
          <w:rFonts w:ascii="Arial" w:hAnsi="Arial" w:cs="Arial"/>
          <w:sz w:val="20"/>
        </w:rPr>
        <w:t>ng</w:t>
      </w:r>
    </w:p>
    <w:p w:rsidR="00B87A51" w:rsidRPr="00B87A51" w:rsidP="00450E51">
      <w:pPr>
        <w:spacing w:before="120"/>
        <w:rPr>
          <w:rFonts w:ascii="Arial" w:hAnsi="Arial" w:cs="Arial"/>
          <w:sz w:val="20"/>
        </w:rPr>
      </w:pPr>
      <w:r w:rsidRPr="00B87A51">
        <w:rPr>
          <w:rFonts w:ascii="Arial" w:hAnsi="Arial" w:cs="Arial"/>
          <w:sz w:val="20"/>
        </w:rPr>
        <w:t>c. Lớp bê tông bảo vệ</w:t>
      </w:r>
      <w:r w:rsidR="00CF15B2">
        <w:rPr>
          <w:rFonts w:ascii="Arial" w:hAnsi="Arial" w:cs="Arial"/>
          <w:sz w:val="20"/>
        </w:rPr>
        <w:t xml:space="preserve"> đ</w:t>
      </w:r>
      <w:r w:rsidRPr="00B87A51">
        <w:rPr>
          <w:rFonts w:ascii="Arial" w:hAnsi="Arial" w:cs="Arial"/>
          <w:sz w:val="20"/>
        </w:rPr>
        <w:t>ầu thanh</w:t>
      </w:r>
    </w:p>
    <w:p w:rsidR="00B87A51" w:rsidRPr="00CF15B2" w:rsidP="00450E51">
      <w:pPr>
        <w:spacing w:before="120"/>
        <w:jc w:val="center"/>
        <w:rPr>
          <w:rFonts w:ascii="Arial" w:hAnsi="Arial" w:cs="Arial"/>
          <w:b/>
          <w:sz w:val="20"/>
        </w:rPr>
      </w:pPr>
      <w:r w:rsidRPr="00CF15B2">
        <w:rPr>
          <w:rFonts w:ascii="Arial" w:hAnsi="Arial" w:cs="Arial"/>
          <w:b/>
          <w:sz w:val="20"/>
        </w:rPr>
        <w:t xml:space="preserve">Hình 1 - Lắp đặt để thử nghiệm với các </w:t>
      </w:r>
      <w:r w:rsidR="00CF15B2">
        <w:rPr>
          <w:rFonts w:ascii="Arial" w:hAnsi="Arial" w:cs="Arial"/>
          <w:b/>
          <w:sz w:val="20"/>
        </w:rPr>
        <w:t>đầu</w:t>
      </w:r>
      <w:r w:rsidRPr="00CF15B2">
        <w:rPr>
          <w:rFonts w:ascii="Arial" w:hAnsi="Arial" w:cs="Arial"/>
          <w:b/>
          <w:sz w:val="20"/>
        </w:rPr>
        <w:t xml:space="preserve"> thanh dược dưa vào trong bê tông</w:t>
      </w:r>
    </w:p>
    <w:p w:rsidR="00B87A51" w:rsidRPr="00CF15B2" w:rsidP="00450E51">
      <w:pPr>
        <w:spacing w:before="120"/>
        <w:rPr>
          <w:rFonts w:ascii="Arial" w:hAnsi="Arial" w:cs="Arial"/>
          <w:b/>
          <w:sz w:val="20"/>
        </w:rPr>
      </w:pPr>
      <w:r w:rsidRPr="00CF15B2">
        <w:rPr>
          <w:rFonts w:ascii="Arial" w:hAnsi="Arial" w:cs="Arial"/>
          <w:b/>
          <w:sz w:val="20"/>
        </w:rPr>
        <w:t xml:space="preserve">5.5.2 </w:t>
      </w:r>
      <w:r w:rsidRPr="00CF15B2" w:rsidR="00CF15B2">
        <w:rPr>
          <w:rFonts w:ascii="Arial" w:hAnsi="Arial" w:cs="Arial"/>
          <w:b/>
          <w:sz w:val="20"/>
        </w:rPr>
        <w:t xml:space="preserve"> </w:t>
      </w:r>
      <w:r w:rsidRPr="00CF15B2">
        <w:rPr>
          <w:rFonts w:ascii="Arial" w:hAnsi="Arial" w:cs="Arial"/>
          <w:b/>
          <w:sz w:val="20"/>
        </w:rPr>
        <w:t xml:space="preserve">Vật liệu bê tông và chế tạo mẫu thử </w:t>
      </w:r>
      <w:r w:rsidRPr="00CF15B2" w:rsidR="007B376C">
        <w:rPr>
          <w:rFonts w:ascii="Arial" w:hAnsi="Arial" w:cs="Arial"/>
          <w:b/>
          <w:sz w:val="20"/>
        </w:rPr>
        <w:t xml:space="preserve">bê </w:t>
      </w:r>
      <w:r w:rsidRPr="00CF15B2">
        <w:rPr>
          <w:rFonts w:ascii="Arial" w:hAnsi="Arial" w:cs="Arial"/>
          <w:b/>
          <w:sz w:val="20"/>
        </w:rPr>
        <w:t>tông</w:t>
      </w:r>
    </w:p>
    <w:p w:rsidR="00B87A51" w:rsidRPr="00B87A51" w:rsidP="00450E51">
      <w:pPr>
        <w:spacing w:before="120"/>
        <w:rPr>
          <w:rFonts w:ascii="Arial" w:hAnsi="Arial" w:cs="Arial"/>
          <w:sz w:val="20"/>
        </w:rPr>
      </w:pPr>
      <w:r w:rsidRPr="00B87A51">
        <w:rPr>
          <w:rFonts w:ascii="Arial" w:hAnsi="Arial" w:cs="Arial"/>
          <w:sz w:val="20"/>
        </w:rPr>
        <w:t>Nhà sản xuất phải quy định độ bền của bê tông trên mẫu thử.</w:t>
      </w:r>
    </w:p>
    <w:p w:rsidR="00CF15B2" w:rsidP="00450E51">
      <w:pPr>
        <w:spacing w:before="120"/>
        <w:rPr>
          <w:rFonts w:ascii="Arial" w:hAnsi="Arial" w:cs="Arial"/>
          <w:sz w:val="20"/>
        </w:rPr>
      </w:pPr>
      <w:r w:rsidRPr="00B87A51" w:rsidR="00B87A51">
        <w:rPr>
          <w:rFonts w:ascii="Arial" w:hAnsi="Arial" w:cs="Arial"/>
          <w:sz w:val="20"/>
        </w:rPr>
        <w:t xml:space="preserve">Bê tông phải được chế tạo bằng các cốt liệu loại tốt với cỡ kích thước lớn nhất </w:t>
      </w:r>
      <w:r w:rsidR="00B87A51">
        <w:rPr>
          <w:rFonts w:ascii="Arial" w:hAnsi="Arial" w:cs="Arial"/>
          <w:sz w:val="20"/>
        </w:rPr>
        <w:t>của</w:t>
      </w:r>
      <w:r w:rsidRPr="00B87A51" w:rsidR="00B87A51">
        <w:rPr>
          <w:rFonts w:ascii="Arial" w:hAnsi="Arial" w:cs="Arial"/>
          <w:sz w:val="20"/>
        </w:rPr>
        <w:t xml:space="preserve"> cốt liệu là 16 mm. Phải thực hiện quá trình lèn chặt tới cùng một cấp như đối với các khối lập phương hoặc các khối hình trụ dùng cho kiểm tra độ bền </w:t>
      </w:r>
      <w:r w:rsidR="00B87A51">
        <w:rPr>
          <w:rFonts w:ascii="Arial" w:hAnsi="Arial" w:cs="Arial"/>
          <w:sz w:val="20"/>
        </w:rPr>
        <w:t>của</w:t>
      </w:r>
      <w:r w:rsidRPr="00B87A51" w:rsidR="00B87A51">
        <w:rPr>
          <w:rFonts w:ascii="Arial" w:hAnsi="Arial" w:cs="Arial"/>
          <w:sz w:val="20"/>
        </w:rPr>
        <w:t xml:space="preserve"> bê tông.</w:t>
      </w:r>
    </w:p>
    <w:p w:rsidR="00B87A51" w:rsidRPr="00B87A51" w:rsidP="00450E51">
      <w:pPr>
        <w:spacing w:before="120"/>
        <w:rPr>
          <w:rFonts w:ascii="Arial" w:hAnsi="Arial" w:cs="Arial"/>
          <w:sz w:val="20"/>
        </w:rPr>
      </w:pPr>
      <w:r w:rsidRPr="00B87A51">
        <w:rPr>
          <w:rFonts w:ascii="Arial" w:hAnsi="Arial" w:cs="Arial"/>
          <w:sz w:val="20"/>
        </w:rPr>
        <w:t xml:space="preserve">Độ bền của bê tông phải được kiểm tra bằng các khối hình trụ hoặc các khối lập phương từ cùng một mẻ và được thử ở cùng một tuổi kỹ thuật như mẫu thử bê tông. Phải xác định độ bền </w:t>
      </w:r>
      <w:r>
        <w:rPr>
          <w:rFonts w:ascii="Arial" w:hAnsi="Arial" w:cs="Arial"/>
          <w:sz w:val="20"/>
        </w:rPr>
        <w:t>của</w:t>
      </w:r>
      <w:r w:rsidRPr="00B87A51">
        <w:rPr>
          <w:rFonts w:ascii="Arial" w:hAnsi="Arial" w:cs="Arial"/>
          <w:sz w:val="20"/>
        </w:rPr>
        <w:t xml:space="preserve"> bê </w:t>
      </w:r>
      <w:r>
        <w:rPr>
          <w:rFonts w:ascii="Arial" w:hAnsi="Arial" w:cs="Arial"/>
          <w:sz w:val="20"/>
        </w:rPr>
        <w:t>t</w:t>
      </w:r>
      <w:r w:rsidR="00CF15B2">
        <w:rPr>
          <w:rFonts w:ascii="Arial" w:hAnsi="Arial" w:cs="Arial"/>
          <w:sz w:val="20"/>
        </w:rPr>
        <w:t>ô</w:t>
      </w:r>
      <w:r>
        <w:rPr>
          <w:rFonts w:ascii="Arial" w:hAnsi="Arial" w:cs="Arial"/>
          <w:sz w:val="20"/>
        </w:rPr>
        <w:t>ng</w:t>
      </w:r>
      <w:r w:rsidRPr="00B87A51">
        <w:rPr>
          <w:rFonts w:ascii="Arial" w:hAnsi="Arial" w:cs="Arial"/>
          <w:sz w:val="20"/>
        </w:rPr>
        <w:t xml:space="preserve"> theo ISO 1920-4 và phân loại theo ISO 2</w:t>
      </w:r>
      <w:r w:rsidRPr="00B87A51">
        <w:rPr>
          <w:rFonts w:ascii="Arial" w:hAnsi="Arial" w:cs="Arial"/>
          <w:sz w:val="20"/>
        </w:rPr>
        <w:t>2965-2.</w:t>
      </w:r>
    </w:p>
    <w:p w:rsidR="00B87A51" w:rsidRPr="00B87A51" w:rsidP="00450E51">
      <w:pPr>
        <w:spacing w:before="120"/>
        <w:rPr>
          <w:rFonts w:ascii="Arial" w:hAnsi="Arial" w:cs="Arial"/>
          <w:sz w:val="20"/>
        </w:rPr>
      </w:pPr>
      <w:r w:rsidRPr="00B87A51">
        <w:rPr>
          <w:rFonts w:ascii="Arial" w:hAnsi="Arial" w:cs="Arial"/>
          <w:sz w:val="20"/>
        </w:rPr>
        <w:t>Phải chế tạo và lưu hóa các mẫu thử bê tông theo ISO 1920-3 hoặc một tiêu chuẩn tương đương đã được chấp nhận tới mức các yêu cầu có liên quan không mâu thuẫn với tiêu chuẩn này. Phép thử tốt nhất được thực hiện sau 28 ngày.</w:t>
      </w:r>
    </w:p>
    <w:p w:rsidR="00B87A51" w:rsidRPr="00B87A51" w:rsidP="00450E51">
      <w:pPr>
        <w:spacing w:before="120"/>
        <w:rPr>
          <w:rFonts w:ascii="Arial" w:hAnsi="Arial" w:cs="Arial"/>
          <w:sz w:val="20"/>
        </w:rPr>
      </w:pPr>
      <w:r w:rsidR="006D191C">
        <w:rPr>
          <w:rFonts w:ascii="Arial" w:hAnsi="Arial" w:cs="Arial"/>
          <w:sz w:val="20"/>
        </w:rPr>
        <w:t>Mẫu</w:t>
      </w:r>
      <w:r w:rsidRPr="00B87A51">
        <w:rPr>
          <w:rFonts w:ascii="Arial" w:hAnsi="Arial" w:cs="Arial"/>
          <w:sz w:val="20"/>
        </w:rPr>
        <w:t xml:space="preserve"> </w:t>
      </w:r>
      <w:r w:rsidR="007B376C">
        <w:rPr>
          <w:rFonts w:ascii="Arial" w:hAnsi="Arial" w:cs="Arial"/>
          <w:sz w:val="20"/>
        </w:rPr>
        <w:t>thử</w:t>
      </w:r>
      <w:r w:rsidRPr="00B87A51">
        <w:rPr>
          <w:rFonts w:ascii="Arial" w:hAnsi="Arial" w:cs="Arial"/>
          <w:sz w:val="20"/>
        </w:rPr>
        <w:t xml:space="preserve"> bê tông phải được đúc lộn ng</w:t>
      </w:r>
      <w:r w:rsidR="00626B5E">
        <w:rPr>
          <w:rFonts w:ascii="Arial" w:hAnsi="Arial" w:cs="Arial"/>
          <w:sz w:val="20"/>
        </w:rPr>
        <w:t>ược</w:t>
      </w:r>
      <w:r w:rsidRPr="00B87A51">
        <w:rPr>
          <w:rFonts w:ascii="Arial" w:hAnsi="Arial" w:cs="Arial"/>
          <w:sz w:val="20"/>
        </w:rPr>
        <w:t xml:space="preserve"> (nghĩa là thanh thép cốt phải</w:t>
      </w:r>
      <w:r w:rsidR="00123392">
        <w:rPr>
          <w:rFonts w:ascii="Arial" w:hAnsi="Arial" w:cs="Arial"/>
          <w:sz w:val="20"/>
        </w:rPr>
        <w:t xml:space="preserve"> ở </w:t>
      </w:r>
      <w:r w:rsidRPr="00B87A51">
        <w:rPr>
          <w:rFonts w:ascii="Arial" w:hAnsi="Arial" w:cs="Arial"/>
          <w:sz w:val="20"/>
        </w:rPr>
        <w:t>vị trí thẳng đứng với đầu thanh ở dưới đáy của khuôn, xem Hình 1) trong các khuôn cứng vẫn có khả năng tạo ra các mẫu thử bê tông có các kích thước và dung sai phù hợp với tiêu chuẩn này. Các khuôn phải kính nước và không có kính hấp thu.</w:t>
      </w:r>
    </w:p>
    <w:p w:rsidR="00B87A51" w:rsidRPr="00B87A51" w:rsidP="00450E51">
      <w:pPr>
        <w:spacing w:before="120"/>
        <w:rPr>
          <w:rFonts w:ascii="Arial" w:hAnsi="Arial" w:cs="Arial"/>
          <w:sz w:val="20"/>
        </w:rPr>
      </w:pPr>
      <w:r w:rsidRPr="00B87A51">
        <w:rPr>
          <w:rFonts w:ascii="Arial" w:hAnsi="Arial" w:cs="Arial"/>
          <w:sz w:val="20"/>
        </w:rPr>
        <w:t>Quá trình đặt, lèn chặt bê tông và là phẳng bề mặt, chế tạo và lưu hóa các mẫu thử bê tông phải được thực hiện phù hợp với ISO 1920-3.</w:t>
      </w:r>
    </w:p>
    <w:p w:rsidR="00B87A51" w:rsidRPr="00B87A51" w:rsidP="00450E51">
      <w:pPr>
        <w:spacing w:before="120"/>
        <w:rPr>
          <w:rFonts w:ascii="Arial" w:hAnsi="Arial" w:cs="Arial"/>
          <w:sz w:val="20"/>
        </w:rPr>
      </w:pPr>
      <w:r w:rsidRPr="00B87A51">
        <w:rPr>
          <w:rFonts w:ascii="Arial" w:hAnsi="Arial" w:cs="Arial"/>
          <w:sz w:val="20"/>
        </w:rPr>
        <w:t>Áp dụng các dung sai sau:</w:t>
      </w:r>
    </w:p>
    <w:p w:rsidR="00B87A51" w:rsidRPr="00B87A51" w:rsidP="00450E51">
      <w:pPr>
        <w:spacing w:before="120"/>
        <w:rPr>
          <w:rFonts w:ascii="Arial" w:hAnsi="Arial" w:cs="Arial"/>
          <w:sz w:val="20"/>
        </w:rPr>
      </w:pPr>
      <w:r w:rsidRPr="00B87A51">
        <w:rPr>
          <w:rFonts w:ascii="Arial" w:hAnsi="Arial" w:cs="Arial"/>
          <w:sz w:val="20"/>
        </w:rPr>
        <w:t xml:space="preserve">1) Dung sai </w:t>
      </w:r>
      <w:r>
        <w:rPr>
          <w:rFonts w:ascii="Arial" w:hAnsi="Arial" w:cs="Arial"/>
          <w:sz w:val="20"/>
        </w:rPr>
        <w:t>của</w:t>
      </w:r>
      <w:r w:rsidRPr="00B87A51">
        <w:rPr>
          <w:rFonts w:ascii="Arial" w:hAnsi="Arial" w:cs="Arial"/>
          <w:sz w:val="20"/>
        </w:rPr>
        <w:t xml:space="preserve"> chiều rộng, b, là ± 5%:</w:t>
      </w:r>
    </w:p>
    <w:p w:rsidR="00B87A51" w:rsidRPr="00B87A51" w:rsidP="00450E51">
      <w:pPr>
        <w:spacing w:before="120"/>
        <w:rPr>
          <w:rFonts w:ascii="Arial" w:hAnsi="Arial" w:cs="Arial"/>
          <w:sz w:val="20"/>
        </w:rPr>
      </w:pPr>
      <w:r w:rsidRPr="00B87A51">
        <w:rPr>
          <w:rFonts w:ascii="Arial" w:hAnsi="Arial" w:cs="Arial"/>
          <w:sz w:val="20"/>
        </w:rPr>
        <w:t>2) Dung sai của chiều c</w:t>
      </w:r>
      <w:r w:rsidRPr="00B87A51">
        <w:rPr>
          <w:rFonts w:ascii="Arial" w:hAnsi="Arial" w:cs="Arial"/>
          <w:sz w:val="20"/>
        </w:rPr>
        <w:t>ao, h</w:t>
      </w:r>
      <w:r w:rsidRPr="00356559">
        <w:rPr>
          <w:rFonts w:ascii="Arial" w:hAnsi="Arial" w:cs="Arial"/>
          <w:sz w:val="20"/>
          <w:vertAlign w:val="subscript"/>
        </w:rPr>
        <w:t>a</w:t>
      </w:r>
      <w:r w:rsidRPr="00B87A51">
        <w:rPr>
          <w:rFonts w:ascii="Arial" w:hAnsi="Arial" w:cs="Arial"/>
          <w:sz w:val="20"/>
        </w:rPr>
        <w:t xml:space="preserve"> hoặc h</w:t>
      </w:r>
      <w:r w:rsidRPr="00356559">
        <w:rPr>
          <w:rFonts w:ascii="Arial" w:hAnsi="Arial" w:cs="Arial"/>
          <w:sz w:val="20"/>
          <w:vertAlign w:val="subscript"/>
        </w:rPr>
        <w:t>b</w:t>
      </w:r>
      <w:r w:rsidRPr="00B87A51">
        <w:rPr>
          <w:rFonts w:ascii="Arial" w:hAnsi="Arial" w:cs="Arial"/>
          <w:sz w:val="20"/>
        </w:rPr>
        <w:t>, phải là ± 5%;</w:t>
      </w:r>
    </w:p>
    <w:p w:rsidR="00B87A51" w:rsidRPr="00B87A51" w:rsidP="00450E51">
      <w:pPr>
        <w:spacing w:before="120"/>
        <w:rPr>
          <w:rFonts w:ascii="Arial" w:hAnsi="Arial" w:cs="Arial"/>
          <w:sz w:val="20"/>
        </w:rPr>
      </w:pPr>
      <w:r w:rsidRPr="00B87A51">
        <w:rPr>
          <w:rFonts w:ascii="Arial" w:hAnsi="Arial" w:cs="Arial"/>
          <w:sz w:val="20"/>
        </w:rPr>
        <w:t xml:space="preserve">3) Dung sai độ vuông góc </w:t>
      </w:r>
      <w:r>
        <w:rPr>
          <w:rFonts w:ascii="Arial" w:hAnsi="Arial" w:cs="Arial"/>
          <w:sz w:val="20"/>
        </w:rPr>
        <w:t>của</w:t>
      </w:r>
      <w:r w:rsidRPr="00B87A51">
        <w:rPr>
          <w:rFonts w:ascii="Arial" w:hAnsi="Arial" w:cs="Arial"/>
          <w:sz w:val="20"/>
        </w:rPr>
        <w:t xml:space="preserve"> đồng trục thành cốt thép so với đáy (nghĩa là bề mặt chịu tải) phải là ± 0,75°;</w:t>
      </w:r>
    </w:p>
    <w:p w:rsidR="00B87A51" w:rsidRPr="00B87A51" w:rsidP="00450E51">
      <w:pPr>
        <w:spacing w:before="120"/>
        <w:rPr>
          <w:rFonts w:ascii="Arial" w:hAnsi="Arial" w:cs="Arial"/>
          <w:sz w:val="20"/>
        </w:rPr>
      </w:pPr>
      <w:r w:rsidRPr="00B87A51">
        <w:rPr>
          <w:rFonts w:ascii="Arial" w:hAnsi="Arial" w:cs="Arial"/>
          <w:sz w:val="20"/>
        </w:rPr>
        <w:t>4) Dung sai độ phẳng của bề mặt chịu tải phải là ± 1,0 mm.</w:t>
      </w:r>
    </w:p>
    <w:p w:rsidR="00B87A51" w:rsidRPr="00B87A51" w:rsidP="00450E51">
      <w:pPr>
        <w:spacing w:before="120"/>
        <w:rPr>
          <w:rFonts w:ascii="Arial" w:hAnsi="Arial" w:cs="Arial"/>
          <w:sz w:val="20"/>
        </w:rPr>
      </w:pPr>
      <w:r w:rsidRPr="00B87A51">
        <w:rPr>
          <w:rFonts w:ascii="Arial" w:hAnsi="Arial" w:cs="Arial"/>
          <w:sz w:val="20"/>
        </w:rPr>
        <w:t>CHÚ THÍCH: Các dung sai được định nghĩa theo ISO 1920-3.</w:t>
      </w:r>
    </w:p>
    <w:p w:rsidR="00B87A51" w:rsidRPr="00CD64FB" w:rsidP="00450E51">
      <w:pPr>
        <w:spacing w:before="120"/>
        <w:rPr>
          <w:rFonts w:ascii="Arial" w:hAnsi="Arial" w:cs="Arial"/>
          <w:b/>
          <w:sz w:val="20"/>
        </w:rPr>
      </w:pPr>
      <w:bookmarkStart w:id="14" w:name="dieu_5_6"/>
      <w:r w:rsidRPr="000634A7" w:rsidR="000634A7">
        <w:rPr>
          <w:rFonts w:ascii="Arial" w:hAnsi="Arial" w:cs="Arial"/>
          <w:b/>
          <w:sz w:val="20"/>
        </w:rPr>
        <w:t>5.6  Lắp đặt thử nghiệm với thanh thép cốt có đầu neo trong không khí</w:t>
      </w:r>
      <w:bookmarkEnd w:id="14"/>
    </w:p>
    <w:p w:rsidR="00B87A51" w:rsidRPr="00CD64FB" w:rsidP="00450E51">
      <w:pPr>
        <w:spacing w:before="120"/>
        <w:rPr>
          <w:rFonts w:ascii="Arial" w:hAnsi="Arial" w:cs="Arial"/>
          <w:b/>
          <w:sz w:val="20"/>
        </w:rPr>
      </w:pPr>
      <w:r w:rsidRPr="00CD64FB">
        <w:rPr>
          <w:rFonts w:ascii="Arial" w:hAnsi="Arial" w:cs="Arial"/>
          <w:b/>
          <w:sz w:val="20"/>
        </w:rPr>
        <w:t xml:space="preserve">5.6.1 </w:t>
      </w:r>
      <w:r w:rsidRPr="00CD64FB" w:rsidR="00CD64FB">
        <w:rPr>
          <w:rFonts w:ascii="Arial" w:hAnsi="Arial" w:cs="Arial"/>
          <w:b/>
          <w:sz w:val="20"/>
        </w:rPr>
        <w:t xml:space="preserve"> </w:t>
      </w:r>
      <w:r w:rsidRPr="00CD64FB">
        <w:rPr>
          <w:rFonts w:ascii="Arial" w:hAnsi="Arial" w:cs="Arial"/>
          <w:b/>
          <w:sz w:val="20"/>
        </w:rPr>
        <w:t>Quy định chung</w:t>
      </w:r>
    </w:p>
    <w:p w:rsidR="00B87A51" w:rsidRPr="00B87A51" w:rsidP="00450E51">
      <w:pPr>
        <w:spacing w:before="120"/>
        <w:rPr>
          <w:rFonts w:ascii="Arial" w:hAnsi="Arial" w:cs="Arial"/>
          <w:sz w:val="20"/>
        </w:rPr>
      </w:pPr>
      <w:r w:rsidRPr="00B87A51">
        <w:rPr>
          <w:rFonts w:ascii="Arial" w:hAnsi="Arial" w:cs="Arial"/>
          <w:sz w:val="20"/>
        </w:rPr>
        <w:t xml:space="preserve">Điều này quy định một phương pháp khác để </w:t>
      </w:r>
      <w:r w:rsidR="007B376C">
        <w:rPr>
          <w:rFonts w:ascii="Arial" w:hAnsi="Arial" w:cs="Arial"/>
          <w:sz w:val="20"/>
        </w:rPr>
        <w:t>thử</w:t>
      </w:r>
      <w:r w:rsidRPr="00B87A51">
        <w:rPr>
          <w:rFonts w:ascii="Arial" w:hAnsi="Arial" w:cs="Arial"/>
          <w:sz w:val="20"/>
        </w:rPr>
        <w:t xml:space="preserve"> nghiệm khả năng truyền lực quy định từ thanh cho đầu thanh khi đã kiểm tra sự thích hợp của đầu thanh cho truyền lực vào trong bê tông có thể sử dụng phương pháp này nếu các điều kiện cho trong 7.2.1 của TCVN 13684-1 (ISO 15698-1) được đáp ứng. Phép thử được thực hiện là một phép </w:t>
      </w:r>
      <w:r w:rsidR="007B376C">
        <w:rPr>
          <w:rFonts w:ascii="Arial" w:hAnsi="Arial" w:cs="Arial"/>
          <w:sz w:val="20"/>
        </w:rPr>
        <w:t>thử</w:t>
      </w:r>
      <w:r w:rsidRPr="00B87A51">
        <w:rPr>
          <w:rFonts w:ascii="Arial" w:hAnsi="Arial" w:cs="Arial"/>
          <w:sz w:val="20"/>
        </w:rPr>
        <w:t xml:space="preserve"> kéo được dự định sử dụng để kiểm tra độ bền của mối nối đầu thanh với thân thanh trong các điều kiện gần đúng với thực tế.</w:t>
      </w:r>
    </w:p>
    <w:p w:rsidR="00B87A51" w:rsidRPr="00CD64FB" w:rsidP="00450E51">
      <w:pPr>
        <w:spacing w:before="120"/>
        <w:rPr>
          <w:rFonts w:ascii="Arial" w:hAnsi="Arial" w:cs="Arial"/>
          <w:b/>
          <w:sz w:val="20"/>
        </w:rPr>
      </w:pPr>
      <w:r w:rsidRPr="00CD64FB">
        <w:rPr>
          <w:rFonts w:ascii="Arial" w:hAnsi="Arial" w:cs="Arial"/>
          <w:b/>
          <w:sz w:val="20"/>
        </w:rPr>
        <w:t xml:space="preserve">5.6.2 </w:t>
      </w:r>
      <w:r w:rsidRPr="00CD64FB" w:rsidR="00CD64FB">
        <w:rPr>
          <w:rFonts w:ascii="Arial" w:hAnsi="Arial" w:cs="Arial"/>
          <w:b/>
          <w:sz w:val="20"/>
        </w:rPr>
        <w:t xml:space="preserve"> </w:t>
      </w:r>
      <w:r w:rsidRPr="00CD64FB">
        <w:rPr>
          <w:rFonts w:ascii="Arial" w:hAnsi="Arial" w:cs="Arial"/>
          <w:b/>
          <w:sz w:val="20"/>
        </w:rPr>
        <w:t xml:space="preserve">Lắp đặt </w:t>
      </w:r>
      <w:r w:rsidRPr="00CD64FB" w:rsidR="007B376C">
        <w:rPr>
          <w:rFonts w:ascii="Arial" w:hAnsi="Arial" w:cs="Arial"/>
          <w:b/>
          <w:sz w:val="20"/>
        </w:rPr>
        <w:t>thử</w:t>
      </w:r>
      <w:r w:rsidRPr="00CD64FB">
        <w:rPr>
          <w:rFonts w:ascii="Arial" w:hAnsi="Arial" w:cs="Arial"/>
          <w:b/>
          <w:sz w:val="20"/>
        </w:rPr>
        <w:t xml:space="preserve"> nghiệm</w:t>
      </w:r>
    </w:p>
    <w:p w:rsidR="00CD64FB" w:rsidP="00450E51">
      <w:pPr>
        <w:spacing w:before="120"/>
        <w:rPr>
          <w:rFonts w:ascii="Arial" w:hAnsi="Arial" w:cs="Arial"/>
          <w:sz w:val="20"/>
        </w:rPr>
      </w:pPr>
      <w:r w:rsidRPr="00B87A51" w:rsidR="00B87A51">
        <w:rPr>
          <w:rFonts w:ascii="Arial" w:hAnsi="Arial" w:cs="Arial"/>
          <w:sz w:val="20"/>
        </w:rPr>
        <w:t xml:space="preserve">Mẫu thử phải được đặt thẳng đứng với bề mặt tựa của đầu thanh tựa trên bề mặt đã có lỗ ở giữa của thiết bị kéo. Có kích thước và hình dạng </w:t>
      </w:r>
      <w:r w:rsidR="00B87A51">
        <w:rPr>
          <w:rFonts w:ascii="Arial" w:hAnsi="Arial" w:cs="Arial"/>
          <w:sz w:val="20"/>
        </w:rPr>
        <w:t>của</w:t>
      </w:r>
      <w:r w:rsidRPr="00B87A51" w:rsidR="00B87A51">
        <w:rPr>
          <w:rFonts w:ascii="Arial" w:hAnsi="Arial" w:cs="Arial"/>
          <w:sz w:val="20"/>
        </w:rPr>
        <w:t xml:space="preserve"> lỗ phụ thuộc vào cỡ kích thước và hình dạng của đầu thanh như đã cho dưới đây, xem Hình 2. Phải tác dụng lực kéo vào đầu mút nhô ra </w:t>
      </w:r>
      <w:r w:rsidR="00B87A51">
        <w:rPr>
          <w:rFonts w:ascii="Arial" w:hAnsi="Arial" w:cs="Arial"/>
          <w:sz w:val="20"/>
        </w:rPr>
        <w:t>của</w:t>
      </w:r>
      <w:r w:rsidRPr="00B87A51" w:rsidR="00B87A51">
        <w:rPr>
          <w:rFonts w:ascii="Arial" w:hAnsi="Arial" w:cs="Arial"/>
          <w:sz w:val="20"/>
        </w:rPr>
        <w:t xml:space="preserve"> thanh thép cốt bê tông.</w:t>
      </w:r>
    </w:p>
    <w:p w:rsidR="00CD64FB" w:rsidP="00450E51">
      <w:pPr>
        <w:spacing w:before="120"/>
        <w:rPr>
          <w:rFonts w:ascii="Arial" w:hAnsi="Arial" w:cs="Arial"/>
          <w:sz w:val="20"/>
        </w:rPr>
      </w:pPr>
      <w:r w:rsidRPr="00B87A51" w:rsidR="00B87A51">
        <w:rPr>
          <w:rFonts w:ascii="Arial" w:hAnsi="Arial" w:cs="Arial"/>
          <w:sz w:val="20"/>
        </w:rPr>
        <w:t>a) Đầu vuông: lỗ tròn A có đường kính D</w:t>
      </w:r>
      <w:r w:rsidRPr="00CD64FB" w:rsidR="00B87A51">
        <w:rPr>
          <w:rFonts w:ascii="Arial" w:hAnsi="Arial" w:cs="Arial"/>
          <w:sz w:val="20"/>
          <w:vertAlign w:val="subscript"/>
        </w:rPr>
        <w:t>c</w:t>
      </w:r>
      <w:r w:rsidRPr="00B87A51" w:rsidR="00B87A51">
        <w:rPr>
          <w:rFonts w:ascii="Arial" w:hAnsi="Arial" w:cs="Arial"/>
          <w:sz w:val="20"/>
        </w:rPr>
        <w:t xml:space="preserve"> = 0,72 lần chiều dài cạnh </w:t>
      </w:r>
      <w:r w:rsidR="00B87A51">
        <w:rPr>
          <w:rFonts w:ascii="Arial" w:hAnsi="Arial" w:cs="Arial"/>
          <w:sz w:val="20"/>
        </w:rPr>
        <w:t>của</w:t>
      </w:r>
      <w:r w:rsidRPr="00B87A51" w:rsidR="00B87A51">
        <w:rPr>
          <w:rFonts w:ascii="Arial" w:hAnsi="Arial" w:cs="Arial"/>
          <w:sz w:val="20"/>
        </w:rPr>
        <w:t xml:space="preserve"> đầu thanh.</w:t>
      </w:r>
    </w:p>
    <w:p w:rsidR="00B87A51" w:rsidRPr="00B87A51" w:rsidP="00450E51">
      <w:pPr>
        <w:spacing w:before="120"/>
        <w:rPr>
          <w:rFonts w:ascii="Arial" w:hAnsi="Arial" w:cs="Arial"/>
          <w:sz w:val="20"/>
        </w:rPr>
      </w:pPr>
      <w:r w:rsidRPr="00B87A51">
        <w:rPr>
          <w:rFonts w:ascii="Arial" w:hAnsi="Arial" w:cs="Arial"/>
          <w:sz w:val="20"/>
        </w:rPr>
        <w:t>b) Đầu hình chữ nhật: lỗ tròn a có đường kính D</w:t>
      </w:r>
      <w:r w:rsidRPr="00CD64FB">
        <w:rPr>
          <w:rFonts w:ascii="Arial" w:hAnsi="Arial" w:cs="Arial"/>
          <w:sz w:val="20"/>
          <w:vertAlign w:val="subscript"/>
        </w:rPr>
        <w:t>c</w:t>
      </w:r>
      <w:r w:rsidR="00CD64FB">
        <w:rPr>
          <w:rFonts w:ascii="Arial" w:hAnsi="Arial" w:cs="Arial"/>
          <w:sz w:val="20"/>
        </w:rPr>
        <w:t xml:space="preserve"> = (0,52 + 0,2</w:t>
      </w:r>
      <w:r w:rsidRPr="00CD64FB" w:rsidR="00CD64FB">
        <w:rPr>
          <w:rFonts w:ascii="Arial" w:eastAsia="Microsoft Sans Serif" w:hAnsi="Arial" w:cs="Arial"/>
          <w:sz w:val="20"/>
          <w:szCs w:val="20"/>
        </w:rPr>
        <w:t>α</w:t>
      </w:r>
      <w:r w:rsidRPr="00CD64FB" w:rsidR="00CD64FB">
        <w:rPr>
          <w:rFonts w:ascii="Arial" w:hAnsi="Arial" w:cs="Arial"/>
          <w:sz w:val="20"/>
          <w:vertAlign w:val="subscript"/>
        </w:rPr>
        <w:t>A</w:t>
      </w:r>
      <w:r w:rsidR="00CD64FB">
        <w:rPr>
          <w:rFonts w:ascii="Arial" w:hAnsi="Arial" w:cs="Arial"/>
          <w:sz w:val="20"/>
        </w:rPr>
        <w:t xml:space="preserve">) - </w:t>
      </w:r>
      <w:r w:rsidRPr="00CD64FB" w:rsidR="00CD64FB">
        <w:rPr>
          <w:rFonts w:ascii="Arial" w:hAnsi="Arial" w:cs="Arial"/>
          <w:sz w:val="20"/>
        </w:rPr>
        <w:t>D</w:t>
      </w:r>
      <w:r w:rsidRPr="00CD64FB" w:rsidR="00CD64FB">
        <w:rPr>
          <w:rFonts w:ascii="Arial" w:hAnsi="Arial" w:cs="Arial"/>
          <w:sz w:val="20"/>
          <w:vertAlign w:val="subscript"/>
        </w:rPr>
        <w:t>H,max</w:t>
      </w:r>
      <w:r w:rsidRPr="00B87A51">
        <w:rPr>
          <w:rFonts w:ascii="Arial" w:hAnsi="Arial" w:cs="Arial"/>
          <w:sz w:val="20"/>
        </w:rPr>
        <w:t>,</w:t>
      </w:r>
      <w:r w:rsidR="00123392">
        <w:rPr>
          <w:rFonts w:ascii="Arial" w:hAnsi="Arial" w:cs="Arial"/>
          <w:sz w:val="20"/>
        </w:rPr>
        <w:t xml:space="preserve"> ở </w:t>
      </w:r>
      <w:r w:rsidRPr="00B87A51">
        <w:rPr>
          <w:rFonts w:ascii="Arial" w:hAnsi="Arial" w:cs="Arial"/>
          <w:sz w:val="20"/>
        </w:rPr>
        <w:t xml:space="preserve">đây </w:t>
      </w:r>
      <w:r w:rsidRPr="00CD64FB" w:rsidR="00054DB2">
        <w:rPr>
          <w:rFonts w:ascii="Arial" w:eastAsia="Microsoft Sans Serif" w:hAnsi="Arial" w:cs="Arial"/>
          <w:sz w:val="20"/>
          <w:szCs w:val="20"/>
        </w:rPr>
        <w:t>α</w:t>
      </w:r>
      <w:r w:rsidRPr="00CD64FB" w:rsidR="00054DB2">
        <w:rPr>
          <w:rFonts w:ascii="Arial" w:hAnsi="Arial" w:cs="Arial"/>
          <w:sz w:val="20"/>
          <w:vertAlign w:val="subscript"/>
        </w:rPr>
        <w:t>A</w:t>
      </w:r>
      <w:r w:rsidRPr="00B87A51">
        <w:rPr>
          <w:rFonts w:ascii="Arial" w:hAnsi="Arial" w:cs="Arial"/>
          <w:sz w:val="20"/>
        </w:rPr>
        <w:t xml:space="preserve"> là </w:t>
      </w:r>
      <w:r w:rsidR="00CD64FB">
        <w:rPr>
          <w:rFonts w:ascii="Arial" w:hAnsi="Arial" w:cs="Arial"/>
          <w:sz w:val="20"/>
        </w:rPr>
        <w:t>tỷ</w:t>
      </w:r>
      <w:r w:rsidRPr="00B87A51">
        <w:rPr>
          <w:rFonts w:ascii="Arial" w:hAnsi="Arial" w:cs="Arial"/>
          <w:sz w:val="20"/>
        </w:rPr>
        <w:t xml:space="preserve"> lệ dạng bề ngoài của đầu thanh và </w:t>
      </w:r>
      <w:r w:rsidRPr="00CD64FB" w:rsidR="00CD64FB">
        <w:rPr>
          <w:rFonts w:ascii="Arial" w:hAnsi="Arial" w:cs="Arial"/>
          <w:sz w:val="20"/>
        </w:rPr>
        <w:t>D</w:t>
      </w:r>
      <w:r w:rsidRPr="00CD64FB" w:rsidR="00CD64FB">
        <w:rPr>
          <w:rFonts w:ascii="Arial" w:hAnsi="Arial" w:cs="Arial"/>
          <w:sz w:val="20"/>
          <w:vertAlign w:val="subscript"/>
        </w:rPr>
        <w:t>H,max</w:t>
      </w:r>
      <w:r w:rsidRPr="00B87A51">
        <w:rPr>
          <w:rFonts w:ascii="Arial" w:hAnsi="Arial" w:cs="Arial"/>
          <w:sz w:val="20"/>
        </w:rPr>
        <w:t xml:space="preserve"> là chiều dài cạnh lớn hơn của đầu thanh (xem TCVN 13684-1 (ISO 15698- 1). 6.1).</w:t>
      </w:r>
    </w:p>
    <w:p w:rsidR="00B87A51" w:rsidRPr="00B87A51" w:rsidP="00450E51">
      <w:pPr>
        <w:spacing w:before="120"/>
        <w:rPr>
          <w:rFonts w:ascii="Arial" w:hAnsi="Arial" w:cs="Arial"/>
          <w:sz w:val="20"/>
        </w:rPr>
      </w:pPr>
      <w:r w:rsidRPr="00B87A51">
        <w:rPr>
          <w:rFonts w:ascii="Arial" w:hAnsi="Arial" w:cs="Arial"/>
          <w:sz w:val="20"/>
        </w:rPr>
        <w:t>c) Đầu tròn: lỗ tròn A có đường kính D</w:t>
      </w:r>
      <w:r w:rsidRPr="00CD64FB">
        <w:rPr>
          <w:rFonts w:ascii="Arial" w:hAnsi="Arial" w:cs="Arial"/>
          <w:sz w:val="20"/>
          <w:vertAlign w:val="subscript"/>
        </w:rPr>
        <w:t>c</w:t>
      </w:r>
      <w:r w:rsidRPr="00B87A51">
        <w:rPr>
          <w:rFonts w:ascii="Arial" w:hAnsi="Arial" w:cs="Arial"/>
          <w:sz w:val="20"/>
        </w:rPr>
        <w:t xml:space="preserve"> = 0,69 lần đường kính đầu thanh.</w:t>
      </w:r>
    </w:p>
    <w:p w:rsidR="00B87A51" w:rsidRPr="00B87A51" w:rsidP="00450E51">
      <w:pPr>
        <w:spacing w:before="120"/>
        <w:rPr>
          <w:rFonts w:ascii="Arial" w:hAnsi="Arial" w:cs="Arial"/>
          <w:sz w:val="20"/>
        </w:rPr>
      </w:pPr>
      <w:r w:rsidRPr="00B87A51">
        <w:rPr>
          <w:rFonts w:ascii="Arial" w:hAnsi="Arial" w:cs="Arial"/>
          <w:sz w:val="20"/>
        </w:rPr>
        <w:t>CHÚ THÍCH: Có kích thước v</w:t>
      </w:r>
      <w:r w:rsidR="00054DB2">
        <w:rPr>
          <w:rFonts w:ascii="Arial" w:hAnsi="Arial" w:cs="Arial"/>
          <w:sz w:val="20"/>
          <w:lang w:val="en-US"/>
        </w:rPr>
        <w:t>à</w:t>
      </w:r>
      <w:r w:rsidRPr="00B87A51">
        <w:rPr>
          <w:rFonts w:ascii="Arial" w:hAnsi="Arial" w:cs="Arial"/>
          <w:sz w:val="20"/>
        </w:rPr>
        <w:t xml:space="preserve"> hình dạng </w:t>
      </w:r>
      <w:r>
        <w:rPr>
          <w:rFonts w:ascii="Arial" w:hAnsi="Arial" w:cs="Arial"/>
          <w:sz w:val="20"/>
        </w:rPr>
        <w:t>của</w:t>
      </w:r>
      <w:r w:rsidRPr="00B87A51">
        <w:rPr>
          <w:rFonts w:ascii="Arial" w:hAnsi="Arial" w:cs="Arial"/>
          <w:sz w:val="20"/>
        </w:rPr>
        <w:t xml:space="preserve"> lỗ bệ đó được thiết kế sao cho tải trọng tác dụng theo đường dọc theo mép lỗ tạo ra các ứng suất uốn gần như xấp xỉ nhau trong đầu thân như khi bề mặt tựa </w:t>
      </w:r>
      <w:r>
        <w:rPr>
          <w:rFonts w:ascii="Arial" w:hAnsi="Arial" w:cs="Arial"/>
          <w:sz w:val="20"/>
        </w:rPr>
        <w:t>của</w:t>
      </w:r>
      <w:r w:rsidRPr="00B87A51">
        <w:rPr>
          <w:rFonts w:ascii="Arial" w:hAnsi="Arial" w:cs="Arial"/>
          <w:sz w:val="20"/>
        </w:rPr>
        <w:t xml:space="preserve"> </w:t>
      </w:r>
      <w:r w:rsidR="000E3004">
        <w:rPr>
          <w:rFonts w:ascii="Arial" w:hAnsi="Arial" w:cs="Arial"/>
          <w:sz w:val="20"/>
        </w:rPr>
        <w:t>đầu</w:t>
      </w:r>
      <w:r w:rsidRPr="00B87A51">
        <w:rPr>
          <w:rFonts w:ascii="Arial" w:hAnsi="Arial" w:cs="Arial"/>
          <w:sz w:val="20"/>
        </w:rPr>
        <w:t xml:space="preserve"> thanh chịu tác dụng </w:t>
      </w:r>
      <w:r>
        <w:rPr>
          <w:rFonts w:ascii="Arial" w:hAnsi="Arial" w:cs="Arial"/>
          <w:sz w:val="20"/>
        </w:rPr>
        <w:t>của</w:t>
      </w:r>
      <w:r w:rsidRPr="00B87A51">
        <w:rPr>
          <w:rFonts w:ascii="Arial" w:hAnsi="Arial" w:cs="Arial"/>
          <w:sz w:val="20"/>
        </w:rPr>
        <w:t xml:space="preserve"> một tài trọng phân bổ đều.</w:t>
      </w:r>
    </w:p>
    <w:p w:rsidR="00D53F2C" w:rsidP="00450E51">
      <w:pPr>
        <w:spacing w:before="120"/>
        <w:jc w:val="center"/>
        <w:rPr>
          <w:rFonts w:ascii="Arial" w:hAnsi="Arial" w:cs="Arial"/>
          <w:b/>
          <w:sz w:val="20"/>
        </w:rPr>
      </w:pPr>
      <w:r>
        <w:rPr>
          <w:rFonts w:ascii="Arial" w:hAnsi="Arial" w:cs="Arial"/>
          <w:b/>
          <w:sz w:val="20"/>
        </w:rPr>
        <w:pict>
          <v:shape id="_x0000_i1026" type="#_x0000_t75" style="height:141.12pt;width:6in" stroked="f">
            <v:imagedata r:id="rId5" o:title=""/>
          </v:shape>
        </w:pict>
      </w:r>
    </w:p>
    <w:p w:rsidR="00B87A51" w:rsidRPr="00D53F2C" w:rsidP="00450E51">
      <w:pPr>
        <w:spacing w:before="120"/>
        <w:jc w:val="center"/>
        <w:rPr>
          <w:rFonts w:ascii="Arial" w:hAnsi="Arial" w:cs="Arial"/>
          <w:b/>
          <w:sz w:val="20"/>
        </w:rPr>
      </w:pPr>
      <w:r w:rsidRPr="00D53F2C">
        <w:rPr>
          <w:rFonts w:ascii="Arial" w:hAnsi="Arial" w:cs="Arial"/>
          <w:b/>
          <w:sz w:val="20"/>
        </w:rPr>
        <w:t>Hình 2 - Ví dụ về các lỗ bệ đỡ đầu th</w:t>
      </w:r>
      <w:r w:rsidRPr="00D53F2C">
        <w:rPr>
          <w:rFonts w:ascii="Arial" w:hAnsi="Arial" w:cs="Arial"/>
          <w:b/>
          <w:sz w:val="20"/>
        </w:rPr>
        <w:t>anh</w:t>
      </w:r>
    </w:p>
    <w:p w:rsidR="00B87A51" w:rsidRPr="00B87A51" w:rsidP="00450E51">
      <w:pPr>
        <w:spacing w:before="120"/>
        <w:rPr>
          <w:rFonts w:ascii="Arial" w:hAnsi="Arial" w:cs="Arial"/>
          <w:sz w:val="20"/>
        </w:rPr>
      </w:pPr>
      <w:r w:rsidRPr="00B87A51">
        <w:rPr>
          <w:rFonts w:ascii="Arial" w:hAnsi="Arial" w:cs="Arial"/>
          <w:sz w:val="20"/>
        </w:rPr>
        <w:t xml:space="preserve">Đối với các đầu thanh dài </w:t>
      </w:r>
      <w:r w:rsidR="00D53F2C">
        <w:rPr>
          <w:rFonts w:ascii="Arial" w:hAnsi="Arial" w:cs="Arial"/>
          <w:sz w:val="20"/>
        </w:rPr>
        <w:t>có</w:t>
      </w:r>
      <w:r w:rsidRPr="00B87A51">
        <w:rPr>
          <w:rFonts w:ascii="Arial" w:hAnsi="Arial" w:cs="Arial"/>
          <w:sz w:val="20"/>
        </w:rPr>
        <w:t xml:space="preserve"> tỷ số cạnh nhỏ hơn 0,5 (ví dụ với uốn một chiều), hai bệ đỡ với khoảng hở w = 0,55 </w:t>
      </w:r>
      <w:r w:rsidRPr="00B13FDA" w:rsidR="00B13FDA">
        <w:rPr>
          <w:rFonts w:ascii="Arial" w:hAnsi="Arial" w:cs="Arial"/>
          <w:sz w:val="20"/>
        </w:rPr>
        <w:t>D</w:t>
      </w:r>
      <w:r w:rsidRPr="00B13FDA" w:rsidR="00B13FDA">
        <w:rPr>
          <w:rFonts w:ascii="Arial" w:hAnsi="Arial" w:cs="Arial"/>
          <w:sz w:val="20"/>
          <w:vertAlign w:val="subscript"/>
        </w:rPr>
        <w:t>H,max</w:t>
      </w:r>
      <w:r w:rsidRPr="00B87A51">
        <w:rPr>
          <w:rFonts w:ascii="Arial" w:hAnsi="Arial" w:cs="Arial"/>
          <w:sz w:val="20"/>
        </w:rPr>
        <w:t xml:space="preserve"> có thể được sử dụng như trong Hình 3.</w:t>
      </w:r>
    </w:p>
    <w:p w:rsidR="00B87A51" w:rsidRPr="00B13FDA" w:rsidP="00450E51">
      <w:pPr>
        <w:spacing w:before="120"/>
        <w:rPr>
          <w:rFonts w:ascii="Arial" w:hAnsi="Arial" w:cs="Arial"/>
          <w:b/>
          <w:sz w:val="20"/>
        </w:rPr>
      </w:pPr>
      <w:bookmarkStart w:id="15" w:name="dieu_5_7"/>
      <w:r w:rsidRPr="000634A7" w:rsidR="000634A7">
        <w:rPr>
          <w:rFonts w:ascii="Arial" w:hAnsi="Arial" w:cs="Arial"/>
          <w:b/>
          <w:sz w:val="20"/>
        </w:rPr>
        <w:t>5.7  Tải trọng neo giữ trong điều kiện chịu tải trọng tĩnh</w:t>
      </w:r>
      <w:bookmarkEnd w:id="15"/>
    </w:p>
    <w:p w:rsidR="00B87A51" w:rsidRPr="00B13FDA" w:rsidP="00450E51">
      <w:pPr>
        <w:spacing w:before="120"/>
        <w:rPr>
          <w:rFonts w:ascii="Arial" w:hAnsi="Arial" w:cs="Arial"/>
          <w:b/>
          <w:sz w:val="20"/>
        </w:rPr>
      </w:pPr>
      <w:r w:rsidRPr="00B13FDA">
        <w:rPr>
          <w:rFonts w:ascii="Arial" w:hAnsi="Arial" w:cs="Arial"/>
          <w:b/>
          <w:sz w:val="20"/>
        </w:rPr>
        <w:t xml:space="preserve">5.7.1 </w:t>
      </w:r>
      <w:r w:rsidRPr="00B13FDA" w:rsidR="00B13FDA">
        <w:rPr>
          <w:rFonts w:ascii="Arial" w:hAnsi="Arial" w:cs="Arial"/>
          <w:b/>
          <w:sz w:val="20"/>
        </w:rPr>
        <w:t xml:space="preserve"> </w:t>
      </w:r>
      <w:r w:rsidRPr="00B13FDA">
        <w:rPr>
          <w:rFonts w:ascii="Arial" w:hAnsi="Arial" w:cs="Arial"/>
          <w:b/>
          <w:sz w:val="20"/>
        </w:rPr>
        <w:t>Quy định chung</w:t>
      </w:r>
    </w:p>
    <w:p w:rsidR="00B87A51" w:rsidRPr="00B87A51" w:rsidP="00450E51">
      <w:pPr>
        <w:spacing w:before="120"/>
        <w:rPr>
          <w:rFonts w:ascii="Arial" w:hAnsi="Arial" w:cs="Arial"/>
          <w:sz w:val="20"/>
        </w:rPr>
      </w:pPr>
      <w:r w:rsidRPr="00B87A51">
        <w:rPr>
          <w:rFonts w:ascii="Arial" w:hAnsi="Arial" w:cs="Arial"/>
          <w:sz w:val="20"/>
        </w:rPr>
        <w:t xml:space="preserve">Mục đích của thử nghiệm chịu tải trọng tĩnh là kiểm tra tải trọng neo giữ tĩnh của thanh thép cốt có đầu neo. Phương pháp </w:t>
      </w:r>
      <w:r w:rsidR="007B376C">
        <w:rPr>
          <w:rFonts w:ascii="Arial" w:hAnsi="Arial" w:cs="Arial"/>
          <w:sz w:val="20"/>
        </w:rPr>
        <w:t>thử</w:t>
      </w:r>
      <w:r w:rsidRPr="00B87A51">
        <w:rPr>
          <w:rFonts w:ascii="Arial" w:hAnsi="Arial" w:cs="Arial"/>
          <w:sz w:val="20"/>
        </w:rPr>
        <w:t xml:space="preserve"> áp dụng được cho </w:t>
      </w:r>
      <w:r w:rsidR="00B13FDA">
        <w:rPr>
          <w:rFonts w:ascii="Arial" w:hAnsi="Arial" w:cs="Arial"/>
          <w:sz w:val="20"/>
        </w:rPr>
        <w:t xml:space="preserve">cả </w:t>
      </w:r>
      <w:r w:rsidRPr="00B87A51">
        <w:rPr>
          <w:rFonts w:ascii="Arial" w:hAnsi="Arial" w:cs="Arial"/>
          <w:sz w:val="20"/>
        </w:rPr>
        <w:t xml:space="preserve">hai thử nghiệm thanh thép cốt có đầu neo được đưa vào trong </w:t>
      </w:r>
      <w:r w:rsidR="007B376C">
        <w:rPr>
          <w:rFonts w:ascii="Arial" w:hAnsi="Arial" w:cs="Arial"/>
          <w:sz w:val="20"/>
        </w:rPr>
        <w:t xml:space="preserve">bê </w:t>
      </w:r>
      <w:r w:rsidRPr="00B87A51">
        <w:rPr>
          <w:rFonts w:ascii="Arial" w:hAnsi="Arial" w:cs="Arial"/>
          <w:sz w:val="20"/>
        </w:rPr>
        <w:t xml:space="preserve">tông và cho </w:t>
      </w:r>
      <w:r w:rsidR="007B376C">
        <w:rPr>
          <w:rFonts w:ascii="Arial" w:hAnsi="Arial" w:cs="Arial"/>
          <w:sz w:val="20"/>
        </w:rPr>
        <w:t>thử</w:t>
      </w:r>
      <w:r w:rsidRPr="00B87A51">
        <w:rPr>
          <w:rFonts w:ascii="Arial" w:hAnsi="Arial" w:cs="Arial"/>
          <w:sz w:val="20"/>
        </w:rPr>
        <w:t xml:space="preserve"> nghiệm tùy chọn trong không khí.</w:t>
      </w:r>
    </w:p>
    <w:p w:rsidR="00B87A51" w:rsidRPr="00B87A51" w:rsidP="00450E51">
      <w:pPr>
        <w:spacing w:before="120"/>
        <w:rPr>
          <w:rFonts w:ascii="Arial" w:hAnsi="Arial" w:cs="Arial"/>
          <w:sz w:val="20"/>
        </w:rPr>
      </w:pPr>
      <w:r w:rsidRPr="00B87A51">
        <w:rPr>
          <w:rFonts w:ascii="Arial" w:hAnsi="Arial" w:cs="Arial"/>
          <w:sz w:val="20"/>
        </w:rPr>
        <w:t xml:space="preserve">Nguyên lý của thử nghiệm trong bê tông là chất tải cho phần neo giữ </w:t>
      </w:r>
      <w:r>
        <w:rPr>
          <w:rFonts w:ascii="Arial" w:hAnsi="Arial" w:cs="Arial"/>
          <w:sz w:val="20"/>
        </w:rPr>
        <w:t>của</w:t>
      </w:r>
      <w:r w:rsidRPr="00B87A51">
        <w:rPr>
          <w:rFonts w:ascii="Arial" w:hAnsi="Arial" w:cs="Arial"/>
          <w:sz w:val="20"/>
        </w:rPr>
        <w:t xml:space="preserve"> một thanh thép cốt có đầu neo </w:t>
      </w:r>
      <w:r>
        <w:rPr>
          <w:rFonts w:ascii="Arial" w:hAnsi="Arial" w:cs="Arial"/>
          <w:sz w:val="20"/>
        </w:rPr>
        <w:t>được</w:t>
      </w:r>
      <w:r w:rsidRPr="00B87A51">
        <w:rPr>
          <w:rFonts w:ascii="Arial" w:hAnsi="Arial" w:cs="Arial"/>
          <w:sz w:val="20"/>
        </w:rPr>
        <w:t xml:space="preserve"> gắn vào trong một khối bê tông hình lăng trụ bằng một lực kéo. Mối quan hệ giữa lực kéo và độ dịch chuyển tương đối giữa đầu thanh và bề mặt bê tông được đo tới khi xảy ra phá hủy. Lực được gia tăng tới khi xảy ra phá hủy. Nguyên lý của thử nghiệm được minh họa trên Hình 1.</w:t>
      </w:r>
    </w:p>
    <w:p w:rsidR="00B13FDA" w:rsidP="00450E51">
      <w:pPr>
        <w:spacing w:before="120"/>
        <w:rPr>
          <w:rFonts w:ascii="Arial" w:hAnsi="Arial" w:cs="Arial"/>
          <w:sz w:val="20"/>
        </w:rPr>
      </w:pPr>
      <w:r w:rsidRPr="00B87A51" w:rsidR="00B87A51">
        <w:rPr>
          <w:rFonts w:ascii="Arial" w:hAnsi="Arial" w:cs="Arial"/>
          <w:sz w:val="20"/>
        </w:rPr>
        <w:t>Nguyên lý của thử nghiệ</w:t>
      </w:r>
      <w:r>
        <w:rPr>
          <w:rFonts w:ascii="Arial" w:hAnsi="Arial" w:cs="Arial"/>
          <w:sz w:val="20"/>
        </w:rPr>
        <w:t>m trong không khí</w:t>
      </w:r>
      <w:r w:rsidRPr="00B87A51" w:rsidR="00B87A51">
        <w:rPr>
          <w:rFonts w:ascii="Arial" w:hAnsi="Arial" w:cs="Arial"/>
          <w:sz w:val="20"/>
        </w:rPr>
        <w:t xml:space="preserve"> là có kích thước của lỗ sẽ cho phép </w:t>
      </w:r>
      <w:r w:rsidR="00D53F2C">
        <w:rPr>
          <w:rFonts w:ascii="Arial" w:hAnsi="Arial" w:cs="Arial"/>
          <w:sz w:val="20"/>
        </w:rPr>
        <w:t>có</w:t>
      </w:r>
      <w:r w:rsidRPr="00B87A51" w:rsidR="00B87A51">
        <w:rPr>
          <w:rFonts w:ascii="Arial" w:hAnsi="Arial" w:cs="Arial"/>
          <w:sz w:val="20"/>
        </w:rPr>
        <w:t xml:space="preserve"> độ uốn cong nhỏ của đầu thanh tương tự như một đầu thanh được đưa vào trong bê tông với áp lực tác dụng vào bê tông được phân bố đều. Nguyên lý </w:t>
      </w:r>
      <w:r w:rsidR="00B87A51">
        <w:rPr>
          <w:rFonts w:ascii="Arial" w:hAnsi="Arial" w:cs="Arial"/>
          <w:sz w:val="20"/>
        </w:rPr>
        <w:t>của</w:t>
      </w:r>
      <w:r w:rsidRPr="00B87A51" w:rsidR="00B87A51">
        <w:rPr>
          <w:rFonts w:ascii="Arial" w:hAnsi="Arial" w:cs="Arial"/>
          <w:sz w:val="20"/>
        </w:rPr>
        <w:t xml:space="preserve"> </w:t>
      </w:r>
      <w:r w:rsidR="007B376C">
        <w:rPr>
          <w:rFonts w:ascii="Arial" w:hAnsi="Arial" w:cs="Arial"/>
          <w:sz w:val="20"/>
        </w:rPr>
        <w:t>thử</w:t>
      </w:r>
      <w:r w:rsidRPr="00B87A51" w:rsidR="00B87A51">
        <w:rPr>
          <w:rFonts w:ascii="Arial" w:hAnsi="Arial" w:cs="Arial"/>
          <w:sz w:val="20"/>
        </w:rPr>
        <w:t xml:space="preserve"> nghiệm được minh họa trên Hình 2, Hình 3 và Hình 4.</w:t>
      </w:r>
    </w:p>
    <w:p w:rsidR="00B13FDA" w:rsidP="00450E51">
      <w:pPr>
        <w:spacing w:before="120"/>
        <w:jc w:val="center"/>
        <w:rPr>
          <w:rFonts w:ascii="Arial" w:hAnsi="Arial" w:cs="Arial"/>
          <w:sz w:val="20"/>
        </w:rPr>
      </w:pPr>
      <w:r>
        <w:rPr>
          <w:rFonts w:ascii="Arial" w:hAnsi="Arial" w:cs="Arial"/>
          <w:sz w:val="20"/>
        </w:rPr>
        <w:pict>
          <v:shape id="_x0000_i1027" type="#_x0000_t75" style="height:99.75pt;width:340.5pt" stroked="f">
            <v:imagedata r:id="rId6" o:title=""/>
          </v:shape>
        </w:pict>
      </w:r>
    </w:p>
    <w:p w:rsidR="00B87A51" w:rsidRPr="00B87A51" w:rsidP="00450E51">
      <w:pPr>
        <w:spacing w:before="120"/>
        <w:rPr>
          <w:rFonts w:ascii="Arial" w:hAnsi="Arial" w:cs="Arial"/>
          <w:sz w:val="20"/>
        </w:rPr>
      </w:pPr>
      <w:r w:rsidR="00B13FDA">
        <w:rPr>
          <w:rFonts w:ascii="Arial" w:hAnsi="Arial" w:cs="Arial"/>
          <w:sz w:val="20"/>
        </w:rPr>
        <w:t>CHÚ DẪ</w:t>
      </w:r>
      <w:r w:rsidRPr="00B87A51">
        <w:rPr>
          <w:rFonts w:ascii="Arial" w:hAnsi="Arial" w:cs="Arial"/>
          <w:sz w:val="20"/>
        </w:rPr>
        <w:t>N:</w:t>
      </w:r>
    </w:p>
    <w:p w:rsidR="00B87A51" w:rsidP="00450E51">
      <w:pPr>
        <w:spacing w:before="120"/>
        <w:rPr>
          <w:rFonts w:ascii="Arial" w:hAnsi="Arial" w:cs="Arial"/>
          <w:sz w:val="20"/>
        </w:rPr>
      </w:pPr>
      <w:r w:rsidR="00B13FDA">
        <w:rPr>
          <w:rFonts w:ascii="Arial" w:hAnsi="Arial" w:cs="Arial"/>
          <w:sz w:val="20"/>
        </w:rPr>
        <w:t>W</w:t>
      </w:r>
      <w:r w:rsidRPr="00B87A51">
        <w:rPr>
          <w:rFonts w:ascii="Arial" w:hAnsi="Arial" w:cs="Arial"/>
          <w:sz w:val="20"/>
        </w:rPr>
        <w:t xml:space="preserve"> Khoảng hở giữa các bệ đỡ</w:t>
      </w:r>
    </w:p>
    <w:p w:rsidR="00B87A51" w:rsidP="00450E51">
      <w:pPr>
        <w:spacing w:before="120"/>
        <w:jc w:val="center"/>
        <w:rPr>
          <w:rFonts w:ascii="Arial" w:hAnsi="Arial" w:cs="Arial"/>
          <w:b/>
          <w:sz w:val="20"/>
        </w:rPr>
      </w:pPr>
      <w:r w:rsidRPr="00B13FDA">
        <w:rPr>
          <w:rFonts w:ascii="Arial" w:hAnsi="Arial" w:cs="Arial"/>
          <w:b/>
          <w:sz w:val="20"/>
        </w:rPr>
        <w:t>Hình 3 - Bệ đỡ lựa chọn cho các đầu thanh có tỷ lệ hình dạng nhỏ hơn 0,5</w:t>
      </w:r>
    </w:p>
    <w:p w:rsidR="00B13FDA" w:rsidRPr="00B13FDA" w:rsidP="00450E51">
      <w:pPr>
        <w:spacing w:before="120"/>
        <w:jc w:val="center"/>
        <w:rPr>
          <w:rFonts w:ascii="Arial" w:hAnsi="Arial" w:cs="Arial"/>
          <w:b/>
          <w:sz w:val="20"/>
        </w:rPr>
      </w:pPr>
      <w:r>
        <w:rPr>
          <w:rFonts w:ascii="Arial" w:hAnsi="Arial" w:cs="Arial"/>
          <w:b/>
          <w:sz w:val="20"/>
        </w:rPr>
        <w:pict>
          <v:shape id="_x0000_i1028" type="#_x0000_t75" style="height:190.5pt;width:127.5pt" stroked="f">
            <v:imagedata r:id="rId7" o:title=""/>
          </v:shape>
        </w:pict>
      </w:r>
    </w:p>
    <w:p w:rsidR="00B87A51" w:rsidRPr="00B13FDA" w:rsidP="00450E51">
      <w:pPr>
        <w:spacing w:before="120"/>
        <w:jc w:val="center"/>
        <w:rPr>
          <w:rFonts w:ascii="Arial" w:hAnsi="Arial" w:cs="Arial"/>
          <w:b/>
          <w:sz w:val="20"/>
        </w:rPr>
      </w:pPr>
      <w:r w:rsidRPr="00B13FDA">
        <w:rPr>
          <w:rFonts w:ascii="Arial" w:hAnsi="Arial" w:cs="Arial"/>
          <w:b/>
          <w:sz w:val="20"/>
        </w:rPr>
        <w:t>Hình 4 - Lắp đặt thử nghiệm cho phép thử truyền tải trọng trong không khí</w:t>
      </w:r>
    </w:p>
    <w:p w:rsidR="00B87A51" w:rsidRPr="00B13FDA" w:rsidP="00450E51">
      <w:pPr>
        <w:spacing w:before="120"/>
        <w:rPr>
          <w:rFonts w:ascii="Arial" w:hAnsi="Arial" w:cs="Arial"/>
          <w:b/>
          <w:sz w:val="20"/>
        </w:rPr>
      </w:pPr>
      <w:r w:rsidRPr="00B13FDA">
        <w:rPr>
          <w:rFonts w:ascii="Arial" w:hAnsi="Arial" w:cs="Arial"/>
          <w:b/>
          <w:sz w:val="20"/>
        </w:rPr>
        <w:t xml:space="preserve">5.7.2 </w:t>
      </w:r>
      <w:r w:rsidRPr="00B13FDA" w:rsidR="00B13FDA">
        <w:rPr>
          <w:rFonts w:ascii="Arial" w:hAnsi="Arial" w:cs="Arial"/>
          <w:b/>
          <w:sz w:val="20"/>
        </w:rPr>
        <w:t xml:space="preserve"> </w:t>
      </w:r>
      <w:r w:rsidRPr="00B13FDA">
        <w:rPr>
          <w:rFonts w:ascii="Arial" w:hAnsi="Arial" w:cs="Arial"/>
          <w:b/>
          <w:sz w:val="20"/>
        </w:rPr>
        <w:t xml:space="preserve">Phương pháp </w:t>
      </w:r>
      <w:r w:rsidRPr="00B13FDA" w:rsidR="007B376C">
        <w:rPr>
          <w:rFonts w:ascii="Arial" w:hAnsi="Arial" w:cs="Arial"/>
          <w:b/>
          <w:sz w:val="20"/>
        </w:rPr>
        <w:t>thử</w:t>
      </w:r>
    </w:p>
    <w:p w:rsidR="00B87A51" w:rsidRPr="00B87A51" w:rsidP="00450E51">
      <w:pPr>
        <w:spacing w:before="120"/>
        <w:rPr>
          <w:rFonts w:ascii="Arial" w:hAnsi="Arial" w:cs="Arial"/>
          <w:sz w:val="20"/>
        </w:rPr>
      </w:pPr>
      <w:r w:rsidR="00B13FDA">
        <w:rPr>
          <w:rFonts w:ascii="Arial" w:hAnsi="Arial" w:cs="Arial"/>
          <w:sz w:val="20"/>
        </w:rPr>
        <w:t>Tả</w:t>
      </w:r>
      <w:r w:rsidRPr="00B87A51">
        <w:rPr>
          <w:rFonts w:ascii="Arial" w:hAnsi="Arial" w:cs="Arial"/>
          <w:sz w:val="20"/>
        </w:rPr>
        <w:t>i trọng phải được tác dụng đều với tốc độ chất tải tương đương với độ tăng ứng suất của thanh thép cốt xấp xỉ 10 MPa/s.</w:t>
      </w:r>
    </w:p>
    <w:p w:rsidR="00B87A51" w:rsidRPr="00B87A51" w:rsidP="00450E51">
      <w:pPr>
        <w:spacing w:before="120"/>
        <w:rPr>
          <w:rFonts w:ascii="Arial" w:hAnsi="Arial" w:cs="Arial"/>
          <w:sz w:val="20"/>
        </w:rPr>
      </w:pPr>
      <w:r w:rsidRPr="00B87A51">
        <w:rPr>
          <w:rFonts w:ascii="Arial" w:hAnsi="Arial" w:cs="Arial"/>
          <w:sz w:val="20"/>
        </w:rPr>
        <w:t>Phải đo độ lệch chuyển của đầu một cách liên tục.</w:t>
      </w:r>
    </w:p>
    <w:p w:rsidR="00B87A51" w:rsidRPr="00B87A51" w:rsidP="00450E51">
      <w:pPr>
        <w:spacing w:before="120"/>
        <w:rPr>
          <w:rFonts w:ascii="Arial" w:hAnsi="Arial" w:cs="Arial"/>
          <w:sz w:val="20"/>
        </w:rPr>
      </w:pPr>
      <w:r w:rsidRPr="00B87A51">
        <w:rPr>
          <w:rFonts w:ascii="Arial" w:hAnsi="Arial" w:cs="Arial"/>
          <w:sz w:val="20"/>
        </w:rPr>
        <w:t xml:space="preserve">Khi thử nghiệm trong bê tông, cho phép các mẫu thử </w:t>
      </w:r>
      <w:r>
        <w:rPr>
          <w:rFonts w:ascii="Arial" w:hAnsi="Arial" w:cs="Arial"/>
          <w:sz w:val="20"/>
        </w:rPr>
        <w:t>của</w:t>
      </w:r>
      <w:r w:rsidRPr="00B87A51">
        <w:rPr>
          <w:rFonts w:ascii="Arial" w:hAnsi="Arial" w:cs="Arial"/>
          <w:sz w:val="20"/>
        </w:rPr>
        <w:t xml:space="preserve"> t</w:t>
      </w:r>
      <w:r w:rsidR="00B13FDA">
        <w:rPr>
          <w:rFonts w:ascii="Arial" w:hAnsi="Arial" w:cs="Arial"/>
          <w:sz w:val="20"/>
        </w:rPr>
        <w:t>ấ</w:t>
      </w:r>
      <w:r w:rsidRPr="00B87A51">
        <w:rPr>
          <w:rFonts w:ascii="Arial" w:hAnsi="Arial" w:cs="Arial"/>
          <w:sz w:val="20"/>
        </w:rPr>
        <w:t>t cả các loại được chất tải trước tớ</w:t>
      </w:r>
      <w:r w:rsidR="00B13FDA">
        <w:rPr>
          <w:rFonts w:ascii="Arial" w:hAnsi="Arial" w:cs="Arial"/>
          <w:sz w:val="20"/>
        </w:rPr>
        <w:t xml:space="preserve">i 0,9 </w:t>
      </w:r>
      <w:r w:rsidRPr="00B13FDA" w:rsidR="00B13FDA">
        <w:rPr>
          <w:rFonts w:ascii="Arial" w:hAnsi="Arial" w:cs="Arial"/>
          <w:sz w:val="20"/>
        </w:rPr>
        <w:t>R</w:t>
      </w:r>
      <w:r w:rsidRPr="00B13FDA" w:rsidR="00B13FDA">
        <w:rPr>
          <w:rFonts w:ascii="Arial" w:hAnsi="Arial" w:cs="Arial"/>
          <w:sz w:val="20"/>
          <w:vertAlign w:val="subscript"/>
        </w:rPr>
        <w:t>eH,spec</w:t>
      </w:r>
      <w:r w:rsidRPr="00B87A51">
        <w:rPr>
          <w:rFonts w:ascii="Arial" w:hAnsi="Arial" w:cs="Arial"/>
          <w:sz w:val="20"/>
        </w:rPr>
        <w:t xml:space="preserve"> và được dỡ tải một số lần để ổn định sự tương tác </w:t>
      </w:r>
      <w:r>
        <w:rPr>
          <w:rFonts w:ascii="Arial" w:hAnsi="Arial" w:cs="Arial"/>
          <w:sz w:val="20"/>
        </w:rPr>
        <w:t>của</w:t>
      </w:r>
      <w:r w:rsidRPr="00B87A51">
        <w:rPr>
          <w:rFonts w:ascii="Arial" w:hAnsi="Arial" w:cs="Arial"/>
          <w:sz w:val="20"/>
        </w:rPr>
        <w:t xml:space="preserve"> đầu thanh với bê tông trước khi mẫu </w:t>
      </w:r>
      <w:r w:rsidR="007B376C">
        <w:rPr>
          <w:rFonts w:ascii="Arial" w:hAnsi="Arial" w:cs="Arial"/>
          <w:sz w:val="20"/>
        </w:rPr>
        <w:t>thử</w:t>
      </w:r>
      <w:r w:rsidRPr="00B87A51">
        <w:rPr>
          <w:rFonts w:ascii="Arial" w:hAnsi="Arial" w:cs="Arial"/>
          <w:sz w:val="20"/>
        </w:rPr>
        <w:t xml:space="preserve"> được chất tải tĩnh và xác định độ dịch chuyển </w:t>
      </w:r>
      <w:r>
        <w:rPr>
          <w:rFonts w:ascii="Arial" w:hAnsi="Arial" w:cs="Arial"/>
          <w:sz w:val="20"/>
        </w:rPr>
        <w:t>của</w:t>
      </w:r>
      <w:r w:rsidRPr="00B87A51">
        <w:rPr>
          <w:rFonts w:ascii="Arial" w:hAnsi="Arial" w:cs="Arial"/>
          <w:sz w:val="20"/>
        </w:rPr>
        <w:t xml:space="preserve"> đầu thanh.</w:t>
      </w:r>
    </w:p>
    <w:p w:rsidR="00B87A51" w:rsidRPr="00B87A51" w:rsidP="00450E51">
      <w:pPr>
        <w:spacing w:before="120"/>
        <w:rPr>
          <w:rFonts w:ascii="Arial" w:hAnsi="Arial" w:cs="Arial"/>
          <w:sz w:val="20"/>
        </w:rPr>
      </w:pPr>
      <w:r w:rsidRPr="00B87A51">
        <w:rPr>
          <w:rFonts w:ascii="Arial" w:hAnsi="Arial" w:cs="Arial"/>
          <w:sz w:val="20"/>
        </w:rPr>
        <w:t xml:space="preserve">CHÚ </w:t>
      </w:r>
      <w:r w:rsidR="001669B1">
        <w:rPr>
          <w:rFonts w:ascii="Arial" w:hAnsi="Arial" w:cs="Arial"/>
          <w:sz w:val="20"/>
        </w:rPr>
        <w:t>THÍCH</w:t>
      </w:r>
      <w:r w:rsidRPr="00B87A51">
        <w:rPr>
          <w:rFonts w:ascii="Arial" w:hAnsi="Arial" w:cs="Arial"/>
          <w:sz w:val="20"/>
        </w:rPr>
        <w:t xml:space="preserve">: Do bắt đầu </w:t>
      </w:r>
      <w:r w:rsidR="007B376C">
        <w:rPr>
          <w:rFonts w:ascii="Arial" w:hAnsi="Arial" w:cs="Arial"/>
          <w:sz w:val="20"/>
        </w:rPr>
        <w:t>thử</w:t>
      </w:r>
      <w:r w:rsidRPr="00B87A51">
        <w:rPr>
          <w:rFonts w:ascii="Arial" w:hAnsi="Arial" w:cs="Arial"/>
          <w:sz w:val="20"/>
        </w:rPr>
        <w:t xml:space="preserve"> nghiệm bằng chất tải trước một số lần cho mẫu </w:t>
      </w:r>
      <w:r w:rsidR="007B376C">
        <w:rPr>
          <w:rFonts w:ascii="Arial" w:hAnsi="Arial" w:cs="Arial"/>
          <w:sz w:val="20"/>
        </w:rPr>
        <w:t>thử</w:t>
      </w:r>
      <w:r w:rsidRPr="00B87A51">
        <w:rPr>
          <w:rFonts w:ascii="Arial" w:hAnsi="Arial" w:cs="Arial"/>
          <w:sz w:val="20"/>
        </w:rPr>
        <w:t>, một số biến dạng của bê tông được tích tụ lại và sự ch</w:t>
      </w:r>
      <w:r w:rsidR="001669B1">
        <w:rPr>
          <w:rFonts w:ascii="Arial" w:hAnsi="Arial" w:cs="Arial"/>
          <w:sz w:val="20"/>
        </w:rPr>
        <w:t>ất tả</w:t>
      </w:r>
      <w:r w:rsidRPr="00B87A51">
        <w:rPr>
          <w:rFonts w:ascii="Arial" w:hAnsi="Arial" w:cs="Arial"/>
          <w:sz w:val="20"/>
        </w:rPr>
        <w:t xml:space="preserve">i để phá hủy sẽ được thực hiện theo cách hiện thực hơn (xem </w:t>
      </w:r>
      <w:r w:rsidR="001669B1">
        <w:rPr>
          <w:rFonts w:ascii="Arial" w:hAnsi="Arial" w:cs="Arial"/>
          <w:sz w:val="20"/>
        </w:rPr>
        <w:t>Hình</w:t>
      </w:r>
      <w:r w:rsidRPr="00B87A51">
        <w:rPr>
          <w:rFonts w:ascii="Arial" w:hAnsi="Arial" w:cs="Arial"/>
          <w:sz w:val="20"/>
        </w:rPr>
        <w:t xml:space="preserve"> 5). </w:t>
      </w:r>
      <w:r w:rsidR="001669B1">
        <w:rPr>
          <w:rFonts w:ascii="Arial" w:hAnsi="Arial" w:cs="Arial"/>
          <w:sz w:val="20"/>
        </w:rPr>
        <w:t>S</w:t>
      </w:r>
      <w:r w:rsidRPr="00B87A51">
        <w:rPr>
          <w:rFonts w:ascii="Arial" w:hAnsi="Arial" w:cs="Arial"/>
          <w:sz w:val="20"/>
        </w:rPr>
        <w:t xml:space="preserve">ố chu kỳ chất tải yêu cầu sẽ được đánh giá </w:t>
      </w:r>
      <w:r w:rsidR="001669B1">
        <w:rPr>
          <w:rFonts w:ascii="Arial" w:hAnsi="Arial" w:cs="Arial"/>
          <w:sz w:val="20"/>
        </w:rPr>
        <w:t>bởi</w:t>
      </w:r>
      <w:r w:rsidRPr="00B87A51">
        <w:rPr>
          <w:rFonts w:ascii="Arial" w:hAnsi="Arial" w:cs="Arial"/>
          <w:sz w:val="20"/>
        </w:rPr>
        <w:t xml:space="preserve"> phòng thí nghiệm thử</w:t>
      </w:r>
      <w:r w:rsidR="001669B1">
        <w:rPr>
          <w:rFonts w:ascii="Arial" w:hAnsi="Arial" w:cs="Arial"/>
          <w:sz w:val="20"/>
        </w:rPr>
        <w:t>. Thô</w:t>
      </w:r>
      <w:r w:rsidRPr="00B87A51">
        <w:rPr>
          <w:rFonts w:ascii="Arial" w:hAnsi="Arial" w:cs="Arial"/>
          <w:sz w:val="20"/>
        </w:rPr>
        <w:t xml:space="preserve">ng thường cần có 10 chu kỳ là </w:t>
      </w:r>
      <w:r w:rsidR="001669B1">
        <w:rPr>
          <w:rFonts w:ascii="Arial" w:hAnsi="Arial" w:cs="Arial"/>
          <w:sz w:val="20"/>
        </w:rPr>
        <w:t>đủ</w:t>
      </w:r>
      <w:r w:rsidRPr="00B87A51">
        <w:rPr>
          <w:rFonts w:ascii="Arial" w:hAnsi="Arial" w:cs="Arial"/>
          <w:sz w:val="20"/>
        </w:rPr>
        <w:t>. Quá nhiều chu kỳ được xem là không cải thiện được các kết quả.</w:t>
      </w:r>
    </w:p>
    <w:p w:rsidR="00B87A51" w:rsidRPr="001669B1" w:rsidP="00450E51">
      <w:pPr>
        <w:spacing w:before="120"/>
        <w:rPr>
          <w:rFonts w:ascii="Arial" w:hAnsi="Arial" w:cs="Arial"/>
          <w:b/>
          <w:sz w:val="20"/>
        </w:rPr>
      </w:pPr>
      <w:r w:rsidRPr="001669B1">
        <w:rPr>
          <w:rFonts w:ascii="Arial" w:hAnsi="Arial" w:cs="Arial"/>
          <w:b/>
          <w:sz w:val="20"/>
        </w:rPr>
        <w:t xml:space="preserve">5.7.3 </w:t>
      </w:r>
      <w:r w:rsidRPr="001669B1" w:rsidR="001669B1">
        <w:rPr>
          <w:rFonts w:ascii="Arial" w:hAnsi="Arial" w:cs="Arial"/>
          <w:b/>
          <w:sz w:val="20"/>
        </w:rPr>
        <w:t xml:space="preserve"> </w:t>
      </w:r>
      <w:r w:rsidRPr="001669B1">
        <w:rPr>
          <w:rFonts w:ascii="Arial" w:hAnsi="Arial" w:cs="Arial"/>
          <w:b/>
          <w:sz w:val="20"/>
        </w:rPr>
        <w:t>Kết quả thử</w:t>
      </w:r>
    </w:p>
    <w:p w:rsidR="00B87A51" w:rsidRPr="00B87A51" w:rsidP="00450E51">
      <w:pPr>
        <w:spacing w:before="120"/>
        <w:rPr>
          <w:rFonts w:ascii="Arial" w:hAnsi="Arial" w:cs="Arial"/>
          <w:sz w:val="20"/>
        </w:rPr>
      </w:pPr>
      <w:r w:rsidRPr="00B87A51">
        <w:rPr>
          <w:rFonts w:ascii="Arial" w:hAnsi="Arial" w:cs="Arial"/>
          <w:sz w:val="20"/>
        </w:rPr>
        <w:t xml:space="preserve">Khi thử nghiệm trong bê tông, quan hệ giữa lực tác dụng và độ dịch </w:t>
      </w:r>
      <w:r w:rsidR="0072633B">
        <w:rPr>
          <w:rFonts w:ascii="Arial" w:hAnsi="Arial" w:cs="Arial"/>
          <w:sz w:val="20"/>
        </w:rPr>
        <w:t>chuyển</w:t>
      </w:r>
      <w:r w:rsidRPr="00B87A51">
        <w:rPr>
          <w:rFonts w:ascii="Arial" w:hAnsi="Arial" w:cs="Arial"/>
          <w:sz w:val="20"/>
        </w:rPr>
        <w:t xml:space="preserve"> </w:t>
      </w:r>
      <w:r>
        <w:rPr>
          <w:rFonts w:ascii="Arial" w:hAnsi="Arial" w:cs="Arial"/>
          <w:sz w:val="20"/>
        </w:rPr>
        <w:t>của</w:t>
      </w:r>
      <w:r w:rsidRPr="00B87A51">
        <w:rPr>
          <w:rFonts w:ascii="Arial" w:hAnsi="Arial" w:cs="Arial"/>
          <w:sz w:val="20"/>
        </w:rPr>
        <w:t xml:space="preserve"> đầu thanh phải </w:t>
      </w:r>
      <w:r>
        <w:rPr>
          <w:rFonts w:ascii="Arial" w:hAnsi="Arial" w:cs="Arial"/>
          <w:sz w:val="20"/>
        </w:rPr>
        <w:t>được</w:t>
      </w:r>
      <w:r w:rsidRPr="00B87A51">
        <w:rPr>
          <w:rFonts w:ascii="Arial" w:hAnsi="Arial" w:cs="Arial"/>
          <w:sz w:val="20"/>
        </w:rPr>
        <w:t xml:space="preserve"> vẽ thành biểu đồ (xem Hình 5). Độ dịch </w:t>
      </w:r>
      <w:r w:rsidR="0072633B">
        <w:rPr>
          <w:rFonts w:ascii="Arial" w:hAnsi="Arial" w:cs="Arial"/>
          <w:sz w:val="20"/>
        </w:rPr>
        <w:t>chuyển</w:t>
      </w:r>
      <w:r w:rsidRPr="00B87A51">
        <w:rPr>
          <w:rFonts w:ascii="Arial" w:hAnsi="Arial" w:cs="Arial"/>
          <w:sz w:val="20"/>
        </w:rPr>
        <w:t xml:space="preserve"> không có </w:t>
      </w:r>
      <w:r>
        <w:rPr>
          <w:rFonts w:ascii="Arial" w:hAnsi="Arial" w:cs="Arial"/>
          <w:sz w:val="20"/>
        </w:rPr>
        <w:t>tỷ lệ</w:t>
      </w:r>
      <w:r w:rsidRPr="00B87A51">
        <w:rPr>
          <w:rFonts w:ascii="Arial" w:hAnsi="Arial" w:cs="Arial"/>
          <w:sz w:val="20"/>
        </w:rPr>
        <w:t xml:space="preserve"> đáng kể có thể chỉ ra sự bắt đầu vỡ vụn</w:t>
      </w:r>
      <w:r w:rsidR="001669B1">
        <w:rPr>
          <w:rFonts w:ascii="Arial" w:hAnsi="Arial" w:cs="Arial"/>
          <w:sz w:val="20"/>
        </w:rPr>
        <w:t xml:space="preserve"> </w:t>
      </w:r>
      <w:r w:rsidRPr="00B87A51">
        <w:rPr>
          <w:rFonts w:ascii="Arial" w:hAnsi="Arial" w:cs="Arial"/>
          <w:sz w:val="20"/>
        </w:rPr>
        <w:t xml:space="preserve">của bê tông trong vùng mặt tựa của đầu, nghĩa là khi đường cong biểu hiện sự mất độ cứng vững một cách đáng kể. Nếu không </w:t>
      </w:r>
      <w:r w:rsidR="00123392">
        <w:rPr>
          <w:rFonts w:ascii="Arial" w:hAnsi="Arial" w:cs="Arial"/>
          <w:sz w:val="20"/>
        </w:rPr>
        <w:t>thể</w:t>
      </w:r>
      <w:r w:rsidRPr="00B87A51">
        <w:rPr>
          <w:rFonts w:ascii="Arial" w:hAnsi="Arial" w:cs="Arial"/>
          <w:sz w:val="20"/>
        </w:rPr>
        <w:t xml:space="preserve"> tăng lực lên hơn nữa, nghĩa là đường cong lực dịch chuy</w:t>
      </w:r>
      <w:r w:rsidR="001669B1">
        <w:rPr>
          <w:rFonts w:ascii="Arial" w:hAnsi="Arial" w:cs="Arial"/>
          <w:sz w:val="20"/>
        </w:rPr>
        <w:t>ể</w:t>
      </w:r>
      <w:r w:rsidRPr="00B87A51">
        <w:rPr>
          <w:rFonts w:ascii="Arial" w:hAnsi="Arial" w:cs="Arial"/>
          <w:sz w:val="20"/>
        </w:rPr>
        <w:t>n nằm ngang thì lực đạt được phải được xem là lực neo giữ của mẫu thử. Chừng nào mà lực có thể tăng lên được thì phải tiếp tục chất tải tới khi thanh thép cốt hoặc mối nối đầu thanh với thân thanh bị</w:t>
      </w:r>
      <w:r w:rsidR="00D05895">
        <w:rPr>
          <w:rFonts w:ascii="Arial" w:hAnsi="Arial" w:cs="Arial"/>
          <w:sz w:val="20"/>
        </w:rPr>
        <w:t xml:space="preserve"> phá hủ</w:t>
      </w:r>
      <w:r w:rsidRPr="00B87A51">
        <w:rPr>
          <w:rFonts w:ascii="Arial" w:hAnsi="Arial" w:cs="Arial"/>
          <w:sz w:val="20"/>
        </w:rPr>
        <w:t>y. Nếu đường cong tải trọng dịch - chuyển không đưa ra biểu hiện rõ ràng về sự vỡ vụn của bê tông đã xảy ra hoặc không xảy ra thì mẫu thử bê tông phải được cắt qua mặt phẳng ở giữa để nhận biết bất cứ sự nứt vỡ bê tông nào trong vùng mặt tựa của đầu thanh.</w:t>
      </w:r>
    </w:p>
    <w:p w:rsidR="00B87A51" w:rsidP="00450E51">
      <w:pPr>
        <w:spacing w:before="120"/>
        <w:rPr>
          <w:rFonts w:ascii="Arial" w:hAnsi="Arial" w:cs="Arial"/>
          <w:sz w:val="20"/>
        </w:rPr>
      </w:pPr>
      <w:r w:rsidRPr="00B87A51">
        <w:rPr>
          <w:rFonts w:ascii="Arial" w:hAnsi="Arial" w:cs="Arial"/>
          <w:sz w:val="20"/>
        </w:rPr>
        <w:t>CHÚ THÍCH: Nứt vỡ chớm n</w:t>
      </w:r>
      <w:r w:rsidR="00D05895">
        <w:rPr>
          <w:rFonts w:ascii="Arial" w:hAnsi="Arial" w:cs="Arial"/>
          <w:sz w:val="20"/>
        </w:rPr>
        <w:t>ở</w:t>
      </w:r>
      <w:r w:rsidRPr="00B87A51">
        <w:rPr>
          <w:rFonts w:ascii="Arial" w:hAnsi="Arial" w:cs="Arial"/>
          <w:sz w:val="20"/>
        </w:rPr>
        <w:t xml:space="preserve"> của bê tông thường được </w:t>
      </w:r>
      <w:r w:rsidR="00D05895">
        <w:rPr>
          <w:rFonts w:ascii="Arial" w:hAnsi="Arial" w:cs="Arial"/>
          <w:sz w:val="20"/>
        </w:rPr>
        <w:t>nhìn</w:t>
      </w:r>
      <w:r w:rsidRPr="00B87A51">
        <w:rPr>
          <w:rFonts w:ascii="Arial" w:hAnsi="Arial" w:cs="Arial"/>
          <w:sz w:val="20"/>
        </w:rPr>
        <w:t xml:space="preserve"> thấy trên đường cong tải trọng - biến dạng như là hiện tượng mất cứng vững dưới dạng độ dịch chuyển của đầu thanh tăng </w:t>
      </w:r>
      <w:r w:rsidR="00D05895">
        <w:rPr>
          <w:rFonts w:ascii="Arial" w:hAnsi="Arial" w:cs="Arial"/>
          <w:sz w:val="20"/>
        </w:rPr>
        <w:t>lên</w:t>
      </w:r>
      <w:r w:rsidRPr="00B87A51">
        <w:rPr>
          <w:rFonts w:ascii="Arial" w:hAnsi="Arial" w:cs="Arial"/>
          <w:sz w:val="20"/>
        </w:rPr>
        <w:t xml:space="preserve"> một cách đáng k</w:t>
      </w:r>
      <w:r w:rsidR="00D05895">
        <w:rPr>
          <w:rFonts w:ascii="Arial" w:hAnsi="Arial" w:cs="Arial"/>
          <w:sz w:val="20"/>
        </w:rPr>
        <w:t>ể</w:t>
      </w:r>
      <w:r w:rsidRPr="00B87A51">
        <w:rPr>
          <w:rFonts w:ascii="Arial" w:hAnsi="Arial" w:cs="Arial"/>
          <w:sz w:val="20"/>
        </w:rPr>
        <w:t xml:space="preserve">. Độ lớn </w:t>
      </w:r>
      <w:r>
        <w:rPr>
          <w:rFonts w:ascii="Arial" w:hAnsi="Arial" w:cs="Arial"/>
          <w:sz w:val="20"/>
        </w:rPr>
        <w:t>của</w:t>
      </w:r>
      <w:r w:rsidRPr="00B87A51">
        <w:rPr>
          <w:rFonts w:ascii="Arial" w:hAnsi="Arial" w:cs="Arial"/>
          <w:sz w:val="20"/>
        </w:rPr>
        <w:t xml:space="preserve"> dịch chuyể</w:t>
      </w:r>
      <w:r w:rsidR="00D05895">
        <w:rPr>
          <w:rFonts w:ascii="Arial" w:hAnsi="Arial" w:cs="Arial"/>
          <w:sz w:val="20"/>
        </w:rPr>
        <w:t>n không tỉ</w:t>
      </w:r>
      <w:r w:rsidRPr="00B87A51">
        <w:rPr>
          <w:rFonts w:ascii="Arial" w:hAnsi="Arial" w:cs="Arial"/>
          <w:sz w:val="20"/>
        </w:rPr>
        <w:t xml:space="preserve"> lệ phụ thuộc vào một số </w:t>
      </w:r>
      <w:r w:rsidR="00D05895">
        <w:rPr>
          <w:rFonts w:ascii="Arial" w:hAnsi="Arial" w:cs="Arial"/>
          <w:sz w:val="20"/>
        </w:rPr>
        <w:t>thông</w:t>
      </w:r>
      <w:r w:rsidRPr="00B87A51">
        <w:rPr>
          <w:rFonts w:ascii="Arial" w:hAnsi="Arial" w:cs="Arial"/>
          <w:sz w:val="20"/>
        </w:rPr>
        <w:t xml:space="preserve"> số. Các thông số quan trọng nhất là loại và cấp của bê tông, mác thé</w:t>
      </w:r>
      <w:r w:rsidR="00D05895">
        <w:rPr>
          <w:rFonts w:ascii="Arial" w:hAnsi="Arial" w:cs="Arial"/>
          <w:sz w:val="20"/>
        </w:rPr>
        <w:t>p</w:t>
      </w:r>
      <w:r w:rsidRPr="00B87A51">
        <w:rPr>
          <w:rFonts w:ascii="Arial" w:hAnsi="Arial" w:cs="Arial"/>
          <w:sz w:val="20"/>
        </w:rPr>
        <w:t xml:space="preserve"> </w:t>
      </w:r>
      <w:r>
        <w:rPr>
          <w:rFonts w:ascii="Arial" w:hAnsi="Arial" w:cs="Arial"/>
          <w:sz w:val="20"/>
        </w:rPr>
        <w:t>của</w:t>
      </w:r>
      <w:r w:rsidRPr="00B87A51">
        <w:rPr>
          <w:rFonts w:ascii="Arial" w:hAnsi="Arial" w:cs="Arial"/>
          <w:sz w:val="20"/>
        </w:rPr>
        <w:t xml:space="preserve"> thanh thép cốt, cỡ kích thước và hình dạng của đầu. </w:t>
      </w:r>
      <w:r w:rsidR="001669B1">
        <w:rPr>
          <w:rFonts w:ascii="Arial" w:hAnsi="Arial" w:cs="Arial"/>
          <w:sz w:val="20"/>
        </w:rPr>
        <w:t>Hình</w:t>
      </w:r>
      <w:r w:rsidRPr="00B87A51">
        <w:rPr>
          <w:rFonts w:ascii="Arial" w:hAnsi="Arial" w:cs="Arial"/>
          <w:sz w:val="20"/>
        </w:rPr>
        <w:t xml:space="preserve"> 5 đưa ra một biểu đồ mẫu thử có sự đứt gãy thanh thép cốt bê tông mà không có hiện tượng vỡ vụn bê tông. Mẫu thử là bê tông có mặt độ thông thường cấp C35/40 và một thanh thép cốt có đầu neo thuộc loại thanh 500 và bề mặt tựa hiệu dụng của đầu bằng sáu lần tiết diện </w:t>
      </w:r>
      <w:r>
        <w:rPr>
          <w:rFonts w:ascii="Arial" w:hAnsi="Arial" w:cs="Arial"/>
          <w:sz w:val="20"/>
        </w:rPr>
        <w:t>của</w:t>
      </w:r>
      <w:r w:rsidR="00D05895">
        <w:rPr>
          <w:rFonts w:ascii="Arial" w:hAnsi="Arial" w:cs="Arial"/>
          <w:sz w:val="20"/>
        </w:rPr>
        <w:t xml:space="preserve"> thanh. Trong</w:t>
      </w:r>
      <w:r w:rsidRPr="00B87A51">
        <w:rPr>
          <w:rFonts w:ascii="Arial" w:hAnsi="Arial" w:cs="Arial"/>
          <w:sz w:val="20"/>
        </w:rPr>
        <w:t xml:space="preserve"> </w:t>
      </w:r>
      <w:r>
        <w:rPr>
          <w:rFonts w:ascii="Arial" w:hAnsi="Arial" w:cs="Arial"/>
          <w:sz w:val="20"/>
        </w:rPr>
        <w:t>trường hợp</w:t>
      </w:r>
      <w:r w:rsidRPr="00B87A51">
        <w:rPr>
          <w:rFonts w:ascii="Arial" w:hAnsi="Arial" w:cs="Arial"/>
          <w:sz w:val="20"/>
        </w:rPr>
        <w:t xml:space="preserve"> n</w:t>
      </w:r>
      <w:r w:rsidR="00D05895">
        <w:rPr>
          <w:rFonts w:ascii="Arial" w:hAnsi="Arial" w:cs="Arial"/>
          <w:sz w:val="20"/>
        </w:rPr>
        <w:t>à</w:t>
      </w:r>
      <w:r w:rsidRPr="00B87A51">
        <w:rPr>
          <w:rFonts w:ascii="Arial" w:hAnsi="Arial" w:cs="Arial"/>
          <w:sz w:val="20"/>
        </w:rPr>
        <w:t>y, độ dịch chuyển gây ra phá hủy vượt quá độ dịch chuyển đàn hồi tuyến tính khoảng 10%. Không quan sát thấy sự vỡ vụn của bê tông, ngay cả với phạm vi 10x.</w:t>
      </w:r>
    </w:p>
    <w:p w:rsidR="00D05895" w:rsidP="00450E51">
      <w:pPr>
        <w:spacing w:before="120"/>
        <w:jc w:val="center"/>
        <w:rPr>
          <w:rFonts w:ascii="Arial" w:hAnsi="Arial" w:cs="Arial"/>
          <w:sz w:val="20"/>
        </w:rPr>
      </w:pPr>
      <w:r>
        <w:rPr>
          <w:rFonts w:ascii="Arial" w:hAnsi="Arial" w:cs="Arial"/>
          <w:sz w:val="20"/>
        </w:rPr>
        <w:pict>
          <v:shape id="_x0000_i1029" type="#_x0000_t75" style="height:265.5pt;width:418.5pt" stroked="f">
            <v:imagedata r:id="rId8" o:title=""/>
          </v:shape>
        </w:pict>
      </w:r>
    </w:p>
    <w:p w:rsidR="00B87A51" w:rsidRPr="00B87A51" w:rsidP="00450E51">
      <w:pPr>
        <w:spacing w:before="120"/>
        <w:rPr>
          <w:rFonts w:ascii="Arial" w:hAnsi="Arial" w:cs="Arial"/>
          <w:sz w:val="20"/>
        </w:rPr>
      </w:pPr>
      <w:r w:rsidR="00D05895">
        <w:rPr>
          <w:rFonts w:ascii="Arial" w:hAnsi="Arial" w:cs="Arial"/>
          <w:sz w:val="20"/>
        </w:rPr>
        <w:t>CHÚ DẪN</w:t>
      </w:r>
      <w:r w:rsidRPr="00B87A51">
        <w:rPr>
          <w:rFonts w:ascii="Arial" w:hAnsi="Arial" w:cs="Arial"/>
          <w:sz w:val="20"/>
        </w:rPr>
        <w:t>:</w:t>
      </w:r>
    </w:p>
    <w:p w:rsidR="00B87A51" w:rsidRPr="00B87A51" w:rsidP="00450E51">
      <w:pPr>
        <w:spacing w:before="120"/>
        <w:rPr>
          <w:rFonts w:ascii="Arial" w:hAnsi="Arial" w:cs="Arial"/>
          <w:sz w:val="20"/>
        </w:rPr>
      </w:pPr>
      <w:r w:rsidRPr="00B87A51">
        <w:rPr>
          <w:rFonts w:ascii="Arial" w:hAnsi="Arial" w:cs="Arial"/>
          <w:sz w:val="20"/>
        </w:rPr>
        <w:t>1 Đường cong chất t</w:t>
      </w:r>
      <w:r w:rsidR="003B1390">
        <w:rPr>
          <w:rFonts w:ascii="Arial" w:hAnsi="Arial" w:cs="Arial"/>
          <w:sz w:val="20"/>
          <w:lang w:val="en-US"/>
        </w:rPr>
        <w:t>ả</w:t>
      </w:r>
      <w:r w:rsidRPr="00B87A51">
        <w:rPr>
          <w:rFonts w:ascii="Arial" w:hAnsi="Arial" w:cs="Arial"/>
          <w:sz w:val="20"/>
        </w:rPr>
        <w:t>i trước (3 chu kỳ đầu tiên)</w:t>
      </w:r>
    </w:p>
    <w:p w:rsidR="00B87A51" w:rsidRPr="00B87A51" w:rsidP="00450E51">
      <w:pPr>
        <w:spacing w:before="120"/>
        <w:rPr>
          <w:rFonts w:ascii="Arial" w:hAnsi="Arial" w:cs="Arial"/>
          <w:sz w:val="20"/>
        </w:rPr>
      </w:pPr>
      <w:r w:rsidRPr="00B87A51">
        <w:rPr>
          <w:rFonts w:ascii="Arial" w:hAnsi="Arial" w:cs="Arial"/>
          <w:sz w:val="20"/>
        </w:rPr>
        <w:t>2 Đường cong ch</w:t>
      </w:r>
      <w:r w:rsidR="00121071">
        <w:rPr>
          <w:rFonts w:ascii="Arial" w:hAnsi="Arial" w:cs="Arial"/>
          <w:sz w:val="20"/>
          <w:lang w:val="en-US"/>
        </w:rPr>
        <w:t>ất</w:t>
      </w:r>
      <w:r w:rsidRPr="00B87A51">
        <w:rPr>
          <w:rFonts w:ascii="Arial" w:hAnsi="Arial" w:cs="Arial"/>
          <w:sz w:val="20"/>
        </w:rPr>
        <w:t xml:space="preserve"> tải (sau 15 chu kỳ chất tải trước)</w:t>
      </w:r>
    </w:p>
    <w:p w:rsidR="00B87A51" w:rsidRPr="00B87A51" w:rsidP="00450E51">
      <w:pPr>
        <w:spacing w:before="120"/>
        <w:rPr>
          <w:rFonts w:ascii="Arial" w:hAnsi="Arial" w:cs="Arial"/>
          <w:sz w:val="20"/>
        </w:rPr>
      </w:pPr>
      <w:r w:rsidRPr="00B87A51">
        <w:rPr>
          <w:rFonts w:ascii="Arial" w:hAnsi="Arial" w:cs="Arial"/>
          <w:sz w:val="20"/>
        </w:rPr>
        <w:t>3 Đường cong lực tuyế</w:t>
      </w:r>
      <w:r w:rsidR="00C140B4">
        <w:rPr>
          <w:rFonts w:ascii="Arial" w:hAnsi="Arial" w:cs="Arial"/>
          <w:sz w:val="20"/>
        </w:rPr>
        <w:t>n tí</w:t>
      </w:r>
      <w:r w:rsidRPr="00B87A51">
        <w:rPr>
          <w:rFonts w:ascii="Arial" w:hAnsi="Arial" w:cs="Arial"/>
          <w:sz w:val="20"/>
        </w:rPr>
        <w:t>nh - dịch chuy</w:t>
      </w:r>
      <w:r w:rsidR="00C140B4">
        <w:rPr>
          <w:rFonts w:ascii="Arial" w:hAnsi="Arial" w:cs="Arial"/>
          <w:sz w:val="20"/>
        </w:rPr>
        <w:t>ể</w:t>
      </w:r>
      <w:r w:rsidRPr="00B87A51">
        <w:rPr>
          <w:rFonts w:ascii="Arial" w:hAnsi="Arial" w:cs="Arial"/>
          <w:sz w:val="20"/>
        </w:rPr>
        <w:t>n lý thuyết</w:t>
      </w:r>
    </w:p>
    <w:p w:rsidR="00B87A51" w:rsidRPr="00B87A51" w:rsidP="00450E51">
      <w:pPr>
        <w:spacing w:before="120"/>
        <w:rPr>
          <w:rFonts w:ascii="Arial" w:hAnsi="Arial" w:cs="Arial"/>
          <w:sz w:val="20"/>
        </w:rPr>
      </w:pPr>
      <w:r w:rsidRPr="00B87A51">
        <w:rPr>
          <w:rFonts w:ascii="Arial" w:hAnsi="Arial" w:cs="Arial"/>
          <w:sz w:val="20"/>
        </w:rPr>
        <w:t>X Độ dịch chuyển (mm)</w:t>
      </w:r>
    </w:p>
    <w:p w:rsidR="00B87A51" w:rsidRPr="00B87A51" w:rsidP="00450E51">
      <w:pPr>
        <w:spacing w:before="120"/>
        <w:rPr>
          <w:rFonts w:ascii="Arial" w:hAnsi="Arial" w:cs="Arial"/>
          <w:sz w:val="20"/>
        </w:rPr>
      </w:pPr>
      <w:r w:rsidRPr="00B87A51">
        <w:rPr>
          <w:rFonts w:ascii="Arial" w:hAnsi="Arial" w:cs="Arial"/>
          <w:sz w:val="20"/>
        </w:rPr>
        <w:t>Y Lực (kN)</w:t>
      </w:r>
    </w:p>
    <w:p w:rsidR="00B87A51" w:rsidRPr="00C140B4" w:rsidP="00450E51">
      <w:pPr>
        <w:spacing w:before="120"/>
        <w:jc w:val="center"/>
        <w:rPr>
          <w:rFonts w:ascii="Arial" w:hAnsi="Arial" w:cs="Arial"/>
          <w:b/>
          <w:sz w:val="20"/>
        </w:rPr>
      </w:pPr>
      <w:r w:rsidRPr="00C140B4">
        <w:rPr>
          <w:rFonts w:ascii="Arial" w:hAnsi="Arial" w:cs="Arial"/>
          <w:b/>
          <w:sz w:val="20"/>
        </w:rPr>
        <w:t xml:space="preserve">Hình 5 - Đường cong lực - dịch chuyển điển hình cho bê tông có </w:t>
      </w:r>
      <w:r w:rsidRPr="00C140B4" w:rsidR="00CD64FB">
        <w:rPr>
          <w:rFonts w:ascii="Arial" w:hAnsi="Arial" w:cs="Arial"/>
          <w:b/>
          <w:sz w:val="20"/>
        </w:rPr>
        <w:t>tỷ</w:t>
      </w:r>
      <w:r w:rsidRPr="00C140B4">
        <w:rPr>
          <w:rFonts w:ascii="Arial" w:hAnsi="Arial" w:cs="Arial"/>
          <w:b/>
          <w:sz w:val="20"/>
        </w:rPr>
        <w:t xml:space="preserve"> trọng thông thường</w:t>
      </w:r>
    </w:p>
    <w:p w:rsidR="00B87A51" w:rsidRPr="00C140B4" w:rsidP="00450E51">
      <w:pPr>
        <w:spacing w:before="120"/>
        <w:rPr>
          <w:rFonts w:ascii="Arial" w:hAnsi="Arial" w:cs="Arial"/>
          <w:b/>
          <w:sz w:val="20"/>
        </w:rPr>
      </w:pPr>
      <w:bookmarkStart w:id="16" w:name="dieu_5_8"/>
      <w:r w:rsidRPr="000634A7" w:rsidR="000634A7">
        <w:rPr>
          <w:rFonts w:ascii="Arial" w:hAnsi="Arial" w:cs="Arial"/>
          <w:b/>
          <w:sz w:val="20"/>
        </w:rPr>
        <w:t>5.8  Tải trọng neo giữ trong điều kiện chất tải mỏi đàn hồi có chu kỳ cao</w:t>
      </w:r>
      <w:bookmarkEnd w:id="16"/>
    </w:p>
    <w:p w:rsidR="00C140B4" w:rsidP="00450E51">
      <w:pPr>
        <w:spacing w:before="120"/>
        <w:rPr>
          <w:rFonts w:ascii="Arial" w:hAnsi="Arial" w:cs="Arial"/>
          <w:b/>
          <w:sz w:val="20"/>
        </w:rPr>
      </w:pPr>
      <w:r w:rsidRPr="00C140B4" w:rsidR="00B87A51">
        <w:rPr>
          <w:rFonts w:ascii="Arial" w:hAnsi="Arial" w:cs="Arial"/>
          <w:b/>
          <w:sz w:val="20"/>
        </w:rPr>
        <w:t xml:space="preserve">5.8.1 </w:t>
      </w:r>
      <w:r w:rsidRPr="00C140B4">
        <w:rPr>
          <w:rFonts w:ascii="Arial" w:hAnsi="Arial" w:cs="Arial"/>
          <w:b/>
          <w:sz w:val="20"/>
        </w:rPr>
        <w:t xml:space="preserve"> </w:t>
      </w:r>
      <w:r w:rsidRPr="00C140B4" w:rsidR="00B87A51">
        <w:rPr>
          <w:rFonts w:ascii="Arial" w:hAnsi="Arial" w:cs="Arial"/>
          <w:b/>
          <w:sz w:val="20"/>
        </w:rPr>
        <w:t>Quy định chung</w:t>
      </w:r>
    </w:p>
    <w:p w:rsidR="00B87A51" w:rsidRPr="00B87A51" w:rsidP="00450E51">
      <w:pPr>
        <w:spacing w:before="120"/>
        <w:rPr>
          <w:rFonts w:ascii="Arial" w:hAnsi="Arial" w:cs="Arial"/>
          <w:sz w:val="20"/>
        </w:rPr>
      </w:pPr>
      <w:r w:rsidRPr="00B87A51">
        <w:rPr>
          <w:rFonts w:ascii="Arial" w:hAnsi="Arial" w:cs="Arial"/>
          <w:sz w:val="20"/>
        </w:rPr>
        <w:t xml:space="preserve">Mục đích của thử nghiệm mỏi đàn hồi có chu kỳ cao, là kiểm tra tải trọng mỏi neo giữ </w:t>
      </w:r>
      <w:r>
        <w:rPr>
          <w:rFonts w:ascii="Arial" w:hAnsi="Arial" w:cs="Arial"/>
          <w:sz w:val="20"/>
        </w:rPr>
        <w:t>của</w:t>
      </w:r>
      <w:r w:rsidRPr="00B87A51">
        <w:rPr>
          <w:rFonts w:ascii="Arial" w:hAnsi="Arial" w:cs="Arial"/>
          <w:sz w:val="20"/>
        </w:rPr>
        <w:t xml:space="preserve"> thanh thép cốt có đầu neo. Phương pháp thử áp dụng được cho cả hai </w:t>
      </w:r>
      <w:r w:rsidR="007B376C">
        <w:rPr>
          <w:rFonts w:ascii="Arial" w:hAnsi="Arial" w:cs="Arial"/>
          <w:sz w:val="20"/>
        </w:rPr>
        <w:t>thử</w:t>
      </w:r>
      <w:r w:rsidRPr="00B87A51">
        <w:rPr>
          <w:rFonts w:ascii="Arial" w:hAnsi="Arial" w:cs="Arial"/>
          <w:sz w:val="20"/>
        </w:rPr>
        <w:t xml:space="preserve"> nghiệm thanh thép cốt có đầu neo được đưa vào trong b</w:t>
      </w:r>
      <w:r w:rsidR="00C140B4">
        <w:rPr>
          <w:rFonts w:ascii="Arial" w:hAnsi="Arial" w:cs="Arial"/>
          <w:sz w:val="20"/>
        </w:rPr>
        <w:t>ê</w:t>
      </w:r>
      <w:r w:rsidRPr="00B87A51">
        <w:rPr>
          <w:rFonts w:ascii="Arial" w:hAnsi="Arial" w:cs="Arial"/>
          <w:sz w:val="20"/>
        </w:rPr>
        <w:t xml:space="preserve"> tông và thử nghiệm tùy chọn trong không khí.</w:t>
      </w:r>
    </w:p>
    <w:p w:rsidR="00B87A51" w:rsidRPr="00B87A51" w:rsidP="00450E51">
      <w:pPr>
        <w:spacing w:before="120"/>
        <w:rPr>
          <w:rFonts w:ascii="Arial" w:hAnsi="Arial" w:cs="Arial"/>
          <w:sz w:val="20"/>
        </w:rPr>
      </w:pPr>
      <w:r w:rsidRPr="00B87A51">
        <w:rPr>
          <w:rFonts w:ascii="Arial" w:hAnsi="Arial" w:cs="Arial"/>
          <w:sz w:val="20"/>
        </w:rPr>
        <w:t>Đặc tính mỏi của một thanh thép cốt có đầu neo sẽ thấp hơn đặc tính mỏi củ</w:t>
      </w:r>
      <w:r w:rsidR="00C140B4">
        <w:rPr>
          <w:rFonts w:ascii="Arial" w:hAnsi="Arial" w:cs="Arial"/>
          <w:sz w:val="20"/>
        </w:rPr>
        <w:t>a thanh cơ bả</w:t>
      </w:r>
      <w:r w:rsidRPr="00B87A51">
        <w:rPr>
          <w:rFonts w:ascii="Arial" w:hAnsi="Arial" w:cs="Arial"/>
          <w:sz w:val="20"/>
        </w:rPr>
        <w:t xml:space="preserve">n (loại F1) hoặc bằng đặc tính mỏi </w:t>
      </w:r>
      <w:r>
        <w:rPr>
          <w:rFonts w:ascii="Arial" w:hAnsi="Arial" w:cs="Arial"/>
          <w:sz w:val="20"/>
        </w:rPr>
        <w:t>của</w:t>
      </w:r>
      <w:r w:rsidRPr="00B87A51">
        <w:rPr>
          <w:rFonts w:ascii="Arial" w:hAnsi="Arial" w:cs="Arial"/>
          <w:sz w:val="20"/>
        </w:rPr>
        <w:t xml:space="preserve"> thanh cơ bản (loại F2). Mục đích </w:t>
      </w:r>
      <w:r>
        <w:rPr>
          <w:rFonts w:ascii="Arial" w:hAnsi="Arial" w:cs="Arial"/>
          <w:sz w:val="20"/>
        </w:rPr>
        <w:t>của</w:t>
      </w:r>
      <w:r w:rsidRPr="00B87A51">
        <w:rPr>
          <w:rFonts w:ascii="Arial" w:hAnsi="Arial" w:cs="Arial"/>
          <w:sz w:val="20"/>
        </w:rPr>
        <w:t xml:space="preserve"> thử nghiệm mỏi các thanh thép cốt có đầu neo là để kiểm tra độ bền mỏi của thanh thép cốt có đầu neo, bao gồm các đặc tính mỏi </w:t>
      </w:r>
      <w:r>
        <w:rPr>
          <w:rFonts w:ascii="Arial" w:hAnsi="Arial" w:cs="Arial"/>
          <w:sz w:val="20"/>
        </w:rPr>
        <w:t>của</w:t>
      </w:r>
      <w:r w:rsidRPr="00B87A51">
        <w:rPr>
          <w:rFonts w:ascii="Arial" w:hAnsi="Arial" w:cs="Arial"/>
          <w:sz w:val="20"/>
        </w:rPr>
        <w:t xml:space="preserve"> b</w:t>
      </w:r>
      <w:r w:rsidR="000E3004">
        <w:rPr>
          <w:rFonts w:ascii="Arial" w:hAnsi="Arial" w:cs="Arial"/>
          <w:sz w:val="20"/>
        </w:rPr>
        <w:t>ê</w:t>
      </w:r>
      <w:r w:rsidRPr="00B87A51">
        <w:rPr>
          <w:rFonts w:ascii="Arial" w:hAnsi="Arial" w:cs="Arial"/>
          <w:sz w:val="20"/>
        </w:rPr>
        <w:t xml:space="preserve"> tông trong vùng mặt tựa của đầu thanh và xác định loại đầu thanh.</w:t>
      </w:r>
    </w:p>
    <w:p w:rsidR="00B87A51" w:rsidRPr="00B87A51" w:rsidP="00450E51">
      <w:pPr>
        <w:spacing w:before="120"/>
        <w:rPr>
          <w:rFonts w:ascii="Arial" w:hAnsi="Arial" w:cs="Arial"/>
          <w:sz w:val="20"/>
        </w:rPr>
      </w:pPr>
      <w:r w:rsidRPr="00B87A51">
        <w:rPr>
          <w:rFonts w:ascii="Arial" w:hAnsi="Arial" w:cs="Arial"/>
          <w:sz w:val="20"/>
        </w:rPr>
        <w:t xml:space="preserve">CHÚ THÍCH 1: Cỡ kích thước và kết cấu của </w:t>
      </w:r>
      <w:r w:rsidR="000E3004">
        <w:rPr>
          <w:rFonts w:ascii="Arial" w:hAnsi="Arial" w:cs="Arial"/>
          <w:sz w:val="20"/>
        </w:rPr>
        <w:t>đầu</w:t>
      </w:r>
      <w:r w:rsidRPr="00B87A51">
        <w:rPr>
          <w:rFonts w:ascii="Arial" w:hAnsi="Arial" w:cs="Arial"/>
          <w:sz w:val="20"/>
        </w:rPr>
        <w:t xml:space="preserve"> sẽ </w:t>
      </w:r>
      <w:r>
        <w:rPr>
          <w:rFonts w:ascii="Arial" w:hAnsi="Arial" w:cs="Arial"/>
          <w:sz w:val="20"/>
        </w:rPr>
        <w:t>ảnh hưởng</w:t>
      </w:r>
      <w:r w:rsidRPr="00B87A51">
        <w:rPr>
          <w:rFonts w:ascii="Arial" w:hAnsi="Arial" w:cs="Arial"/>
          <w:sz w:val="20"/>
        </w:rPr>
        <w:t xml:space="preserve"> tới đặc tính mỏi </w:t>
      </w:r>
      <w:r>
        <w:rPr>
          <w:rFonts w:ascii="Arial" w:hAnsi="Arial" w:cs="Arial"/>
          <w:sz w:val="20"/>
        </w:rPr>
        <w:t>của</w:t>
      </w:r>
      <w:r w:rsidRPr="00B87A51">
        <w:rPr>
          <w:rFonts w:ascii="Arial" w:hAnsi="Arial" w:cs="Arial"/>
          <w:sz w:val="20"/>
        </w:rPr>
        <w:t xml:space="preserve"> bê tông trong vùng mặt tựa của </w:t>
      </w:r>
      <w:r w:rsidR="000E3004">
        <w:rPr>
          <w:rFonts w:ascii="Arial" w:hAnsi="Arial" w:cs="Arial"/>
          <w:sz w:val="20"/>
        </w:rPr>
        <w:t>đầu</w:t>
      </w:r>
      <w:r w:rsidRPr="00B87A51">
        <w:rPr>
          <w:rFonts w:ascii="Arial" w:hAnsi="Arial" w:cs="Arial"/>
          <w:sz w:val="20"/>
        </w:rPr>
        <w:t xml:space="preserve"> thanh. Vì </w:t>
      </w:r>
      <w:r w:rsidR="00D53F2C">
        <w:rPr>
          <w:rFonts w:ascii="Arial" w:hAnsi="Arial" w:cs="Arial"/>
          <w:sz w:val="20"/>
        </w:rPr>
        <w:t>có</w:t>
      </w:r>
      <w:r w:rsidRPr="00B87A51">
        <w:rPr>
          <w:rFonts w:ascii="Arial" w:hAnsi="Arial" w:cs="Arial"/>
          <w:sz w:val="20"/>
        </w:rPr>
        <w:t xml:space="preserve"> ít thanh thép cốt có đầu neo đã được thử về</w:t>
      </w:r>
      <w:r w:rsidR="000E3004">
        <w:rPr>
          <w:rFonts w:ascii="Arial" w:hAnsi="Arial" w:cs="Arial"/>
          <w:sz w:val="20"/>
        </w:rPr>
        <w:t xml:space="preserve"> mỏ</w:t>
      </w:r>
      <w:r w:rsidRPr="00B87A51">
        <w:rPr>
          <w:rFonts w:ascii="Arial" w:hAnsi="Arial" w:cs="Arial"/>
          <w:sz w:val="20"/>
        </w:rPr>
        <w:t>i có chu kỳ cao trong bê tông cho nên hiện nay có ít kinh nghiệm với các loại đầu khác nhau trên thị trường.</w:t>
      </w:r>
    </w:p>
    <w:p w:rsidR="00B87A51" w:rsidRPr="00B87A51" w:rsidP="00450E51">
      <w:pPr>
        <w:spacing w:before="120"/>
        <w:rPr>
          <w:rFonts w:ascii="Arial" w:hAnsi="Arial" w:cs="Arial"/>
          <w:sz w:val="20"/>
        </w:rPr>
      </w:pPr>
      <w:r w:rsidRPr="00B87A51">
        <w:rPr>
          <w:rFonts w:ascii="Arial" w:hAnsi="Arial" w:cs="Arial"/>
          <w:sz w:val="20"/>
        </w:rPr>
        <w:t xml:space="preserve">Trong thử nghiệm mỏi, mẫu thử phải chịu tác dụng </w:t>
      </w:r>
      <w:r>
        <w:rPr>
          <w:rFonts w:ascii="Arial" w:hAnsi="Arial" w:cs="Arial"/>
          <w:sz w:val="20"/>
        </w:rPr>
        <w:t>của</w:t>
      </w:r>
      <w:r w:rsidRPr="00B87A51">
        <w:rPr>
          <w:rFonts w:ascii="Arial" w:hAnsi="Arial" w:cs="Arial"/>
          <w:sz w:val="20"/>
        </w:rPr>
        <w:t xml:space="preserve"> một lực kéo ra theo dọc trục, lực này thay đổi có chu kỳ theo một dạng sóng hình sin có tần số không đổi trong phạm vi đàn hồi.</w:t>
      </w:r>
    </w:p>
    <w:p w:rsidR="00B87A51" w:rsidRPr="00B87A51" w:rsidP="00450E51">
      <w:pPr>
        <w:spacing w:before="120"/>
        <w:rPr>
          <w:rFonts w:ascii="Arial" w:hAnsi="Arial" w:cs="Arial"/>
          <w:sz w:val="20"/>
        </w:rPr>
      </w:pPr>
      <w:r w:rsidRPr="00B87A51">
        <w:rPr>
          <w:rFonts w:ascii="Arial" w:hAnsi="Arial" w:cs="Arial"/>
          <w:sz w:val="20"/>
        </w:rPr>
        <w:t>Phải thực hiện các phép thử ở hai phạm vi ứng suất với mức ứng suất trên (</w:t>
      </w:r>
      <w:r w:rsidRPr="000E3004" w:rsidR="000E3004">
        <w:rPr>
          <w:rStyle w:val="Tablecaption10"/>
          <w:rFonts w:ascii="Arial" w:hAnsi="Arial" w:cs="Arial"/>
          <w:sz w:val="20"/>
          <w:lang w:val="fr-FR" w:eastAsia="fr-FR"/>
        </w:rPr>
        <w:t>σ</w:t>
      </w:r>
      <w:r w:rsidRPr="000E3004">
        <w:rPr>
          <w:rFonts w:ascii="Arial" w:hAnsi="Arial" w:cs="Arial"/>
          <w:sz w:val="20"/>
          <w:vertAlign w:val="subscript"/>
        </w:rPr>
        <w:t>max</w:t>
      </w:r>
      <w:r w:rsidRPr="00B87A51">
        <w:rPr>
          <w:rFonts w:ascii="Arial" w:hAnsi="Arial" w:cs="Arial"/>
          <w:sz w:val="20"/>
        </w:rPr>
        <w:t xml:space="preserve">) là 0,6 </w:t>
      </w:r>
      <w:r w:rsidRPr="000E3004" w:rsidR="000E3004">
        <w:rPr>
          <w:rFonts w:ascii="Arial" w:hAnsi="Arial" w:cs="Arial"/>
          <w:sz w:val="20"/>
        </w:rPr>
        <w:t>R</w:t>
      </w:r>
      <w:r w:rsidRPr="000E3004" w:rsidR="000E3004">
        <w:rPr>
          <w:rFonts w:ascii="Arial" w:hAnsi="Arial" w:cs="Arial"/>
          <w:sz w:val="20"/>
          <w:vertAlign w:val="subscript"/>
        </w:rPr>
        <w:t>eH,spec</w:t>
      </w:r>
      <w:r w:rsidRPr="00B87A51">
        <w:rPr>
          <w:rFonts w:ascii="Arial" w:hAnsi="Arial" w:cs="Arial"/>
          <w:sz w:val="20"/>
        </w:rPr>
        <w:t xml:space="preserve">. Tối thiểu phải </w:t>
      </w:r>
      <w:r w:rsidR="007B376C">
        <w:rPr>
          <w:rFonts w:ascii="Arial" w:hAnsi="Arial" w:cs="Arial"/>
          <w:sz w:val="20"/>
        </w:rPr>
        <w:t>thử</w:t>
      </w:r>
      <w:r w:rsidRPr="00B87A51">
        <w:rPr>
          <w:rFonts w:ascii="Arial" w:hAnsi="Arial" w:cs="Arial"/>
          <w:sz w:val="20"/>
        </w:rPr>
        <w:t xml:space="preserve"> ba mẫu thử tại mỗi phạm vi ứng suất trong tổng số sáu thử nghiệm.</w:t>
      </w:r>
    </w:p>
    <w:p w:rsidR="00B87A51" w:rsidRPr="00B87A51" w:rsidP="00450E51">
      <w:pPr>
        <w:spacing w:before="120"/>
        <w:rPr>
          <w:rFonts w:ascii="Arial" w:hAnsi="Arial" w:cs="Arial"/>
          <w:sz w:val="20"/>
        </w:rPr>
      </w:pPr>
      <w:r w:rsidRPr="00B87A51">
        <w:rPr>
          <w:rFonts w:ascii="Arial" w:hAnsi="Arial" w:cs="Arial"/>
          <w:sz w:val="20"/>
        </w:rPr>
        <w:t xml:space="preserve">Các phạm vi ứng suất </w:t>
      </w:r>
      <w:r>
        <w:rPr>
          <w:rFonts w:ascii="Arial" w:hAnsi="Arial" w:cs="Arial"/>
          <w:sz w:val="20"/>
        </w:rPr>
        <w:t>được</w:t>
      </w:r>
      <w:r w:rsidRPr="00B87A51">
        <w:rPr>
          <w:rFonts w:ascii="Arial" w:hAnsi="Arial" w:cs="Arial"/>
          <w:sz w:val="20"/>
        </w:rPr>
        <w:t xml:space="preserve"> lựa chọn phải đảm bảo sao cho có thể so sánh các kết quả với đường cong S-N </w:t>
      </w:r>
      <w:r>
        <w:rPr>
          <w:rFonts w:ascii="Arial" w:hAnsi="Arial" w:cs="Arial"/>
          <w:sz w:val="20"/>
        </w:rPr>
        <w:t>của</w:t>
      </w:r>
      <w:r w:rsidRPr="00B87A51">
        <w:rPr>
          <w:rFonts w:ascii="Arial" w:hAnsi="Arial" w:cs="Arial"/>
          <w:sz w:val="20"/>
        </w:rPr>
        <w:t xml:space="preserve"> thanh cơ bản tại phần phía trên và phía dưới của đường cong (xem Hình 7).</w:t>
      </w:r>
    </w:p>
    <w:p w:rsidR="00B87A51" w:rsidRPr="00B87A51" w:rsidP="00450E51">
      <w:pPr>
        <w:spacing w:before="120"/>
        <w:rPr>
          <w:rFonts w:ascii="Arial" w:hAnsi="Arial" w:cs="Arial"/>
          <w:sz w:val="20"/>
        </w:rPr>
      </w:pPr>
      <w:r w:rsidR="00E3403A">
        <w:rPr>
          <w:rFonts w:ascii="Arial" w:hAnsi="Arial" w:cs="Arial"/>
          <w:sz w:val="20"/>
        </w:rPr>
        <w:t>CHÚ</w:t>
      </w:r>
      <w:r w:rsidRPr="00B87A51">
        <w:rPr>
          <w:rFonts w:ascii="Arial" w:hAnsi="Arial" w:cs="Arial"/>
          <w:sz w:val="20"/>
        </w:rPr>
        <w:t xml:space="preserve"> THÍCH 2: Trừ khi có quy định khác, nên sử dụng một phạm vi ứng suất th</w:t>
      </w:r>
      <w:r w:rsidR="005076AC">
        <w:rPr>
          <w:rFonts w:ascii="Arial" w:hAnsi="Arial" w:cs="Arial"/>
          <w:sz w:val="20"/>
          <w:lang w:val="en-US"/>
        </w:rPr>
        <w:t>ấ</w:t>
      </w:r>
      <w:r w:rsidRPr="00B87A51">
        <w:rPr>
          <w:rFonts w:ascii="Arial" w:hAnsi="Arial" w:cs="Arial"/>
          <w:sz w:val="20"/>
        </w:rPr>
        <w:t>p 2</w:t>
      </w:r>
      <w:r w:rsidRPr="00E3403A" w:rsidR="00E3403A">
        <w:rPr>
          <w:rStyle w:val="Tablecaption10"/>
          <w:rFonts w:ascii="Arial" w:hAnsi="Arial" w:cs="Arial"/>
          <w:sz w:val="20"/>
          <w:lang w:val="fr-FR" w:eastAsia="fr-FR"/>
        </w:rPr>
        <w:t>σ</w:t>
      </w:r>
      <w:r w:rsidRPr="00E3403A">
        <w:rPr>
          <w:rFonts w:ascii="Arial" w:hAnsi="Arial" w:cs="Arial"/>
          <w:sz w:val="20"/>
          <w:vertAlign w:val="subscript"/>
        </w:rPr>
        <w:t>a</w:t>
      </w:r>
      <w:r w:rsidR="00E3403A">
        <w:rPr>
          <w:rFonts w:ascii="Arial" w:hAnsi="Arial" w:cs="Arial"/>
          <w:sz w:val="20"/>
        </w:rPr>
        <w:t xml:space="preserve"> là 0,2 </w:t>
      </w:r>
      <w:r w:rsidRPr="00E3403A" w:rsidR="00E3403A">
        <w:rPr>
          <w:rFonts w:ascii="Arial" w:hAnsi="Arial" w:cs="Arial"/>
          <w:sz w:val="20"/>
        </w:rPr>
        <w:t>R</w:t>
      </w:r>
      <w:r w:rsidRPr="00E3403A" w:rsidR="00E3403A">
        <w:rPr>
          <w:rFonts w:ascii="Arial" w:hAnsi="Arial" w:cs="Arial"/>
          <w:sz w:val="20"/>
          <w:vertAlign w:val="subscript"/>
        </w:rPr>
        <w:t>eH,spec</w:t>
      </w:r>
      <w:r w:rsidRPr="00B87A51">
        <w:rPr>
          <w:rFonts w:ascii="Arial" w:hAnsi="Arial" w:cs="Arial"/>
          <w:sz w:val="20"/>
        </w:rPr>
        <w:t xml:space="preserve"> và một phạm vi ứng suất cao 2</w:t>
      </w:r>
      <w:r w:rsidRPr="00E3403A" w:rsidR="00E3403A">
        <w:rPr>
          <w:rStyle w:val="Tablecaption10"/>
          <w:rFonts w:ascii="Arial" w:hAnsi="Arial" w:cs="Arial"/>
          <w:sz w:val="20"/>
          <w:lang w:val="fr-FR" w:eastAsia="fr-FR"/>
        </w:rPr>
        <w:t>σ</w:t>
      </w:r>
      <w:r w:rsidRPr="00E3403A">
        <w:rPr>
          <w:rFonts w:ascii="Arial" w:hAnsi="Arial" w:cs="Arial"/>
          <w:sz w:val="20"/>
          <w:vertAlign w:val="subscript"/>
        </w:rPr>
        <w:t>a</w:t>
      </w:r>
      <w:r w:rsidRPr="00B87A51">
        <w:rPr>
          <w:rFonts w:ascii="Arial" w:hAnsi="Arial" w:cs="Arial"/>
          <w:sz w:val="20"/>
        </w:rPr>
        <w:t xml:space="preserve"> là </w:t>
      </w:r>
      <w:r w:rsidR="00E3403A">
        <w:rPr>
          <w:rFonts w:ascii="Arial" w:hAnsi="Arial" w:cs="Arial"/>
          <w:sz w:val="20"/>
        </w:rPr>
        <w:t xml:space="preserve">0,5 </w:t>
      </w:r>
      <w:r w:rsidRPr="00E3403A" w:rsidR="00E3403A">
        <w:rPr>
          <w:rFonts w:ascii="Arial" w:hAnsi="Arial" w:cs="Arial"/>
          <w:sz w:val="20"/>
        </w:rPr>
        <w:t>R</w:t>
      </w:r>
      <w:r w:rsidRPr="00E3403A" w:rsidR="00E3403A">
        <w:rPr>
          <w:rFonts w:ascii="Arial" w:hAnsi="Arial" w:cs="Arial"/>
          <w:sz w:val="20"/>
          <w:vertAlign w:val="subscript"/>
        </w:rPr>
        <w:t>eH,spec</w:t>
      </w:r>
      <w:r w:rsidR="00E3403A">
        <w:rPr>
          <w:rFonts w:ascii="Arial" w:hAnsi="Arial" w:cs="Arial"/>
          <w:sz w:val="20"/>
        </w:rPr>
        <w:t>.</w:t>
      </w:r>
    </w:p>
    <w:p w:rsidR="00B87A51" w:rsidRPr="00E3403A" w:rsidP="00450E51">
      <w:pPr>
        <w:spacing w:before="120"/>
        <w:rPr>
          <w:rFonts w:ascii="Arial" w:hAnsi="Arial" w:cs="Arial"/>
          <w:b/>
          <w:sz w:val="20"/>
        </w:rPr>
      </w:pPr>
      <w:r w:rsidRPr="00E3403A">
        <w:rPr>
          <w:rFonts w:ascii="Arial" w:hAnsi="Arial" w:cs="Arial"/>
          <w:b/>
          <w:sz w:val="20"/>
        </w:rPr>
        <w:t xml:space="preserve">5.8.2 </w:t>
      </w:r>
      <w:r w:rsidRPr="00E3403A" w:rsidR="00E3403A">
        <w:rPr>
          <w:rFonts w:ascii="Arial" w:hAnsi="Arial" w:cs="Arial"/>
          <w:b/>
          <w:sz w:val="20"/>
        </w:rPr>
        <w:t xml:space="preserve"> </w:t>
      </w:r>
      <w:r w:rsidRPr="00E3403A">
        <w:rPr>
          <w:rFonts w:ascii="Arial" w:hAnsi="Arial" w:cs="Arial"/>
          <w:b/>
          <w:sz w:val="20"/>
        </w:rPr>
        <w:t>Thiết bị thử</w:t>
      </w:r>
    </w:p>
    <w:p w:rsidR="00B87A51" w:rsidRPr="00B87A51" w:rsidP="00450E51">
      <w:pPr>
        <w:spacing w:before="120"/>
        <w:rPr>
          <w:rFonts w:ascii="Arial" w:hAnsi="Arial" w:cs="Arial"/>
          <w:sz w:val="20"/>
        </w:rPr>
      </w:pPr>
      <w:r w:rsidRPr="00B87A51">
        <w:rPr>
          <w:rFonts w:ascii="Arial" w:hAnsi="Arial" w:cs="Arial"/>
          <w:sz w:val="20"/>
        </w:rPr>
        <w:t>Phải thực hiện thử nghiệm mỏi trong điều kiện kiểm soát tải trọng bằng trục tr</w:t>
      </w:r>
      <w:r w:rsidR="00E3403A">
        <w:rPr>
          <w:rFonts w:ascii="Arial" w:hAnsi="Arial" w:cs="Arial"/>
          <w:sz w:val="20"/>
        </w:rPr>
        <w:t>ượt</w:t>
      </w:r>
      <w:r w:rsidRPr="00B87A51">
        <w:rPr>
          <w:rFonts w:ascii="Arial" w:hAnsi="Arial" w:cs="Arial"/>
          <w:sz w:val="20"/>
        </w:rPr>
        <w:t xml:space="preserve"> máy thủy lực được vận hành </w:t>
      </w:r>
      <w:r w:rsidR="001669B1">
        <w:rPr>
          <w:rFonts w:ascii="Arial" w:hAnsi="Arial" w:cs="Arial"/>
          <w:sz w:val="20"/>
        </w:rPr>
        <w:t>bởi</w:t>
      </w:r>
      <w:r w:rsidRPr="00B87A51">
        <w:rPr>
          <w:rFonts w:ascii="Arial" w:hAnsi="Arial" w:cs="Arial"/>
          <w:sz w:val="20"/>
        </w:rPr>
        <w:t xml:space="preserve"> một hệ thống điều khiển servo.</w:t>
      </w:r>
    </w:p>
    <w:p w:rsidR="00B87A51" w:rsidRPr="00B87A51" w:rsidP="00450E51">
      <w:pPr>
        <w:spacing w:before="120"/>
        <w:rPr>
          <w:rFonts w:ascii="Arial" w:hAnsi="Arial" w:cs="Arial"/>
          <w:sz w:val="20"/>
        </w:rPr>
      </w:pPr>
      <w:r w:rsidRPr="00B87A51">
        <w:rPr>
          <w:rFonts w:ascii="Arial" w:hAnsi="Arial" w:cs="Arial"/>
          <w:sz w:val="20"/>
        </w:rPr>
        <w:t xml:space="preserve">Máy thử mỏi khi thử trong bê tông và trong không khí phải được hiệu chuẩn theo TCVN 10600-1 (ISO 7500-1) và TCVN 10599 (ISO 4965). Độ chính xác phải là ± 1 % hoặc cao hơn và máy phải có khả năng duy trì mức ứng suất trên </w:t>
      </w:r>
      <w:r w:rsidRPr="00E3403A" w:rsidR="00E3403A">
        <w:rPr>
          <w:rStyle w:val="Tablecaption10"/>
          <w:rFonts w:ascii="Arial" w:hAnsi="Arial" w:cs="Arial"/>
          <w:sz w:val="20"/>
          <w:lang w:val="fr-FR" w:eastAsia="fr-FR"/>
        </w:rPr>
        <w:t>σ</w:t>
      </w:r>
      <w:r w:rsidRPr="00E3403A">
        <w:rPr>
          <w:rFonts w:ascii="Arial" w:hAnsi="Arial" w:cs="Arial"/>
          <w:sz w:val="20"/>
          <w:vertAlign w:val="subscript"/>
        </w:rPr>
        <w:t xml:space="preserve">max </w:t>
      </w:r>
      <w:r w:rsidRPr="00B87A51">
        <w:rPr>
          <w:rFonts w:ascii="Arial" w:hAnsi="Arial" w:cs="Arial"/>
          <w:sz w:val="20"/>
        </w:rPr>
        <w:t xml:space="preserve">trong phạm vi ± 2 % của giá trị quy định và mức ứng suất dưới </w:t>
      </w:r>
      <w:r w:rsidRPr="00B13A4B" w:rsidR="00B13A4B">
        <w:rPr>
          <w:rStyle w:val="Tablecaption10"/>
          <w:rFonts w:ascii="Arial" w:hAnsi="Arial" w:cs="Arial"/>
          <w:sz w:val="20"/>
          <w:lang w:val="fr-FR" w:eastAsia="fr-FR"/>
        </w:rPr>
        <w:t>σ</w:t>
      </w:r>
      <w:r w:rsidRPr="00B13A4B">
        <w:rPr>
          <w:rFonts w:ascii="Arial" w:hAnsi="Arial" w:cs="Arial"/>
          <w:sz w:val="20"/>
          <w:vertAlign w:val="subscript"/>
        </w:rPr>
        <w:t>min</w:t>
      </w:r>
      <w:r w:rsidRPr="00B87A51">
        <w:rPr>
          <w:rFonts w:ascii="Arial" w:hAnsi="Arial" w:cs="Arial"/>
          <w:sz w:val="20"/>
        </w:rPr>
        <w:t xml:space="preserve"> trong phạm vi ± 2 % của giá trị quy định.</w:t>
      </w:r>
    </w:p>
    <w:p w:rsidR="00B87A51" w:rsidRPr="00B13A4B" w:rsidP="00450E51">
      <w:pPr>
        <w:spacing w:before="120"/>
        <w:rPr>
          <w:rFonts w:ascii="Arial" w:hAnsi="Arial" w:cs="Arial"/>
          <w:b/>
          <w:sz w:val="20"/>
        </w:rPr>
      </w:pPr>
      <w:r w:rsidRPr="00B13A4B">
        <w:rPr>
          <w:rFonts w:ascii="Arial" w:hAnsi="Arial" w:cs="Arial"/>
          <w:b/>
          <w:sz w:val="20"/>
        </w:rPr>
        <w:t xml:space="preserve">5.8.3 </w:t>
      </w:r>
      <w:r w:rsidRPr="00B13A4B" w:rsidR="00B13A4B">
        <w:rPr>
          <w:rFonts w:ascii="Arial" w:hAnsi="Arial" w:cs="Arial"/>
          <w:b/>
          <w:sz w:val="20"/>
        </w:rPr>
        <w:t xml:space="preserve"> </w:t>
      </w:r>
      <w:r w:rsidRPr="00B13A4B">
        <w:rPr>
          <w:rFonts w:ascii="Arial" w:hAnsi="Arial" w:cs="Arial"/>
          <w:b/>
          <w:sz w:val="20"/>
        </w:rPr>
        <w:t>Phương pháp thử</w:t>
      </w:r>
    </w:p>
    <w:p w:rsidR="00B87A51" w:rsidRPr="00B87A51" w:rsidP="00450E51">
      <w:pPr>
        <w:spacing w:before="120"/>
        <w:rPr>
          <w:rFonts w:ascii="Arial" w:hAnsi="Arial" w:cs="Arial"/>
          <w:sz w:val="20"/>
        </w:rPr>
      </w:pPr>
      <w:r w:rsidRPr="00B87A51">
        <w:rPr>
          <w:rFonts w:ascii="Arial" w:hAnsi="Arial" w:cs="Arial"/>
          <w:sz w:val="20"/>
        </w:rPr>
        <w:t xml:space="preserve">Tần số </w:t>
      </w:r>
      <w:r>
        <w:rPr>
          <w:rFonts w:ascii="Arial" w:hAnsi="Arial" w:cs="Arial"/>
          <w:sz w:val="20"/>
        </w:rPr>
        <w:t>của</w:t>
      </w:r>
      <w:r w:rsidRPr="00B87A51">
        <w:rPr>
          <w:rFonts w:ascii="Arial" w:hAnsi="Arial" w:cs="Arial"/>
          <w:sz w:val="20"/>
        </w:rPr>
        <w:t xml:space="preserve"> các chu kỳ tải trọng phải được giữ không đổi trong quá trình thử cũng như trong loạt </w:t>
      </w:r>
      <w:r w:rsidR="007B376C">
        <w:rPr>
          <w:rFonts w:ascii="Arial" w:hAnsi="Arial" w:cs="Arial"/>
          <w:sz w:val="20"/>
        </w:rPr>
        <w:t>thử</w:t>
      </w:r>
      <w:r w:rsidRPr="00B87A51">
        <w:rPr>
          <w:rFonts w:ascii="Arial" w:hAnsi="Arial" w:cs="Arial"/>
          <w:sz w:val="20"/>
        </w:rPr>
        <w:t>. Tần số không được lớn hơn 200 Hz.</w:t>
      </w:r>
    </w:p>
    <w:p w:rsidR="00B87A51" w:rsidRPr="00B87A51" w:rsidP="00450E51">
      <w:pPr>
        <w:spacing w:before="120"/>
        <w:rPr>
          <w:rFonts w:ascii="Arial" w:hAnsi="Arial" w:cs="Arial"/>
          <w:sz w:val="20"/>
        </w:rPr>
      </w:pPr>
      <w:r w:rsidRPr="00B87A51">
        <w:rPr>
          <w:rFonts w:ascii="Arial" w:hAnsi="Arial" w:cs="Arial"/>
          <w:sz w:val="20"/>
        </w:rPr>
        <w:t xml:space="preserve">Đối với các đầu thanh được đưa vào trong bê tông, phải đo độ dịch chuyển của đầu thanh một cách liên tục hoặc ít nhất là mẫu </w:t>
      </w:r>
      <w:r w:rsidR="007B376C">
        <w:rPr>
          <w:rFonts w:ascii="Arial" w:hAnsi="Arial" w:cs="Arial"/>
          <w:sz w:val="20"/>
        </w:rPr>
        <w:t>thử</w:t>
      </w:r>
      <w:r w:rsidRPr="00B87A51">
        <w:rPr>
          <w:rFonts w:ascii="Arial" w:hAnsi="Arial" w:cs="Arial"/>
          <w:sz w:val="20"/>
        </w:rPr>
        <w:t xml:space="preserve"> bê tông phải được cắt qua mặt phẳng ở giữa lúc kết thúc phép </w:t>
      </w:r>
      <w:r w:rsidR="007B376C">
        <w:rPr>
          <w:rFonts w:ascii="Arial" w:hAnsi="Arial" w:cs="Arial"/>
          <w:sz w:val="20"/>
        </w:rPr>
        <w:t>thử</w:t>
      </w:r>
      <w:r w:rsidRPr="00B87A51">
        <w:rPr>
          <w:rFonts w:ascii="Arial" w:hAnsi="Arial" w:cs="Arial"/>
          <w:sz w:val="20"/>
        </w:rPr>
        <w:t xml:space="preserve"> đ</w:t>
      </w:r>
      <w:r w:rsidR="00B13A4B">
        <w:rPr>
          <w:rFonts w:ascii="Arial" w:hAnsi="Arial" w:cs="Arial"/>
          <w:sz w:val="20"/>
        </w:rPr>
        <w:t xml:space="preserve">ể </w:t>
      </w:r>
      <w:r w:rsidRPr="00B87A51">
        <w:rPr>
          <w:rFonts w:ascii="Arial" w:hAnsi="Arial" w:cs="Arial"/>
          <w:sz w:val="20"/>
        </w:rPr>
        <w:t xml:space="preserve">nhận biết bất cứ sự vỡ vụn nào của bê tông trong vùng mặt tựa </w:t>
      </w:r>
      <w:r>
        <w:rPr>
          <w:rFonts w:ascii="Arial" w:hAnsi="Arial" w:cs="Arial"/>
          <w:sz w:val="20"/>
        </w:rPr>
        <w:t>của</w:t>
      </w:r>
      <w:r w:rsidRPr="00B87A51">
        <w:rPr>
          <w:rFonts w:ascii="Arial" w:hAnsi="Arial" w:cs="Arial"/>
          <w:sz w:val="20"/>
        </w:rPr>
        <w:t xml:space="preserve"> đầu thanh.</w:t>
      </w:r>
    </w:p>
    <w:p w:rsidR="00B87A51" w:rsidRPr="00B87A51" w:rsidP="00450E51">
      <w:pPr>
        <w:spacing w:before="120"/>
        <w:rPr>
          <w:rFonts w:ascii="Arial" w:hAnsi="Arial" w:cs="Arial"/>
          <w:sz w:val="20"/>
        </w:rPr>
      </w:pPr>
      <w:r w:rsidRPr="00B87A51">
        <w:rPr>
          <w:rFonts w:ascii="Arial" w:hAnsi="Arial" w:cs="Arial"/>
          <w:sz w:val="20"/>
        </w:rPr>
        <w:t>Khi thử nghiệm trong bê tông, phải cho phép các mẫu thử của tất câ các loại được chất t</w:t>
      </w:r>
      <w:r w:rsidR="005076AC">
        <w:rPr>
          <w:rFonts w:ascii="Arial" w:hAnsi="Arial" w:cs="Arial"/>
          <w:sz w:val="20"/>
          <w:lang w:val="en-US"/>
        </w:rPr>
        <w:t>ả</w:t>
      </w:r>
      <w:r w:rsidRPr="00B87A51">
        <w:rPr>
          <w:rFonts w:ascii="Arial" w:hAnsi="Arial" w:cs="Arial"/>
          <w:sz w:val="20"/>
        </w:rPr>
        <w:t xml:space="preserve">i trước đến 0,6 </w:t>
      </w:r>
      <w:r w:rsidRPr="00B13A4B" w:rsidR="00B13A4B">
        <w:rPr>
          <w:rFonts w:ascii="Arial" w:hAnsi="Arial" w:cs="Arial"/>
          <w:sz w:val="20"/>
        </w:rPr>
        <w:t>R</w:t>
      </w:r>
      <w:r w:rsidRPr="00B13A4B" w:rsidR="00B13A4B">
        <w:rPr>
          <w:rFonts w:ascii="Arial" w:hAnsi="Arial" w:cs="Arial"/>
          <w:sz w:val="20"/>
          <w:vertAlign w:val="subscript"/>
        </w:rPr>
        <w:t>eH,spec</w:t>
      </w:r>
      <w:r w:rsidRPr="00B87A51">
        <w:rPr>
          <w:rFonts w:ascii="Arial" w:hAnsi="Arial" w:cs="Arial"/>
          <w:sz w:val="20"/>
        </w:rPr>
        <w:t xml:space="preserve"> và được dỡ tải một số làn để ổn định sự tương tác của đầu thanh với bê tông trước khi mẫu thử được chất tải mỏi và xác định độ dịch chuyển của đầu thanh.</w:t>
      </w:r>
    </w:p>
    <w:p w:rsidR="00B87A51" w:rsidRPr="00B87A51" w:rsidP="00450E51">
      <w:pPr>
        <w:spacing w:before="120"/>
        <w:rPr>
          <w:rFonts w:ascii="Arial" w:hAnsi="Arial" w:cs="Arial"/>
          <w:sz w:val="20"/>
        </w:rPr>
      </w:pPr>
      <w:r w:rsidRPr="00B87A51">
        <w:rPr>
          <w:rFonts w:ascii="Arial" w:hAnsi="Arial" w:cs="Arial"/>
          <w:sz w:val="20"/>
        </w:rPr>
        <w:t xml:space="preserve">Nhiệt độ </w:t>
      </w:r>
      <w:r>
        <w:rPr>
          <w:rFonts w:ascii="Arial" w:hAnsi="Arial" w:cs="Arial"/>
          <w:sz w:val="20"/>
        </w:rPr>
        <w:t>của</w:t>
      </w:r>
      <w:r w:rsidRPr="00B87A51">
        <w:rPr>
          <w:rFonts w:ascii="Arial" w:hAnsi="Arial" w:cs="Arial"/>
          <w:sz w:val="20"/>
        </w:rPr>
        <w:t xml:space="preserve"> mẫu </w:t>
      </w:r>
      <w:r w:rsidR="007B376C">
        <w:rPr>
          <w:rFonts w:ascii="Arial" w:hAnsi="Arial" w:cs="Arial"/>
          <w:sz w:val="20"/>
        </w:rPr>
        <w:t>thử</w:t>
      </w:r>
      <w:r w:rsidRPr="00B87A51">
        <w:rPr>
          <w:rFonts w:ascii="Arial" w:hAnsi="Arial" w:cs="Arial"/>
          <w:sz w:val="20"/>
        </w:rPr>
        <w:t xml:space="preserve"> không được vượt quá 40 </w:t>
      </w:r>
      <w:r w:rsidR="00B13A4B">
        <w:rPr>
          <w:rFonts w:ascii="Arial" w:hAnsi="Arial" w:cs="Arial"/>
          <w:sz w:val="20"/>
        </w:rPr>
        <w:t>°C</w:t>
      </w:r>
      <w:r w:rsidRPr="00B87A51">
        <w:rPr>
          <w:rFonts w:ascii="Arial" w:hAnsi="Arial" w:cs="Arial"/>
          <w:sz w:val="20"/>
        </w:rPr>
        <w:t xml:space="preserve"> trong suốt quá trình thử. Nhiệt độ trong phòng thí nghiệm thử phải</w:t>
      </w:r>
      <w:r w:rsidR="00123392">
        <w:rPr>
          <w:rFonts w:ascii="Arial" w:hAnsi="Arial" w:cs="Arial"/>
          <w:sz w:val="20"/>
        </w:rPr>
        <w:t xml:space="preserve"> ở </w:t>
      </w:r>
      <w:r w:rsidRPr="00B87A51">
        <w:rPr>
          <w:rFonts w:ascii="Arial" w:hAnsi="Arial" w:cs="Arial"/>
          <w:sz w:val="20"/>
        </w:rPr>
        <w:t xml:space="preserve">trong khoảng 18 </w:t>
      </w:r>
      <w:r w:rsidR="00B13A4B">
        <w:rPr>
          <w:rFonts w:ascii="Arial" w:hAnsi="Arial" w:cs="Arial"/>
          <w:sz w:val="20"/>
        </w:rPr>
        <w:t>°C</w:t>
      </w:r>
      <w:r w:rsidRPr="00B87A51">
        <w:rPr>
          <w:rFonts w:ascii="Arial" w:hAnsi="Arial" w:cs="Arial"/>
          <w:sz w:val="20"/>
        </w:rPr>
        <w:t xml:space="preserve"> và 30 </w:t>
      </w:r>
      <w:r w:rsidR="00B13A4B">
        <w:rPr>
          <w:rFonts w:ascii="Arial" w:hAnsi="Arial" w:cs="Arial"/>
          <w:sz w:val="20"/>
        </w:rPr>
        <w:t>°C</w:t>
      </w:r>
      <w:r w:rsidRPr="00B87A51">
        <w:rPr>
          <w:rFonts w:ascii="Arial" w:hAnsi="Arial" w:cs="Arial"/>
          <w:sz w:val="20"/>
        </w:rPr>
        <w:t>.</w:t>
      </w:r>
    </w:p>
    <w:p w:rsidR="00B87A51" w:rsidRPr="00B87A51" w:rsidP="00450E51">
      <w:pPr>
        <w:spacing w:before="120"/>
        <w:jc w:val="center"/>
        <w:rPr>
          <w:rFonts w:ascii="Arial" w:hAnsi="Arial" w:cs="Arial"/>
          <w:sz w:val="20"/>
        </w:rPr>
      </w:pPr>
      <w:r>
        <w:rPr>
          <w:rFonts w:ascii="Arial" w:hAnsi="Arial" w:cs="Arial"/>
          <w:sz w:val="20"/>
        </w:rPr>
        <w:pict>
          <v:shape id="_x0000_i1030" type="#_x0000_t75" style="height:135pt;width:329.25pt" stroked="f">
            <v:imagedata r:id="rId9" o:title=""/>
          </v:shape>
        </w:pict>
      </w:r>
    </w:p>
    <w:p w:rsidR="00B87A51" w:rsidRPr="00B87A51" w:rsidP="00450E51">
      <w:pPr>
        <w:spacing w:before="120"/>
        <w:rPr>
          <w:rFonts w:ascii="Arial" w:hAnsi="Arial" w:cs="Arial"/>
          <w:sz w:val="20"/>
        </w:rPr>
      </w:pPr>
      <w:r w:rsidR="00E3403A">
        <w:rPr>
          <w:rFonts w:ascii="Arial" w:hAnsi="Arial" w:cs="Arial"/>
          <w:sz w:val="20"/>
        </w:rPr>
        <w:t>CHÚ</w:t>
      </w:r>
      <w:r w:rsidR="00B13A4B">
        <w:rPr>
          <w:rFonts w:ascii="Arial" w:hAnsi="Arial" w:cs="Arial"/>
          <w:sz w:val="20"/>
        </w:rPr>
        <w:t xml:space="preserve"> DẪ</w:t>
      </w:r>
      <w:r w:rsidRPr="00B87A51">
        <w:rPr>
          <w:rFonts w:ascii="Arial" w:hAnsi="Arial" w:cs="Arial"/>
          <w:sz w:val="20"/>
        </w:rPr>
        <w:t>N:</w:t>
      </w:r>
    </w:p>
    <w:p w:rsidR="00B87A51" w:rsidRPr="00B87A51" w:rsidP="00450E51">
      <w:pPr>
        <w:spacing w:before="120"/>
        <w:rPr>
          <w:rFonts w:ascii="Arial" w:hAnsi="Arial" w:cs="Arial"/>
          <w:sz w:val="20"/>
        </w:rPr>
      </w:pPr>
      <w:r w:rsidRPr="00B87A51">
        <w:rPr>
          <w:rFonts w:ascii="Arial" w:hAnsi="Arial" w:cs="Arial"/>
          <w:sz w:val="20"/>
        </w:rPr>
        <w:t xml:space="preserve">1. </w:t>
      </w:r>
      <w:r w:rsidR="00B13A4B">
        <w:rPr>
          <w:rFonts w:ascii="Arial" w:hAnsi="Arial" w:cs="Arial"/>
          <w:sz w:val="20"/>
        </w:rPr>
        <w:t>Ứ</w:t>
      </w:r>
      <w:r w:rsidRPr="00B87A51">
        <w:rPr>
          <w:rFonts w:ascii="Arial" w:hAnsi="Arial" w:cs="Arial"/>
          <w:sz w:val="20"/>
        </w:rPr>
        <w:t>ng suất</w:t>
      </w:r>
    </w:p>
    <w:p w:rsidR="00B87A51" w:rsidRPr="00B87A51" w:rsidP="00450E51">
      <w:pPr>
        <w:spacing w:before="120"/>
        <w:rPr>
          <w:rFonts w:ascii="Arial" w:hAnsi="Arial" w:cs="Arial"/>
          <w:sz w:val="20"/>
        </w:rPr>
      </w:pPr>
      <w:r w:rsidRPr="00B87A51">
        <w:rPr>
          <w:rFonts w:ascii="Arial" w:hAnsi="Arial" w:cs="Arial"/>
          <w:sz w:val="20"/>
        </w:rPr>
        <w:t>2. Thời gian</w:t>
      </w:r>
    </w:p>
    <w:p w:rsidR="00B87A51" w:rsidRPr="00B87A51" w:rsidP="00450E51">
      <w:pPr>
        <w:spacing w:before="120"/>
        <w:rPr>
          <w:rFonts w:ascii="Arial" w:hAnsi="Arial" w:cs="Arial"/>
          <w:sz w:val="20"/>
        </w:rPr>
      </w:pPr>
      <w:r w:rsidRPr="00B87A51">
        <w:rPr>
          <w:rFonts w:ascii="Arial" w:hAnsi="Arial" w:cs="Arial"/>
          <w:sz w:val="20"/>
        </w:rPr>
        <w:t>3. Chu kỳ tải trọng</w:t>
      </w:r>
    </w:p>
    <w:p w:rsidR="00B87A51" w:rsidRPr="00B87A51" w:rsidP="00450E51">
      <w:pPr>
        <w:spacing w:before="120"/>
        <w:rPr>
          <w:rFonts w:ascii="Arial" w:hAnsi="Arial" w:cs="Arial"/>
          <w:sz w:val="20"/>
        </w:rPr>
      </w:pPr>
      <w:r w:rsidRPr="00B87A51">
        <w:rPr>
          <w:rFonts w:ascii="Arial" w:hAnsi="Arial" w:cs="Arial"/>
          <w:sz w:val="20"/>
        </w:rPr>
        <w:t>4. Mứ</w:t>
      </w:r>
      <w:r w:rsidR="00B13A4B">
        <w:rPr>
          <w:rFonts w:ascii="Arial" w:hAnsi="Arial" w:cs="Arial"/>
          <w:sz w:val="20"/>
        </w:rPr>
        <w:t>c ứ</w:t>
      </w:r>
      <w:r w:rsidRPr="00B87A51">
        <w:rPr>
          <w:rFonts w:ascii="Arial" w:hAnsi="Arial" w:cs="Arial"/>
          <w:sz w:val="20"/>
        </w:rPr>
        <w:t>ng suất trên (</w:t>
      </w:r>
      <w:r w:rsidRPr="00B13A4B" w:rsidR="00B13A4B">
        <w:rPr>
          <w:rStyle w:val="Tablecaption10"/>
          <w:rFonts w:ascii="Arial" w:hAnsi="Arial" w:cs="Arial"/>
          <w:sz w:val="20"/>
          <w:lang w:val="fr-FR" w:eastAsia="fr-FR"/>
        </w:rPr>
        <w:t>σ</w:t>
      </w:r>
      <w:r w:rsidRPr="00B13A4B">
        <w:rPr>
          <w:rFonts w:ascii="Arial" w:hAnsi="Arial" w:cs="Arial"/>
          <w:sz w:val="20"/>
          <w:vertAlign w:val="subscript"/>
        </w:rPr>
        <w:t>max</w:t>
      </w:r>
      <w:r w:rsidRPr="00B87A51">
        <w:rPr>
          <w:rFonts w:ascii="Arial" w:hAnsi="Arial" w:cs="Arial"/>
          <w:sz w:val="20"/>
        </w:rPr>
        <w:t>)</w:t>
      </w:r>
    </w:p>
    <w:p w:rsidR="00B87A51" w:rsidRPr="00B87A51" w:rsidP="00450E51">
      <w:pPr>
        <w:spacing w:before="120"/>
        <w:rPr>
          <w:rFonts w:ascii="Arial" w:hAnsi="Arial" w:cs="Arial"/>
          <w:sz w:val="20"/>
        </w:rPr>
      </w:pPr>
      <w:r w:rsidRPr="00B87A51">
        <w:rPr>
          <w:rFonts w:ascii="Arial" w:hAnsi="Arial" w:cs="Arial"/>
          <w:sz w:val="20"/>
        </w:rPr>
        <w:t>5. Mức ứng suất dướ</w:t>
      </w:r>
      <w:r w:rsidR="00B13A4B">
        <w:rPr>
          <w:rFonts w:ascii="Arial" w:hAnsi="Arial" w:cs="Arial"/>
          <w:sz w:val="20"/>
        </w:rPr>
        <w:t>i (</w:t>
      </w:r>
      <w:r w:rsidRPr="00B13A4B" w:rsidR="00B13A4B">
        <w:rPr>
          <w:rStyle w:val="Tablecaption10"/>
          <w:rFonts w:ascii="Arial" w:hAnsi="Arial" w:cs="Arial"/>
          <w:sz w:val="20"/>
          <w:lang w:val="fr-FR" w:eastAsia="fr-FR"/>
        </w:rPr>
        <w:t>σ</w:t>
      </w:r>
      <w:r w:rsidRPr="00B13A4B">
        <w:rPr>
          <w:rFonts w:ascii="Arial" w:hAnsi="Arial" w:cs="Arial"/>
          <w:sz w:val="20"/>
          <w:vertAlign w:val="subscript"/>
        </w:rPr>
        <w:t>min</w:t>
      </w:r>
      <w:r w:rsidRPr="00B87A51">
        <w:rPr>
          <w:rFonts w:ascii="Arial" w:hAnsi="Arial" w:cs="Arial"/>
          <w:sz w:val="20"/>
        </w:rPr>
        <w:t>)</w:t>
      </w:r>
    </w:p>
    <w:p w:rsidR="00B87A51" w:rsidRPr="00B87A51" w:rsidP="00450E51">
      <w:pPr>
        <w:spacing w:before="120"/>
        <w:rPr>
          <w:rFonts w:ascii="Arial" w:hAnsi="Arial" w:cs="Arial"/>
          <w:sz w:val="20"/>
        </w:rPr>
      </w:pPr>
      <w:r w:rsidRPr="00B87A51">
        <w:rPr>
          <w:rFonts w:ascii="Arial" w:hAnsi="Arial" w:cs="Arial"/>
          <w:sz w:val="20"/>
        </w:rPr>
        <w:t>6. Phạm vi ứng suất (2</w:t>
      </w:r>
      <w:r w:rsidRPr="00B13A4B" w:rsidR="00B13A4B">
        <w:rPr>
          <w:rStyle w:val="Tablecaption10"/>
          <w:rFonts w:ascii="Arial" w:hAnsi="Arial" w:cs="Arial"/>
          <w:sz w:val="20"/>
          <w:lang w:val="fr-FR" w:eastAsia="fr-FR"/>
        </w:rPr>
        <w:t>σ</w:t>
      </w:r>
      <w:r w:rsidRPr="00B13A4B">
        <w:rPr>
          <w:rFonts w:ascii="Arial" w:hAnsi="Arial" w:cs="Arial"/>
          <w:sz w:val="20"/>
          <w:vertAlign w:val="subscript"/>
        </w:rPr>
        <w:t>a</w:t>
      </w:r>
      <w:r w:rsidRPr="00B87A51">
        <w:rPr>
          <w:rFonts w:ascii="Arial" w:hAnsi="Arial" w:cs="Arial"/>
          <w:sz w:val="20"/>
        </w:rPr>
        <w:t>)</w:t>
      </w:r>
    </w:p>
    <w:p w:rsidR="00B87A51" w:rsidRPr="00B13A4B" w:rsidP="00450E51">
      <w:pPr>
        <w:spacing w:before="120"/>
        <w:jc w:val="center"/>
        <w:rPr>
          <w:rFonts w:ascii="Arial" w:hAnsi="Arial" w:cs="Arial"/>
          <w:b/>
          <w:sz w:val="20"/>
        </w:rPr>
      </w:pPr>
      <w:r w:rsidRPr="00B13A4B">
        <w:rPr>
          <w:rFonts w:ascii="Arial" w:hAnsi="Arial" w:cs="Arial"/>
          <w:b/>
          <w:sz w:val="20"/>
        </w:rPr>
        <w:t>Hình 6 - Biểu đồ chu kỳ tải trọng</w:t>
      </w:r>
    </w:p>
    <w:p w:rsidR="00B87A51" w:rsidRPr="00B87A51" w:rsidP="00450E51">
      <w:pPr>
        <w:spacing w:before="120"/>
        <w:rPr>
          <w:rFonts w:ascii="Arial" w:hAnsi="Arial" w:cs="Arial"/>
          <w:sz w:val="20"/>
        </w:rPr>
      </w:pPr>
      <w:r w:rsidRPr="00B87A51">
        <w:rPr>
          <w:rFonts w:ascii="Arial" w:hAnsi="Arial" w:cs="Arial"/>
          <w:sz w:val="20"/>
        </w:rPr>
        <w:t xml:space="preserve">Thử nghiệm được kết thúc lúc thanh thép cốt có đầu neo bị phá hủy, bê tông trong vùng mặt tựa của đầu thanh bị vỡ vụn hoặc lúc đạt tới số chu kỳ quy định mà không có sự phá hủy. Sự vỡ vụn của bê tông nghĩa là mất độ cứng vững một cách đáng kể </w:t>
      </w:r>
      <w:r>
        <w:rPr>
          <w:rFonts w:ascii="Arial" w:hAnsi="Arial" w:cs="Arial"/>
          <w:sz w:val="20"/>
        </w:rPr>
        <w:t>phải</w:t>
      </w:r>
      <w:r w:rsidRPr="00B87A51">
        <w:rPr>
          <w:rFonts w:ascii="Arial" w:hAnsi="Arial" w:cs="Arial"/>
          <w:sz w:val="20"/>
        </w:rPr>
        <w:t xml:space="preserve"> được xem là sự phá </w:t>
      </w:r>
      <w:r w:rsidR="0072633B">
        <w:rPr>
          <w:rFonts w:ascii="Arial" w:hAnsi="Arial" w:cs="Arial"/>
          <w:sz w:val="20"/>
        </w:rPr>
        <w:t>hủy</w:t>
      </w:r>
      <w:r w:rsidRPr="00B87A51">
        <w:rPr>
          <w:rFonts w:ascii="Arial" w:hAnsi="Arial" w:cs="Arial"/>
          <w:sz w:val="20"/>
        </w:rPr>
        <w:t>.</w:t>
      </w:r>
    </w:p>
    <w:p w:rsidR="00B87A51" w:rsidRPr="00B87A51" w:rsidP="00450E51">
      <w:pPr>
        <w:spacing w:before="120"/>
        <w:rPr>
          <w:rFonts w:ascii="Arial" w:hAnsi="Arial" w:cs="Arial"/>
          <w:sz w:val="20"/>
        </w:rPr>
      </w:pPr>
      <w:r w:rsidRPr="00B87A51">
        <w:rPr>
          <w:rFonts w:ascii="Arial" w:hAnsi="Arial" w:cs="Arial"/>
          <w:sz w:val="20"/>
        </w:rPr>
        <w:t>CHÚ THÍCH: M</w:t>
      </w:r>
      <w:r w:rsidR="0072633B">
        <w:rPr>
          <w:rFonts w:ascii="Arial" w:hAnsi="Arial" w:cs="Arial"/>
          <w:sz w:val="20"/>
        </w:rPr>
        <w:t>ất</w:t>
      </w:r>
      <w:r w:rsidRPr="00B87A51">
        <w:rPr>
          <w:rFonts w:ascii="Arial" w:hAnsi="Arial" w:cs="Arial"/>
          <w:sz w:val="20"/>
        </w:rPr>
        <w:t xml:space="preserve"> độ cứng vẫn </w:t>
      </w:r>
      <w:r>
        <w:rPr>
          <w:rFonts w:ascii="Arial" w:hAnsi="Arial" w:cs="Arial"/>
          <w:sz w:val="20"/>
        </w:rPr>
        <w:t>được</w:t>
      </w:r>
      <w:r w:rsidRPr="00B87A51">
        <w:rPr>
          <w:rFonts w:ascii="Arial" w:hAnsi="Arial" w:cs="Arial"/>
          <w:sz w:val="20"/>
        </w:rPr>
        <w:t xml:space="preserve"> </w:t>
      </w:r>
      <w:r w:rsidR="0072633B">
        <w:rPr>
          <w:rFonts w:ascii="Arial" w:hAnsi="Arial" w:cs="Arial"/>
          <w:sz w:val="20"/>
        </w:rPr>
        <w:t>biểu</w:t>
      </w:r>
      <w:r w:rsidRPr="00B87A51">
        <w:rPr>
          <w:rFonts w:ascii="Arial" w:hAnsi="Arial" w:cs="Arial"/>
          <w:sz w:val="20"/>
        </w:rPr>
        <w:t xml:space="preserve"> hiện khi góc của đường cong tải trọng - dịch </w:t>
      </w:r>
      <w:r w:rsidR="0072633B">
        <w:rPr>
          <w:rFonts w:ascii="Arial" w:hAnsi="Arial" w:cs="Arial"/>
          <w:sz w:val="20"/>
        </w:rPr>
        <w:t>chuyển</w:t>
      </w:r>
      <w:r w:rsidRPr="00B87A51">
        <w:rPr>
          <w:rFonts w:ascii="Arial" w:hAnsi="Arial" w:cs="Arial"/>
          <w:sz w:val="20"/>
        </w:rPr>
        <w:t xml:space="preserve"> giảm đi.</w:t>
      </w:r>
    </w:p>
    <w:p w:rsidR="00B87A51" w:rsidRPr="0072633B" w:rsidP="00450E51">
      <w:pPr>
        <w:spacing w:before="120"/>
        <w:rPr>
          <w:rFonts w:ascii="Arial" w:hAnsi="Arial" w:cs="Arial"/>
          <w:b/>
          <w:sz w:val="20"/>
        </w:rPr>
      </w:pPr>
      <w:r w:rsidRPr="0072633B">
        <w:rPr>
          <w:rFonts w:ascii="Arial" w:hAnsi="Arial" w:cs="Arial"/>
          <w:b/>
          <w:sz w:val="20"/>
        </w:rPr>
        <w:t>5.8.4</w:t>
      </w:r>
      <w:r w:rsidRPr="0072633B" w:rsidR="0072633B">
        <w:rPr>
          <w:rFonts w:ascii="Arial" w:hAnsi="Arial" w:cs="Arial"/>
          <w:b/>
          <w:sz w:val="20"/>
        </w:rPr>
        <w:t xml:space="preserve"> </w:t>
      </w:r>
      <w:r w:rsidRPr="0072633B">
        <w:rPr>
          <w:rFonts w:ascii="Arial" w:hAnsi="Arial" w:cs="Arial"/>
          <w:b/>
          <w:sz w:val="20"/>
        </w:rPr>
        <w:t xml:space="preserve"> Kết quả thử</w:t>
      </w:r>
    </w:p>
    <w:p w:rsidR="00B87A51" w:rsidRPr="00B87A51" w:rsidP="00450E51">
      <w:pPr>
        <w:spacing w:before="120"/>
        <w:rPr>
          <w:rFonts w:ascii="Arial" w:hAnsi="Arial" w:cs="Arial"/>
          <w:sz w:val="20"/>
        </w:rPr>
      </w:pPr>
      <w:r w:rsidRPr="00B87A51">
        <w:rPr>
          <w:rFonts w:ascii="Arial" w:hAnsi="Arial" w:cs="Arial"/>
          <w:sz w:val="20"/>
        </w:rPr>
        <w:t xml:space="preserve">Đối với các mẫu thử bê tông, quan hệ giữa độ dịch </w:t>
      </w:r>
      <w:r w:rsidR="0072633B">
        <w:rPr>
          <w:rFonts w:ascii="Arial" w:hAnsi="Arial" w:cs="Arial"/>
          <w:sz w:val="20"/>
        </w:rPr>
        <w:t>chuyển</w:t>
      </w:r>
      <w:r w:rsidRPr="00B87A51">
        <w:rPr>
          <w:rFonts w:ascii="Arial" w:hAnsi="Arial" w:cs="Arial"/>
          <w:sz w:val="20"/>
        </w:rPr>
        <w:t xml:space="preserve"> của đầu thanh với lực tác dụng phải được vẽ thành </w:t>
      </w:r>
      <w:r w:rsidR="0072633B">
        <w:rPr>
          <w:rFonts w:ascii="Arial" w:hAnsi="Arial" w:cs="Arial"/>
          <w:sz w:val="20"/>
        </w:rPr>
        <w:t>biểu</w:t>
      </w:r>
      <w:r w:rsidRPr="00B87A51">
        <w:rPr>
          <w:rFonts w:ascii="Arial" w:hAnsi="Arial" w:cs="Arial"/>
          <w:sz w:val="20"/>
        </w:rPr>
        <w:t xml:space="preserve"> đồ đ</w:t>
      </w:r>
      <w:r w:rsidR="005076AC">
        <w:rPr>
          <w:rFonts w:ascii="Arial" w:hAnsi="Arial" w:cs="Arial"/>
          <w:sz w:val="20"/>
        </w:rPr>
        <w:t xml:space="preserve">ể </w:t>
      </w:r>
      <w:r w:rsidRPr="00B87A51">
        <w:rPr>
          <w:rFonts w:ascii="Arial" w:hAnsi="Arial" w:cs="Arial"/>
          <w:sz w:val="20"/>
        </w:rPr>
        <w:t>xác định bất cứ sự vỡ vụn nào của bê tông bên dưới đầu thanh.</w:t>
      </w:r>
    </w:p>
    <w:p w:rsidR="00B87A51" w:rsidRPr="00B87A51" w:rsidP="00450E51">
      <w:pPr>
        <w:spacing w:before="120"/>
        <w:rPr>
          <w:rFonts w:ascii="Arial" w:hAnsi="Arial" w:cs="Arial"/>
          <w:sz w:val="20"/>
        </w:rPr>
      </w:pPr>
      <w:r w:rsidRPr="00B87A51">
        <w:rPr>
          <w:rFonts w:ascii="Arial" w:hAnsi="Arial" w:cs="Arial"/>
          <w:sz w:val="20"/>
        </w:rPr>
        <w:t xml:space="preserve">Nếu đường cong tải trọng dịch </w:t>
      </w:r>
      <w:r w:rsidR="0072633B">
        <w:rPr>
          <w:rFonts w:ascii="Arial" w:hAnsi="Arial" w:cs="Arial"/>
          <w:sz w:val="20"/>
        </w:rPr>
        <w:t>chuyển</w:t>
      </w:r>
      <w:r w:rsidRPr="00B87A51">
        <w:rPr>
          <w:rFonts w:ascii="Arial" w:hAnsi="Arial" w:cs="Arial"/>
          <w:sz w:val="20"/>
        </w:rPr>
        <w:t xml:space="preserve"> không đưa ra biểu hiện rõ ràng về sự vỡ vụn của bê tông đã xảy ra hoặc không xảy ra thì mẫu thử bê tông phải được cắt qua mặt phẳng</w:t>
      </w:r>
      <w:r w:rsidR="00123392">
        <w:rPr>
          <w:rFonts w:ascii="Arial" w:hAnsi="Arial" w:cs="Arial"/>
          <w:sz w:val="20"/>
        </w:rPr>
        <w:t xml:space="preserve"> ở </w:t>
      </w:r>
      <w:r w:rsidRPr="00B87A51">
        <w:rPr>
          <w:rFonts w:ascii="Arial" w:hAnsi="Arial" w:cs="Arial"/>
          <w:sz w:val="20"/>
        </w:rPr>
        <w:t>giữa để nhận biết bất cứ sự vỡ vụn nào của bê tông trong vùng mặt tựa của đầu thanh.</w:t>
      </w:r>
    </w:p>
    <w:p w:rsidR="00B87A51" w:rsidRPr="00B87A51" w:rsidP="00450E51">
      <w:pPr>
        <w:spacing w:before="120"/>
        <w:rPr>
          <w:rFonts w:ascii="Arial" w:hAnsi="Arial" w:cs="Arial"/>
          <w:sz w:val="20"/>
        </w:rPr>
      </w:pPr>
      <w:r w:rsidRPr="00B87A51">
        <w:rPr>
          <w:rFonts w:ascii="Arial" w:hAnsi="Arial" w:cs="Arial"/>
          <w:sz w:val="20"/>
        </w:rPr>
        <w:t>Phải ghi lại số chu kỳ để phá hủy đối với tất cả các mẫu thử và so sánh với giá trị tương ứng của biểu đồ S-N của thanh thép cốt bê tông cơ bản (xem Hình 7).</w:t>
      </w:r>
    </w:p>
    <w:p w:rsidR="002B6BF9" w:rsidP="00450E51">
      <w:pPr>
        <w:spacing w:before="120"/>
        <w:jc w:val="center"/>
        <w:rPr>
          <w:rFonts w:ascii="Arial" w:hAnsi="Arial" w:cs="Arial"/>
          <w:sz w:val="20"/>
        </w:rPr>
      </w:pPr>
      <w:r>
        <w:rPr>
          <w:rFonts w:ascii="Arial" w:hAnsi="Arial" w:cs="Arial"/>
          <w:sz w:val="20"/>
        </w:rPr>
        <w:pict>
          <v:shape id="_x0000_i1031" type="#_x0000_t75" style="height:183.75pt;width:303.75pt" stroked="f">
            <v:imagedata r:id="rId10" o:title=""/>
          </v:shape>
        </w:pict>
      </w:r>
    </w:p>
    <w:p w:rsidR="00B87A51" w:rsidRPr="005076AC" w:rsidP="00450E51">
      <w:pPr>
        <w:spacing w:before="120"/>
        <w:jc w:val="center"/>
        <w:rPr>
          <w:rFonts w:ascii="Arial" w:hAnsi="Arial" w:cs="Arial"/>
          <w:b/>
          <w:sz w:val="20"/>
        </w:rPr>
      </w:pPr>
      <w:r w:rsidRPr="005076AC">
        <w:rPr>
          <w:rFonts w:ascii="Arial" w:hAnsi="Arial" w:cs="Arial"/>
          <w:b/>
          <w:sz w:val="20"/>
        </w:rPr>
        <w:t>Hình 7 - Biểu đồ S-N đi</w:t>
      </w:r>
      <w:r w:rsidRPr="005076AC" w:rsidR="002B6BF9">
        <w:rPr>
          <w:rFonts w:ascii="Arial" w:hAnsi="Arial" w:cs="Arial"/>
          <w:b/>
          <w:sz w:val="20"/>
        </w:rPr>
        <w:t>ển</w:t>
      </w:r>
      <w:r w:rsidRPr="005076AC">
        <w:rPr>
          <w:rFonts w:ascii="Arial" w:hAnsi="Arial" w:cs="Arial"/>
          <w:b/>
          <w:sz w:val="20"/>
        </w:rPr>
        <w:t xml:space="preserve"> hình</w:t>
      </w:r>
    </w:p>
    <w:p w:rsidR="00B87A51" w:rsidRPr="002B6BF9" w:rsidP="00450E51">
      <w:pPr>
        <w:spacing w:before="120"/>
        <w:rPr>
          <w:rFonts w:ascii="Arial" w:hAnsi="Arial" w:cs="Arial"/>
          <w:b/>
          <w:sz w:val="20"/>
        </w:rPr>
      </w:pPr>
      <w:bookmarkStart w:id="17" w:name="dieu_5_9"/>
      <w:r w:rsidRPr="000634A7" w:rsidR="000634A7">
        <w:rPr>
          <w:rFonts w:ascii="Arial" w:hAnsi="Arial" w:cs="Arial"/>
          <w:b/>
          <w:sz w:val="20"/>
        </w:rPr>
        <w:t>5.9  Tải trọng neo giữ trong điều kiện chất tải đàn - dẻo có chu kỳ thấp</w:t>
      </w:r>
      <w:bookmarkEnd w:id="17"/>
    </w:p>
    <w:p w:rsidR="00B87A51" w:rsidRPr="002B6BF9" w:rsidP="00450E51">
      <w:pPr>
        <w:spacing w:before="120"/>
        <w:rPr>
          <w:rFonts w:ascii="Arial" w:hAnsi="Arial" w:cs="Arial"/>
          <w:b/>
          <w:sz w:val="20"/>
        </w:rPr>
      </w:pPr>
      <w:r w:rsidRPr="002B6BF9">
        <w:rPr>
          <w:rFonts w:ascii="Arial" w:hAnsi="Arial" w:cs="Arial"/>
          <w:b/>
          <w:sz w:val="20"/>
        </w:rPr>
        <w:t>5.9.1</w:t>
      </w:r>
      <w:r w:rsidRPr="002B6BF9" w:rsidR="002B6BF9">
        <w:rPr>
          <w:rFonts w:ascii="Arial" w:hAnsi="Arial" w:cs="Arial"/>
          <w:b/>
          <w:sz w:val="20"/>
        </w:rPr>
        <w:t xml:space="preserve"> </w:t>
      </w:r>
      <w:r w:rsidRPr="002B6BF9">
        <w:rPr>
          <w:rFonts w:ascii="Arial" w:hAnsi="Arial" w:cs="Arial"/>
          <w:b/>
          <w:sz w:val="20"/>
        </w:rPr>
        <w:t xml:space="preserve"> Quy định chung</w:t>
      </w:r>
    </w:p>
    <w:p w:rsidR="00B87A51" w:rsidRPr="00B87A51" w:rsidP="00450E51">
      <w:pPr>
        <w:spacing w:before="120"/>
        <w:rPr>
          <w:rFonts w:ascii="Arial" w:hAnsi="Arial" w:cs="Arial"/>
          <w:sz w:val="20"/>
        </w:rPr>
      </w:pPr>
      <w:r w:rsidRPr="00B87A51">
        <w:rPr>
          <w:rFonts w:ascii="Arial" w:hAnsi="Arial" w:cs="Arial"/>
          <w:sz w:val="20"/>
        </w:rPr>
        <w:t xml:space="preserve">Mục đích của thử nghiệm đàn - dẻo </w:t>
      </w:r>
      <w:r w:rsidR="00D53F2C">
        <w:rPr>
          <w:rFonts w:ascii="Arial" w:hAnsi="Arial" w:cs="Arial"/>
          <w:sz w:val="20"/>
        </w:rPr>
        <w:t>có</w:t>
      </w:r>
      <w:r w:rsidRPr="00B87A51">
        <w:rPr>
          <w:rFonts w:ascii="Arial" w:hAnsi="Arial" w:cs="Arial"/>
          <w:sz w:val="20"/>
        </w:rPr>
        <w:t xml:space="preserve"> chu kỳ thấp của các thanh thép cốt có đầu neo là để xác định khả năng chịu tải trọng động đất của thanh thép cốt có đầu neo, bao gồm cả đặc tính của bê tông, trong vùng mặt tựa </w:t>
      </w:r>
      <w:r>
        <w:rPr>
          <w:rFonts w:ascii="Arial" w:hAnsi="Arial" w:cs="Arial"/>
          <w:sz w:val="20"/>
        </w:rPr>
        <w:t>của</w:t>
      </w:r>
      <w:r w:rsidRPr="00B87A51">
        <w:rPr>
          <w:rFonts w:ascii="Arial" w:hAnsi="Arial" w:cs="Arial"/>
          <w:sz w:val="20"/>
        </w:rPr>
        <w:t xml:space="preserve"> đầu thanh, và kiểm tra để bảo đảm rằng thanh thép cốt có đầu neo thuộc loại </w:t>
      </w:r>
      <w:r w:rsidRPr="00B87A51" w:rsidR="005076AC">
        <w:rPr>
          <w:rFonts w:ascii="Arial" w:hAnsi="Arial" w:cs="Arial"/>
          <w:sz w:val="20"/>
        </w:rPr>
        <w:t>S</w:t>
      </w:r>
      <w:r w:rsidRPr="00B87A51">
        <w:rPr>
          <w:rFonts w:ascii="Arial" w:hAnsi="Arial" w:cs="Arial"/>
          <w:sz w:val="20"/>
        </w:rPr>
        <w:t xml:space="preserve">. Phương pháp thử chỉ áp dụng cho thử nghiệm thanh thép cốt đối đầu được đưa vào trong </w:t>
      </w:r>
      <w:r w:rsidR="007B376C">
        <w:rPr>
          <w:rFonts w:ascii="Arial" w:hAnsi="Arial" w:cs="Arial"/>
          <w:sz w:val="20"/>
        </w:rPr>
        <w:t xml:space="preserve">bê </w:t>
      </w:r>
      <w:r w:rsidRPr="00B87A51">
        <w:rPr>
          <w:rFonts w:ascii="Arial" w:hAnsi="Arial" w:cs="Arial"/>
          <w:sz w:val="20"/>
        </w:rPr>
        <w:t>tông.</w:t>
      </w:r>
    </w:p>
    <w:p w:rsidR="00B87A51" w:rsidRPr="00B87A51" w:rsidP="00450E51">
      <w:pPr>
        <w:spacing w:before="120"/>
        <w:rPr>
          <w:rFonts w:ascii="Arial" w:hAnsi="Arial" w:cs="Arial"/>
          <w:sz w:val="20"/>
        </w:rPr>
      </w:pPr>
      <w:r w:rsidR="00E3403A">
        <w:rPr>
          <w:rFonts w:ascii="Arial" w:hAnsi="Arial" w:cs="Arial"/>
          <w:sz w:val="20"/>
        </w:rPr>
        <w:t>CHÚ</w:t>
      </w:r>
      <w:r w:rsidRPr="00B87A51">
        <w:rPr>
          <w:rFonts w:ascii="Arial" w:hAnsi="Arial" w:cs="Arial"/>
          <w:sz w:val="20"/>
        </w:rPr>
        <w:t xml:space="preserve"> THÍCH: Cỡ kích thước và kết cấu của đầu có thể </w:t>
      </w:r>
      <w:r>
        <w:rPr>
          <w:rFonts w:ascii="Arial" w:hAnsi="Arial" w:cs="Arial"/>
          <w:sz w:val="20"/>
        </w:rPr>
        <w:t>ảnh hưởng</w:t>
      </w:r>
      <w:r w:rsidRPr="00B87A51">
        <w:rPr>
          <w:rFonts w:ascii="Arial" w:hAnsi="Arial" w:cs="Arial"/>
          <w:sz w:val="20"/>
        </w:rPr>
        <w:t xml:space="preserve"> tới đặc tính trong điều kiện chất tải đàn - dẻo có chu kỳ thấp </w:t>
      </w:r>
      <w:r>
        <w:rPr>
          <w:rFonts w:ascii="Arial" w:hAnsi="Arial" w:cs="Arial"/>
          <w:sz w:val="20"/>
        </w:rPr>
        <w:t>của</w:t>
      </w:r>
      <w:r w:rsidRPr="00B87A51">
        <w:rPr>
          <w:rFonts w:ascii="Arial" w:hAnsi="Arial" w:cs="Arial"/>
          <w:sz w:val="20"/>
        </w:rPr>
        <w:t xml:space="preserve"> bồ tông trong vùng mặt tựa </w:t>
      </w:r>
      <w:r>
        <w:rPr>
          <w:rFonts w:ascii="Arial" w:hAnsi="Arial" w:cs="Arial"/>
          <w:sz w:val="20"/>
        </w:rPr>
        <w:t>của</w:t>
      </w:r>
      <w:r w:rsidRPr="00B87A51">
        <w:rPr>
          <w:rFonts w:ascii="Arial" w:hAnsi="Arial" w:cs="Arial"/>
          <w:sz w:val="20"/>
        </w:rPr>
        <w:t xml:space="preserve"> đầu thanh. V</w:t>
      </w:r>
      <w:r w:rsidR="002B6BF9">
        <w:rPr>
          <w:rFonts w:ascii="Arial" w:hAnsi="Arial" w:cs="Arial"/>
          <w:sz w:val="20"/>
        </w:rPr>
        <w:t>ì hầu</w:t>
      </w:r>
      <w:r w:rsidRPr="00B87A51">
        <w:rPr>
          <w:rFonts w:ascii="Arial" w:hAnsi="Arial" w:cs="Arial"/>
          <w:sz w:val="20"/>
        </w:rPr>
        <w:t xml:space="preserve"> như không </w:t>
      </w:r>
      <w:r w:rsidR="00D53F2C">
        <w:rPr>
          <w:rFonts w:ascii="Arial" w:hAnsi="Arial" w:cs="Arial"/>
          <w:sz w:val="20"/>
        </w:rPr>
        <w:t>có</w:t>
      </w:r>
      <w:r w:rsidRPr="00B87A51">
        <w:rPr>
          <w:rFonts w:ascii="Arial" w:hAnsi="Arial" w:cs="Arial"/>
          <w:sz w:val="20"/>
        </w:rPr>
        <w:t xml:space="preserve"> bất cứ các thanh thép cốt có </w:t>
      </w:r>
      <w:r w:rsidR="000E3004">
        <w:rPr>
          <w:rFonts w:ascii="Arial" w:hAnsi="Arial" w:cs="Arial"/>
          <w:sz w:val="20"/>
        </w:rPr>
        <w:t>đầu</w:t>
      </w:r>
      <w:r w:rsidRPr="00B87A51">
        <w:rPr>
          <w:rFonts w:ascii="Arial" w:hAnsi="Arial" w:cs="Arial"/>
          <w:sz w:val="20"/>
        </w:rPr>
        <w:t xml:space="preserve"> neo nào đã được </w:t>
      </w:r>
      <w:r w:rsidR="007B376C">
        <w:rPr>
          <w:rFonts w:ascii="Arial" w:hAnsi="Arial" w:cs="Arial"/>
          <w:sz w:val="20"/>
        </w:rPr>
        <w:t>thử</w:t>
      </w:r>
      <w:r w:rsidRPr="00B87A51">
        <w:rPr>
          <w:rFonts w:ascii="Arial" w:hAnsi="Arial" w:cs="Arial"/>
          <w:sz w:val="20"/>
        </w:rPr>
        <w:t xml:space="preserve"> chất t</w:t>
      </w:r>
      <w:r w:rsidR="005076AC">
        <w:rPr>
          <w:rFonts w:ascii="Arial" w:hAnsi="Arial" w:cs="Arial"/>
          <w:sz w:val="20"/>
          <w:lang w:val="en-US"/>
        </w:rPr>
        <w:t>ả</w:t>
      </w:r>
      <w:r w:rsidRPr="00B87A51">
        <w:rPr>
          <w:rFonts w:ascii="Arial" w:hAnsi="Arial" w:cs="Arial"/>
          <w:sz w:val="20"/>
        </w:rPr>
        <w:t>i đàn - dẻo có chu kỳ thấp cho nên hiện nay trên thực tế không có kinh nghiệm đối với các loại đầ</w:t>
      </w:r>
      <w:r w:rsidR="00234242">
        <w:rPr>
          <w:rFonts w:ascii="Arial" w:hAnsi="Arial" w:cs="Arial"/>
          <w:sz w:val="20"/>
        </w:rPr>
        <w:t>u khác nhau trên thị</w:t>
      </w:r>
      <w:r w:rsidRPr="00B87A51">
        <w:rPr>
          <w:rFonts w:ascii="Arial" w:hAnsi="Arial" w:cs="Arial"/>
          <w:sz w:val="20"/>
        </w:rPr>
        <w:t xml:space="preserve"> trường.</w:t>
      </w:r>
    </w:p>
    <w:p w:rsidR="00234242" w:rsidP="00450E51">
      <w:pPr>
        <w:spacing w:before="120"/>
        <w:rPr>
          <w:rFonts w:ascii="Arial" w:hAnsi="Arial" w:cs="Arial"/>
          <w:sz w:val="20"/>
        </w:rPr>
      </w:pPr>
      <w:r w:rsidRPr="00B87A51" w:rsidR="00B87A51">
        <w:rPr>
          <w:rFonts w:ascii="Arial" w:hAnsi="Arial" w:cs="Arial"/>
          <w:sz w:val="20"/>
        </w:rPr>
        <w:t xml:space="preserve">Trong </w:t>
      </w:r>
      <w:r w:rsidR="007B376C">
        <w:rPr>
          <w:rFonts w:ascii="Arial" w:hAnsi="Arial" w:cs="Arial"/>
          <w:sz w:val="20"/>
        </w:rPr>
        <w:t>thử</w:t>
      </w:r>
      <w:r w:rsidRPr="00B87A51" w:rsidR="00B87A51">
        <w:rPr>
          <w:rFonts w:ascii="Arial" w:hAnsi="Arial" w:cs="Arial"/>
          <w:sz w:val="20"/>
        </w:rPr>
        <w:t xml:space="preserve"> nghiệm đàn - dẻo có chu kỳ thấp, mẫu thử chịu tác dụng của một tải trọng kéo theo dọc trục, tải trọng này thay đổi </w:t>
      </w:r>
      <w:r w:rsidR="00D53F2C">
        <w:rPr>
          <w:rFonts w:ascii="Arial" w:hAnsi="Arial" w:cs="Arial"/>
          <w:sz w:val="20"/>
        </w:rPr>
        <w:t>có</w:t>
      </w:r>
      <w:r w:rsidRPr="00B87A51" w:rsidR="00B87A51">
        <w:rPr>
          <w:rFonts w:ascii="Arial" w:hAnsi="Arial" w:cs="Arial"/>
          <w:sz w:val="20"/>
        </w:rPr>
        <w:t xml:space="preserve"> chu kỳ trong vùng dẻo.</w:t>
      </w:r>
    </w:p>
    <w:p w:rsidR="00B87A51" w:rsidRPr="00234242" w:rsidP="00450E51">
      <w:pPr>
        <w:spacing w:before="120"/>
        <w:rPr>
          <w:rFonts w:ascii="Arial" w:hAnsi="Arial" w:cs="Arial"/>
          <w:b/>
          <w:sz w:val="20"/>
        </w:rPr>
      </w:pPr>
      <w:r w:rsidRPr="00234242">
        <w:rPr>
          <w:rFonts w:ascii="Arial" w:hAnsi="Arial" w:cs="Arial"/>
          <w:b/>
          <w:sz w:val="20"/>
        </w:rPr>
        <w:t xml:space="preserve">5.9.2 </w:t>
      </w:r>
      <w:r w:rsidRPr="00234242" w:rsidR="00234242">
        <w:rPr>
          <w:rFonts w:ascii="Arial" w:hAnsi="Arial" w:cs="Arial"/>
          <w:b/>
          <w:sz w:val="20"/>
        </w:rPr>
        <w:t xml:space="preserve"> </w:t>
      </w:r>
      <w:r w:rsidRPr="00234242">
        <w:rPr>
          <w:rFonts w:ascii="Arial" w:hAnsi="Arial" w:cs="Arial"/>
          <w:b/>
          <w:sz w:val="20"/>
        </w:rPr>
        <w:t>Phương pháp thử</w:t>
      </w:r>
    </w:p>
    <w:p w:rsidR="005076AC" w:rsidP="00450E51">
      <w:pPr>
        <w:spacing w:before="120"/>
        <w:rPr>
          <w:rFonts w:ascii="Arial" w:hAnsi="Arial" w:cs="Arial"/>
          <w:sz w:val="20"/>
          <w:lang w:val="en-US"/>
        </w:rPr>
      </w:pPr>
      <w:r w:rsidR="006D191C">
        <w:rPr>
          <w:rFonts w:ascii="Arial" w:hAnsi="Arial" w:cs="Arial"/>
          <w:sz w:val="20"/>
        </w:rPr>
        <w:t>Mẫu</w:t>
      </w:r>
      <w:r w:rsidRPr="00B87A51" w:rsidR="00B87A51">
        <w:rPr>
          <w:rFonts w:ascii="Arial" w:hAnsi="Arial" w:cs="Arial"/>
          <w:sz w:val="20"/>
        </w:rPr>
        <w:t xml:space="preserve"> thử bê tông phải được chất tải theo chương trình chất tải cho trong TCVN 13684-1 (ISO 15698-1). </w:t>
      </w:r>
    </w:p>
    <w:p w:rsidR="00B87A51" w:rsidRPr="00B87A51" w:rsidP="00450E51">
      <w:pPr>
        <w:spacing w:before="120"/>
        <w:rPr>
          <w:rFonts w:ascii="Arial" w:hAnsi="Arial" w:cs="Arial"/>
          <w:sz w:val="20"/>
        </w:rPr>
      </w:pPr>
      <w:r w:rsidRPr="00B87A51">
        <w:rPr>
          <w:rFonts w:ascii="Arial" w:hAnsi="Arial" w:cs="Arial"/>
          <w:sz w:val="20"/>
        </w:rPr>
        <w:t>Phải đo độ dịch chuyển của đầu thanh một cách liên tục.</w:t>
      </w:r>
    </w:p>
    <w:p w:rsidR="00B87A51" w:rsidRPr="00B87A51" w:rsidP="00450E51">
      <w:pPr>
        <w:spacing w:before="120"/>
        <w:rPr>
          <w:rFonts w:ascii="Arial" w:hAnsi="Arial" w:cs="Arial"/>
          <w:sz w:val="20"/>
        </w:rPr>
      </w:pPr>
      <w:r w:rsidRPr="00B87A51">
        <w:rPr>
          <w:rFonts w:ascii="Arial" w:hAnsi="Arial" w:cs="Arial"/>
          <w:sz w:val="20"/>
        </w:rPr>
        <w:t>Thử nghiệm được kết thúc lúc thanh thép cốt có đầu neo bị phá hủy, bê tông trong vùng mặt tựa của đầu thanh bị vỡ vụn hoặc lúc đạt tới số chu kỳ quy định mà không có sự phá hủy. Sự vỡ vụn của bê tông nghĩa là mất độ cứng vững một cách đáng kể phải được xem là sự phá hủy.</w:t>
      </w:r>
    </w:p>
    <w:p w:rsidR="00B87A51" w:rsidRPr="00B87A51" w:rsidP="00450E51">
      <w:pPr>
        <w:spacing w:before="120"/>
        <w:rPr>
          <w:rFonts w:ascii="Arial" w:hAnsi="Arial" w:cs="Arial"/>
          <w:sz w:val="20"/>
        </w:rPr>
      </w:pPr>
      <w:r w:rsidRPr="00B87A51">
        <w:rPr>
          <w:rFonts w:ascii="Arial" w:hAnsi="Arial" w:cs="Arial"/>
          <w:sz w:val="20"/>
        </w:rPr>
        <w:t>CHÚ THÍCH: Mất độ cứng vững đượ</w:t>
      </w:r>
      <w:r w:rsidR="00913AAE">
        <w:rPr>
          <w:rFonts w:ascii="Arial" w:hAnsi="Arial" w:cs="Arial"/>
          <w:sz w:val="20"/>
        </w:rPr>
        <w:t>c biể</w:t>
      </w:r>
      <w:r w:rsidRPr="00B87A51">
        <w:rPr>
          <w:rFonts w:ascii="Arial" w:hAnsi="Arial" w:cs="Arial"/>
          <w:sz w:val="20"/>
        </w:rPr>
        <w:t>u hiện khi góc của đường cong tải trọng - dịch chuyển giảm đi.</w:t>
      </w:r>
    </w:p>
    <w:p w:rsidR="00B87A51" w:rsidRPr="00234242" w:rsidP="00450E51">
      <w:pPr>
        <w:spacing w:before="120"/>
        <w:rPr>
          <w:rFonts w:ascii="Arial" w:hAnsi="Arial" w:cs="Arial"/>
          <w:b/>
          <w:sz w:val="20"/>
        </w:rPr>
      </w:pPr>
      <w:r w:rsidRPr="00234242">
        <w:rPr>
          <w:rFonts w:ascii="Arial" w:hAnsi="Arial" w:cs="Arial"/>
          <w:b/>
          <w:sz w:val="20"/>
        </w:rPr>
        <w:t xml:space="preserve">5.9.3 </w:t>
      </w:r>
      <w:r w:rsidRPr="00234242" w:rsidR="00234242">
        <w:rPr>
          <w:rFonts w:ascii="Arial" w:hAnsi="Arial" w:cs="Arial"/>
          <w:b/>
          <w:sz w:val="20"/>
        </w:rPr>
        <w:t xml:space="preserve"> </w:t>
      </w:r>
      <w:r w:rsidRPr="00234242">
        <w:rPr>
          <w:rFonts w:ascii="Arial" w:hAnsi="Arial" w:cs="Arial"/>
          <w:b/>
          <w:sz w:val="20"/>
        </w:rPr>
        <w:t>Kết quả thử</w:t>
      </w:r>
    </w:p>
    <w:p w:rsidR="00B87A51" w:rsidRPr="00B87A51" w:rsidP="00450E51">
      <w:pPr>
        <w:spacing w:before="120"/>
        <w:rPr>
          <w:rFonts w:ascii="Arial" w:hAnsi="Arial" w:cs="Arial"/>
          <w:sz w:val="20"/>
        </w:rPr>
      </w:pPr>
      <w:r w:rsidRPr="00B87A51">
        <w:rPr>
          <w:rFonts w:ascii="Arial" w:hAnsi="Arial" w:cs="Arial"/>
          <w:sz w:val="20"/>
        </w:rPr>
        <w:t xml:space="preserve">Quan hệ giữa độ dịch chuyển của đầu thanh với lực tác dụng phải được vẽ thành biểu đồ để xác định bất cứ sự vỡ vụn nào </w:t>
      </w:r>
      <w:r>
        <w:rPr>
          <w:rFonts w:ascii="Arial" w:hAnsi="Arial" w:cs="Arial"/>
          <w:sz w:val="20"/>
        </w:rPr>
        <w:t>của</w:t>
      </w:r>
      <w:r w:rsidRPr="00B87A51">
        <w:rPr>
          <w:rFonts w:ascii="Arial" w:hAnsi="Arial" w:cs="Arial"/>
          <w:sz w:val="20"/>
        </w:rPr>
        <w:t xml:space="preserve"> bê tông bên dưới đầu thanh.</w:t>
      </w:r>
    </w:p>
    <w:p w:rsidR="00B87A51" w:rsidRPr="00B87A51" w:rsidP="00450E51">
      <w:pPr>
        <w:spacing w:before="120"/>
        <w:rPr>
          <w:rFonts w:ascii="Arial" w:hAnsi="Arial" w:cs="Arial"/>
          <w:sz w:val="20"/>
        </w:rPr>
      </w:pPr>
      <w:r w:rsidRPr="00B87A51">
        <w:rPr>
          <w:rFonts w:ascii="Arial" w:hAnsi="Arial" w:cs="Arial"/>
          <w:sz w:val="20"/>
        </w:rPr>
        <w:t xml:space="preserve">Nếu đường cong tải trọng - dịch chuyển không đưa ra </w:t>
      </w:r>
      <w:r w:rsidR="0072633B">
        <w:rPr>
          <w:rFonts w:ascii="Arial" w:hAnsi="Arial" w:cs="Arial"/>
          <w:sz w:val="20"/>
        </w:rPr>
        <w:t>biểu</w:t>
      </w:r>
      <w:r w:rsidRPr="00B87A51">
        <w:rPr>
          <w:rFonts w:ascii="Arial" w:hAnsi="Arial" w:cs="Arial"/>
          <w:sz w:val="20"/>
        </w:rPr>
        <w:t xml:space="preserve"> hiện rõ ràng về sự vỡ vụn của bê tông đã xảy ra hoặc không xảy ra thì mẫu thử bê tông phải được cắt qua mặt phẳng</w:t>
      </w:r>
      <w:r w:rsidR="00123392">
        <w:rPr>
          <w:rFonts w:ascii="Arial" w:hAnsi="Arial" w:cs="Arial"/>
          <w:sz w:val="20"/>
        </w:rPr>
        <w:t xml:space="preserve"> ở </w:t>
      </w:r>
      <w:r w:rsidRPr="00B87A51">
        <w:rPr>
          <w:rFonts w:ascii="Arial" w:hAnsi="Arial" w:cs="Arial"/>
          <w:sz w:val="20"/>
        </w:rPr>
        <w:t>giữa để nhận biết bất cứ sự vỡ vụn nào trong vùng mặt tựa của đầu thanh.</w:t>
      </w:r>
    </w:p>
    <w:p w:rsidR="00B87A51" w:rsidRPr="00B87A51" w:rsidP="00450E51">
      <w:pPr>
        <w:spacing w:before="120"/>
        <w:rPr>
          <w:rFonts w:ascii="Arial" w:hAnsi="Arial" w:cs="Arial"/>
          <w:sz w:val="20"/>
        </w:rPr>
      </w:pPr>
      <w:r w:rsidRPr="00B87A51">
        <w:rPr>
          <w:rFonts w:ascii="Arial" w:hAnsi="Arial" w:cs="Arial"/>
          <w:sz w:val="20"/>
        </w:rPr>
        <w:t>Vị trí phá hủy và dạng phá hủy phải được đưa vào báo cáo thử.</w:t>
      </w:r>
    </w:p>
    <w:p w:rsidR="00B87A51" w:rsidRPr="00D51088" w:rsidP="00450E51">
      <w:pPr>
        <w:spacing w:before="120"/>
        <w:rPr>
          <w:rFonts w:ascii="Arial" w:hAnsi="Arial" w:cs="Arial"/>
          <w:b/>
          <w:sz w:val="20"/>
        </w:rPr>
      </w:pPr>
      <w:bookmarkStart w:id="18" w:name="dieu_6"/>
      <w:r w:rsidRPr="000634A7" w:rsidR="000634A7">
        <w:rPr>
          <w:rFonts w:ascii="Arial" w:hAnsi="Arial" w:cs="Arial"/>
          <w:b/>
          <w:sz w:val="20"/>
        </w:rPr>
        <w:t>6  Thử độ cứng vững của mối nối</w:t>
      </w:r>
      <w:bookmarkEnd w:id="18"/>
    </w:p>
    <w:p w:rsidR="00B87A51" w:rsidRPr="00D51088" w:rsidP="00450E51">
      <w:pPr>
        <w:spacing w:before="120"/>
        <w:rPr>
          <w:rFonts w:ascii="Arial" w:hAnsi="Arial" w:cs="Arial"/>
          <w:b/>
          <w:sz w:val="20"/>
        </w:rPr>
      </w:pPr>
      <w:bookmarkStart w:id="19" w:name="dieu_6_1"/>
      <w:r w:rsidRPr="000634A7" w:rsidR="000634A7">
        <w:rPr>
          <w:rFonts w:ascii="Arial" w:hAnsi="Arial" w:cs="Arial"/>
          <w:b/>
          <w:sz w:val="20"/>
        </w:rPr>
        <w:t>6.1  Quy định chung</w:t>
      </w:r>
      <w:bookmarkEnd w:id="19"/>
    </w:p>
    <w:p w:rsidR="00B87A51" w:rsidRPr="00B87A51" w:rsidP="00450E51">
      <w:pPr>
        <w:spacing w:before="120"/>
        <w:rPr>
          <w:rFonts w:ascii="Arial" w:hAnsi="Arial" w:cs="Arial"/>
          <w:sz w:val="20"/>
        </w:rPr>
      </w:pPr>
      <w:r w:rsidRPr="00B87A51">
        <w:rPr>
          <w:rFonts w:ascii="Arial" w:hAnsi="Arial" w:cs="Arial"/>
          <w:sz w:val="20"/>
        </w:rPr>
        <w:t xml:space="preserve">Các phép </w:t>
      </w:r>
      <w:r w:rsidR="007B376C">
        <w:rPr>
          <w:rFonts w:ascii="Arial" w:hAnsi="Arial" w:cs="Arial"/>
          <w:sz w:val="20"/>
        </w:rPr>
        <w:t>thử</w:t>
      </w:r>
      <w:r w:rsidRPr="00B87A51">
        <w:rPr>
          <w:rFonts w:ascii="Arial" w:hAnsi="Arial" w:cs="Arial"/>
          <w:sz w:val="20"/>
        </w:rPr>
        <w:t xml:space="preserve"> độ cứng vững là một phần của </w:t>
      </w:r>
      <w:r w:rsidR="007B376C">
        <w:rPr>
          <w:rFonts w:ascii="Arial" w:hAnsi="Arial" w:cs="Arial"/>
          <w:sz w:val="20"/>
        </w:rPr>
        <w:t>thử</w:t>
      </w:r>
      <w:r w:rsidRPr="00B87A51">
        <w:rPr>
          <w:rFonts w:ascii="Arial" w:hAnsi="Arial" w:cs="Arial"/>
          <w:sz w:val="20"/>
        </w:rPr>
        <w:t xml:space="preserve"> nghiệm khả năng neo giữ các phép thử luân phiên được thực hiện là:</w:t>
      </w:r>
    </w:p>
    <w:p w:rsidR="00B87A51" w:rsidRPr="00B87A51" w:rsidP="00450E51">
      <w:pPr>
        <w:spacing w:before="120"/>
        <w:rPr>
          <w:rFonts w:ascii="Arial" w:hAnsi="Arial" w:cs="Arial"/>
          <w:sz w:val="20"/>
        </w:rPr>
      </w:pPr>
      <w:r w:rsidRPr="00B87A51">
        <w:rPr>
          <w:rFonts w:ascii="Arial" w:hAnsi="Arial" w:cs="Arial"/>
          <w:sz w:val="20"/>
        </w:rPr>
        <w:t>- Thử kéo bằng nêm;</w:t>
      </w:r>
    </w:p>
    <w:p w:rsidR="00B87A51" w:rsidRPr="00B87A51" w:rsidP="00450E51">
      <w:pPr>
        <w:spacing w:before="120"/>
        <w:rPr>
          <w:rFonts w:ascii="Arial" w:hAnsi="Arial" w:cs="Arial"/>
          <w:sz w:val="20"/>
        </w:rPr>
      </w:pPr>
      <w:r w:rsidRPr="00B87A51">
        <w:rPr>
          <w:rFonts w:ascii="Arial" w:hAnsi="Arial" w:cs="Arial"/>
          <w:sz w:val="20"/>
        </w:rPr>
        <w:t>- Thử uốn</w:t>
      </w:r>
    </w:p>
    <w:p w:rsidR="00B87A51" w:rsidRPr="00B87A51" w:rsidP="00450E51">
      <w:pPr>
        <w:spacing w:before="120"/>
        <w:rPr>
          <w:rFonts w:ascii="Arial" w:hAnsi="Arial" w:cs="Arial"/>
          <w:sz w:val="20"/>
        </w:rPr>
      </w:pPr>
      <w:r w:rsidRPr="00B87A51">
        <w:rPr>
          <w:rFonts w:ascii="Arial" w:hAnsi="Arial" w:cs="Arial"/>
          <w:sz w:val="20"/>
        </w:rPr>
        <w:t xml:space="preserve">Nhà sản xuất có thể quyết định kiểu loại thử được sử dụng nếu không được quy định </w:t>
      </w:r>
      <w:r w:rsidR="001669B1">
        <w:rPr>
          <w:rFonts w:ascii="Arial" w:hAnsi="Arial" w:cs="Arial"/>
          <w:sz w:val="20"/>
        </w:rPr>
        <w:t>bởi</w:t>
      </w:r>
      <w:r w:rsidRPr="00B87A51">
        <w:rPr>
          <w:rFonts w:ascii="Arial" w:hAnsi="Arial" w:cs="Arial"/>
          <w:sz w:val="20"/>
        </w:rPr>
        <w:t xml:space="preserve"> khách hàng.</w:t>
      </w:r>
    </w:p>
    <w:p w:rsidR="00B87A51" w:rsidRPr="00B87A51" w:rsidP="00450E51">
      <w:pPr>
        <w:spacing w:before="120"/>
        <w:rPr>
          <w:rFonts w:ascii="Arial" w:hAnsi="Arial" w:cs="Arial"/>
          <w:sz w:val="20"/>
        </w:rPr>
      </w:pPr>
      <w:r w:rsidRPr="00B87A51">
        <w:rPr>
          <w:rFonts w:ascii="Arial" w:hAnsi="Arial" w:cs="Arial"/>
          <w:sz w:val="20"/>
        </w:rPr>
        <w:t xml:space="preserve">CHÚ </w:t>
      </w:r>
      <w:r w:rsidR="001669B1">
        <w:rPr>
          <w:rFonts w:ascii="Arial" w:hAnsi="Arial" w:cs="Arial"/>
          <w:sz w:val="20"/>
        </w:rPr>
        <w:t>THÍCH</w:t>
      </w:r>
      <w:r w:rsidRPr="00B87A51">
        <w:rPr>
          <w:rFonts w:ascii="Arial" w:hAnsi="Arial" w:cs="Arial"/>
          <w:sz w:val="20"/>
        </w:rPr>
        <w:t xml:space="preserve">: Đối với một số kiểu loại thử các thanh thép cốt có đầu neo, </w:t>
      </w:r>
      <w:r w:rsidR="007B376C">
        <w:rPr>
          <w:rFonts w:ascii="Arial" w:hAnsi="Arial" w:cs="Arial"/>
          <w:sz w:val="20"/>
        </w:rPr>
        <w:t>thử</w:t>
      </w:r>
      <w:r w:rsidRPr="00B87A51">
        <w:rPr>
          <w:rFonts w:ascii="Arial" w:hAnsi="Arial" w:cs="Arial"/>
          <w:sz w:val="20"/>
        </w:rPr>
        <w:t xml:space="preserve"> uốn thư</w:t>
      </w:r>
      <w:r w:rsidR="00D51088">
        <w:rPr>
          <w:rFonts w:ascii="Arial" w:hAnsi="Arial" w:cs="Arial"/>
          <w:sz w:val="20"/>
        </w:rPr>
        <w:t>ờ</w:t>
      </w:r>
      <w:r w:rsidRPr="00B87A51">
        <w:rPr>
          <w:rFonts w:ascii="Arial" w:hAnsi="Arial" w:cs="Arial"/>
          <w:sz w:val="20"/>
        </w:rPr>
        <w:t xml:space="preserve">ng không thích hợp và </w:t>
      </w:r>
      <w:r w:rsidR="007B376C">
        <w:rPr>
          <w:rFonts w:ascii="Arial" w:hAnsi="Arial" w:cs="Arial"/>
          <w:sz w:val="20"/>
        </w:rPr>
        <w:t>thử</w:t>
      </w:r>
      <w:r w:rsidRPr="00B87A51">
        <w:rPr>
          <w:rFonts w:ascii="Arial" w:hAnsi="Arial" w:cs="Arial"/>
          <w:sz w:val="20"/>
        </w:rPr>
        <w:t xml:space="preserve"> k</w:t>
      </w:r>
      <w:r w:rsidR="00D51088">
        <w:rPr>
          <w:rFonts w:ascii="Arial" w:hAnsi="Arial" w:cs="Arial"/>
          <w:sz w:val="20"/>
        </w:rPr>
        <w:t>é</w:t>
      </w:r>
      <w:r w:rsidRPr="00B87A51">
        <w:rPr>
          <w:rFonts w:ascii="Arial" w:hAnsi="Arial" w:cs="Arial"/>
          <w:sz w:val="20"/>
        </w:rPr>
        <w:t>o bằng nêm chỉ là phép thử tùy chọn.</w:t>
      </w:r>
    </w:p>
    <w:p w:rsidR="00D51088" w:rsidP="00450E51">
      <w:pPr>
        <w:spacing w:before="120"/>
        <w:rPr>
          <w:rFonts w:ascii="Arial" w:hAnsi="Arial" w:cs="Arial"/>
          <w:b/>
          <w:sz w:val="20"/>
        </w:rPr>
      </w:pPr>
      <w:bookmarkStart w:id="20" w:name="dieu_6_2"/>
      <w:r w:rsidRPr="000634A7" w:rsidR="000634A7">
        <w:rPr>
          <w:rFonts w:ascii="Arial" w:hAnsi="Arial" w:cs="Arial"/>
          <w:b/>
          <w:sz w:val="20"/>
        </w:rPr>
        <w:t>6.2  Thử kéo bằng nêm</w:t>
      </w:r>
      <w:bookmarkEnd w:id="20"/>
    </w:p>
    <w:p w:rsidR="00B87A51" w:rsidRPr="00D51088" w:rsidP="00450E51">
      <w:pPr>
        <w:spacing w:before="120"/>
        <w:rPr>
          <w:rFonts w:ascii="Arial" w:hAnsi="Arial" w:cs="Arial"/>
          <w:b/>
          <w:sz w:val="20"/>
        </w:rPr>
      </w:pPr>
      <w:r w:rsidRPr="00D51088">
        <w:rPr>
          <w:rFonts w:ascii="Arial" w:hAnsi="Arial" w:cs="Arial"/>
          <w:b/>
          <w:sz w:val="20"/>
        </w:rPr>
        <w:t xml:space="preserve">6.2.1 </w:t>
      </w:r>
      <w:r w:rsidR="00D51088">
        <w:rPr>
          <w:rFonts w:ascii="Arial" w:hAnsi="Arial" w:cs="Arial"/>
          <w:b/>
          <w:sz w:val="20"/>
        </w:rPr>
        <w:t xml:space="preserve"> </w:t>
      </w:r>
      <w:r w:rsidRPr="00D51088">
        <w:rPr>
          <w:rFonts w:ascii="Arial" w:hAnsi="Arial" w:cs="Arial"/>
          <w:b/>
          <w:sz w:val="20"/>
        </w:rPr>
        <w:t>Quy định chung</w:t>
      </w:r>
    </w:p>
    <w:p w:rsidR="00B87A51" w:rsidRPr="00B87A51" w:rsidP="00450E51">
      <w:pPr>
        <w:spacing w:before="120"/>
        <w:rPr>
          <w:rFonts w:ascii="Arial" w:hAnsi="Arial" w:cs="Arial"/>
          <w:sz w:val="20"/>
        </w:rPr>
      </w:pPr>
      <w:r w:rsidRPr="00B87A51">
        <w:rPr>
          <w:rFonts w:ascii="Arial" w:hAnsi="Arial" w:cs="Arial"/>
          <w:sz w:val="20"/>
        </w:rPr>
        <w:t>Các mẫu thử kéo phải có toàn bộ mặt cắt ngang của thanh như khi cán có đầu thanh được kẹp chặt tại một đầu mút của thanh thép cốt bê tông. Chiều dài nhỏ nhất của mẫu thử tối thiểu phải bằng 10 lần đường kính danh nghĩa của thanh và tối thiểu phải đủ dài để có thể được kẹp chặt một cách thích hợp. Phép thử phải dựa trên các nguyên lý chất tải nêm của các bu lông và vít nguyên cỡ trong ISO 898-1, tới mức có thể thực hiện được.</w:t>
      </w:r>
    </w:p>
    <w:p w:rsidR="00B87A51" w:rsidRPr="00B87A51" w:rsidP="00450E51">
      <w:pPr>
        <w:spacing w:before="120"/>
        <w:rPr>
          <w:rFonts w:ascii="Arial" w:hAnsi="Arial" w:cs="Arial"/>
          <w:sz w:val="20"/>
        </w:rPr>
      </w:pPr>
      <w:r w:rsidRPr="00B87A51">
        <w:rPr>
          <w:rFonts w:ascii="Arial" w:hAnsi="Arial" w:cs="Arial"/>
          <w:sz w:val="20"/>
        </w:rPr>
        <w:t>Phải thực hiện thử nghiệm kéo nêm phù hợp với các yêu cầu quy định trong TCVN 13684-1 (ISO 15698-1). Phải công bố góc nêm được sử dụng trong thử nghiệm trong báo cáo thử.</w:t>
      </w:r>
    </w:p>
    <w:p w:rsidR="00B87A51" w:rsidP="00450E51">
      <w:pPr>
        <w:spacing w:before="120"/>
        <w:rPr>
          <w:rFonts w:ascii="Arial" w:hAnsi="Arial" w:cs="Arial"/>
          <w:sz w:val="20"/>
        </w:rPr>
      </w:pPr>
      <w:r w:rsidRPr="00B87A51">
        <w:rPr>
          <w:rFonts w:ascii="Arial" w:hAnsi="Arial" w:cs="Arial"/>
          <w:sz w:val="20"/>
        </w:rPr>
        <w:t xml:space="preserve">Cho phép </w:t>
      </w:r>
      <w:r w:rsidR="00D53F2C">
        <w:rPr>
          <w:rFonts w:ascii="Arial" w:hAnsi="Arial" w:cs="Arial"/>
          <w:sz w:val="20"/>
        </w:rPr>
        <w:t>có</w:t>
      </w:r>
      <w:r w:rsidRPr="00B87A51">
        <w:rPr>
          <w:rFonts w:ascii="Arial" w:hAnsi="Arial" w:cs="Arial"/>
          <w:sz w:val="20"/>
        </w:rPr>
        <w:t xml:space="preserve"> sai lệch lớn nhất củ</w:t>
      </w:r>
      <w:r w:rsidR="00D51088">
        <w:rPr>
          <w:rFonts w:ascii="Arial" w:hAnsi="Arial" w:cs="Arial"/>
          <w:sz w:val="20"/>
        </w:rPr>
        <w:t xml:space="preserve">a góc nêm </w:t>
      </w:r>
      <w:r w:rsidRPr="00D51088" w:rsidR="00D51088">
        <w:rPr>
          <w:rFonts w:ascii="Arial" w:hAnsi="Arial" w:cs="Arial"/>
          <w:sz w:val="20"/>
          <w:lang w:val="en-US"/>
        </w:rPr>
        <w:t>Δ</w:t>
      </w:r>
      <w:r w:rsidRPr="00D51088" w:rsidR="00D51088">
        <w:rPr>
          <w:rFonts w:ascii="Arial" w:eastAsia="Microsoft Sans Serif" w:hAnsi="Arial" w:cs="Arial"/>
          <w:sz w:val="20"/>
          <w:szCs w:val="22"/>
          <w:lang w:val="fr-FR" w:eastAsia="fr-FR"/>
        </w:rPr>
        <w:t>β</w:t>
      </w:r>
      <w:r w:rsidRPr="00B87A51">
        <w:rPr>
          <w:rFonts w:ascii="Arial" w:hAnsi="Arial" w:cs="Arial"/>
          <w:sz w:val="20"/>
        </w:rPr>
        <w:t xml:space="preserve"> = - 0,5°.</w:t>
      </w:r>
    </w:p>
    <w:p w:rsidR="00D51088" w:rsidRPr="00B87A51" w:rsidP="00450E51">
      <w:pPr>
        <w:spacing w:before="120"/>
        <w:jc w:val="center"/>
        <w:rPr>
          <w:rFonts w:ascii="Arial" w:hAnsi="Arial" w:cs="Arial"/>
          <w:sz w:val="20"/>
        </w:rPr>
      </w:pPr>
      <w:r>
        <w:rPr>
          <w:rFonts w:ascii="Arial" w:hAnsi="Arial" w:cs="Arial"/>
          <w:sz w:val="20"/>
        </w:rPr>
        <w:pict>
          <v:shape id="_x0000_i1032" type="#_x0000_t75" style="height:348.75pt;width:197.25pt" stroked="f">
            <v:imagedata r:id="rId11" o:title=""/>
          </v:shape>
        </w:pict>
      </w:r>
    </w:p>
    <w:p w:rsidR="00B87A51" w:rsidRPr="00B87A51" w:rsidP="00450E51">
      <w:pPr>
        <w:spacing w:before="120"/>
        <w:rPr>
          <w:rFonts w:ascii="Arial" w:hAnsi="Arial" w:cs="Arial"/>
          <w:sz w:val="20"/>
        </w:rPr>
      </w:pPr>
      <w:r w:rsidR="00D51088">
        <w:rPr>
          <w:rFonts w:ascii="Arial" w:hAnsi="Arial" w:cs="Arial"/>
          <w:sz w:val="20"/>
        </w:rPr>
        <w:t>CHÚ DẪ</w:t>
      </w:r>
      <w:r w:rsidRPr="00B87A51">
        <w:rPr>
          <w:rFonts w:ascii="Arial" w:hAnsi="Arial" w:cs="Arial"/>
          <w:sz w:val="20"/>
        </w:rPr>
        <w:t>N:</w:t>
      </w:r>
    </w:p>
    <w:p w:rsidR="00B87A51" w:rsidRPr="00B87A51" w:rsidP="00450E51">
      <w:pPr>
        <w:spacing w:before="120"/>
        <w:rPr>
          <w:rFonts w:ascii="Arial" w:hAnsi="Arial" w:cs="Arial"/>
          <w:sz w:val="20"/>
        </w:rPr>
      </w:pPr>
      <w:r w:rsidRPr="00B87A51">
        <w:rPr>
          <w:rFonts w:ascii="Arial" w:hAnsi="Arial" w:cs="Arial"/>
          <w:sz w:val="20"/>
        </w:rPr>
        <w:t>C</w:t>
      </w:r>
      <w:r w:rsidRPr="00D51088">
        <w:rPr>
          <w:rFonts w:ascii="Arial" w:hAnsi="Arial" w:cs="Arial"/>
          <w:sz w:val="20"/>
          <w:vertAlign w:val="subscript"/>
        </w:rPr>
        <w:t>d</w:t>
      </w:r>
      <w:r w:rsidRPr="00B87A51">
        <w:rPr>
          <w:rFonts w:ascii="Arial" w:hAnsi="Arial" w:cs="Arial"/>
          <w:sz w:val="20"/>
        </w:rPr>
        <w:t xml:space="preserve"> Khoảng </w:t>
      </w:r>
      <w:r w:rsidR="00913AAE">
        <w:rPr>
          <w:rFonts w:ascii="Arial" w:hAnsi="Arial" w:cs="Arial"/>
          <w:sz w:val="20"/>
        </w:rPr>
        <w:t xml:space="preserve">hở </w:t>
      </w:r>
      <w:r w:rsidRPr="00B87A51">
        <w:rPr>
          <w:rFonts w:ascii="Arial" w:hAnsi="Arial" w:cs="Arial"/>
          <w:sz w:val="20"/>
        </w:rPr>
        <w:t>của lỗ nêm</w:t>
      </w:r>
    </w:p>
    <w:p w:rsidR="00B87A51" w:rsidRPr="00B87A51" w:rsidP="00450E51">
      <w:pPr>
        <w:spacing w:before="120"/>
        <w:rPr>
          <w:rFonts w:ascii="Arial" w:hAnsi="Arial" w:cs="Arial"/>
          <w:sz w:val="20"/>
        </w:rPr>
      </w:pPr>
      <w:r w:rsidRPr="00B87A51">
        <w:rPr>
          <w:rFonts w:ascii="Arial" w:hAnsi="Arial" w:cs="Arial"/>
          <w:sz w:val="20"/>
        </w:rPr>
        <w:t>R Bán kính cạnh vát</w:t>
      </w:r>
    </w:p>
    <w:p w:rsidR="00B87A51" w:rsidRPr="00B87A51" w:rsidP="00450E51">
      <w:pPr>
        <w:spacing w:before="120"/>
        <w:rPr>
          <w:rFonts w:ascii="Arial" w:hAnsi="Arial" w:cs="Arial"/>
          <w:sz w:val="20"/>
        </w:rPr>
      </w:pPr>
      <w:r w:rsidRPr="00B87A51">
        <w:rPr>
          <w:rFonts w:ascii="Arial" w:hAnsi="Arial" w:cs="Arial"/>
          <w:sz w:val="20"/>
        </w:rPr>
        <w:t xml:space="preserve">d Đường kính danh nghĩa của thanh hoặc ống nối, ở </w:t>
      </w:r>
      <w:r w:rsidR="00D51088">
        <w:rPr>
          <w:rFonts w:ascii="Arial" w:hAnsi="Arial" w:cs="Arial"/>
          <w:sz w:val="20"/>
        </w:rPr>
        <w:t>vị</w:t>
      </w:r>
      <w:r w:rsidRPr="00B87A51">
        <w:rPr>
          <w:rFonts w:ascii="Arial" w:hAnsi="Arial" w:cs="Arial"/>
          <w:sz w:val="20"/>
        </w:rPr>
        <w:t xml:space="preserve"> trí thích hợp</w:t>
      </w:r>
    </w:p>
    <w:p w:rsidR="00D51088" w:rsidP="00450E51">
      <w:pPr>
        <w:spacing w:before="120"/>
        <w:rPr>
          <w:rFonts w:ascii="Arial" w:hAnsi="Arial" w:cs="Arial"/>
          <w:sz w:val="20"/>
        </w:rPr>
      </w:pPr>
      <w:r w:rsidRPr="00B87A51" w:rsidR="00B87A51">
        <w:rPr>
          <w:rFonts w:ascii="Arial" w:hAnsi="Arial" w:cs="Arial"/>
          <w:sz w:val="20"/>
        </w:rPr>
        <w:t xml:space="preserve">T Chiều dày của nêm tại cạnh ngắn </w:t>
      </w:r>
      <w:r w:rsidR="00B87A51">
        <w:rPr>
          <w:rFonts w:ascii="Arial" w:hAnsi="Arial" w:cs="Arial"/>
          <w:sz w:val="20"/>
        </w:rPr>
        <w:t>của</w:t>
      </w:r>
      <w:r w:rsidRPr="00B87A51" w:rsidR="00B87A51">
        <w:rPr>
          <w:rFonts w:ascii="Arial" w:hAnsi="Arial" w:cs="Arial"/>
          <w:sz w:val="20"/>
        </w:rPr>
        <w:t xml:space="preserve"> lỗ</w:t>
      </w:r>
    </w:p>
    <w:p w:rsidR="00B87A51" w:rsidRPr="00B87A51" w:rsidP="00450E51">
      <w:pPr>
        <w:spacing w:before="120"/>
        <w:rPr>
          <w:rFonts w:ascii="Arial" w:hAnsi="Arial" w:cs="Arial"/>
          <w:sz w:val="20"/>
        </w:rPr>
      </w:pPr>
      <w:r w:rsidRPr="00D51088" w:rsidR="00D51088">
        <w:rPr>
          <w:rFonts w:ascii="Arial" w:eastAsia="Microsoft Sans Serif" w:hAnsi="Arial" w:cs="Arial"/>
          <w:sz w:val="20"/>
          <w:szCs w:val="22"/>
          <w:lang w:val="fr-FR" w:eastAsia="fr-FR"/>
        </w:rPr>
        <w:t>β</w:t>
      </w:r>
      <w:r w:rsidRPr="00B87A51">
        <w:rPr>
          <w:rFonts w:ascii="Arial" w:hAnsi="Arial" w:cs="Arial"/>
          <w:sz w:val="20"/>
        </w:rPr>
        <w:t xml:space="preserve"> Góc nêm</w:t>
      </w:r>
    </w:p>
    <w:p w:rsidR="00B87A51" w:rsidRPr="00D51088" w:rsidP="00450E51">
      <w:pPr>
        <w:spacing w:before="120"/>
        <w:jc w:val="center"/>
        <w:rPr>
          <w:rFonts w:ascii="Arial" w:hAnsi="Arial" w:cs="Arial"/>
          <w:b/>
          <w:sz w:val="20"/>
        </w:rPr>
      </w:pPr>
      <w:r w:rsidRPr="00D51088">
        <w:rPr>
          <w:rFonts w:ascii="Arial" w:hAnsi="Arial" w:cs="Arial"/>
          <w:b/>
          <w:sz w:val="20"/>
        </w:rPr>
        <w:t xml:space="preserve">Hình 8 - Lắp đặt </w:t>
      </w:r>
      <w:r w:rsidRPr="00D51088" w:rsidR="007B376C">
        <w:rPr>
          <w:rFonts w:ascii="Arial" w:hAnsi="Arial" w:cs="Arial"/>
          <w:b/>
          <w:sz w:val="20"/>
        </w:rPr>
        <w:t>thử</w:t>
      </w:r>
      <w:r w:rsidRPr="00D51088">
        <w:rPr>
          <w:rFonts w:ascii="Arial" w:hAnsi="Arial" w:cs="Arial"/>
          <w:b/>
          <w:sz w:val="20"/>
        </w:rPr>
        <w:t xml:space="preserve"> nghiệm kéo bằng nêm</w:t>
      </w:r>
    </w:p>
    <w:p w:rsidR="00B87A51" w:rsidRPr="00D51088" w:rsidP="00450E51">
      <w:pPr>
        <w:spacing w:before="120"/>
        <w:rPr>
          <w:rFonts w:ascii="Arial" w:hAnsi="Arial" w:cs="Arial"/>
          <w:b/>
          <w:sz w:val="20"/>
        </w:rPr>
      </w:pPr>
      <w:r w:rsidRPr="00D51088">
        <w:rPr>
          <w:rFonts w:ascii="Arial" w:hAnsi="Arial" w:cs="Arial"/>
          <w:b/>
          <w:sz w:val="20"/>
        </w:rPr>
        <w:t xml:space="preserve">6.2.2 </w:t>
      </w:r>
      <w:r w:rsidRPr="00D51088" w:rsidR="00D51088">
        <w:rPr>
          <w:rFonts w:ascii="Arial" w:hAnsi="Arial" w:cs="Arial"/>
          <w:b/>
          <w:sz w:val="20"/>
        </w:rPr>
        <w:t xml:space="preserve"> </w:t>
      </w:r>
      <w:r w:rsidRPr="00D51088">
        <w:rPr>
          <w:rFonts w:ascii="Arial" w:hAnsi="Arial" w:cs="Arial"/>
          <w:b/>
          <w:sz w:val="20"/>
        </w:rPr>
        <w:t>Lắp đặt thử nghiệm</w:t>
      </w:r>
    </w:p>
    <w:p w:rsidR="00B87A51" w:rsidRPr="00B87A51" w:rsidP="00450E51">
      <w:pPr>
        <w:spacing w:before="120"/>
        <w:rPr>
          <w:rFonts w:ascii="Arial" w:hAnsi="Arial" w:cs="Arial"/>
          <w:sz w:val="20"/>
        </w:rPr>
      </w:pPr>
      <w:r w:rsidRPr="00B87A51">
        <w:rPr>
          <w:rFonts w:ascii="Arial" w:hAnsi="Arial" w:cs="Arial"/>
          <w:sz w:val="20"/>
        </w:rPr>
        <w:t xml:space="preserve">Phải đặt mẫu </w:t>
      </w:r>
      <w:r w:rsidR="007B376C">
        <w:rPr>
          <w:rFonts w:ascii="Arial" w:hAnsi="Arial" w:cs="Arial"/>
          <w:sz w:val="20"/>
        </w:rPr>
        <w:t>thử</w:t>
      </w:r>
      <w:r w:rsidRPr="00B87A51">
        <w:rPr>
          <w:rFonts w:ascii="Arial" w:hAnsi="Arial" w:cs="Arial"/>
          <w:sz w:val="20"/>
        </w:rPr>
        <w:t xml:space="preserve"> có một đầu được kẹp chặt tại một đầu mút vào máy </w:t>
      </w:r>
      <w:r w:rsidR="007B376C">
        <w:rPr>
          <w:rFonts w:ascii="Arial" w:hAnsi="Arial" w:cs="Arial"/>
          <w:sz w:val="20"/>
        </w:rPr>
        <w:t>thử</w:t>
      </w:r>
      <w:r w:rsidRPr="00B87A51">
        <w:rPr>
          <w:rFonts w:ascii="Arial" w:hAnsi="Arial" w:cs="Arial"/>
          <w:sz w:val="20"/>
        </w:rPr>
        <w:t xml:space="preserve"> và đầu được đỡ bởi một tấm thép có hình nêm như đã chỉ ra trên Hình 8. Đường kính </w:t>
      </w:r>
      <w:r>
        <w:rPr>
          <w:rFonts w:ascii="Arial" w:hAnsi="Arial" w:cs="Arial"/>
          <w:sz w:val="20"/>
        </w:rPr>
        <w:t>của</w:t>
      </w:r>
      <w:r w:rsidRPr="00B87A51">
        <w:rPr>
          <w:rFonts w:ascii="Arial" w:hAnsi="Arial" w:cs="Arial"/>
          <w:sz w:val="20"/>
        </w:rPr>
        <w:t xml:space="preserve"> nêm phải là giá trị nhỏ nhất của 1,2 </w:t>
      </w:r>
      <w:r w:rsidRPr="003B5B45" w:rsidR="003B5B45">
        <w:rPr>
          <w:rFonts w:ascii="Arial" w:hAnsi="Arial" w:cs="Arial"/>
          <w:sz w:val="20"/>
        </w:rPr>
        <w:t>D</w:t>
      </w:r>
      <w:r w:rsidRPr="003B5B45" w:rsidR="003B5B45">
        <w:rPr>
          <w:rFonts w:ascii="Arial" w:hAnsi="Arial" w:cs="Arial"/>
          <w:sz w:val="20"/>
          <w:vertAlign w:val="subscript"/>
        </w:rPr>
        <w:t>H,max</w:t>
      </w:r>
      <w:r w:rsidRPr="00B87A51">
        <w:rPr>
          <w:rFonts w:ascii="Arial" w:hAnsi="Arial" w:cs="Arial"/>
          <w:sz w:val="20"/>
        </w:rPr>
        <w:t xml:space="preserve">. Nêm phải được chế tạo bằng thép đã tôi có độ cứng tối thiểu là 45 HRC. Góc nêm </w:t>
      </w:r>
      <w:r w:rsidR="005076AC">
        <w:rPr>
          <w:rFonts w:ascii="Arial" w:hAnsi="Arial" w:cs="Arial"/>
          <w:sz w:val="20"/>
        </w:rPr>
        <w:t>β</w:t>
      </w:r>
      <w:r w:rsidRPr="00B87A51">
        <w:rPr>
          <w:rFonts w:ascii="Arial" w:hAnsi="Arial" w:cs="Arial"/>
          <w:sz w:val="20"/>
        </w:rPr>
        <w:t xml:space="preserve"> phải theo kiểu (loại) </w:t>
      </w:r>
      <w:r w:rsidR="007B376C">
        <w:rPr>
          <w:rFonts w:ascii="Arial" w:hAnsi="Arial" w:cs="Arial"/>
          <w:sz w:val="20"/>
        </w:rPr>
        <w:t>thử</w:t>
      </w:r>
      <w:r w:rsidRPr="00B87A51">
        <w:rPr>
          <w:rFonts w:ascii="Arial" w:hAnsi="Arial" w:cs="Arial"/>
          <w:sz w:val="20"/>
        </w:rPr>
        <w:t xml:space="preserve"> yêu cầu như đã quy định trong TCVN 13684-1 (ISO 15968-1). Chiều dày của nêm tại cạnh ngắn </w:t>
      </w:r>
      <w:r>
        <w:rPr>
          <w:rFonts w:ascii="Arial" w:hAnsi="Arial" w:cs="Arial"/>
          <w:sz w:val="20"/>
        </w:rPr>
        <w:t>của</w:t>
      </w:r>
      <w:r w:rsidRPr="00B87A51">
        <w:rPr>
          <w:rFonts w:ascii="Arial" w:hAnsi="Arial" w:cs="Arial"/>
          <w:sz w:val="20"/>
        </w:rPr>
        <w:t xml:space="preserve"> lỗ tối thiểu phải bằng một nửa đường kính danh nghĩa của thanh. Khoảng hở C</w:t>
      </w:r>
      <w:r w:rsidRPr="003B5B45">
        <w:rPr>
          <w:rFonts w:ascii="Arial" w:hAnsi="Arial" w:cs="Arial"/>
          <w:sz w:val="20"/>
          <w:vertAlign w:val="subscript"/>
        </w:rPr>
        <w:t>d</w:t>
      </w:r>
      <w:r w:rsidRPr="00B87A51">
        <w:rPr>
          <w:rFonts w:ascii="Arial" w:hAnsi="Arial" w:cs="Arial"/>
          <w:sz w:val="20"/>
        </w:rPr>
        <w:t xml:space="preserve"> của lỗ nêm phải </w:t>
      </w:r>
      <w:r w:rsidR="001669B1">
        <w:rPr>
          <w:rFonts w:ascii="Arial" w:hAnsi="Arial" w:cs="Arial"/>
          <w:sz w:val="20"/>
        </w:rPr>
        <w:t>đủ</w:t>
      </w:r>
      <w:r w:rsidRPr="00B87A51">
        <w:rPr>
          <w:rFonts w:ascii="Arial" w:hAnsi="Arial" w:cs="Arial"/>
          <w:sz w:val="20"/>
        </w:rPr>
        <w:t xml:space="preserve"> để cho phép thanh thép cốt có đầu neo hoặc ống nối, khi thích hợp di chuyển tự do trong lỗ mà không có ma sát giữa mẫu thử và mặt bên trong của lỗ. Nêm phải được bố trí đồng tâm với đường trục dọc của thanh thép cốt </w:t>
      </w:r>
      <w:r w:rsidR="00D53F2C">
        <w:rPr>
          <w:rFonts w:ascii="Arial" w:hAnsi="Arial" w:cs="Arial"/>
          <w:sz w:val="20"/>
        </w:rPr>
        <w:t>có</w:t>
      </w:r>
      <w:r w:rsidRPr="00B87A51">
        <w:rPr>
          <w:rFonts w:ascii="Arial" w:hAnsi="Arial" w:cs="Arial"/>
          <w:sz w:val="20"/>
        </w:rPr>
        <w:t xml:space="preserve"> đầu neo và tựa trực tiếp vào mặt bên dưới của đầu thanh. Phải có yêu cầu về khe hở giữa tấm thép đỡ hình nêm và bất cứ vật liệu mối hàn hoặc vật liệu tạo thành nào trên mối nối thanh với</w:t>
      </w:r>
      <w:r w:rsidR="003B5B45">
        <w:rPr>
          <w:rFonts w:ascii="Arial" w:hAnsi="Arial" w:cs="Arial"/>
          <w:sz w:val="20"/>
        </w:rPr>
        <w:t xml:space="preserve"> </w:t>
      </w:r>
      <w:r w:rsidRPr="00B87A51">
        <w:rPr>
          <w:rFonts w:ascii="Arial" w:hAnsi="Arial" w:cs="Arial"/>
          <w:sz w:val="20"/>
        </w:rPr>
        <w:t xml:space="preserve">đầu thanh vật liệu hạn chế lỗ nêm phải được loại bỏ. Đầu tự do của thanh thép cốt có đầu neo phải được kẹp chặt trên máy </w:t>
      </w:r>
      <w:r w:rsidR="007B376C">
        <w:rPr>
          <w:rFonts w:ascii="Arial" w:hAnsi="Arial" w:cs="Arial"/>
          <w:sz w:val="20"/>
        </w:rPr>
        <w:t>thử</w:t>
      </w:r>
      <w:r w:rsidRPr="00B87A51">
        <w:rPr>
          <w:rFonts w:ascii="Arial" w:hAnsi="Arial" w:cs="Arial"/>
          <w:sz w:val="20"/>
        </w:rPr>
        <w:t>.</w:t>
      </w:r>
    </w:p>
    <w:p w:rsidR="00B87A51" w:rsidRPr="00B87A51" w:rsidP="00450E51">
      <w:pPr>
        <w:spacing w:before="120"/>
        <w:rPr>
          <w:rFonts w:ascii="Arial" w:hAnsi="Arial" w:cs="Arial"/>
          <w:sz w:val="20"/>
        </w:rPr>
      </w:pPr>
      <w:r w:rsidRPr="00B87A51">
        <w:rPr>
          <w:rFonts w:ascii="Arial" w:hAnsi="Arial" w:cs="Arial"/>
          <w:sz w:val="20"/>
        </w:rPr>
        <w:t xml:space="preserve">Đối với </w:t>
      </w:r>
      <w:r w:rsidR="007B376C">
        <w:rPr>
          <w:rFonts w:ascii="Arial" w:hAnsi="Arial" w:cs="Arial"/>
          <w:sz w:val="20"/>
        </w:rPr>
        <w:t>thử</w:t>
      </w:r>
      <w:r w:rsidRPr="00B87A51">
        <w:rPr>
          <w:rFonts w:ascii="Arial" w:hAnsi="Arial" w:cs="Arial"/>
          <w:sz w:val="20"/>
        </w:rPr>
        <w:t xml:space="preserve"> nghiệm các thanh thép cốt có hai đầu có thể sử dụng một lỗ nêm hở</w:t>
      </w:r>
      <w:r w:rsidR="003B5B45">
        <w:rPr>
          <w:rFonts w:ascii="Arial" w:hAnsi="Arial" w:cs="Arial"/>
          <w:sz w:val="20"/>
        </w:rPr>
        <w:t>. C</w:t>
      </w:r>
      <w:r w:rsidRPr="00B87A51">
        <w:rPr>
          <w:rFonts w:ascii="Arial" w:hAnsi="Arial" w:cs="Arial"/>
          <w:sz w:val="20"/>
        </w:rPr>
        <w:t xml:space="preserve">ó thể </w:t>
      </w:r>
      <w:r w:rsidR="007B376C">
        <w:rPr>
          <w:rFonts w:ascii="Arial" w:hAnsi="Arial" w:cs="Arial"/>
          <w:sz w:val="20"/>
        </w:rPr>
        <w:t>thử</w:t>
      </w:r>
      <w:r w:rsidRPr="00B87A51">
        <w:rPr>
          <w:rFonts w:ascii="Arial" w:hAnsi="Arial" w:cs="Arial"/>
          <w:sz w:val="20"/>
        </w:rPr>
        <w:t xml:space="preserve"> nghiệm cả hai đầu cùng một lúc.</w:t>
      </w:r>
    </w:p>
    <w:p w:rsidR="00B87A51" w:rsidRPr="003B5B45" w:rsidP="00450E51">
      <w:pPr>
        <w:spacing w:before="120"/>
        <w:rPr>
          <w:rFonts w:ascii="Arial" w:hAnsi="Arial" w:cs="Arial"/>
          <w:b/>
          <w:sz w:val="20"/>
        </w:rPr>
      </w:pPr>
      <w:r w:rsidRPr="003B5B45">
        <w:rPr>
          <w:rFonts w:ascii="Arial" w:hAnsi="Arial" w:cs="Arial"/>
          <w:b/>
          <w:sz w:val="20"/>
        </w:rPr>
        <w:t xml:space="preserve">6.2.3 </w:t>
      </w:r>
      <w:r w:rsidRPr="003B5B45" w:rsidR="003B5B45">
        <w:rPr>
          <w:rFonts w:ascii="Arial" w:hAnsi="Arial" w:cs="Arial"/>
          <w:b/>
          <w:sz w:val="20"/>
        </w:rPr>
        <w:t xml:space="preserve"> </w:t>
      </w:r>
      <w:r w:rsidRPr="003B5B45">
        <w:rPr>
          <w:rFonts w:ascii="Arial" w:hAnsi="Arial" w:cs="Arial"/>
          <w:b/>
          <w:sz w:val="20"/>
        </w:rPr>
        <w:t>Phương pháp thử</w:t>
      </w:r>
    </w:p>
    <w:p w:rsidR="00B87A51" w:rsidRPr="00B87A51" w:rsidP="00450E51">
      <w:pPr>
        <w:spacing w:before="120"/>
        <w:rPr>
          <w:rFonts w:ascii="Arial" w:hAnsi="Arial" w:cs="Arial"/>
          <w:sz w:val="20"/>
        </w:rPr>
      </w:pPr>
      <w:r w:rsidRPr="00B87A51">
        <w:rPr>
          <w:rFonts w:ascii="Arial" w:hAnsi="Arial" w:cs="Arial"/>
          <w:sz w:val="20"/>
        </w:rPr>
        <w:t>Phải thực hiện thử nghiệm kéo thanh thép cốt có đầu neo phù hợp với các yêu cầu cho trong TCVN 13684-1 (ISO 15698-1).</w:t>
      </w:r>
    </w:p>
    <w:p w:rsidR="00B87A51" w:rsidRPr="00F42170" w:rsidP="00450E51">
      <w:pPr>
        <w:spacing w:before="120"/>
        <w:rPr>
          <w:rFonts w:ascii="Arial" w:hAnsi="Arial" w:cs="Arial"/>
          <w:b/>
          <w:sz w:val="20"/>
        </w:rPr>
      </w:pPr>
      <w:r w:rsidRPr="00F42170">
        <w:rPr>
          <w:rFonts w:ascii="Arial" w:hAnsi="Arial" w:cs="Arial"/>
          <w:b/>
          <w:sz w:val="20"/>
        </w:rPr>
        <w:t xml:space="preserve">6.2.4 </w:t>
      </w:r>
      <w:r w:rsidRPr="00F42170" w:rsidR="00F42170">
        <w:rPr>
          <w:rFonts w:ascii="Arial" w:hAnsi="Arial" w:cs="Arial"/>
          <w:b/>
          <w:sz w:val="20"/>
        </w:rPr>
        <w:t xml:space="preserve"> </w:t>
      </w:r>
      <w:r w:rsidRPr="00F42170">
        <w:rPr>
          <w:rFonts w:ascii="Arial" w:hAnsi="Arial" w:cs="Arial"/>
          <w:b/>
          <w:sz w:val="20"/>
        </w:rPr>
        <w:t xml:space="preserve">Kết quả </w:t>
      </w:r>
      <w:r w:rsidRPr="00F42170" w:rsidR="007B376C">
        <w:rPr>
          <w:rFonts w:ascii="Arial" w:hAnsi="Arial" w:cs="Arial"/>
          <w:b/>
          <w:sz w:val="20"/>
        </w:rPr>
        <w:t>thử</w:t>
      </w:r>
    </w:p>
    <w:p w:rsidR="00B87A51" w:rsidRPr="00B87A51" w:rsidP="00450E51">
      <w:pPr>
        <w:spacing w:before="120"/>
        <w:rPr>
          <w:rFonts w:ascii="Arial" w:hAnsi="Arial" w:cs="Arial"/>
          <w:sz w:val="20"/>
        </w:rPr>
      </w:pPr>
      <w:r w:rsidRPr="00B87A51">
        <w:rPr>
          <w:rFonts w:ascii="Arial" w:hAnsi="Arial" w:cs="Arial"/>
          <w:sz w:val="20"/>
        </w:rPr>
        <w:t xml:space="preserve">Để đáp ứng các yêu cầu </w:t>
      </w:r>
      <w:r>
        <w:rPr>
          <w:rFonts w:ascii="Arial" w:hAnsi="Arial" w:cs="Arial"/>
          <w:sz w:val="20"/>
        </w:rPr>
        <w:t>của</w:t>
      </w:r>
      <w:r w:rsidRPr="00B87A51">
        <w:rPr>
          <w:rFonts w:ascii="Arial" w:hAnsi="Arial" w:cs="Arial"/>
          <w:sz w:val="20"/>
        </w:rPr>
        <w:t xml:space="preserve"> nhóm B3, sự phá hủy </w:t>
      </w:r>
      <w:r w:rsidR="00F42170">
        <w:rPr>
          <w:rFonts w:ascii="Arial" w:hAnsi="Arial" w:cs="Arial"/>
          <w:sz w:val="20"/>
        </w:rPr>
        <w:t>phải</w:t>
      </w:r>
      <w:r w:rsidRPr="00B87A51">
        <w:rPr>
          <w:rFonts w:ascii="Arial" w:hAnsi="Arial" w:cs="Arial"/>
          <w:sz w:val="20"/>
        </w:rPr>
        <w:t xml:space="preserve"> xảy ra trên thanh thép cốt bê tông cơ bản</w:t>
      </w:r>
      <w:r w:rsidR="00123392">
        <w:rPr>
          <w:rFonts w:ascii="Arial" w:hAnsi="Arial" w:cs="Arial"/>
          <w:sz w:val="20"/>
        </w:rPr>
        <w:t xml:space="preserve"> ở </w:t>
      </w:r>
      <w:r w:rsidRPr="00B87A51">
        <w:rPr>
          <w:rFonts w:ascii="Arial" w:hAnsi="Arial" w:cs="Arial"/>
          <w:sz w:val="20"/>
        </w:rPr>
        <w:t>bên ngoài vùng chị</w:t>
      </w:r>
      <w:r w:rsidR="00F42170">
        <w:rPr>
          <w:rFonts w:ascii="Arial" w:hAnsi="Arial" w:cs="Arial"/>
          <w:sz w:val="20"/>
        </w:rPr>
        <w:t>u ả</w:t>
      </w:r>
      <w:r w:rsidRPr="00B87A51">
        <w:rPr>
          <w:rFonts w:ascii="Arial" w:hAnsi="Arial" w:cs="Arial"/>
          <w:sz w:val="20"/>
        </w:rPr>
        <w:t>nh hưởng.</w:t>
      </w:r>
    </w:p>
    <w:p w:rsidR="00B87A51" w:rsidRPr="00B87A51" w:rsidP="00450E51">
      <w:pPr>
        <w:spacing w:before="120"/>
        <w:rPr>
          <w:rFonts w:ascii="Arial" w:hAnsi="Arial" w:cs="Arial"/>
          <w:sz w:val="20"/>
        </w:rPr>
      </w:pPr>
      <w:r w:rsidRPr="00B87A51">
        <w:rPr>
          <w:rFonts w:ascii="Arial" w:hAnsi="Arial" w:cs="Arial"/>
          <w:sz w:val="20"/>
        </w:rPr>
        <w:t>Trong trường hợp của các nhóm B1 và B2, cho phép có các dạng hư hỏng khác. Thanh thép cốt có đầu neo phải đáp ứng các yêu cầu về giới hạn bền kéo nhỏ nhất cho loại thích hợp cho trong TCVN 13684-1 (ISO 15698-1).</w:t>
      </w:r>
    </w:p>
    <w:p w:rsidR="00B87A51" w:rsidRPr="00F42170" w:rsidP="00450E51">
      <w:pPr>
        <w:spacing w:before="120"/>
        <w:rPr>
          <w:rFonts w:ascii="Arial" w:hAnsi="Arial" w:cs="Arial"/>
          <w:b/>
          <w:sz w:val="20"/>
        </w:rPr>
      </w:pPr>
      <w:bookmarkStart w:id="21" w:name="dieu_6_3"/>
      <w:r w:rsidRPr="000634A7" w:rsidR="000634A7">
        <w:rPr>
          <w:rFonts w:ascii="Arial" w:hAnsi="Arial" w:cs="Arial"/>
          <w:b/>
          <w:sz w:val="20"/>
        </w:rPr>
        <w:t>6.3  Thử uốn</w:t>
      </w:r>
      <w:bookmarkEnd w:id="21"/>
    </w:p>
    <w:p w:rsidR="00B87A51" w:rsidRPr="00F42170" w:rsidP="00450E51">
      <w:pPr>
        <w:spacing w:before="120"/>
        <w:rPr>
          <w:rFonts w:ascii="Arial" w:hAnsi="Arial" w:cs="Arial"/>
          <w:b/>
          <w:sz w:val="20"/>
        </w:rPr>
      </w:pPr>
      <w:r w:rsidRPr="00F42170">
        <w:rPr>
          <w:rFonts w:ascii="Arial" w:hAnsi="Arial" w:cs="Arial"/>
          <w:b/>
          <w:sz w:val="20"/>
        </w:rPr>
        <w:t xml:space="preserve">6.3.1 </w:t>
      </w:r>
      <w:r w:rsidRPr="00F42170" w:rsidR="00F42170">
        <w:rPr>
          <w:rFonts w:ascii="Arial" w:hAnsi="Arial" w:cs="Arial"/>
          <w:b/>
          <w:sz w:val="20"/>
        </w:rPr>
        <w:t xml:space="preserve"> </w:t>
      </w:r>
      <w:r w:rsidRPr="00F42170">
        <w:rPr>
          <w:rFonts w:ascii="Arial" w:hAnsi="Arial" w:cs="Arial"/>
          <w:b/>
          <w:sz w:val="20"/>
        </w:rPr>
        <w:t>Quy định chung</w:t>
      </w:r>
    </w:p>
    <w:p w:rsidR="00B87A51" w:rsidRPr="00B87A51" w:rsidP="00450E51">
      <w:pPr>
        <w:spacing w:before="120"/>
        <w:rPr>
          <w:rFonts w:ascii="Arial" w:hAnsi="Arial" w:cs="Arial"/>
          <w:sz w:val="20"/>
        </w:rPr>
      </w:pPr>
      <w:r w:rsidRPr="00B87A51">
        <w:rPr>
          <w:rFonts w:ascii="Arial" w:hAnsi="Arial" w:cs="Arial"/>
          <w:sz w:val="20"/>
        </w:rPr>
        <w:t xml:space="preserve">Mục tiêu của phép thử uốn là để chỗ giao nhau giữa đầu thanh và thân thanh chịu tác dụng của ứng suất kéo cao để phát hiện bất cứ các khuyết tật nào. Phép thử này là một phần tùy chọn của </w:t>
      </w:r>
      <w:r w:rsidR="007B376C">
        <w:rPr>
          <w:rFonts w:ascii="Arial" w:hAnsi="Arial" w:cs="Arial"/>
          <w:sz w:val="20"/>
        </w:rPr>
        <w:t>thử</w:t>
      </w:r>
      <w:r w:rsidRPr="00B87A51">
        <w:rPr>
          <w:rFonts w:ascii="Arial" w:hAnsi="Arial" w:cs="Arial"/>
          <w:sz w:val="20"/>
        </w:rPr>
        <w:t xml:space="preserve"> nghiệm khả năng neo giữ.</w:t>
      </w:r>
    </w:p>
    <w:p w:rsidR="00B87A51" w:rsidRPr="00F42170" w:rsidP="00450E51">
      <w:pPr>
        <w:spacing w:before="120"/>
        <w:rPr>
          <w:rFonts w:ascii="Arial" w:hAnsi="Arial" w:cs="Arial"/>
          <w:b/>
          <w:sz w:val="20"/>
        </w:rPr>
      </w:pPr>
      <w:r w:rsidRPr="00F42170">
        <w:rPr>
          <w:rFonts w:ascii="Arial" w:hAnsi="Arial" w:cs="Arial"/>
          <w:b/>
          <w:sz w:val="20"/>
        </w:rPr>
        <w:t xml:space="preserve">6.3.2 </w:t>
      </w:r>
      <w:r w:rsidRPr="00F42170" w:rsidR="00F42170">
        <w:rPr>
          <w:rFonts w:ascii="Arial" w:hAnsi="Arial" w:cs="Arial"/>
          <w:b/>
          <w:sz w:val="20"/>
        </w:rPr>
        <w:t xml:space="preserve"> </w:t>
      </w:r>
      <w:r w:rsidRPr="00F42170">
        <w:rPr>
          <w:rFonts w:ascii="Arial" w:hAnsi="Arial" w:cs="Arial"/>
          <w:b/>
          <w:sz w:val="20"/>
        </w:rPr>
        <w:t>Lắp đặt thử nghiệm</w:t>
      </w:r>
    </w:p>
    <w:p w:rsidR="00B87A51" w:rsidRPr="00B87A51" w:rsidP="00450E51">
      <w:pPr>
        <w:spacing w:before="120"/>
        <w:rPr>
          <w:rFonts w:ascii="Arial" w:hAnsi="Arial" w:cs="Arial"/>
          <w:sz w:val="20"/>
        </w:rPr>
      </w:pPr>
      <w:r w:rsidRPr="00B87A51">
        <w:rPr>
          <w:rFonts w:ascii="Arial" w:hAnsi="Arial" w:cs="Arial"/>
          <w:sz w:val="20"/>
        </w:rPr>
        <w:t xml:space="preserve">Các mẫu thử uốn phải có toàn bộ mặt cắt ngang </w:t>
      </w:r>
      <w:r>
        <w:rPr>
          <w:rFonts w:ascii="Arial" w:hAnsi="Arial" w:cs="Arial"/>
          <w:sz w:val="20"/>
        </w:rPr>
        <w:t>của</w:t>
      </w:r>
      <w:r w:rsidRPr="00B87A51">
        <w:rPr>
          <w:rFonts w:ascii="Arial" w:hAnsi="Arial" w:cs="Arial"/>
          <w:sz w:val="20"/>
        </w:rPr>
        <w:t xml:space="preserve"> thanh như khi cán có một đầu thanh được kẹp chặt tại một đầu mút của thanh thép cốt bê tông. Chiều dài nhỏ nhất của mẫu thử phải bảo đảm sao cho có thể uốn cong thành một góc tối thiểu là 90°.</w:t>
      </w:r>
    </w:p>
    <w:p w:rsidR="00B87A51" w:rsidRPr="00B87A51" w:rsidP="00450E51">
      <w:pPr>
        <w:spacing w:before="120"/>
        <w:rPr>
          <w:rFonts w:ascii="Arial" w:hAnsi="Arial" w:cs="Arial"/>
          <w:sz w:val="20"/>
        </w:rPr>
      </w:pPr>
      <w:r w:rsidRPr="00B87A51">
        <w:rPr>
          <w:rFonts w:ascii="Arial" w:hAnsi="Arial" w:cs="Arial"/>
          <w:sz w:val="20"/>
        </w:rPr>
        <w:t xml:space="preserve">Trước khi </w:t>
      </w:r>
      <w:r w:rsidR="007B376C">
        <w:rPr>
          <w:rFonts w:ascii="Arial" w:hAnsi="Arial" w:cs="Arial"/>
          <w:sz w:val="20"/>
        </w:rPr>
        <w:t>thử</w:t>
      </w:r>
      <w:r w:rsidRPr="00B87A51">
        <w:rPr>
          <w:rFonts w:ascii="Arial" w:hAnsi="Arial" w:cs="Arial"/>
          <w:sz w:val="20"/>
        </w:rPr>
        <w:t xml:space="preserve">, mẫu thử phải được chuẩn bị bằng cách lấy đi vật liệu </w:t>
      </w:r>
      <w:r>
        <w:rPr>
          <w:rFonts w:ascii="Arial" w:hAnsi="Arial" w:cs="Arial"/>
          <w:sz w:val="20"/>
        </w:rPr>
        <w:t>của</w:t>
      </w:r>
      <w:r w:rsidRPr="00B87A51">
        <w:rPr>
          <w:rFonts w:ascii="Arial" w:hAnsi="Arial" w:cs="Arial"/>
          <w:sz w:val="20"/>
        </w:rPr>
        <w:t xml:space="preserve"> đầu trên một phía của thanh như đã chỉ ra trên Hình 9 để cho phép có sự tiếp xúc giữa trục giá uốn và chỗ giao nhau giữa đầu thanh với thân thanh.</w:t>
      </w:r>
    </w:p>
    <w:p w:rsidR="00B87A51" w:rsidRPr="00B87A51" w:rsidP="00450E51">
      <w:pPr>
        <w:spacing w:before="120"/>
        <w:rPr>
          <w:rFonts w:ascii="Arial" w:hAnsi="Arial" w:cs="Arial"/>
          <w:sz w:val="20"/>
        </w:rPr>
      </w:pPr>
      <w:r w:rsidRPr="00B87A51">
        <w:rPr>
          <w:rFonts w:ascii="Arial" w:hAnsi="Arial" w:cs="Arial"/>
          <w:sz w:val="20"/>
        </w:rPr>
        <w:t xml:space="preserve">Thiết bị </w:t>
      </w:r>
      <w:r w:rsidR="007B376C">
        <w:rPr>
          <w:rFonts w:ascii="Arial" w:hAnsi="Arial" w:cs="Arial"/>
          <w:sz w:val="20"/>
        </w:rPr>
        <w:t>thử</w:t>
      </w:r>
      <w:r w:rsidRPr="00B87A51">
        <w:rPr>
          <w:rFonts w:ascii="Arial" w:hAnsi="Arial" w:cs="Arial"/>
          <w:sz w:val="20"/>
        </w:rPr>
        <w:t xml:space="preserve"> phải được trang bị giá đỡ và cơ cấu kẹp giữ như đã quy định trong ISO 1560-1 (giá đỡ và cơ cấu kẹp giữ không được </w:t>
      </w:r>
      <w:r w:rsidR="00123392">
        <w:rPr>
          <w:rFonts w:ascii="Arial" w:hAnsi="Arial" w:cs="Arial"/>
          <w:sz w:val="20"/>
        </w:rPr>
        <w:t>thể</w:t>
      </w:r>
      <w:r w:rsidRPr="00B87A51">
        <w:rPr>
          <w:rFonts w:ascii="Arial" w:hAnsi="Arial" w:cs="Arial"/>
          <w:sz w:val="20"/>
        </w:rPr>
        <w:t xml:space="preserve"> hiện trên Hình 8). Các đường kính của trục giá uống được cho trong 7.3.3, TCVN 13684-1 (ISO 15698-1).</w:t>
      </w:r>
    </w:p>
    <w:p w:rsidR="00B87A51" w:rsidRPr="00B87A51" w:rsidP="00450E51">
      <w:pPr>
        <w:spacing w:before="120"/>
        <w:rPr>
          <w:rFonts w:ascii="Arial" w:hAnsi="Arial" w:cs="Arial"/>
          <w:sz w:val="20"/>
        </w:rPr>
      </w:pPr>
      <w:r w:rsidRPr="00B87A51">
        <w:rPr>
          <w:rFonts w:ascii="Arial" w:hAnsi="Arial" w:cs="Arial"/>
          <w:sz w:val="20"/>
        </w:rPr>
        <w:t xml:space="preserve">CHÚ </w:t>
      </w:r>
      <w:r w:rsidR="00144DB1">
        <w:rPr>
          <w:rFonts w:ascii="Arial" w:hAnsi="Arial" w:cs="Arial"/>
          <w:sz w:val="20"/>
        </w:rPr>
        <w:t>THÍCH</w:t>
      </w:r>
      <w:r w:rsidRPr="00B87A51">
        <w:rPr>
          <w:rFonts w:ascii="Arial" w:hAnsi="Arial" w:cs="Arial"/>
          <w:sz w:val="20"/>
        </w:rPr>
        <w:t xml:space="preserve">: Đối </w:t>
      </w:r>
      <w:r w:rsidR="00144DB1">
        <w:rPr>
          <w:rFonts w:ascii="Arial" w:hAnsi="Arial" w:cs="Arial"/>
          <w:sz w:val="20"/>
        </w:rPr>
        <w:t>với</w:t>
      </w:r>
      <w:r w:rsidRPr="00B87A51">
        <w:rPr>
          <w:rFonts w:ascii="Arial" w:hAnsi="Arial" w:cs="Arial"/>
          <w:sz w:val="20"/>
        </w:rPr>
        <w:t xml:space="preserve"> các đường kính lớn hơn 32 mm, việc thực hiện các phép </w:t>
      </w:r>
      <w:r w:rsidR="007B376C">
        <w:rPr>
          <w:rFonts w:ascii="Arial" w:hAnsi="Arial" w:cs="Arial"/>
          <w:sz w:val="20"/>
        </w:rPr>
        <w:t>thử</w:t>
      </w:r>
      <w:r w:rsidRPr="00B87A51">
        <w:rPr>
          <w:rFonts w:ascii="Arial" w:hAnsi="Arial" w:cs="Arial"/>
          <w:sz w:val="20"/>
        </w:rPr>
        <w:t xml:space="preserve"> có thể có các vấn đề nghiêm trọng về</w:t>
      </w:r>
      <w:r w:rsidR="00144DB1">
        <w:rPr>
          <w:rFonts w:ascii="Arial" w:hAnsi="Arial" w:cs="Arial"/>
          <w:sz w:val="20"/>
        </w:rPr>
        <w:t xml:space="preserve"> an toàn cho nhâ</w:t>
      </w:r>
      <w:r w:rsidRPr="00B87A51">
        <w:rPr>
          <w:rFonts w:ascii="Arial" w:hAnsi="Arial" w:cs="Arial"/>
          <w:sz w:val="20"/>
        </w:rPr>
        <w:t xml:space="preserve">n viên thực hiện các phép thử uốn. Đối với các đường kính này </w:t>
      </w:r>
      <w:r>
        <w:rPr>
          <w:rFonts w:ascii="Arial" w:hAnsi="Arial" w:cs="Arial"/>
          <w:sz w:val="20"/>
        </w:rPr>
        <w:t>của</w:t>
      </w:r>
      <w:r w:rsidRPr="00B87A51">
        <w:rPr>
          <w:rFonts w:ascii="Arial" w:hAnsi="Arial" w:cs="Arial"/>
          <w:sz w:val="20"/>
        </w:rPr>
        <w:t xml:space="preserve"> thanh, có thể thay thế phép thử uốn bằng phép </w:t>
      </w:r>
      <w:r w:rsidR="007B376C">
        <w:rPr>
          <w:rFonts w:ascii="Arial" w:hAnsi="Arial" w:cs="Arial"/>
          <w:sz w:val="20"/>
        </w:rPr>
        <w:t>thử</w:t>
      </w:r>
      <w:r w:rsidRPr="00B87A51">
        <w:rPr>
          <w:rFonts w:ascii="Arial" w:hAnsi="Arial" w:cs="Arial"/>
          <w:sz w:val="20"/>
        </w:rPr>
        <w:t xml:space="preserve"> kéo bằng nêm.</w:t>
      </w:r>
    </w:p>
    <w:p w:rsidR="00B87A51" w:rsidRPr="00144DB1" w:rsidP="00450E51">
      <w:pPr>
        <w:spacing w:before="120"/>
        <w:rPr>
          <w:rFonts w:ascii="Arial" w:hAnsi="Arial" w:cs="Arial"/>
          <w:b/>
          <w:sz w:val="20"/>
        </w:rPr>
      </w:pPr>
      <w:r w:rsidRPr="00144DB1">
        <w:rPr>
          <w:rFonts w:ascii="Arial" w:hAnsi="Arial" w:cs="Arial"/>
          <w:b/>
          <w:sz w:val="20"/>
        </w:rPr>
        <w:t>6.3.3</w:t>
      </w:r>
      <w:r w:rsidRPr="00144DB1" w:rsidR="00144DB1">
        <w:rPr>
          <w:rFonts w:ascii="Arial" w:hAnsi="Arial" w:cs="Arial"/>
          <w:b/>
          <w:sz w:val="20"/>
        </w:rPr>
        <w:t xml:space="preserve"> </w:t>
      </w:r>
      <w:r w:rsidRPr="00144DB1">
        <w:rPr>
          <w:rFonts w:ascii="Arial" w:hAnsi="Arial" w:cs="Arial"/>
          <w:b/>
          <w:sz w:val="20"/>
        </w:rPr>
        <w:t xml:space="preserve"> Phương pháp thử</w:t>
      </w:r>
    </w:p>
    <w:p w:rsidR="00144DB1" w:rsidP="00450E51">
      <w:pPr>
        <w:spacing w:before="120"/>
        <w:rPr>
          <w:rFonts w:ascii="Arial" w:hAnsi="Arial" w:cs="Arial"/>
          <w:sz w:val="20"/>
        </w:rPr>
      </w:pPr>
      <w:r w:rsidR="006D191C">
        <w:rPr>
          <w:rFonts w:ascii="Arial" w:hAnsi="Arial" w:cs="Arial"/>
          <w:sz w:val="20"/>
        </w:rPr>
        <w:t>Mẫu</w:t>
      </w:r>
      <w:r w:rsidRPr="00B87A51" w:rsidR="00B87A51">
        <w:rPr>
          <w:rFonts w:ascii="Arial" w:hAnsi="Arial" w:cs="Arial"/>
          <w:sz w:val="20"/>
        </w:rPr>
        <w:t xml:space="preserve"> thử phải được uốn cong xung quanh trục gá uốn tới một góc tối thiểu là 60°. </w:t>
      </w:r>
      <w:r w:rsidR="007B376C">
        <w:rPr>
          <w:rFonts w:ascii="Arial" w:hAnsi="Arial" w:cs="Arial"/>
          <w:sz w:val="20"/>
        </w:rPr>
        <w:t>Thử</w:t>
      </w:r>
      <w:r w:rsidRPr="00B87A51" w:rsidR="00B87A51">
        <w:rPr>
          <w:rFonts w:ascii="Arial" w:hAnsi="Arial" w:cs="Arial"/>
          <w:sz w:val="20"/>
        </w:rPr>
        <w:t xml:space="preserve"> nghiệm phải được thực hiện ở nhiệt độ giữa 10 </w:t>
      </w:r>
      <w:r w:rsidR="00B13A4B">
        <w:rPr>
          <w:rFonts w:ascii="Arial" w:hAnsi="Arial" w:cs="Arial"/>
          <w:sz w:val="20"/>
        </w:rPr>
        <w:t>°C</w:t>
      </w:r>
      <w:r w:rsidRPr="00B87A51" w:rsidR="00B87A51">
        <w:rPr>
          <w:rFonts w:ascii="Arial" w:hAnsi="Arial" w:cs="Arial"/>
          <w:sz w:val="20"/>
        </w:rPr>
        <w:t xml:space="preserve"> và 35 </w:t>
      </w:r>
      <w:r w:rsidR="00B13A4B">
        <w:rPr>
          <w:rFonts w:ascii="Arial" w:hAnsi="Arial" w:cs="Arial"/>
          <w:sz w:val="20"/>
        </w:rPr>
        <w:t>°C</w:t>
      </w:r>
      <w:r w:rsidRPr="00B87A51" w:rsidR="00B87A51">
        <w:rPr>
          <w:rFonts w:ascii="Arial" w:hAnsi="Arial" w:cs="Arial"/>
          <w:sz w:val="20"/>
        </w:rPr>
        <w:t>.</w:t>
      </w:r>
    </w:p>
    <w:p w:rsidR="00B87A51" w:rsidRPr="00144DB1" w:rsidP="00450E51">
      <w:pPr>
        <w:spacing w:before="120"/>
        <w:rPr>
          <w:rFonts w:ascii="Arial" w:hAnsi="Arial" w:cs="Arial"/>
          <w:b/>
          <w:sz w:val="20"/>
        </w:rPr>
      </w:pPr>
      <w:r w:rsidRPr="00144DB1">
        <w:rPr>
          <w:rFonts w:ascii="Arial" w:hAnsi="Arial" w:cs="Arial"/>
          <w:b/>
          <w:sz w:val="20"/>
        </w:rPr>
        <w:t xml:space="preserve">6.3.4 </w:t>
      </w:r>
      <w:r w:rsidRPr="00144DB1" w:rsidR="00144DB1">
        <w:rPr>
          <w:rFonts w:ascii="Arial" w:hAnsi="Arial" w:cs="Arial"/>
          <w:b/>
          <w:sz w:val="20"/>
        </w:rPr>
        <w:t xml:space="preserve"> </w:t>
      </w:r>
      <w:r w:rsidRPr="00144DB1">
        <w:rPr>
          <w:rFonts w:ascii="Arial" w:hAnsi="Arial" w:cs="Arial"/>
          <w:b/>
          <w:sz w:val="20"/>
        </w:rPr>
        <w:t>Kết quả thử</w:t>
      </w:r>
    </w:p>
    <w:p w:rsidR="00B87A51" w:rsidP="00450E51">
      <w:pPr>
        <w:spacing w:before="120"/>
        <w:rPr>
          <w:rFonts w:ascii="Arial" w:hAnsi="Arial" w:cs="Arial"/>
          <w:sz w:val="20"/>
        </w:rPr>
      </w:pPr>
      <w:r w:rsidRPr="00B87A51">
        <w:rPr>
          <w:rFonts w:ascii="Arial" w:hAnsi="Arial" w:cs="Arial"/>
          <w:sz w:val="20"/>
        </w:rPr>
        <w:t>Không được có các vết nứt có thể nhìn thấy bằng mắt thường trên đầu thanh, thân thanh hoặc mối nối giữa đầu thanh và thân thanh.</w:t>
      </w:r>
    </w:p>
    <w:p w:rsidR="007624C1" w:rsidRPr="002645B9" w:rsidP="00450E51">
      <w:pPr>
        <w:spacing w:before="120"/>
        <w:jc w:val="center"/>
        <w:rPr>
          <w:rFonts w:ascii="Arial" w:hAnsi="Arial" w:cs="Arial"/>
          <w:sz w:val="20"/>
        </w:rPr>
      </w:pPr>
      <w:r>
        <w:rPr>
          <w:rFonts w:ascii="Arial" w:hAnsi="Arial" w:cs="Arial"/>
          <w:sz w:val="20"/>
        </w:rPr>
        <w:pict>
          <v:shape id="_x0000_i1033" type="#_x0000_t75" style="height:112.5pt;width:212.25pt" stroked="f">
            <v:imagedata r:id="rId12" o:title=""/>
          </v:shape>
        </w:pict>
      </w:r>
    </w:p>
    <w:p w:rsidR="007624C1" w:rsidRPr="00B87A51" w:rsidP="00450E51">
      <w:pPr>
        <w:spacing w:before="120"/>
        <w:rPr>
          <w:rFonts w:ascii="Arial" w:hAnsi="Arial" w:cs="Arial"/>
          <w:sz w:val="20"/>
        </w:rPr>
      </w:pPr>
      <w:r>
        <w:rPr>
          <w:rFonts w:ascii="Arial" w:hAnsi="Arial" w:cs="Arial"/>
          <w:sz w:val="20"/>
        </w:rPr>
        <w:t>CHÚ</w:t>
      </w:r>
      <w:r w:rsidRPr="00B87A51">
        <w:rPr>
          <w:rFonts w:ascii="Arial" w:hAnsi="Arial" w:cs="Arial"/>
          <w:sz w:val="20"/>
        </w:rPr>
        <w:t xml:space="preserve"> D</w:t>
      </w:r>
      <w:r>
        <w:rPr>
          <w:rFonts w:ascii="Arial" w:hAnsi="Arial" w:cs="Arial"/>
          <w:sz w:val="20"/>
        </w:rPr>
        <w:t>Ẫ</w:t>
      </w:r>
      <w:r w:rsidRPr="00B87A51">
        <w:rPr>
          <w:rFonts w:ascii="Arial" w:hAnsi="Arial" w:cs="Arial"/>
          <w:sz w:val="20"/>
        </w:rPr>
        <w:t>N:</w:t>
      </w:r>
    </w:p>
    <w:p w:rsidR="007624C1" w:rsidRPr="00B87A51" w:rsidP="00450E51">
      <w:pPr>
        <w:spacing w:before="120"/>
        <w:rPr>
          <w:rFonts w:ascii="Arial" w:hAnsi="Arial" w:cs="Arial"/>
          <w:sz w:val="20"/>
        </w:rPr>
      </w:pPr>
      <w:r w:rsidRPr="00B87A51">
        <w:rPr>
          <w:rFonts w:ascii="Arial" w:hAnsi="Arial" w:cs="Arial"/>
          <w:sz w:val="20"/>
        </w:rPr>
        <w:t>1 Trục gá thử uốn</w:t>
      </w:r>
    </w:p>
    <w:p w:rsidR="007624C1" w:rsidRPr="00B87A51" w:rsidP="00450E51">
      <w:pPr>
        <w:spacing w:before="120"/>
        <w:rPr>
          <w:rFonts w:ascii="Arial" w:hAnsi="Arial" w:cs="Arial"/>
          <w:sz w:val="20"/>
        </w:rPr>
      </w:pPr>
      <w:r w:rsidRPr="00B87A51">
        <w:rPr>
          <w:rFonts w:ascii="Arial" w:hAnsi="Arial" w:cs="Arial"/>
          <w:sz w:val="20"/>
        </w:rPr>
        <w:t>2 Vật liệu đầu thanh đã được lấy đi</w:t>
      </w:r>
    </w:p>
    <w:p w:rsidR="007624C1" w:rsidRPr="007624C1" w:rsidP="00450E51">
      <w:pPr>
        <w:spacing w:before="120"/>
        <w:jc w:val="center"/>
        <w:rPr>
          <w:rFonts w:ascii="Arial" w:hAnsi="Arial" w:cs="Arial"/>
          <w:b/>
          <w:sz w:val="20"/>
        </w:rPr>
      </w:pPr>
      <w:r w:rsidRPr="007624C1">
        <w:rPr>
          <w:rFonts w:ascii="Arial" w:hAnsi="Arial" w:cs="Arial"/>
          <w:b/>
          <w:sz w:val="20"/>
        </w:rPr>
        <w:t>Hình 9 - Mẫu thử uốn và cấu hình của trục gá uốn</w:t>
      </w:r>
    </w:p>
    <w:p w:rsidR="00B87A51" w:rsidRPr="00144DB1" w:rsidP="00450E51">
      <w:pPr>
        <w:spacing w:before="120"/>
        <w:rPr>
          <w:rFonts w:ascii="Arial" w:hAnsi="Arial" w:cs="Arial"/>
          <w:b/>
          <w:sz w:val="20"/>
        </w:rPr>
      </w:pPr>
      <w:bookmarkStart w:id="22" w:name="dieu_7"/>
      <w:r w:rsidRPr="000634A7" w:rsidR="000634A7">
        <w:rPr>
          <w:rFonts w:ascii="Arial" w:hAnsi="Arial" w:cs="Arial"/>
          <w:b/>
          <w:sz w:val="20"/>
        </w:rPr>
        <w:t>7  Báo cáo thử</w:t>
      </w:r>
      <w:bookmarkEnd w:id="22"/>
    </w:p>
    <w:p w:rsidR="00B87A51" w:rsidRPr="00B87A51" w:rsidP="00450E51">
      <w:pPr>
        <w:spacing w:before="120"/>
        <w:rPr>
          <w:rFonts w:ascii="Arial" w:hAnsi="Arial" w:cs="Arial"/>
          <w:sz w:val="20"/>
        </w:rPr>
      </w:pPr>
      <w:r w:rsidRPr="00B87A51">
        <w:rPr>
          <w:rFonts w:ascii="Arial" w:hAnsi="Arial" w:cs="Arial"/>
          <w:sz w:val="20"/>
        </w:rPr>
        <w:t xml:space="preserve">Phòng thí nghiệm </w:t>
      </w:r>
      <w:r w:rsidR="007B376C">
        <w:rPr>
          <w:rFonts w:ascii="Arial" w:hAnsi="Arial" w:cs="Arial"/>
          <w:sz w:val="20"/>
        </w:rPr>
        <w:t>thử</w:t>
      </w:r>
      <w:r w:rsidRPr="00B87A51">
        <w:rPr>
          <w:rFonts w:ascii="Arial" w:hAnsi="Arial" w:cs="Arial"/>
          <w:sz w:val="20"/>
        </w:rPr>
        <w:t xml:space="preserve"> phải phát ra báo cáo có các thông tin sau:</w:t>
      </w:r>
    </w:p>
    <w:p w:rsidR="00B87A51" w:rsidRPr="00B87A51" w:rsidP="00450E51">
      <w:pPr>
        <w:spacing w:before="120"/>
        <w:rPr>
          <w:rFonts w:ascii="Arial" w:hAnsi="Arial" w:cs="Arial"/>
          <w:sz w:val="20"/>
        </w:rPr>
      </w:pPr>
      <w:r w:rsidRPr="00B87A51">
        <w:rPr>
          <w:rFonts w:ascii="Arial" w:hAnsi="Arial" w:cs="Arial"/>
          <w:sz w:val="20"/>
        </w:rPr>
        <w:t>a) Nhận biết phòng thí nghiệm thử;</w:t>
      </w:r>
    </w:p>
    <w:p w:rsidR="00B87A51" w:rsidRPr="00B87A51" w:rsidP="00450E51">
      <w:pPr>
        <w:spacing w:before="120"/>
        <w:rPr>
          <w:rFonts w:ascii="Arial" w:hAnsi="Arial" w:cs="Arial"/>
          <w:sz w:val="20"/>
        </w:rPr>
      </w:pPr>
      <w:r w:rsidRPr="00B87A51">
        <w:rPr>
          <w:rFonts w:ascii="Arial" w:hAnsi="Arial" w:cs="Arial"/>
          <w:sz w:val="20"/>
        </w:rPr>
        <w:t xml:space="preserve">b) Nhận biết nhà sản xuất sản phẩm được </w:t>
      </w:r>
      <w:r w:rsidR="007B376C">
        <w:rPr>
          <w:rFonts w:ascii="Arial" w:hAnsi="Arial" w:cs="Arial"/>
          <w:sz w:val="20"/>
        </w:rPr>
        <w:t>thử</w:t>
      </w:r>
      <w:r w:rsidRPr="00B87A51">
        <w:rPr>
          <w:rFonts w:ascii="Arial" w:hAnsi="Arial" w:cs="Arial"/>
          <w:sz w:val="20"/>
        </w:rPr>
        <w:t>;</w:t>
      </w:r>
    </w:p>
    <w:p w:rsidR="00B87A51" w:rsidRPr="00B87A51" w:rsidP="00450E51">
      <w:pPr>
        <w:spacing w:before="120"/>
        <w:rPr>
          <w:rFonts w:ascii="Arial" w:hAnsi="Arial" w:cs="Arial"/>
          <w:sz w:val="20"/>
        </w:rPr>
      </w:pPr>
      <w:r w:rsidRPr="00B87A51">
        <w:rPr>
          <w:rFonts w:ascii="Arial" w:hAnsi="Arial" w:cs="Arial"/>
          <w:sz w:val="20"/>
        </w:rPr>
        <w:t>c) Tên và ký hiệu sản phẩm;</w:t>
      </w:r>
    </w:p>
    <w:p w:rsidR="00B87A51" w:rsidRPr="00B87A51" w:rsidP="00450E51">
      <w:pPr>
        <w:spacing w:before="120"/>
        <w:rPr>
          <w:rFonts w:ascii="Arial" w:hAnsi="Arial" w:cs="Arial"/>
          <w:sz w:val="20"/>
        </w:rPr>
      </w:pPr>
      <w:r w:rsidRPr="00B87A51">
        <w:rPr>
          <w:rFonts w:ascii="Arial" w:hAnsi="Arial" w:cs="Arial"/>
          <w:sz w:val="20"/>
        </w:rPr>
        <w:t>d) Lõi thép và cấp độ dẻo của thép làm cốt bê tông với viện dẫn ISO 6935 hoặc tiêu chuẩn được chấp nhận khác;</w:t>
      </w:r>
    </w:p>
    <w:p w:rsidR="00B87A51" w:rsidRPr="00B87A51" w:rsidP="00450E51">
      <w:pPr>
        <w:spacing w:before="120"/>
        <w:rPr>
          <w:rFonts w:ascii="Arial" w:hAnsi="Arial" w:cs="Arial"/>
          <w:sz w:val="20"/>
        </w:rPr>
      </w:pPr>
      <w:r w:rsidRPr="00B87A51">
        <w:rPr>
          <w:rFonts w:ascii="Arial" w:hAnsi="Arial" w:cs="Arial"/>
          <w:sz w:val="20"/>
        </w:rPr>
        <w:t>e) Loại cốt thép và nhà máy cán thép;</w:t>
      </w:r>
    </w:p>
    <w:p w:rsidR="00B87A51" w:rsidRPr="00B87A51" w:rsidP="00450E51">
      <w:pPr>
        <w:spacing w:before="120"/>
        <w:rPr>
          <w:rFonts w:ascii="Arial" w:hAnsi="Arial" w:cs="Arial"/>
          <w:sz w:val="20"/>
        </w:rPr>
      </w:pPr>
      <w:r w:rsidRPr="00B87A51">
        <w:rPr>
          <w:rFonts w:ascii="Arial" w:hAnsi="Arial" w:cs="Arial"/>
          <w:sz w:val="20"/>
        </w:rPr>
        <w:t>f) Diện tích tương đối của gân nếu là nhóm B1;</w:t>
      </w:r>
    </w:p>
    <w:p w:rsidR="00B87A51" w:rsidRPr="00B87A51" w:rsidP="00450E51">
      <w:pPr>
        <w:spacing w:before="120"/>
        <w:rPr>
          <w:rFonts w:ascii="Arial" w:hAnsi="Arial" w:cs="Arial"/>
          <w:sz w:val="20"/>
        </w:rPr>
      </w:pPr>
      <w:r w:rsidRPr="00B87A51">
        <w:rPr>
          <w:rFonts w:ascii="Arial" w:hAnsi="Arial" w:cs="Arial"/>
          <w:sz w:val="20"/>
        </w:rPr>
        <w:t xml:space="preserve">g) Số hiệu của tiêu chuẩn này và kiểu phương pháp </w:t>
      </w:r>
      <w:r w:rsidR="007B376C">
        <w:rPr>
          <w:rFonts w:ascii="Arial" w:hAnsi="Arial" w:cs="Arial"/>
          <w:sz w:val="20"/>
        </w:rPr>
        <w:t>thử</w:t>
      </w:r>
      <w:r w:rsidRPr="00B87A51">
        <w:rPr>
          <w:rFonts w:ascii="Arial" w:hAnsi="Arial" w:cs="Arial"/>
          <w:sz w:val="20"/>
        </w:rPr>
        <w:t>;</w:t>
      </w:r>
    </w:p>
    <w:p w:rsidR="00B87A51" w:rsidRPr="00B87A51" w:rsidP="00450E51">
      <w:pPr>
        <w:spacing w:before="120"/>
        <w:rPr>
          <w:rFonts w:ascii="Arial" w:hAnsi="Arial" w:cs="Arial"/>
          <w:sz w:val="20"/>
        </w:rPr>
      </w:pPr>
      <w:r w:rsidRPr="00B87A51">
        <w:rPr>
          <w:rFonts w:ascii="Arial" w:hAnsi="Arial" w:cs="Arial"/>
          <w:sz w:val="20"/>
        </w:rPr>
        <w:t>h) Đường kính danh nghĩa của thanh và các kích thước của đầu thanh được thử;</w:t>
      </w:r>
    </w:p>
    <w:p w:rsidR="00B87A51" w:rsidRPr="00B87A51" w:rsidP="00450E51">
      <w:pPr>
        <w:spacing w:before="120"/>
        <w:rPr>
          <w:rFonts w:ascii="Arial" w:hAnsi="Arial" w:cs="Arial"/>
          <w:sz w:val="20"/>
        </w:rPr>
      </w:pPr>
      <w:r w:rsidRPr="00B87A51">
        <w:rPr>
          <w:rFonts w:ascii="Arial" w:hAnsi="Arial" w:cs="Arial"/>
          <w:sz w:val="20"/>
        </w:rPr>
        <w:t>i) Cấp độ bền của bê tông;</w:t>
      </w:r>
    </w:p>
    <w:p w:rsidR="00144DB1" w:rsidP="00450E51">
      <w:pPr>
        <w:spacing w:before="120"/>
        <w:rPr>
          <w:rFonts w:ascii="Arial" w:hAnsi="Arial" w:cs="Arial"/>
          <w:sz w:val="20"/>
        </w:rPr>
      </w:pPr>
      <w:r w:rsidRPr="00B87A51" w:rsidR="00B87A51">
        <w:rPr>
          <w:rFonts w:ascii="Arial" w:hAnsi="Arial" w:cs="Arial"/>
          <w:sz w:val="20"/>
        </w:rPr>
        <w:t xml:space="preserve">j) Độ bền nén </w:t>
      </w:r>
      <w:r w:rsidR="00B87A51">
        <w:rPr>
          <w:rFonts w:ascii="Arial" w:hAnsi="Arial" w:cs="Arial"/>
          <w:sz w:val="20"/>
        </w:rPr>
        <w:t>của</w:t>
      </w:r>
      <w:r w:rsidRPr="00B87A51" w:rsidR="00B87A51">
        <w:rPr>
          <w:rFonts w:ascii="Arial" w:hAnsi="Arial" w:cs="Arial"/>
          <w:sz w:val="20"/>
        </w:rPr>
        <w:t xml:space="preserve"> khối bê tông hình trụ tại ngày thử và tuổi thọ của mẫu thử;</w:t>
      </w:r>
    </w:p>
    <w:p w:rsidR="00B87A51" w:rsidRPr="00B87A51" w:rsidP="00450E51">
      <w:pPr>
        <w:spacing w:before="120"/>
        <w:rPr>
          <w:rFonts w:ascii="Arial" w:hAnsi="Arial" w:cs="Arial"/>
          <w:sz w:val="20"/>
        </w:rPr>
      </w:pPr>
      <w:r w:rsidRPr="00B87A51">
        <w:rPr>
          <w:rFonts w:ascii="Arial" w:hAnsi="Arial" w:cs="Arial"/>
          <w:sz w:val="20"/>
        </w:rPr>
        <w:t xml:space="preserve">k) Các thông số chính của lắp đặt thử nghiệm như </w:t>
      </w:r>
      <w:r w:rsidR="007624C1">
        <w:rPr>
          <w:rFonts w:ascii="Arial" w:hAnsi="Arial" w:cs="Arial"/>
          <w:sz w:val="20"/>
        </w:rPr>
        <w:t>l</w:t>
      </w:r>
      <w:r w:rsidRPr="007624C1" w:rsidR="007624C1">
        <w:rPr>
          <w:rFonts w:ascii="Arial" w:hAnsi="Arial" w:cs="Arial"/>
          <w:sz w:val="20"/>
          <w:vertAlign w:val="subscript"/>
        </w:rPr>
        <w:t>b</w:t>
      </w:r>
      <w:r w:rsidRPr="00B87A51">
        <w:rPr>
          <w:rFonts w:ascii="Arial" w:hAnsi="Arial" w:cs="Arial"/>
          <w:sz w:val="20"/>
        </w:rPr>
        <w:t>, c và b và số lượng gia tăng của cốt bê tông bị chia tách, nếu có liên quan;</w:t>
      </w:r>
    </w:p>
    <w:p w:rsidR="00B87A51" w:rsidRPr="00B87A51" w:rsidP="00450E51">
      <w:pPr>
        <w:spacing w:before="120"/>
        <w:rPr>
          <w:rFonts w:ascii="Arial" w:hAnsi="Arial" w:cs="Arial"/>
          <w:sz w:val="20"/>
        </w:rPr>
      </w:pPr>
      <w:r w:rsidRPr="00B87A51">
        <w:rPr>
          <w:rFonts w:ascii="Arial" w:hAnsi="Arial" w:cs="Arial"/>
          <w:sz w:val="20"/>
        </w:rPr>
        <w:t>l) Ngày thử;</w:t>
      </w:r>
    </w:p>
    <w:p w:rsidR="00B87A51" w:rsidRPr="00B87A51" w:rsidP="00450E51">
      <w:pPr>
        <w:spacing w:before="120"/>
        <w:rPr>
          <w:rFonts w:ascii="Arial" w:hAnsi="Arial" w:cs="Arial"/>
          <w:sz w:val="20"/>
        </w:rPr>
      </w:pPr>
      <w:r w:rsidRPr="00B87A51">
        <w:rPr>
          <w:rFonts w:ascii="Arial" w:hAnsi="Arial" w:cs="Arial"/>
          <w:sz w:val="20"/>
        </w:rPr>
        <w:t>m) Tất cả các kết quả thử;</w:t>
      </w:r>
    </w:p>
    <w:p w:rsidR="00B87A51" w:rsidRPr="00B87A51" w:rsidP="00450E51">
      <w:pPr>
        <w:spacing w:before="120"/>
        <w:rPr>
          <w:rFonts w:ascii="Arial" w:hAnsi="Arial" w:cs="Arial"/>
          <w:sz w:val="20"/>
        </w:rPr>
      </w:pPr>
      <w:r w:rsidRPr="00B87A51">
        <w:rPr>
          <w:rFonts w:ascii="Arial" w:hAnsi="Arial" w:cs="Arial"/>
          <w:sz w:val="20"/>
        </w:rPr>
        <w:t>n) Mô tả các dạng phá hủy;</w:t>
      </w:r>
    </w:p>
    <w:p w:rsidR="007624C1" w:rsidP="00450E51">
      <w:pPr>
        <w:spacing w:before="120"/>
        <w:rPr>
          <w:rFonts w:ascii="Arial" w:hAnsi="Arial" w:cs="Arial"/>
          <w:sz w:val="20"/>
        </w:rPr>
      </w:pPr>
      <w:r w:rsidRPr="00B87A51" w:rsidR="00B87A51">
        <w:rPr>
          <w:rFonts w:ascii="Arial" w:hAnsi="Arial" w:cs="Arial"/>
          <w:sz w:val="20"/>
        </w:rPr>
        <w:t>o) Loại hoặc nhóm được kiểm tra.</w:t>
      </w:r>
    </w:p>
    <w:p w:rsidR="007624C1" w:rsidP="00450E51">
      <w:pPr>
        <w:spacing w:before="120"/>
        <w:rPr>
          <w:rFonts w:ascii="Arial" w:hAnsi="Arial" w:cs="Arial"/>
          <w:sz w:val="20"/>
        </w:rPr>
      </w:pPr>
    </w:p>
    <w:p w:rsidR="00B87A51" w:rsidRPr="007624C1" w:rsidP="00450E51">
      <w:pPr>
        <w:spacing w:before="120"/>
        <w:jc w:val="center"/>
        <w:rPr>
          <w:rFonts w:ascii="Arial" w:hAnsi="Arial" w:cs="Arial"/>
          <w:b/>
          <w:sz w:val="20"/>
        </w:rPr>
      </w:pPr>
      <w:r w:rsidRPr="007624C1">
        <w:rPr>
          <w:rFonts w:ascii="Arial" w:hAnsi="Arial" w:cs="Arial"/>
          <w:b/>
          <w:sz w:val="20"/>
        </w:rPr>
        <w:t>Thư mục tài liệu tham khảo</w:t>
      </w:r>
    </w:p>
    <w:p w:rsidR="00450E51" w:rsidRPr="00450E51" w:rsidP="00450E51">
      <w:pPr>
        <w:spacing w:before="120"/>
        <w:rPr>
          <w:rFonts w:ascii="Arial" w:hAnsi="Arial" w:cs="Arial"/>
          <w:sz w:val="20"/>
          <w:lang w:val="en-US"/>
        </w:rPr>
      </w:pPr>
      <w:r w:rsidRPr="00B87A51" w:rsidR="00B87A51">
        <w:rPr>
          <w:rFonts w:ascii="Arial" w:hAnsi="Arial" w:cs="Arial"/>
          <w:sz w:val="20"/>
        </w:rPr>
        <w:t xml:space="preserve">[1] TCVN 11236 (ISO 10474), Thép và sản phẩm thép - Tài liệu </w:t>
      </w:r>
      <w:r w:rsidR="007B376C">
        <w:rPr>
          <w:rFonts w:ascii="Arial" w:hAnsi="Arial" w:cs="Arial"/>
          <w:sz w:val="20"/>
        </w:rPr>
        <w:t>kiểm</w:t>
      </w:r>
      <w:r w:rsidRPr="00B87A51" w:rsidR="00B87A51">
        <w:rPr>
          <w:rFonts w:ascii="Arial" w:hAnsi="Arial" w:cs="Arial"/>
          <w:sz w:val="20"/>
        </w:rPr>
        <w:t xml:space="preserve"> tra.</w:t>
      </w:r>
    </w:p>
    <w:sectPr w:rsidSect="000634A7">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icrosoft Sans Serif">
    <w:panose1 w:val="020B0604020202020204"/>
    <w:charset w:val="00"/>
    <w:family w:val="swiss"/>
    <w:pitch w:val="variable"/>
    <w:sig w:usb0="E1002AFF" w:usb1="C0000002" w:usb2="00000008" w:usb3="00000000" w:csb0="0001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Tahoma" w:eastAsia="Tahoma" w:hAnsi="Tahoma" w:cs="Tahoma"/>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Tiu1">
    <w:name w:val="Tiêu đề #1_"/>
    <w:link w:val="Tiu10"/>
    <w:rPr>
      <w:rFonts w:ascii="Arial" w:hAnsi="Arial" w:cs="Arial"/>
      <w:b/>
      <w:bCs/>
      <w:sz w:val="32"/>
      <w:szCs w:val="32"/>
      <w:u w:val="none"/>
    </w:rPr>
  </w:style>
  <w:style w:type="character" w:customStyle="1" w:styleId="Vnbnnidung3">
    <w:name w:val="Văn bản nội dung (3)_"/>
    <w:link w:val="Vnbnnidung30"/>
    <w:rPr>
      <w:rFonts w:ascii="Arial" w:hAnsi="Arial" w:cs="Arial"/>
      <w:b/>
      <w:bCs/>
      <w:i/>
      <w:iCs/>
      <w:sz w:val="21"/>
      <w:szCs w:val="21"/>
      <w:u w:val="none"/>
      <w:lang w:val="en-US" w:eastAsia="en-US"/>
    </w:rPr>
  </w:style>
  <w:style w:type="character" w:customStyle="1" w:styleId="Vnbnnidung4">
    <w:name w:val="Văn bản nội dung (4)_"/>
    <w:link w:val="Vnbnnidung40"/>
    <w:rPr>
      <w:rFonts w:ascii="Arial" w:hAnsi="Arial" w:cs="Arial"/>
      <w:b/>
      <w:bCs/>
      <w:sz w:val="19"/>
      <w:szCs w:val="19"/>
      <w:u w:val="none"/>
    </w:rPr>
  </w:style>
  <w:style w:type="character" w:customStyle="1" w:styleId="Vnbnnidung2">
    <w:name w:val="Văn bản nội dung (2)_"/>
    <w:link w:val="Vnbnnidung21"/>
    <w:rPr>
      <w:rFonts w:ascii="Arial" w:hAnsi="Arial" w:cs="Arial"/>
      <w:sz w:val="19"/>
      <w:szCs w:val="19"/>
      <w:u w:val="none"/>
    </w:rPr>
  </w:style>
  <w:style w:type="character" w:customStyle="1" w:styleId="Vnbnnidung2Innghing">
    <w:name w:val="Văn bản nội dung (2) + In nghiêng"/>
    <w:rPr>
      <w:rFonts w:ascii="Arial" w:hAnsi="Arial" w:cs="Arial"/>
      <w:i/>
      <w:iCs/>
      <w:sz w:val="19"/>
      <w:szCs w:val="19"/>
      <w:u w:val="none"/>
    </w:rPr>
  </w:style>
  <w:style w:type="character" w:customStyle="1" w:styleId="Vnbnnidung5">
    <w:name w:val="Văn bản nội dung (5)_"/>
    <w:link w:val="Vnbnnidung50"/>
    <w:rPr>
      <w:rFonts w:ascii="Arial" w:hAnsi="Arial" w:cs="Arial"/>
      <w:i/>
      <w:iCs/>
      <w:sz w:val="19"/>
      <w:szCs w:val="19"/>
      <w:u w:val="none"/>
    </w:rPr>
  </w:style>
  <w:style w:type="character" w:customStyle="1" w:styleId="Vnbnnidung5Khnginnghing">
    <w:name w:val="Văn bản nội dung (5) + Không in nghiêng"/>
    <w:basedOn w:val="Vnbnnidung5"/>
  </w:style>
  <w:style w:type="character" w:customStyle="1" w:styleId="Vnbnnidung5Inm">
    <w:name w:val="Văn bản nội dung (5) + In đậm"/>
    <w:aliases w:val="Không in nghiêng"/>
    <w:rPr>
      <w:rFonts w:ascii="Arial" w:hAnsi="Arial" w:cs="Arial"/>
      <w:b/>
      <w:bCs/>
      <w:i/>
      <w:iCs/>
      <w:sz w:val="19"/>
      <w:szCs w:val="19"/>
      <w:u w:val="none"/>
    </w:rPr>
  </w:style>
  <w:style w:type="character" w:customStyle="1" w:styleId="Vnbnnidung6">
    <w:name w:val="Văn bản nội dung (6)_"/>
    <w:link w:val="Vnbnnidung60"/>
    <w:rPr>
      <w:rFonts w:ascii="Arial" w:hAnsi="Arial" w:cs="Arial"/>
      <w:b/>
      <w:bCs/>
      <w:sz w:val="18"/>
      <w:szCs w:val="18"/>
      <w:u w:val="none"/>
    </w:rPr>
  </w:style>
  <w:style w:type="character" w:customStyle="1" w:styleId="Chthchbng2">
    <w:name w:val="Chú thích bảng (2)_"/>
    <w:link w:val="Chthchbng20"/>
    <w:rPr>
      <w:rFonts w:ascii="Arial" w:hAnsi="Arial" w:cs="Arial"/>
      <w:b/>
      <w:bCs/>
      <w:sz w:val="19"/>
      <w:szCs w:val="19"/>
      <w:u w:val="none"/>
    </w:rPr>
  </w:style>
  <w:style w:type="character" w:customStyle="1" w:styleId="Chthchbng2Khnginm">
    <w:name w:val="Chú thích bảng (2) + Không in đậm"/>
    <w:basedOn w:val="Chthchbng2"/>
  </w:style>
  <w:style w:type="character" w:customStyle="1" w:styleId="Vnbnnidung2Inm">
    <w:name w:val="Văn bản nội dung (2) + In đậm"/>
    <w:rPr>
      <w:rFonts w:ascii="Arial" w:hAnsi="Arial" w:cs="Arial"/>
      <w:b/>
      <w:bCs/>
      <w:sz w:val="19"/>
      <w:szCs w:val="19"/>
      <w:u w:val="none"/>
    </w:rPr>
  </w:style>
  <w:style w:type="character" w:customStyle="1" w:styleId="Vnbnnidung265pt">
    <w:name w:val="Văn bản nội dung (2) + 6.5 pt"/>
    <w:rPr>
      <w:rFonts w:ascii="Arial" w:hAnsi="Arial" w:cs="Arial"/>
      <w:sz w:val="13"/>
      <w:szCs w:val="13"/>
      <w:u w:val="none"/>
    </w:rPr>
  </w:style>
  <w:style w:type="character" w:customStyle="1" w:styleId="Vnbnnidung20">
    <w:name w:val="Văn bản nội dung (2)"/>
    <w:basedOn w:val="Vnbnnidung2"/>
  </w:style>
  <w:style w:type="character" w:customStyle="1" w:styleId="Vnbnnidung7">
    <w:name w:val="Văn bản nội dung (7)_"/>
    <w:link w:val="Vnbnnidung70"/>
    <w:rPr>
      <w:rFonts w:ascii="Arial" w:hAnsi="Arial" w:cs="Arial"/>
      <w:sz w:val="17"/>
      <w:szCs w:val="17"/>
      <w:u w:val="none"/>
    </w:rPr>
  </w:style>
  <w:style w:type="character" w:customStyle="1" w:styleId="Chthchbng3">
    <w:name w:val="Chú thích bảng (3)_"/>
    <w:link w:val="Chthchbng30"/>
    <w:rPr>
      <w:rFonts w:ascii="Arial" w:hAnsi="Arial" w:cs="Arial"/>
      <w:i/>
      <w:iCs/>
      <w:sz w:val="19"/>
      <w:szCs w:val="19"/>
      <w:u w:val="none"/>
    </w:rPr>
  </w:style>
  <w:style w:type="character" w:customStyle="1" w:styleId="Chthchbng3Inm">
    <w:name w:val="Chú thích bảng (3) + In đậm"/>
    <w:aliases w:val="Không in nghiêng1"/>
    <w:rPr>
      <w:rFonts w:ascii="Arial" w:hAnsi="Arial" w:cs="Arial"/>
      <w:b/>
      <w:bCs/>
      <w:i/>
      <w:iCs/>
      <w:sz w:val="19"/>
      <w:szCs w:val="19"/>
      <w:u w:val="none"/>
    </w:rPr>
  </w:style>
  <w:style w:type="character" w:customStyle="1" w:styleId="Vnbnnidung27pt">
    <w:name w:val="Văn bản nội dung (2) + 7 pt"/>
    <w:aliases w:val="In đậm"/>
    <w:rPr>
      <w:rFonts w:ascii="Arial" w:hAnsi="Arial" w:cs="Arial"/>
      <w:b/>
      <w:bCs/>
      <w:sz w:val="14"/>
      <w:szCs w:val="14"/>
      <w:u w:val="none"/>
    </w:rPr>
  </w:style>
  <w:style w:type="character" w:customStyle="1" w:styleId="Vnbnnidung265pt3">
    <w:name w:val="Văn bản nội dung (2) + 6.5 pt3"/>
    <w:aliases w:val="In đậm7"/>
    <w:rPr>
      <w:rFonts w:ascii="Arial" w:hAnsi="Arial" w:cs="Arial"/>
      <w:b/>
      <w:bCs/>
      <w:sz w:val="13"/>
      <w:szCs w:val="13"/>
      <w:u w:val="none"/>
    </w:rPr>
  </w:style>
  <w:style w:type="character" w:customStyle="1" w:styleId="Vnbnnidung213pt">
    <w:name w:val="Văn bản nội dung (2) + 13 pt"/>
    <w:aliases w:val="Giãn cách 0 pt"/>
    <w:rPr>
      <w:rFonts w:ascii="Arial" w:hAnsi="Arial" w:cs="Arial"/>
      <w:spacing w:val="-10"/>
      <w:sz w:val="26"/>
      <w:szCs w:val="26"/>
      <w:u w:val="none"/>
    </w:rPr>
  </w:style>
  <w:style w:type="character" w:customStyle="1" w:styleId="Vnbnnidung8">
    <w:name w:val="Văn bản nội dung (8)_"/>
    <w:link w:val="Vnbnnidung80"/>
    <w:rPr>
      <w:rFonts w:ascii="Arial" w:hAnsi="Arial" w:cs="Arial"/>
      <w:b/>
      <w:bCs/>
      <w:sz w:val="16"/>
      <w:szCs w:val="16"/>
      <w:u w:val="none"/>
    </w:rPr>
  </w:style>
  <w:style w:type="character" w:customStyle="1" w:styleId="Vnbnnidung9">
    <w:name w:val="Văn bản nội dung (9)_"/>
    <w:link w:val="Vnbnnidung90"/>
    <w:rPr>
      <w:rFonts w:ascii="Arial" w:hAnsi="Arial" w:cs="Arial"/>
      <w:sz w:val="18"/>
      <w:szCs w:val="18"/>
      <w:u w:val="none"/>
    </w:rPr>
  </w:style>
  <w:style w:type="character" w:customStyle="1" w:styleId="Vnbnnidung28pt">
    <w:name w:val="Văn bản nội dung (2) + 8 pt"/>
    <w:rPr>
      <w:rFonts w:ascii="Arial" w:hAnsi="Arial" w:cs="Arial"/>
      <w:sz w:val="16"/>
      <w:szCs w:val="16"/>
      <w:u w:val="none"/>
    </w:rPr>
  </w:style>
  <w:style w:type="character" w:customStyle="1" w:styleId="Vnbnnidung10">
    <w:name w:val="Văn bản nội dung (10)_"/>
    <w:link w:val="Vnbnnidung100"/>
    <w:rPr>
      <w:rFonts w:ascii="Arial" w:hAnsi="Arial" w:cs="Arial"/>
      <w:sz w:val="16"/>
      <w:szCs w:val="16"/>
      <w:u w:val="none"/>
    </w:rPr>
  </w:style>
  <w:style w:type="character" w:customStyle="1" w:styleId="Chthchbng">
    <w:name w:val="Chú thích bảng_"/>
    <w:link w:val="Chthchbng0"/>
    <w:rPr>
      <w:rFonts w:ascii="Arial" w:hAnsi="Arial" w:cs="Arial"/>
      <w:sz w:val="16"/>
      <w:szCs w:val="16"/>
      <w:u w:val="none"/>
    </w:rPr>
  </w:style>
  <w:style w:type="character" w:customStyle="1" w:styleId="Vnbnnidung11">
    <w:name w:val="Văn bản nội dung (11)_"/>
    <w:link w:val="Vnbnnidung110"/>
    <w:rPr>
      <w:rFonts w:ascii="Arial" w:hAnsi="Arial" w:cs="Arial"/>
      <w:spacing w:val="0"/>
      <w:sz w:val="17"/>
      <w:szCs w:val="17"/>
      <w:u w:val="none"/>
    </w:rPr>
  </w:style>
  <w:style w:type="character" w:customStyle="1" w:styleId="Tiu2">
    <w:name w:val="Tiêu đề #2_"/>
    <w:link w:val="Tiu20"/>
    <w:rPr>
      <w:rFonts w:ascii="Arial" w:hAnsi="Arial" w:cs="Arial"/>
      <w:sz w:val="19"/>
      <w:szCs w:val="19"/>
      <w:u w:val="none"/>
      <w:lang w:val="en-US" w:eastAsia="en-US"/>
    </w:rPr>
  </w:style>
  <w:style w:type="character" w:customStyle="1" w:styleId="Vnbnnidung10Innghing">
    <w:name w:val="Văn bản nội dung (10) + In nghiêng"/>
    <w:rPr>
      <w:rFonts w:ascii="Arial" w:hAnsi="Arial" w:cs="Arial"/>
      <w:i/>
      <w:iCs/>
      <w:spacing w:val="0"/>
      <w:sz w:val="16"/>
      <w:szCs w:val="16"/>
      <w:u w:val="none"/>
    </w:rPr>
  </w:style>
  <w:style w:type="character" w:customStyle="1" w:styleId="Vnbnnidung12">
    <w:name w:val="Văn bản nội dung (12)_"/>
    <w:link w:val="Vnbnnidung120"/>
    <w:rPr>
      <w:rFonts w:ascii="Arial" w:hAnsi="Arial" w:cs="Arial"/>
      <w:spacing w:val="0"/>
      <w:sz w:val="19"/>
      <w:szCs w:val="19"/>
      <w:u w:val="none"/>
    </w:rPr>
  </w:style>
  <w:style w:type="character" w:customStyle="1" w:styleId="Tiu3">
    <w:name w:val="Tiêu đề #3_"/>
    <w:link w:val="Tiu30"/>
    <w:rPr>
      <w:rFonts w:ascii="Arial" w:hAnsi="Arial" w:cs="Arial"/>
      <w:b/>
      <w:bCs/>
      <w:sz w:val="19"/>
      <w:szCs w:val="19"/>
      <w:u w:val="none"/>
    </w:rPr>
  </w:style>
  <w:style w:type="character" w:customStyle="1" w:styleId="Vnbnnidung13">
    <w:name w:val="Văn bản nội dung (13)_"/>
    <w:link w:val="Vnbnnidung130"/>
    <w:rPr>
      <w:rFonts w:ascii="Arial" w:hAnsi="Arial" w:cs="Arial"/>
      <w:spacing w:val="-10"/>
      <w:sz w:val="18"/>
      <w:szCs w:val="18"/>
      <w:u w:val="none"/>
    </w:rPr>
  </w:style>
  <w:style w:type="character" w:customStyle="1" w:styleId="Vnbnnidung29pt">
    <w:name w:val="Văn bản nội dung (2) + 9 pt"/>
    <w:aliases w:val="Chữ hoa nhỏ,In đậm6"/>
    <w:rPr>
      <w:rFonts w:ascii="Arial" w:hAnsi="Arial" w:cs="Arial"/>
      <w:b/>
      <w:bCs/>
      <w:smallCaps/>
      <w:sz w:val="18"/>
      <w:szCs w:val="18"/>
      <w:u w:val="none"/>
    </w:rPr>
  </w:style>
  <w:style w:type="character" w:customStyle="1" w:styleId="Vnbnnidung29pt1">
    <w:name w:val="Văn bản nội dung (2) + 9 pt1"/>
    <w:aliases w:val="In đậm5"/>
    <w:rPr>
      <w:rFonts w:ascii="Arial" w:hAnsi="Arial" w:cs="Arial"/>
      <w:b/>
      <w:bCs/>
      <w:sz w:val="18"/>
      <w:szCs w:val="18"/>
      <w:u w:val="none"/>
    </w:rPr>
  </w:style>
  <w:style w:type="character" w:customStyle="1" w:styleId="Vnbnnidung265pt2">
    <w:name w:val="Văn bản nội dung (2) + 6.5 pt2"/>
    <w:aliases w:val="In đậm4"/>
    <w:rPr>
      <w:rFonts w:ascii="Arial" w:hAnsi="Arial" w:cs="Arial"/>
      <w:b/>
      <w:bCs/>
      <w:sz w:val="13"/>
      <w:szCs w:val="13"/>
      <w:u w:val="none"/>
    </w:rPr>
  </w:style>
  <w:style w:type="character" w:customStyle="1" w:styleId="Vnbnnidung2Inm2">
    <w:name w:val="Văn bản nội dung (2) + In đậm2"/>
    <w:rPr>
      <w:rFonts w:ascii="Arial" w:hAnsi="Arial" w:cs="Arial"/>
      <w:b/>
      <w:bCs/>
      <w:sz w:val="19"/>
      <w:szCs w:val="19"/>
      <w:u w:val="none"/>
    </w:rPr>
  </w:style>
  <w:style w:type="character" w:customStyle="1" w:styleId="Vnbnnidung2Inm1">
    <w:name w:val="Văn bản nội dung (2) + In đậm1"/>
    <w:aliases w:val="Giãn cách 0 pt2"/>
    <w:rPr>
      <w:rFonts w:ascii="Arial" w:hAnsi="Arial" w:cs="Arial"/>
      <w:b/>
      <w:bCs/>
      <w:spacing w:val="-10"/>
      <w:sz w:val="19"/>
      <w:szCs w:val="19"/>
      <w:u w:val="none"/>
    </w:rPr>
  </w:style>
  <w:style w:type="character" w:customStyle="1" w:styleId="Vnbnnidung27pt2">
    <w:name w:val="Văn bản nội dung (2) + 7 pt2"/>
    <w:aliases w:val="In đậm3"/>
    <w:rPr>
      <w:rFonts w:ascii="Arial" w:hAnsi="Arial" w:cs="Arial"/>
      <w:b/>
      <w:bCs/>
      <w:sz w:val="14"/>
      <w:szCs w:val="14"/>
      <w:u w:val="none"/>
    </w:rPr>
  </w:style>
  <w:style w:type="character" w:customStyle="1" w:styleId="Chthchnh2">
    <w:name w:val="Chú thích ảnh (2)_"/>
    <w:link w:val="Chthchnh20"/>
    <w:rPr>
      <w:rFonts w:ascii="Arial" w:hAnsi="Arial" w:cs="Arial"/>
      <w:b/>
      <w:bCs/>
      <w:sz w:val="19"/>
      <w:szCs w:val="19"/>
      <w:u w:val="none"/>
      <w:lang w:val="en-US" w:eastAsia="en-US"/>
    </w:rPr>
  </w:style>
  <w:style w:type="character" w:customStyle="1" w:styleId="Chthchnh">
    <w:name w:val="Chú thích ảnh_"/>
    <w:link w:val="Chthchnh0"/>
    <w:rPr>
      <w:rFonts w:ascii="Arial" w:hAnsi="Arial" w:cs="Arial"/>
      <w:sz w:val="16"/>
      <w:szCs w:val="16"/>
      <w:u w:val="none"/>
    </w:rPr>
  </w:style>
  <w:style w:type="character" w:customStyle="1" w:styleId="Vnbnnidung10Inm">
    <w:name w:val="Văn bản nội dung (10) + In đậm"/>
    <w:aliases w:val="Chữ hoa nhỏ1"/>
    <w:rPr>
      <w:rFonts w:ascii="Arial" w:hAnsi="Arial" w:cs="Arial"/>
      <w:b/>
      <w:bCs/>
      <w:smallCaps/>
      <w:sz w:val="16"/>
      <w:szCs w:val="16"/>
      <w:u w:val="none"/>
    </w:rPr>
  </w:style>
  <w:style w:type="character" w:customStyle="1" w:styleId="Vnbnnidung10Inm1">
    <w:name w:val="Văn bản nội dung (10) + In đậm1"/>
    <w:rPr>
      <w:rFonts w:ascii="Arial" w:hAnsi="Arial" w:cs="Arial"/>
      <w:b/>
      <w:bCs/>
      <w:sz w:val="16"/>
      <w:szCs w:val="16"/>
      <w:u w:val="none"/>
    </w:rPr>
  </w:style>
  <w:style w:type="character" w:customStyle="1" w:styleId="Vnbnnidung265pt1">
    <w:name w:val="Văn bản nội dung (2) + 6.5 pt1"/>
    <w:rPr>
      <w:rFonts w:ascii="Arial" w:hAnsi="Arial" w:cs="Arial"/>
      <w:sz w:val="13"/>
      <w:szCs w:val="13"/>
      <w:u w:val="none"/>
    </w:rPr>
  </w:style>
  <w:style w:type="character" w:customStyle="1" w:styleId="Vnbnnidung27pt1">
    <w:name w:val="Văn bản nội dung (2) + 7 pt1"/>
    <w:aliases w:val="In đậm2"/>
    <w:rPr>
      <w:rFonts w:ascii="Arial" w:hAnsi="Arial" w:cs="Arial"/>
      <w:b/>
      <w:bCs/>
      <w:sz w:val="14"/>
      <w:szCs w:val="14"/>
      <w:u w:val="none"/>
    </w:rPr>
  </w:style>
  <w:style w:type="character" w:customStyle="1" w:styleId="Vnbnnidung26pt">
    <w:name w:val="Văn bản nội dung (2) + 6 pt"/>
    <w:aliases w:val="In đậm1"/>
    <w:rPr>
      <w:rFonts w:ascii="Arial" w:hAnsi="Arial" w:cs="Arial"/>
      <w:b/>
      <w:bCs/>
      <w:sz w:val="12"/>
      <w:szCs w:val="12"/>
      <w:u w:val="none"/>
    </w:rPr>
  </w:style>
  <w:style w:type="character" w:customStyle="1" w:styleId="Vnbnnidung213pt1">
    <w:name w:val="Văn bản nội dung (2) + 13 pt1"/>
    <w:aliases w:val="Giãn cách 0 pt1"/>
    <w:rPr>
      <w:rFonts w:ascii="Arial" w:hAnsi="Arial" w:cs="Arial"/>
      <w:spacing w:val="-10"/>
      <w:sz w:val="26"/>
      <w:szCs w:val="26"/>
      <w:u w:val="none"/>
    </w:rPr>
  </w:style>
  <w:style w:type="character" w:customStyle="1" w:styleId="Vnbnnidung14">
    <w:name w:val="Văn bản nội dung (14)_"/>
    <w:link w:val="Vnbnnidung140"/>
    <w:rPr>
      <w:rFonts w:ascii="Arial" w:hAnsi="Arial" w:cs="Arial"/>
      <w:sz w:val="24"/>
      <w:szCs w:val="24"/>
      <w:u w:val="none"/>
    </w:rPr>
  </w:style>
  <w:style w:type="character" w:customStyle="1" w:styleId="Vnbnnidung15">
    <w:name w:val="Văn bản nội dung (15)_"/>
    <w:link w:val="Vnbnnidung150"/>
    <w:rPr>
      <w:rFonts w:ascii="Arial" w:hAnsi="Arial" w:cs="Arial"/>
      <w:b/>
      <w:bCs/>
      <w:sz w:val="17"/>
      <w:szCs w:val="17"/>
      <w:u w:val="none"/>
    </w:rPr>
  </w:style>
  <w:style w:type="character" w:customStyle="1" w:styleId="Vnbnnidung16">
    <w:name w:val="Văn bản nội dung (16)_"/>
    <w:link w:val="Vnbnnidung160"/>
    <w:rPr>
      <w:rFonts w:ascii="Arial" w:hAnsi="Arial" w:cs="Arial"/>
      <w:sz w:val="17"/>
      <w:szCs w:val="17"/>
      <w:u w:val="none"/>
    </w:rPr>
  </w:style>
  <w:style w:type="character" w:customStyle="1" w:styleId="Vnbnnidung17">
    <w:name w:val="Văn bản nội dung (17)_"/>
    <w:link w:val="Vnbnnidung170"/>
    <w:rPr>
      <w:rFonts w:ascii="Arial" w:hAnsi="Arial" w:cs="Arial"/>
      <w:sz w:val="18"/>
      <w:szCs w:val="18"/>
      <w:u w:val="none"/>
    </w:rPr>
  </w:style>
  <w:style w:type="character" w:customStyle="1" w:styleId="Vnbnnidung2Chhoanh">
    <w:name w:val="Văn bản nội dung (2) + Chữ hoa nhỏ"/>
    <w:rPr>
      <w:rFonts w:ascii="Arial" w:hAnsi="Arial" w:cs="Arial"/>
      <w:smallCaps/>
      <w:sz w:val="19"/>
      <w:szCs w:val="19"/>
      <w:u w:val="none"/>
    </w:rPr>
  </w:style>
  <w:style w:type="character" w:customStyle="1" w:styleId="Vnbnnidung18">
    <w:name w:val="Văn bản nội dung (18)_"/>
    <w:link w:val="Vnbnnidung180"/>
    <w:rPr>
      <w:rFonts w:ascii="Arial" w:hAnsi="Arial" w:cs="Arial"/>
      <w:sz w:val="18"/>
      <w:szCs w:val="18"/>
      <w:u w:val="none"/>
    </w:rPr>
  </w:style>
  <w:style w:type="paragraph" w:customStyle="1" w:styleId="Tiu10">
    <w:name w:val="Tiêu đề #1"/>
    <w:basedOn w:val="Normal"/>
    <w:link w:val="Tiu1"/>
    <w:pPr>
      <w:shd w:val="clear" w:color="auto" w:fill="FFFFFF"/>
      <w:spacing w:line="677" w:lineRule="exact"/>
      <w:jc w:val="center"/>
      <w:outlineLvl w:val="0"/>
    </w:pPr>
    <w:rPr>
      <w:rFonts w:ascii="Arial" w:hAnsi="Arial" w:cs="Arial"/>
      <w:b/>
      <w:bCs/>
      <w:color w:val="auto"/>
      <w:sz w:val="32"/>
      <w:szCs w:val="32"/>
      <w:lang w:eastAsia="en-US"/>
    </w:rPr>
  </w:style>
  <w:style w:type="paragraph" w:customStyle="1" w:styleId="Vnbnnidung30">
    <w:name w:val="Văn bản nội dung (3)"/>
    <w:basedOn w:val="Normal"/>
    <w:link w:val="Vnbnnidung3"/>
    <w:pPr>
      <w:shd w:val="clear" w:color="auto" w:fill="FFFFFF"/>
      <w:spacing w:after="1740" w:line="485" w:lineRule="exact"/>
      <w:jc w:val="center"/>
    </w:pPr>
    <w:rPr>
      <w:rFonts w:ascii="Arial" w:hAnsi="Arial" w:cs="Arial"/>
      <w:b/>
      <w:bCs/>
      <w:i/>
      <w:iCs/>
      <w:color w:val="auto"/>
      <w:sz w:val="21"/>
      <w:szCs w:val="21"/>
      <w:lang w:val="en-US" w:eastAsia="en-US"/>
    </w:rPr>
  </w:style>
  <w:style w:type="paragraph" w:customStyle="1" w:styleId="Vnbnnidung40">
    <w:name w:val="Văn bản nội dung (4)"/>
    <w:basedOn w:val="Normal"/>
    <w:link w:val="Vnbnnidung4"/>
    <w:pPr>
      <w:shd w:val="clear" w:color="auto" w:fill="FFFFFF"/>
      <w:spacing w:before="1740" w:line="240" w:lineRule="atLeast"/>
      <w:jc w:val="center"/>
    </w:pPr>
    <w:rPr>
      <w:rFonts w:ascii="Arial" w:hAnsi="Arial" w:cs="Arial"/>
      <w:b/>
      <w:bCs/>
      <w:color w:val="auto"/>
      <w:sz w:val="19"/>
      <w:szCs w:val="19"/>
      <w:lang w:eastAsia="en-US"/>
    </w:rPr>
  </w:style>
  <w:style w:type="paragraph" w:customStyle="1" w:styleId="Vnbnnidung21">
    <w:name w:val="Văn bản nội dung (2)1"/>
    <w:basedOn w:val="Normal"/>
    <w:link w:val="Vnbnnidung2"/>
    <w:pPr>
      <w:shd w:val="clear" w:color="auto" w:fill="FFFFFF"/>
      <w:spacing w:after="3240" w:line="240" w:lineRule="atLeast"/>
      <w:jc w:val="both"/>
    </w:pPr>
    <w:rPr>
      <w:rFonts w:ascii="Arial" w:hAnsi="Arial" w:cs="Arial"/>
      <w:color w:val="auto"/>
      <w:sz w:val="19"/>
      <w:szCs w:val="19"/>
      <w:lang w:eastAsia="en-US"/>
    </w:rPr>
  </w:style>
  <w:style w:type="paragraph" w:customStyle="1" w:styleId="Vnbnnidung50">
    <w:name w:val="Văn bản nội dung (5)"/>
    <w:basedOn w:val="Normal"/>
    <w:link w:val="Vnbnnidung5"/>
    <w:pPr>
      <w:shd w:val="clear" w:color="auto" w:fill="FFFFFF"/>
      <w:spacing w:before="60" w:after="60" w:line="350" w:lineRule="exact"/>
      <w:jc w:val="both"/>
    </w:pPr>
    <w:rPr>
      <w:rFonts w:ascii="Arial" w:hAnsi="Arial" w:cs="Arial"/>
      <w:i/>
      <w:iCs/>
      <w:color w:val="auto"/>
      <w:sz w:val="19"/>
      <w:szCs w:val="19"/>
      <w:lang w:eastAsia="en-US"/>
    </w:rPr>
  </w:style>
  <w:style w:type="paragraph" w:customStyle="1" w:styleId="Vnbnnidung60">
    <w:name w:val="Văn bản nội dung (6)"/>
    <w:basedOn w:val="Normal"/>
    <w:link w:val="Vnbnnidung6"/>
    <w:pPr>
      <w:shd w:val="clear" w:color="auto" w:fill="FFFFFF"/>
      <w:spacing w:line="240" w:lineRule="atLeast"/>
    </w:pPr>
    <w:rPr>
      <w:rFonts w:ascii="Arial" w:hAnsi="Arial" w:cs="Arial"/>
      <w:b/>
      <w:bCs/>
      <w:color w:val="auto"/>
      <w:sz w:val="18"/>
      <w:szCs w:val="18"/>
      <w:lang w:eastAsia="en-US"/>
    </w:rPr>
  </w:style>
  <w:style w:type="paragraph" w:customStyle="1" w:styleId="Chthchbng20">
    <w:name w:val="Chú thích bảng (2)"/>
    <w:basedOn w:val="Normal"/>
    <w:link w:val="Chthchbng2"/>
    <w:pPr>
      <w:shd w:val="clear" w:color="auto" w:fill="FFFFFF"/>
      <w:spacing w:line="240" w:lineRule="atLeast"/>
    </w:pPr>
    <w:rPr>
      <w:rFonts w:ascii="Arial" w:hAnsi="Arial" w:cs="Arial"/>
      <w:b/>
      <w:bCs/>
      <w:color w:val="auto"/>
      <w:sz w:val="19"/>
      <w:szCs w:val="19"/>
      <w:lang w:eastAsia="en-US"/>
    </w:rPr>
  </w:style>
  <w:style w:type="paragraph" w:customStyle="1" w:styleId="Vnbnnidung70">
    <w:name w:val="Văn bản nội dung (7)"/>
    <w:basedOn w:val="Normal"/>
    <w:link w:val="Vnbnnidung7"/>
    <w:pPr>
      <w:shd w:val="clear" w:color="auto" w:fill="FFFFFF"/>
      <w:spacing w:before="660" w:line="240" w:lineRule="atLeast"/>
      <w:jc w:val="both"/>
    </w:pPr>
    <w:rPr>
      <w:rFonts w:ascii="Arial" w:hAnsi="Arial" w:cs="Arial"/>
      <w:color w:val="auto"/>
      <w:sz w:val="17"/>
      <w:szCs w:val="17"/>
      <w:lang w:eastAsia="en-US"/>
    </w:rPr>
  </w:style>
  <w:style w:type="paragraph" w:customStyle="1" w:styleId="Chthchbng30">
    <w:name w:val="Chú thích bảng (3)"/>
    <w:basedOn w:val="Normal"/>
    <w:link w:val="Chthchbng3"/>
    <w:pPr>
      <w:shd w:val="clear" w:color="auto" w:fill="FFFFFF"/>
      <w:spacing w:line="240" w:lineRule="atLeast"/>
    </w:pPr>
    <w:rPr>
      <w:rFonts w:ascii="Arial" w:hAnsi="Arial" w:cs="Arial"/>
      <w:i/>
      <w:iCs/>
      <w:color w:val="auto"/>
      <w:sz w:val="19"/>
      <w:szCs w:val="19"/>
      <w:lang w:eastAsia="en-US"/>
    </w:rPr>
  </w:style>
  <w:style w:type="paragraph" w:customStyle="1" w:styleId="Vnbnnidung80">
    <w:name w:val="Văn bản nội dung (8)"/>
    <w:basedOn w:val="Normal"/>
    <w:link w:val="Vnbnnidung8"/>
    <w:pPr>
      <w:shd w:val="clear" w:color="auto" w:fill="FFFFFF"/>
      <w:spacing w:before="660" w:line="240" w:lineRule="atLeast"/>
      <w:jc w:val="right"/>
    </w:pPr>
    <w:rPr>
      <w:rFonts w:ascii="Arial" w:hAnsi="Arial" w:cs="Arial"/>
      <w:b/>
      <w:bCs/>
      <w:color w:val="auto"/>
      <w:sz w:val="16"/>
      <w:szCs w:val="16"/>
      <w:lang w:eastAsia="en-US"/>
    </w:rPr>
  </w:style>
  <w:style w:type="paragraph" w:customStyle="1" w:styleId="Vnbnnidung90">
    <w:name w:val="Văn bản nội dung (9)"/>
    <w:basedOn w:val="Normal"/>
    <w:link w:val="Vnbnnidung9"/>
    <w:pPr>
      <w:shd w:val="clear" w:color="auto" w:fill="FFFFFF"/>
      <w:spacing w:before="1860" w:line="240" w:lineRule="atLeast"/>
      <w:jc w:val="both"/>
    </w:pPr>
    <w:rPr>
      <w:rFonts w:ascii="Arial" w:hAnsi="Arial" w:cs="Arial"/>
      <w:color w:val="auto"/>
      <w:sz w:val="18"/>
      <w:szCs w:val="18"/>
      <w:lang w:eastAsia="en-US"/>
    </w:rPr>
  </w:style>
  <w:style w:type="paragraph" w:customStyle="1" w:styleId="Vnbnnidung100">
    <w:name w:val="Văn bản nội dung (10)"/>
    <w:basedOn w:val="Normal"/>
    <w:link w:val="Vnbnnidung10"/>
    <w:pPr>
      <w:shd w:val="clear" w:color="auto" w:fill="FFFFFF"/>
      <w:spacing w:before="120" w:after="120" w:line="283" w:lineRule="exact"/>
      <w:jc w:val="both"/>
    </w:pPr>
    <w:rPr>
      <w:rFonts w:ascii="Arial" w:hAnsi="Arial" w:cs="Arial"/>
      <w:color w:val="auto"/>
      <w:sz w:val="16"/>
      <w:szCs w:val="16"/>
      <w:lang w:eastAsia="en-US"/>
    </w:rPr>
  </w:style>
  <w:style w:type="paragraph" w:customStyle="1" w:styleId="Chthchbng0">
    <w:name w:val="Chú thích bảng"/>
    <w:basedOn w:val="Normal"/>
    <w:link w:val="Chthchbng"/>
    <w:pPr>
      <w:shd w:val="clear" w:color="auto" w:fill="FFFFFF"/>
      <w:spacing w:line="278" w:lineRule="exact"/>
      <w:jc w:val="both"/>
    </w:pPr>
    <w:rPr>
      <w:rFonts w:ascii="Arial" w:hAnsi="Arial" w:cs="Arial"/>
      <w:color w:val="auto"/>
      <w:sz w:val="16"/>
      <w:szCs w:val="16"/>
      <w:lang w:eastAsia="en-US"/>
    </w:rPr>
  </w:style>
  <w:style w:type="paragraph" w:customStyle="1" w:styleId="Vnbnnidung110">
    <w:name w:val="Văn bản nội dung (11)"/>
    <w:basedOn w:val="Normal"/>
    <w:link w:val="Vnbnnidung11"/>
    <w:pPr>
      <w:shd w:val="clear" w:color="auto" w:fill="FFFFFF"/>
      <w:spacing w:before="5160" w:line="240" w:lineRule="atLeast"/>
      <w:jc w:val="both"/>
    </w:pPr>
    <w:rPr>
      <w:rFonts w:ascii="Arial" w:hAnsi="Arial" w:cs="Arial"/>
      <w:color w:val="auto"/>
      <w:sz w:val="17"/>
      <w:szCs w:val="17"/>
      <w:lang w:eastAsia="en-US"/>
    </w:rPr>
  </w:style>
  <w:style w:type="paragraph" w:customStyle="1" w:styleId="Tiu20">
    <w:name w:val="Tiêu đề #2"/>
    <w:basedOn w:val="Normal"/>
    <w:link w:val="Tiu2"/>
    <w:pPr>
      <w:shd w:val="clear" w:color="auto" w:fill="FFFFFF"/>
      <w:spacing w:line="240" w:lineRule="atLeast"/>
      <w:outlineLvl w:val="1"/>
    </w:pPr>
    <w:rPr>
      <w:rFonts w:ascii="Arial" w:hAnsi="Arial" w:cs="Arial"/>
      <w:color w:val="auto"/>
      <w:sz w:val="19"/>
      <w:szCs w:val="19"/>
      <w:lang w:val="en-US" w:eastAsia="en-US"/>
    </w:rPr>
  </w:style>
  <w:style w:type="paragraph" w:customStyle="1" w:styleId="Vnbnnidung120">
    <w:name w:val="Văn bản nội dung (12)"/>
    <w:basedOn w:val="Normal"/>
    <w:link w:val="Vnbnnidung12"/>
    <w:pPr>
      <w:shd w:val="clear" w:color="auto" w:fill="FFFFFF"/>
      <w:spacing w:before="900" w:line="240" w:lineRule="atLeast"/>
      <w:jc w:val="right"/>
    </w:pPr>
    <w:rPr>
      <w:rFonts w:ascii="Arial" w:hAnsi="Arial" w:cs="Arial"/>
      <w:color w:val="auto"/>
      <w:sz w:val="19"/>
      <w:szCs w:val="19"/>
      <w:lang w:eastAsia="en-US"/>
    </w:rPr>
  </w:style>
  <w:style w:type="paragraph" w:customStyle="1" w:styleId="Tiu30">
    <w:name w:val="Tiêu đề #3"/>
    <w:basedOn w:val="Normal"/>
    <w:link w:val="Tiu3"/>
    <w:pPr>
      <w:shd w:val="clear" w:color="auto" w:fill="FFFFFF"/>
      <w:spacing w:line="432" w:lineRule="exact"/>
      <w:jc w:val="both"/>
      <w:outlineLvl w:val="2"/>
    </w:pPr>
    <w:rPr>
      <w:rFonts w:ascii="Arial" w:hAnsi="Arial" w:cs="Arial"/>
      <w:b/>
      <w:bCs/>
      <w:color w:val="auto"/>
      <w:sz w:val="19"/>
      <w:szCs w:val="19"/>
      <w:lang w:eastAsia="en-US"/>
    </w:rPr>
  </w:style>
  <w:style w:type="paragraph" w:customStyle="1" w:styleId="Vnbnnidung130">
    <w:name w:val="Văn bản nội dung (13)"/>
    <w:basedOn w:val="Normal"/>
    <w:link w:val="Vnbnnidung13"/>
    <w:pPr>
      <w:shd w:val="clear" w:color="auto" w:fill="FFFFFF"/>
      <w:spacing w:before="840" w:line="240" w:lineRule="atLeast"/>
      <w:jc w:val="both"/>
    </w:pPr>
    <w:rPr>
      <w:rFonts w:ascii="Arial" w:hAnsi="Arial" w:cs="Arial"/>
      <w:color w:val="auto"/>
      <w:spacing w:val="-10"/>
      <w:sz w:val="18"/>
      <w:szCs w:val="18"/>
      <w:lang w:eastAsia="en-US"/>
    </w:rPr>
  </w:style>
  <w:style w:type="paragraph" w:customStyle="1" w:styleId="Chthchnh20">
    <w:name w:val="Chú thích ảnh (2)"/>
    <w:basedOn w:val="Normal"/>
    <w:link w:val="Chthchnh2"/>
    <w:pPr>
      <w:shd w:val="clear" w:color="auto" w:fill="FFFFFF"/>
      <w:spacing w:line="240" w:lineRule="atLeast"/>
    </w:pPr>
    <w:rPr>
      <w:rFonts w:ascii="Arial" w:hAnsi="Arial" w:cs="Arial"/>
      <w:b/>
      <w:bCs/>
      <w:color w:val="auto"/>
      <w:sz w:val="19"/>
      <w:szCs w:val="19"/>
      <w:lang w:val="en-US" w:eastAsia="en-US"/>
    </w:rPr>
  </w:style>
  <w:style w:type="paragraph" w:customStyle="1" w:styleId="Chthchnh0">
    <w:name w:val="Chú thích ảnh"/>
    <w:basedOn w:val="Normal"/>
    <w:link w:val="Chthchnh"/>
    <w:pPr>
      <w:shd w:val="clear" w:color="auto" w:fill="FFFFFF"/>
      <w:spacing w:after="240" w:line="240" w:lineRule="atLeast"/>
    </w:pPr>
    <w:rPr>
      <w:rFonts w:ascii="Arial" w:hAnsi="Arial" w:cs="Arial"/>
      <w:color w:val="auto"/>
      <w:sz w:val="16"/>
      <w:szCs w:val="16"/>
      <w:lang w:eastAsia="en-US"/>
    </w:rPr>
  </w:style>
  <w:style w:type="paragraph" w:customStyle="1" w:styleId="Vnbnnidung140">
    <w:name w:val="Văn bản nội dung (14)"/>
    <w:basedOn w:val="Normal"/>
    <w:link w:val="Vnbnnidung14"/>
    <w:pPr>
      <w:shd w:val="clear" w:color="auto" w:fill="FFFFFF"/>
      <w:spacing w:before="120" w:line="240" w:lineRule="atLeast"/>
    </w:pPr>
    <w:rPr>
      <w:rFonts w:ascii="Arial" w:hAnsi="Arial" w:cs="Arial"/>
      <w:color w:val="auto"/>
      <w:lang w:eastAsia="en-US"/>
    </w:rPr>
  </w:style>
  <w:style w:type="paragraph" w:customStyle="1" w:styleId="Vnbnnidung150">
    <w:name w:val="Văn bản nội dung (15)"/>
    <w:basedOn w:val="Normal"/>
    <w:link w:val="Vnbnnidung15"/>
    <w:pPr>
      <w:shd w:val="clear" w:color="auto" w:fill="FFFFFF"/>
      <w:spacing w:before="540" w:line="240" w:lineRule="atLeast"/>
      <w:jc w:val="both"/>
    </w:pPr>
    <w:rPr>
      <w:rFonts w:ascii="Arial" w:hAnsi="Arial" w:cs="Arial"/>
      <w:b/>
      <w:bCs/>
      <w:color w:val="auto"/>
      <w:sz w:val="17"/>
      <w:szCs w:val="17"/>
      <w:lang w:eastAsia="en-US"/>
    </w:rPr>
  </w:style>
  <w:style w:type="paragraph" w:customStyle="1" w:styleId="Vnbnnidung160">
    <w:name w:val="Văn bản nội dung (16)"/>
    <w:basedOn w:val="Normal"/>
    <w:link w:val="Vnbnnidung16"/>
    <w:pPr>
      <w:shd w:val="clear" w:color="auto" w:fill="FFFFFF"/>
      <w:spacing w:before="360" w:line="240" w:lineRule="atLeast"/>
      <w:jc w:val="both"/>
    </w:pPr>
    <w:rPr>
      <w:rFonts w:ascii="Arial" w:hAnsi="Arial" w:cs="Arial"/>
      <w:color w:val="auto"/>
      <w:sz w:val="17"/>
      <w:szCs w:val="17"/>
      <w:lang w:eastAsia="en-US"/>
    </w:rPr>
  </w:style>
  <w:style w:type="paragraph" w:customStyle="1" w:styleId="Vnbnnidung170">
    <w:name w:val="Văn bản nội dung (17)"/>
    <w:basedOn w:val="Normal"/>
    <w:link w:val="Vnbnnidung17"/>
    <w:pPr>
      <w:shd w:val="clear" w:color="auto" w:fill="FFFFFF"/>
      <w:spacing w:before="60" w:line="240" w:lineRule="atLeast"/>
      <w:jc w:val="right"/>
    </w:pPr>
    <w:rPr>
      <w:rFonts w:ascii="Arial" w:hAnsi="Arial" w:cs="Arial"/>
      <w:color w:val="auto"/>
      <w:sz w:val="18"/>
      <w:szCs w:val="18"/>
      <w:lang w:eastAsia="en-US"/>
    </w:rPr>
  </w:style>
  <w:style w:type="paragraph" w:customStyle="1" w:styleId="Vnbnnidung180">
    <w:name w:val="Văn bản nội dung (18)"/>
    <w:basedOn w:val="Normal"/>
    <w:link w:val="Vnbnnidung18"/>
    <w:pPr>
      <w:shd w:val="clear" w:color="auto" w:fill="FFFFFF"/>
      <w:spacing w:line="240" w:lineRule="atLeast"/>
      <w:jc w:val="both"/>
    </w:pPr>
    <w:rPr>
      <w:rFonts w:ascii="Arial" w:hAnsi="Arial" w:cs="Arial"/>
      <w:color w:val="auto"/>
      <w:sz w:val="18"/>
      <w:szCs w:val="18"/>
      <w:lang w:eastAsia="en-US"/>
    </w:rPr>
  </w:style>
  <w:style w:type="paragraph" w:customStyle="1" w:styleId="DefaultParagraphFontParaCharCharCharCharChar">
    <w:name w:val="Default Paragraph Font Para Char Char Char Char Char"/>
    <w:autoRedefine/>
    <w:rsid w:val="00CC5834"/>
    <w:pPr>
      <w:tabs>
        <w:tab w:val="left" w:pos="1152"/>
      </w:tabs>
      <w:spacing w:before="120" w:after="120" w:line="312" w:lineRule="auto"/>
    </w:pPr>
    <w:rPr>
      <w:rFonts w:ascii="Arial" w:hAnsi="Arial" w:cs="Arial"/>
      <w:sz w:val="26"/>
      <w:szCs w:val="26"/>
      <w:lang w:val="en-US" w:eastAsia="en-US" w:bidi="ar-SA"/>
    </w:rPr>
  </w:style>
  <w:style w:type="character" w:customStyle="1" w:styleId="Tablecaption10">
    <w:name w:val="Table caption (10)"/>
    <w:rsid w:val="005D3932"/>
    <w:rPr>
      <w:rFonts w:ascii="Tahoma" w:eastAsia="Tahoma" w:hAnsi="Tahoma" w:cs="Tahoma"/>
      <w:spacing w:val="0"/>
      <w:sz w:val="21"/>
      <w:szCs w:val="21"/>
      <w:u w:val="none"/>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docProps/app.xml><?xml version="1.0" encoding="utf-8"?>
<Properties xmlns="http://schemas.openxmlformats.org/officeDocument/2006/extended-properties" xmlns:vt="http://schemas.openxmlformats.org/officeDocument/2006/docPropsVTypes">
  <Template>Normal</Template>
  <TotalTime>3</TotalTime>
  <Pages>12</Pages>
  <Words>4577</Words>
  <Characters>26090</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TIÊU CHUẨN QUỐC GIA</vt:lpstr>
    </vt:vector>
  </TitlesOfParts>
  <Company>HOME</Company>
  <LinksUpToDate>false</LinksUpToDate>
  <CharactersWithSpaces>30606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QUỐC GIA</dc:title>
  <dc:creator>son</dc:creator>
  <cp:lastModifiedBy>PC</cp:lastModifiedBy>
  <cp:revision>2</cp:revision>
  <dcterms:created xsi:type="dcterms:W3CDTF">2023-08-01T04:32:00Z</dcterms:created>
  <dcterms:modified xsi:type="dcterms:W3CDTF">2023-08-01T04:32:00Z</dcterms:modified>
</cp:coreProperties>
</file>