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34DF9" w:rsidRPr="00D74219" w:rsidP="00D74219">
      <w:pPr>
        <w:spacing w:before="120"/>
        <w:jc w:val="center"/>
      </w:pPr>
      <w:bookmarkStart w:id="0" w:name="loai_1"/>
      <w:r w:rsidRPr="00D55D52" w:rsidR="00D55D52">
        <w:rPr>
          <w:rFonts w:ascii="Arial" w:hAnsi="Arial" w:cs="Arial"/>
          <w:b/>
          <w:bCs/>
        </w:rPr>
        <w:t>TIÊU CHUẨN VIỆT NAM</w:t>
      </w:r>
      <w:bookmarkEnd w:id="0"/>
    </w:p>
    <w:p w:rsidR="00334DF9" w:rsidRPr="00D74219" w:rsidP="00D74219">
      <w:pPr>
        <w:spacing w:before="120"/>
        <w:jc w:val="center"/>
        <w:rPr>
          <w:lang w:val="en-US"/>
        </w:rPr>
      </w:pPr>
      <w:bookmarkStart w:id="1" w:name="loai_1_name"/>
      <w:r w:rsidRPr="00D74219">
        <w:rPr>
          <w:rFonts w:ascii="Arial" w:hAnsi="Arial" w:cs="Arial"/>
          <w:b/>
          <w:bCs/>
        </w:rPr>
        <w:t xml:space="preserve">TCVN </w:t>
      </w:r>
      <w:r w:rsidRPr="00D74219" w:rsidR="00826701">
        <w:rPr>
          <w:rFonts w:ascii="Arial" w:hAnsi="Arial" w:cs="Arial"/>
          <w:b/>
          <w:bCs/>
          <w:lang w:val="en-US"/>
        </w:rPr>
        <w:t>13711-1</w:t>
      </w:r>
      <w:r w:rsidRPr="00D74219">
        <w:rPr>
          <w:rFonts w:ascii="Arial" w:hAnsi="Arial" w:cs="Arial"/>
          <w:b/>
          <w:bCs/>
        </w:rPr>
        <w:t>:20</w:t>
      </w:r>
      <w:r w:rsidRPr="00D74219" w:rsidR="00826701">
        <w:rPr>
          <w:rFonts w:ascii="Arial" w:hAnsi="Arial" w:cs="Arial"/>
          <w:b/>
          <w:bCs/>
          <w:lang w:val="en-US"/>
        </w:rPr>
        <w:t>23</w:t>
      </w:r>
      <w:bookmarkEnd w:id="1"/>
    </w:p>
    <w:p w:rsidR="00396306" w:rsidRPr="00D74219" w:rsidP="00D74219">
      <w:pPr>
        <w:spacing w:before="120"/>
        <w:jc w:val="center"/>
        <w:rPr>
          <w:rFonts w:ascii="Arial" w:hAnsi="Arial" w:cs="Arial"/>
          <w:sz w:val="20"/>
          <w:lang w:val="en-US"/>
        </w:rPr>
      </w:pPr>
      <w:bookmarkStart w:id="2" w:name="loai_1_name_name"/>
      <w:r w:rsidRPr="00D74219" w:rsidR="00334DF9">
        <w:rPr>
          <w:rFonts w:ascii="Arial" w:hAnsi="Arial" w:cs="Arial"/>
          <w:b/>
          <w:bCs/>
        </w:rPr>
        <w:t xml:space="preserve">ISO </w:t>
      </w:r>
      <w:r w:rsidRPr="00D74219" w:rsidR="003D72B8">
        <w:rPr>
          <w:rFonts w:ascii="Arial" w:hAnsi="Arial" w:cs="Arial"/>
          <w:b/>
          <w:bCs/>
          <w:lang w:val="en-US"/>
        </w:rPr>
        <w:t>15835-1:2018</w:t>
      </w:r>
      <w:bookmarkEnd w:id="2"/>
    </w:p>
    <w:p w:rsidR="00396306" w:rsidRPr="00D74219" w:rsidP="00D74219">
      <w:pPr>
        <w:spacing w:before="120"/>
        <w:jc w:val="center"/>
        <w:rPr>
          <w:rFonts w:ascii="Arial" w:hAnsi="Arial" w:cs="Arial"/>
          <w:sz w:val="20"/>
        </w:rPr>
      </w:pPr>
      <w:bookmarkStart w:id="3" w:name="loai_1_name_name_name"/>
      <w:r w:rsidRPr="00D55D52" w:rsidR="00D55D52">
        <w:rPr>
          <w:rFonts w:ascii="Arial" w:hAnsi="Arial" w:cs="Arial"/>
          <w:sz w:val="20"/>
        </w:rPr>
        <w:t>THÉP CỐT BÊ TÔNG - MỐI NỐI BẰNG ỐNG REN - PHẦN 1: CÁC YÊU CẦU</w:t>
      </w:r>
      <w:bookmarkEnd w:id="3"/>
    </w:p>
    <w:p w:rsidR="00396306" w:rsidRPr="00D74219" w:rsidP="00D74219">
      <w:pPr>
        <w:spacing w:before="120"/>
        <w:jc w:val="center"/>
        <w:rPr>
          <w:rFonts w:ascii="Arial" w:hAnsi="Arial" w:cs="Arial"/>
          <w:i/>
          <w:sz w:val="20"/>
          <w:lang w:val="en-US"/>
        </w:rPr>
      </w:pPr>
      <w:r w:rsidRPr="00D74219">
        <w:rPr>
          <w:rFonts w:ascii="Arial" w:hAnsi="Arial" w:cs="Arial"/>
          <w:i/>
          <w:sz w:val="20"/>
        </w:rPr>
        <w:t>Steel for the reinforcement of concrete - Reinforcement couplers for mechanical splices of bars - Part 1: Requirements</w:t>
      </w:r>
    </w:p>
    <w:p w:rsidR="00396306" w:rsidRPr="00D74219" w:rsidP="00D74219">
      <w:pPr>
        <w:spacing w:before="120"/>
        <w:rPr>
          <w:rFonts w:ascii="Arial" w:hAnsi="Arial" w:cs="Arial"/>
          <w:b/>
          <w:sz w:val="20"/>
        </w:rPr>
      </w:pPr>
      <w:r w:rsidRPr="00D74219">
        <w:rPr>
          <w:rFonts w:ascii="Arial" w:hAnsi="Arial" w:cs="Arial"/>
          <w:b/>
          <w:sz w:val="20"/>
        </w:rPr>
        <w:t>Lời nói đầu</w:t>
      </w:r>
    </w:p>
    <w:p w:rsidR="00396306" w:rsidRPr="00D74219" w:rsidP="00D74219">
      <w:pPr>
        <w:spacing w:before="120"/>
        <w:rPr>
          <w:rFonts w:ascii="Arial" w:hAnsi="Arial" w:cs="Arial"/>
          <w:sz w:val="20"/>
        </w:rPr>
      </w:pPr>
      <w:r w:rsidRPr="00D74219">
        <w:rPr>
          <w:rFonts w:ascii="Arial" w:hAnsi="Arial" w:cs="Arial"/>
          <w:sz w:val="20"/>
        </w:rPr>
        <w:t>TCVN 13711-1:2023 thay thế cho các điều 1, 2, 3, 4, 5, 6, 7 của TCVN 8163:2009.</w:t>
      </w:r>
    </w:p>
    <w:p w:rsidR="00396306" w:rsidRPr="00D74219" w:rsidP="00D74219">
      <w:pPr>
        <w:spacing w:before="120"/>
        <w:rPr>
          <w:rFonts w:ascii="Arial" w:hAnsi="Arial" w:cs="Arial"/>
          <w:sz w:val="20"/>
        </w:rPr>
      </w:pPr>
      <w:r w:rsidRPr="00D74219">
        <w:rPr>
          <w:rFonts w:ascii="Arial" w:hAnsi="Arial" w:cs="Arial"/>
          <w:sz w:val="20"/>
        </w:rPr>
        <w:t>TCVN 13711-1:2023 hoàn toàn tương đương ISO 15835-1:2018.</w:t>
      </w:r>
    </w:p>
    <w:p w:rsidR="00396306" w:rsidRPr="00D74219" w:rsidP="00D74219">
      <w:pPr>
        <w:spacing w:before="120"/>
        <w:rPr>
          <w:rFonts w:ascii="Arial" w:hAnsi="Arial" w:cs="Arial"/>
          <w:sz w:val="20"/>
        </w:rPr>
      </w:pPr>
      <w:r w:rsidRPr="00D74219">
        <w:rPr>
          <w:rFonts w:ascii="Arial" w:hAnsi="Arial" w:cs="Arial"/>
          <w:sz w:val="20"/>
        </w:rPr>
        <w:t xml:space="preserve">TCVN 13711-1:2023 do Ban kỹ thuật tiêu chuẩn quốc gia TCVN/TC 17 </w:t>
      </w:r>
      <w:r w:rsidRPr="00D74219">
        <w:rPr>
          <w:rFonts w:ascii="Arial" w:hAnsi="Arial" w:cs="Arial"/>
          <w:i/>
          <w:sz w:val="20"/>
        </w:rPr>
        <w:t>Thép</w:t>
      </w:r>
      <w:r w:rsidRPr="00D74219">
        <w:rPr>
          <w:rFonts w:ascii="Arial" w:hAnsi="Arial" w:cs="Arial"/>
          <w:sz w:val="20"/>
        </w:rPr>
        <w:t xml:space="preserve"> biên soạn, Tổng cục Tiêu chuẩn Đo lường Chất lượng đề nghị, Bộ Khoa học và Công nghệ công bố.</w:t>
      </w:r>
    </w:p>
    <w:p w:rsidR="00396306" w:rsidRPr="00D74219" w:rsidP="00D74219">
      <w:pPr>
        <w:spacing w:before="120"/>
        <w:rPr>
          <w:rFonts w:ascii="Arial" w:hAnsi="Arial" w:cs="Arial"/>
          <w:sz w:val="20"/>
        </w:rPr>
      </w:pPr>
      <w:r w:rsidRPr="00D74219">
        <w:rPr>
          <w:rFonts w:ascii="Arial" w:hAnsi="Arial" w:cs="Arial"/>
          <w:sz w:val="20"/>
        </w:rPr>
        <w:t xml:space="preserve">Bộ TCVN 13711, </w:t>
      </w:r>
      <w:r w:rsidRPr="00D74219">
        <w:rPr>
          <w:rFonts w:ascii="Arial" w:hAnsi="Arial" w:cs="Arial"/>
          <w:i/>
          <w:sz w:val="20"/>
        </w:rPr>
        <w:t>Thép cốt bê tông - Mối nối bằng ống ren</w:t>
      </w:r>
      <w:r w:rsidRPr="00D74219">
        <w:rPr>
          <w:rFonts w:ascii="Arial" w:hAnsi="Arial" w:cs="Arial"/>
          <w:sz w:val="20"/>
        </w:rPr>
        <w:t xml:space="preserve"> bao gồm các phần sau:</w:t>
      </w:r>
    </w:p>
    <w:p w:rsidR="00396306" w:rsidRPr="00D74219" w:rsidP="00D74219">
      <w:pPr>
        <w:spacing w:before="120"/>
        <w:rPr>
          <w:rFonts w:ascii="Arial" w:hAnsi="Arial" w:cs="Arial"/>
          <w:i/>
          <w:sz w:val="20"/>
        </w:rPr>
      </w:pPr>
      <w:r w:rsidRPr="00D74219">
        <w:rPr>
          <w:rFonts w:ascii="Arial" w:hAnsi="Arial" w:cs="Arial"/>
          <w:i/>
          <w:sz w:val="20"/>
        </w:rPr>
        <w:t>-</w:t>
      </w:r>
      <w:r w:rsidRPr="00D74219" w:rsidR="00334DF9">
        <w:rPr>
          <w:rFonts w:ascii="Arial" w:hAnsi="Arial" w:cs="Arial"/>
          <w:i/>
          <w:sz w:val="20"/>
        </w:rPr>
        <w:t xml:space="preserve"> </w:t>
      </w:r>
      <w:r w:rsidRPr="00D74219">
        <w:rPr>
          <w:rFonts w:ascii="Arial" w:hAnsi="Arial" w:cs="Arial"/>
          <w:i/>
          <w:sz w:val="20"/>
        </w:rPr>
        <w:t>Phần 1: Các yêu cầu.</w:t>
      </w:r>
    </w:p>
    <w:p w:rsidR="00396306" w:rsidRPr="00D74219" w:rsidP="00D74219">
      <w:pPr>
        <w:spacing w:before="120"/>
        <w:rPr>
          <w:rFonts w:ascii="Arial" w:hAnsi="Arial" w:cs="Arial"/>
          <w:i/>
          <w:sz w:val="20"/>
        </w:rPr>
      </w:pPr>
      <w:r w:rsidRPr="00D74219">
        <w:rPr>
          <w:rFonts w:ascii="Arial" w:hAnsi="Arial" w:cs="Arial"/>
          <w:i/>
          <w:sz w:val="20"/>
        </w:rPr>
        <w:t>-</w:t>
      </w:r>
      <w:r w:rsidRPr="00D74219" w:rsidR="00334DF9">
        <w:rPr>
          <w:rFonts w:ascii="Arial" w:hAnsi="Arial" w:cs="Arial"/>
          <w:i/>
          <w:sz w:val="20"/>
        </w:rPr>
        <w:t xml:space="preserve"> </w:t>
      </w:r>
      <w:r w:rsidRPr="00D74219">
        <w:rPr>
          <w:rFonts w:ascii="Arial" w:hAnsi="Arial" w:cs="Arial"/>
          <w:i/>
          <w:sz w:val="20"/>
        </w:rPr>
        <w:t>Phần 2: Phương pháp th</w:t>
      </w:r>
      <w:r w:rsidRPr="00D74219" w:rsidR="005952A2">
        <w:rPr>
          <w:rFonts w:ascii="Arial" w:hAnsi="Arial" w:cs="Arial"/>
          <w:i/>
          <w:sz w:val="20"/>
          <w:lang w:val="en-US"/>
        </w:rPr>
        <w:t>ử</w:t>
      </w:r>
      <w:r w:rsidRPr="00D74219">
        <w:rPr>
          <w:rFonts w:ascii="Arial" w:hAnsi="Arial" w:cs="Arial"/>
          <w:i/>
          <w:sz w:val="20"/>
        </w:rPr>
        <w:t>.</w:t>
      </w:r>
    </w:p>
    <w:p w:rsidR="00396306" w:rsidRPr="00D74219" w:rsidP="00D74219">
      <w:pPr>
        <w:spacing w:before="120"/>
        <w:rPr>
          <w:rFonts w:ascii="Arial" w:hAnsi="Arial" w:cs="Arial"/>
          <w:i/>
          <w:sz w:val="20"/>
          <w:lang w:val="en-US"/>
        </w:rPr>
      </w:pPr>
      <w:r w:rsidRPr="00D74219">
        <w:rPr>
          <w:rFonts w:ascii="Arial" w:hAnsi="Arial" w:cs="Arial"/>
          <w:i/>
          <w:sz w:val="20"/>
        </w:rPr>
        <w:t>-</w:t>
      </w:r>
      <w:r w:rsidRPr="00D74219" w:rsidR="00334DF9">
        <w:rPr>
          <w:rFonts w:ascii="Arial" w:hAnsi="Arial" w:cs="Arial"/>
          <w:i/>
          <w:sz w:val="20"/>
        </w:rPr>
        <w:t xml:space="preserve"> </w:t>
      </w:r>
      <w:r w:rsidRPr="00D74219">
        <w:rPr>
          <w:rFonts w:ascii="Arial" w:hAnsi="Arial" w:cs="Arial"/>
          <w:i/>
          <w:sz w:val="20"/>
        </w:rPr>
        <w:t>Phần 3: Chương trình đánh giá sự phù hợp.</w:t>
      </w:r>
    </w:p>
    <w:p w:rsidR="005952A2" w:rsidRPr="00D74219" w:rsidP="00D74219">
      <w:pPr>
        <w:spacing w:before="120"/>
        <w:rPr>
          <w:rFonts w:ascii="Arial" w:hAnsi="Arial" w:cs="Arial"/>
          <w:sz w:val="20"/>
          <w:lang w:val="en-US"/>
        </w:rPr>
      </w:pPr>
    </w:p>
    <w:p w:rsidR="00063301" w:rsidRPr="00D74219" w:rsidP="00D74219">
      <w:pPr>
        <w:spacing w:before="120"/>
        <w:jc w:val="center"/>
        <w:rPr>
          <w:rFonts w:ascii="Arial" w:hAnsi="Arial" w:cs="Arial"/>
          <w:b/>
          <w:sz w:val="20"/>
        </w:rPr>
      </w:pPr>
      <w:r w:rsidRPr="00D74219">
        <w:rPr>
          <w:rFonts w:ascii="Arial" w:hAnsi="Arial" w:cs="Arial"/>
          <w:b/>
          <w:sz w:val="20"/>
        </w:rPr>
        <w:t>THÉP CỐT BÊ TÔNG - MỐI NỐI BẰNG ỐNG REN - PHẦN 1: CÁC YÊU CẦU</w:t>
      </w:r>
    </w:p>
    <w:p w:rsidR="00396306" w:rsidRPr="00D74219" w:rsidP="00D74219">
      <w:pPr>
        <w:spacing w:before="120"/>
        <w:jc w:val="center"/>
        <w:rPr>
          <w:rFonts w:ascii="Arial" w:hAnsi="Arial" w:cs="Arial"/>
          <w:b/>
          <w:sz w:val="20"/>
        </w:rPr>
      </w:pPr>
      <w:r w:rsidRPr="00D74219" w:rsidR="00063301">
        <w:rPr>
          <w:rFonts w:ascii="Arial" w:hAnsi="Arial" w:cs="Arial"/>
          <w:b/>
          <w:i/>
          <w:sz w:val="20"/>
        </w:rPr>
        <w:t>Steel for the reinforcement of concrete - Reinforcement couplers for mechanical splices of bars - Part 1: Requirements</w:t>
      </w:r>
    </w:p>
    <w:p w:rsidR="00396306" w:rsidRPr="00D74219" w:rsidP="00D74219">
      <w:pPr>
        <w:spacing w:before="120"/>
        <w:rPr>
          <w:rFonts w:ascii="Arial" w:hAnsi="Arial" w:cs="Arial"/>
          <w:b/>
          <w:sz w:val="20"/>
          <w:lang w:val="en-US"/>
        </w:rPr>
      </w:pPr>
      <w:bookmarkStart w:id="4" w:name="dieu_1"/>
      <w:r w:rsidRPr="00D55D52" w:rsidR="00D55D52">
        <w:rPr>
          <w:rFonts w:ascii="Arial" w:hAnsi="Arial" w:cs="Arial"/>
          <w:b/>
          <w:sz w:val="20"/>
        </w:rPr>
        <w:t>1  Phạm vi áp dụng</w:t>
      </w:r>
      <w:bookmarkEnd w:id="4"/>
    </w:p>
    <w:p w:rsidR="00396306" w:rsidRPr="00D74219" w:rsidP="00D74219">
      <w:pPr>
        <w:spacing w:before="120"/>
        <w:rPr>
          <w:rFonts w:ascii="Arial" w:hAnsi="Arial" w:cs="Arial"/>
          <w:sz w:val="20"/>
        </w:rPr>
      </w:pPr>
      <w:r w:rsidRPr="00D74219">
        <w:rPr>
          <w:rFonts w:ascii="Arial" w:hAnsi="Arial" w:cs="Arial"/>
          <w:sz w:val="20"/>
        </w:rPr>
        <w:t>Tiêu chuẩn này quy định các yêu cầu đối với mối nối dùng cho ghép nối cơ khí của các thanh thép cốt</w:t>
      </w:r>
      <w:r w:rsidRPr="00D74219" w:rsidR="00334DF9">
        <w:rPr>
          <w:rFonts w:ascii="Arial" w:hAnsi="Arial" w:cs="Arial"/>
          <w:sz w:val="20"/>
        </w:rPr>
        <w:t xml:space="preserve"> </w:t>
      </w:r>
      <w:r w:rsidRPr="00D74219">
        <w:rPr>
          <w:rFonts w:ascii="Arial" w:hAnsi="Arial" w:cs="Arial"/>
          <w:sz w:val="20"/>
        </w:rPr>
        <w:t>bê tông. Các yêu cầu quan trọng hơn có thể do khách hàng quy định.</w:t>
      </w:r>
    </w:p>
    <w:p w:rsidR="00396306" w:rsidRPr="00D74219" w:rsidP="00D74219">
      <w:pPr>
        <w:spacing w:before="120"/>
        <w:rPr>
          <w:rFonts w:ascii="Arial" w:hAnsi="Arial" w:cs="Arial"/>
          <w:sz w:val="20"/>
        </w:rPr>
      </w:pPr>
      <w:r w:rsidRPr="00D74219">
        <w:rPr>
          <w:rFonts w:ascii="Arial" w:hAnsi="Arial" w:cs="Arial"/>
          <w:sz w:val="20"/>
        </w:rPr>
        <w:t xml:space="preserve">Tiêu chuẩn này áp dụng cho sản xuất liên tục các chi tiết cấu thành mối nối. Tiêu chuẩn này có thể sử dụng cùng với các tiêu chuẩn kiểm tra đánh giá </w:t>
      </w:r>
      <w:r w:rsidRPr="00D74219" w:rsidR="00334DF9">
        <w:rPr>
          <w:rFonts w:ascii="Arial" w:hAnsi="Arial" w:cs="Arial"/>
          <w:sz w:val="20"/>
        </w:rPr>
        <w:t>thích hợp</w:t>
      </w:r>
      <w:r w:rsidRPr="00D74219">
        <w:rPr>
          <w:rFonts w:ascii="Arial" w:hAnsi="Arial" w:cs="Arial"/>
          <w:sz w:val="20"/>
        </w:rPr>
        <w:t xml:space="preserve"> cho quá trình sản xuất các thanh thép cốt bê tông, nghĩa là sản xuất các mối ghép.</w:t>
      </w:r>
    </w:p>
    <w:p w:rsidR="00396306" w:rsidRPr="00D74219" w:rsidP="00D74219">
      <w:pPr>
        <w:spacing w:before="120"/>
        <w:rPr>
          <w:rFonts w:ascii="Arial" w:hAnsi="Arial" w:cs="Arial"/>
          <w:sz w:val="20"/>
        </w:rPr>
      </w:pPr>
      <w:r w:rsidRPr="00D74219">
        <w:rPr>
          <w:rFonts w:ascii="Arial" w:hAnsi="Arial" w:cs="Arial"/>
          <w:sz w:val="20"/>
        </w:rPr>
        <w:t>Tiêu chuẩn này quy định các yêu cầu đối với mối nối dùng cho mối ghép trong cấu kiện bê tông cốt thép trong điều kiện hầu như chịu tác dụng các tải tr</w:t>
      </w:r>
      <w:r w:rsidRPr="00D74219" w:rsidR="0054544C">
        <w:rPr>
          <w:rFonts w:ascii="Arial" w:hAnsi="Arial" w:cs="Arial"/>
          <w:sz w:val="20"/>
          <w:lang w:val="en-US"/>
        </w:rPr>
        <w:t>ọ</w:t>
      </w:r>
      <w:r w:rsidRPr="00D74219">
        <w:rPr>
          <w:rFonts w:ascii="Arial" w:hAnsi="Arial" w:cs="Arial"/>
          <w:sz w:val="20"/>
        </w:rPr>
        <w:t xml:space="preserve">ng tĩnh. Tiêu chuẩn cũng quy định các yêu cầu </w:t>
      </w:r>
      <w:r w:rsidRPr="00D74219" w:rsidR="00334DF9">
        <w:rPr>
          <w:rFonts w:ascii="Arial" w:hAnsi="Arial" w:cs="Arial"/>
          <w:sz w:val="20"/>
        </w:rPr>
        <w:t>bổ sung</w:t>
      </w:r>
      <w:r w:rsidRPr="00D74219">
        <w:rPr>
          <w:rFonts w:ascii="Arial" w:hAnsi="Arial" w:cs="Arial"/>
          <w:sz w:val="20"/>
        </w:rPr>
        <w:t xml:space="preserve"> cho các mối nối được sử dụng trong các cấu kiện chịu tác dụng của tải trọng mỏi đàn hồi của chu kỳ cao và/hoặc tải trọng đảo chiều đàn hồi - dẻo có chu kỳ thấp.</w:t>
      </w:r>
    </w:p>
    <w:p w:rsidR="00396306" w:rsidRPr="00D74219" w:rsidP="00D74219">
      <w:pPr>
        <w:spacing w:before="120"/>
        <w:rPr>
          <w:rFonts w:ascii="Arial" w:hAnsi="Arial" w:cs="Arial"/>
          <w:sz w:val="20"/>
        </w:rPr>
      </w:pPr>
      <w:r w:rsidRPr="00D74219">
        <w:rPr>
          <w:rFonts w:ascii="Arial" w:hAnsi="Arial" w:cs="Arial"/>
          <w:sz w:val="20"/>
        </w:rPr>
        <w:t>CHÚ THÍCH: TCVN 13711-3 (ISO 15835-3) quy định số lượng các th</w:t>
      </w:r>
      <w:r w:rsidRPr="00D74219" w:rsidR="00715B02">
        <w:rPr>
          <w:rFonts w:ascii="Arial" w:hAnsi="Arial" w:cs="Arial"/>
          <w:sz w:val="20"/>
          <w:lang w:val="en-US"/>
        </w:rPr>
        <w:t>ử</w:t>
      </w:r>
      <w:r w:rsidRPr="00D74219">
        <w:rPr>
          <w:rFonts w:ascii="Arial" w:hAnsi="Arial" w:cs="Arial"/>
          <w:sz w:val="20"/>
        </w:rPr>
        <w:t xml:space="preserve"> nghiệm.</w:t>
      </w:r>
    </w:p>
    <w:p w:rsidR="00396306" w:rsidRPr="00D74219" w:rsidP="00D74219">
      <w:pPr>
        <w:spacing w:before="120"/>
        <w:rPr>
          <w:rFonts w:ascii="Arial" w:hAnsi="Arial" w:cs="Arial"/>
          <w:sz w:val="20"/>
        </w:rPr>
      </w:pPr>
      <w:r w:rsidRPr="00D74219">
        <w:rPr>
          <w:rFonts w:ascii="Arial" w:hAnsi="Arial" w:cs="Arial"/>
          <w:sz w:val="20"/>
        </w:rPr>
        <w:t>Các mối nố</w:t>
      </w:r>
      <w:r w:rsidRPr="00D74219" w:rsidR="00D10675">
        <w:rPr>
          <w:rFonts w:ascii="Arial" w:hAnsi="Arial" w:cs="Arial"/>
          <w:sz w:val="20"/>
        </w:rPr>
        <w:t>i ch</w:t>
      </w:r>
      <w:r w:rsidRPr="00D74219" w:rsidR="00D10675">
        <w:rPr>
          <w:rFonts w:ascii="Arial" w:hAnsi="Arial" w:cs="Arial"/>
          <w:sz w:val="20"/>
          <w:lang w:val="en-US"/>
        </w:rPr>
        <w:t>ỉ</w:t>
      </w:r>
      <w:r w:rsidRPr="00D74219">
        <w:rPr>
          <w:rFonts w:ascii="Arial" w:hAnsi="Arial" w:cs="Arial"/>
          <w:sz w:val="20"/>
        </w:rPr>
        <w:t xml:space="preserve"> chịu tác dụng của tải trọng nén như các ống nối ổ trục </w:t>
      </w:r>
      <w:r w:rsidRPr="00D74219" w:rsidR="00715B02">
        <w:rPr>
          <w:rFonts w:ascii="Arial" w:hAnsi="Arial" w:cs="Arial"/>
          <w:sz w:val="20"/>
          <w:lang w:val="en-US"/>
        </w:rPr>
        <w:t>ở</w:t>
      </w:r>
      <w:r w:rsidRPr="00D74219">
        <w:rPr>
          <w:rFonts w:ascii="Arial" w:hAnsi="Arial" w:cs="Arial"/>
          <w:sz w:val="20"/>
        </w:rPr>
        <w:t xml:space="preserve"> đầu mút không thuộc phạm vi của loạt các tiêu chuẩn TCVN 13711 (ISO 15835).</w:t>
      </w:r>
    </w:p>
    <w:p w:rsidR="00396306" w:rsidRPr="00D74219" w:rsidP="00D74219">
      <w:pPr>
        <w:spacing w:before="120"/>
        <w:rPr>
          <w:rFonts w:ascii="Arial" w:hAnsi="Arial" w:cs="Arial"/>
          <w:b/>
          <w:sz w:val="20"/>
        </w:rPr>
      </w:pPr>
      <w:bookmarkStart w:id="5" w:name="dieu_2"/>
      <w:r w:rsidRPr="00D55D52" w:rsidR="00D55D52">
        <w:rPr>
          <w:rFonts w:ascii="Arial" w:hAnsi="Arial" w:cs="Arial"/>
          <w:b/>
          <w:sz w:val="20"/>
        </w:rPr>
        <w:t>2  Tài liệu viện dẫn</w:t>
      </w:r>
      <w:bookmarkEnd w:id="5"/>
    </w:p>
    <w:p w:rsidR="00396306" w:rsidRPr="00D74219" w:rsidP="00D74219">
      <w:pPr>
        <w:spacing w:before="120"/>
        <w:rPr>
          <w:rFonts w:ascii="Arial" w:hAnsi="Arial" w:cs="Arial"/>
          <w:sz w:val="20"/>
        </w:rPr>
      </w:pPr>
      <w:r w:rsidRPr="00D74219">
        <w:rPr>
          <w:rFonts w:ascii="Arial" w:hAnsi="Arial" w:cs="Arial"/>
          <w:sz w:val="20"/>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396306" w:rsidRPr="00D74219" w:rsidP="00D74219">
      <w:pPr>
        <w:spacing w:before="120"/>
        <w:rPr>
          <w:rFonts w:ascii="Arial" w:hAnsi="Arial" w:cs="Arial"/>
          <w:sz w:val="20"/>
        </w:rPr>
      </w:pPr>
      <w:r w:rsidRPr="00D74219">
        <w:rPr>
          <w:rFonts w:ascii="Arial" w:hAnsi="Arial" w:cs="Arial"/>
          <w:sz w:val="20"/>
        </w:rPr>
        <w:t xml:space="preserve">TCVN 7937-1 (ISO 15630-1), </w:t>
      </w:r>
      <w:r w:rsidRPr="00D74219">
        <w:rPr>
          <w:rFonts w:ascii="Arial" w:hAnsi="Arial" w:cs="Arial"/>
          <w:i/>
          <w:sz w:val="20"/>
        </w:rPr>
        <w:t>Thép làm cốt bê tông và bê tông dự ứng lực - Phương pháp th</w:t>
      </w:r>
      <w:r w:rsidRPr="00D74219" w:rsidR="003E5C4E">
        <w:rPr>
          <w:rFonts w:ascii="Arial" w:hAnsi="Arial" w:cs="Arial"/>
          <w:i/>
          <w:sz w:val="20"/>
          <w:lang w:val="en-US"/>
        </w:rPr>
        <w:t>ử</w:t>
      </w:r>
      <w:r w:rsidRPr="00D74219">
        <w:rPr>
          <w:rFonts w:ascii="Arial" w:hAnsi="Arial" w:cs="Arial"/>
          <w:i/>
          <w:sz w:val="20"/>
        </w:rPr>
        <w:t xml:space="preserve"> - Phần 1: Thanh, d</w:t>
      </w:r>
      <w:r w:rsidRPr="00D74219" w:rsidR="00396C17">
        <w:rPr>
          <w:rFonts w:ascii="Arial" w:hAnsi="Arial" w:cs="Arial"/>
          <w:i/>
          <w:sz w:val="20"/>
          <w:lang w:val="en-US"/>
        </w:rPr>
        <w:t>ả</w:t>
      </w:r>
      <w:r w:rsidRPr="00D74219">
        <w:rPr>
          <w:rFonts w:ascii="Arial" w:hAnsi="Arial" w:cs="Arial"/>
          <w:i/>
          <w:sz w:val="20"/>
        </w:rPr>
        <w:t>nh và d</w:t>
      </w:r>
      <w:r w:rsidRPr="00D74219" w:rsidR="00595E4C">
        <w:rPr>
          <w:rFonts w:ascii="Arial" w:hAnsi="Arial" w:cs="Arial"/>
          <w:i/>
          <w:sz w:val="20"/>
          <w:lang w:val="en-US"/>
        </w:rPr>
        <w:t>â</w:t>
      </w:r>
      <w:r w:rsidRPr="00D74219">
        <w:rPr>
          <w:rFonts w:ascii="Arial" w:hAnsi="Arial" w:cs="Arial"/>
          <w:i/>
          <w:sz w:val="20"/>
        </w:rPr>
        <w:t>y dùng làm cốt.</w:t>
      </w:r>
    </w:p>
    <w:p w:rsidR="00396306" w:rsidRPr="00D74219" w:rsidP="00D74219">
      <w:pPr>
        <w:spacing w:before="120"/>
        <w:rPr>
          <w:rFonts w:ascii="Arial" w:hAnsi="Arial" w:cs="Arial"/>
          <w:sz w:val="20"/>
        </w:rPr>
      </w:pPr>
      <w:r w:rsidRPr="00D74219">
        <w:rPr>
          <w:rFonts w:ascii="Arial" w:hAnsi="Arial" w:cs="Arial"/>
          <w:sz w:val="20"/>
        </w:rPr>
        <w:t xml:space="preserve">TCVN 13711-1 (ISO 15835-2), </w:t>
      </w:r>
      <w:r w:rsidRPr="00D74219">
        <w:rPr>
          <w:rFonts w:ascii="Arial" w:hAnsi="Arial" w:cs="Arial"/>
          <w:i/>
          <w:sz w:val="20"/>
        </w:rPr>
        <w:t>Thép cốt bê tông - Mối nối bằng ống ren - Phần 2: Phương pháp thử.</w:t>
      </w:r>
    </w:p>
    <w:p w:rsidR="00396306" w:rsidRPr="00D74219" w:rsidP="00D74219">
      <w:pPr>
        <w:spacing w:before="120"/>
        <w:rPr>
          <w:rFonts w:ascii="Arial" w:hAnsi="Arial" w:cs="Arial"/>
          <w:sz w:val="20"/>
        </w:rPr>
      </w:pPr>
      <w:r w:rsidRPr="00D74219">
        <w:rPr>
          <w:rFonts w:ascii="Arial" w:hAnsi="Arial" w:cs="Arial"/>
          <w:sz w:val="20"/>
        </w:rPr>
        <w:t xml:space="preserve">ISO 16020, </w:t>
      </w:r>
      <w:r w:rsidRPr="00D74219">
        <w:rPr>
          <w:rFonts w:ascii="Arial" w:hAnsi="Arial" w:cs="Arial"/>
          <w:i/>
          <w:sz w:val="20"/>
        </w:rPr>
        <w:t>Steel for reinforcement of concrete and prestressing of concrete - Vocabulary (Thép cốt bê tông và thép cốt bê tông dự ứng lực - Từ vựng).</w:t>
      </w:r>
    </w:p>
    <w:p w:rsidR="00396306" w:rsidRPr="00D74219" w:rsidP="00D74219">
      <w:pPr>
        <w:spacing w:before="120"/>
        <w:rPr>
          <w:rFonts w:ascii="Arial" w:hAnsi="Arial" w:cs="Arial"/>
          <w:b/>
          <w:sz w:val="20"/>
        </w:rPr>
      </w:pPr>
      <w:bookmarkStart w:id="6" w:name="dieu_3"/>
      <w:r w:rsidRPr="00D55D52" w:rsidR="00D55D52">
        <w:rPr>
          <w:rFonts w:ascii="Arial" w:hAnsi="Arial" w:cs="Arial"/>
          <w:b/>
          <w:sz w:val="20"/>
        </w:rPr>
        <w:t>3  Thuật ngữ và định nghĩa</w:t>
      </w:r>
      <w:bookmarkEnd w:id="6"/>
    </w:p>
    <w:p w:rsidR="00396306" w:rsidRPr="00D74219" w:rsidP="00D74219">
      <w:pPr>
        <w:spacing w:before="120"/>
        <w:rPr>
          <w:rFonts w:ascii="Arial" w:hAnsi="Arial" w:cs="Arial"/>
          <w:sz w:val="20"/>
        </w:rPr>
      </w:pPr>
      <w:r w:rsidRPr="00D74219">
        <w:rPr>
          <w:rFonts w:ascii="Arial" w:hAnsi="Arial" w:cs="Arial"/>
          <w:sz w:val="20"/>
        </w:rPr>
        <w:t>Tiêu chuẩn này áp dụng các thuật ngữ và định nghĩa được cho trong ISO 16020 và các thuật ngữ, định nghĩa sau:</w:t>
      </w:r>
    </w:p>
    <w:p w:rsidR="00396306" w:rsidRPr="00D74219" w:rsidP="00D74219">
      <w:pPr>
        <w:spacing w:before="120"/>
        <w:rPr>
          <w:rFonts w:ascii="Arial" w:hAnsi="Arial" w:cs="Arial"/>
          <w:b/>
          <w:sz w:val="20"/>
        </w:rPr>
      </w:pPr>
      <w:r w:rsidRPr="00D74219">
        <w:rPr>
          <w:rFonts w:ascii="Arial" w:hAnsi="Arial" w:cs="Arial"/>
          <w:b/>
          <w:sz w:val="20"/>
        </w:rPr>
        <w:t>3.1</w:t>
      </w:r>
    </w:p>
    <w:p w:rsidR="00396306" w:rsidRPr="00D74219" w:rsidP="00D74219">
      <w:pPr>
        <w:spacing w:before="120"/>
        <w:rPr>
          <w:rFonts w:ascii="Arial" w:hAnsi="Arial" w:cs="Arial"/>
          <w:b/>
          <w:sz w:val="20"/>
        </w:rPr>
      </w:pPr>
      <w:r w:rsidRPr="00D74219">
        <w:rPr>
          <w:rFonts w:ascii="Arial" w:hAnsi="Arial" w:cs="Arial"/>
          <w:b/>
          <w:sz w:val="20"/>
        </w:rPr>
        <w:t xml:space="preserve">Chiều dài </w:t>
      </w:r>
      <w:r w:rsidRPr="00D74219" w:rsidR="00334DF9">
        <w:rPr>
          <w:rFonts w:ascii="Arial" w:hAnsi="Arial" w:cs="Arial"/>
          <w:b/>
          <w:sz w:val="20"/>
        </w:rPr>
        <w:t>của</w:t>
      </w:r>
      <w:r w:rsidRPr="00D74219">
        <w:rPr>
          <w:rFonts w:ascii="Arial" w:hAnsi="Arial" w:cs="Arial"/>
          <w:b/>
          <w:sz w:val="20"/>
        </w:rPr>
        <w:t xml:space="preserve"> mối nối </w:t>
      </w:r>
      <w:r w:rsidRPr="00D74219">
        <w:rPr>
          <w:rFonts w:ascii="Arial" w:hAnsi="Arial" w:cs="Arial"/>
          <w:sz w:val="20"/>
        </w:rPr>
        <w:t>(Coupler length)</w:t>
      </w:r>
    </w:p>
    <w:p w:rsidR="00396306" w:rsidRPr="00D74219" w:rsidP="00D74219">
      <w:pPr>
        <w:spacing w:before="120"/>
        <w:rPr>
          <w:rFonts w:ascii="Arial" w:hAnsi="Arial" w:cs="Arial"/>
          <w:sz w:val="20"/>
        </w:rPr>
      </w:pPr>
      <w:r w:rsidRPr="00D74219">
        <w:rPr>
          <w:rFonts w:ascii="Arial" w:hAnsi="Arial" w:cs="Arial"/>
          <w:sz w:val="20"/>
        </w:rPr>
        <w:t>Chiều dài thực của mối nối bao gồm tất cả các chi tiết truyền tải trọng nếu có nhiều hơn một chi tiết và bao gồm cả các đai ốc hãm, nếu có.</w:t>
      </w:r>
    </w:p>
    <w:p w:rsidR="00396306" w:rsidRPr="00D74219" w:rsidP="00D74219">
      <w:pPr>
        <w:spacing w:before="120"/>
        <w:rPr>
          <w:rFonts w:ascii="Arial" w:hAnsi="Arial" w:cs="Arial"/>
          <w:b/>
          <w:sz w:val="20"/>
        </w:rPr>
      </w:pPr>
      <w:r w:rsidRPr="00D74219">
        <w:rPr>
          <w:rFonts w:ascii="Arial" w:hAnsi="Arial" w:cs="Arial"/>
          <w:b/>
          <w:sz w:val="20"/>
        </w:rPr>
        <w:t>3.2</w:t>
      </w:r>
    </w:p>
    <w:p w:rsidR="00396306" w:rsidRPr="00D74219" w:rsidP="00D74219">
      <w:pPr>
        <w:spacing w:before="120"/>
        <w:rPr>
          <w:rFonts w:ascii="Arial" w:hAnsi="Arial" w:cs="Arial"/>
          <w:b/>
          <w:sz w:val="20"/>
        </w:rPr>
      </w:pPr>
      <w:r w:rsidRPr="00D74219">
        <w:rPr>
          <w:rFonts w:ascii="Arial" w:hAnsi="Arial" w:cs="Arial"/>
          <w:b/>
          <w:sz w:val="20"/>
        </w:rPr>
        <w:t xml:space="preserve">Chiều dài của ghép nối cơ khí </w:t>
      </w:r>
      <w:r w:rsidRPr="00D74219">
        <w:rPr>
          <w:rFonts w:ascii="Arial" w:hAnsi="Arial" w:cs="Arial"/>
          <w:sz w:val="20"/>
        </w:rPr>
        <w:t>(Length of mechanical splice)</w:t>
      </w:r>
    </w:p>
    <w:p w:rsidR="00396306" w:rsidRPr="00D74219" w:rsidP="00D74219">
      <w:pPr>
        <w:spacing w:before="120"/>
        <w:rPr>
          <w:rFonts w:ascii="Arial" w:hAnsi="Arial" w:cs="Arial"/>
          <w:sz w:val="20"/>
        </w:rPr>
      </w:pPr>
      <w:r w:rsidRPr="00D74219">
        <w:rPr>
          <w:rFonts w:ascii="Arial" w:hAnsi="Arial" w:cs="Arial"/>
          <w:sz w:val="20"/>
        </w:rPr>
        <w:t xml:space="preserve">Chiều dài của mối nối cộng với hai lần đường kính danh nghĩa </w:t>
      </w:r>
      <w:r w:rsidRPr="00D74219" w:rsidR="00334DF9">
        <w:rPr>
          <w:rFonts w:ascii="Arial" w:hAnsi="Arial" w:cs="Arial"/>
          <w:sz w:val="20"/>
        </w:rPr>
        <w:t>của</w:t>
      </w:r>
      <w:r w:rsidRPr="00D74219">
        <w:rPr>
          <w:rFonts w:ascii="Arial" w:hAnsi="Arial" w:cs="Arial"/>
          <w:sz w:val="20"/>
        </w:rPr>
        <w:t xml:space="preserve"> thanh tại cả hai đầu mút của mối nối</w:t>
      </w:r>
    </w:p>
    <w:p w:rsidR="00396306" w:rsidRPr="00D74219" w:rsidP="00D74219">
      <w:pPr>
        <w:spacing w:before="120"/>
        <w:rPr>
          <w:rFonts w:ascii="Arial" w:hAnsi="Arial" w:cs="Arial"/>
          <w:sz w:val="20"/>
        </w:rPr>
      </w:pPr>
      <w:r w:rsidRPr="00D74219">
        <w:rPr>
          <w:rFonts w:ascii="Arial" w:hAnsi="Arial" w:cs="Arial"/>
          <w:sz w:val="20"/>
        </w:rPr>
        <w:t>CHÚ THÍCH: Đây là một đ</w:t>
      </w:r>
      <w:r w:rsidRPr="00D74219" w:rsidR="00600A0A">
        <w:rPr>
          <w:rFonts w:ascii="Arial" w:hAnsi="Arial" w:cs="Arial"/>
          <w:sz w:val="20"/>
        </w:rPr>
        <w:t>ị</w:t>
      </w:r>
      <w:r w:rsidRPr="00D74219">
        <w:rPr>
          <w:rFonts w:ascii="Arial" w:hAnsi="Arial" w:cs="Arial"/>
          <w:sz w:val="20"/>
        </w:rPr>
        <w:t xml:space="preserve">nh nghĩa có tính lý thuyết nhằm bao gồm cả chiều dài của thanh có thể chịu </w:t>
      </w:r>
      <w:r w:rsidRPr="00D74219" w:rsidR="00334DF9">
        <w:rPr>
          <w:rFonts w:ascii="Arial" w:hAnsi="Arial" w:cs="Arial"/>
          <w:sz w:val="20"/>
        </w:rPr>
        <w:t>ảnh hưởng</w:t>
      </w:r>
      <w:r w:rsidRPr="00D74219">
        <w:rPr>
          <w:rFonts w:ascii="Arial" w:hAnsi="Arial" w:cs="Arial"/>
          <w:sz w:val="20"/>
        </w:rPr>
        <w:t xml:space="preserve"> bởi </w:t>
      </w:r>
      <w:r w:rsidRPr="00D74219" w:rsidR="00334DF9">
        <w:rPr>
          <w:rFonts w:ascii="Arial" w:hAnsi="Arial" w:cs="Arial"/>
          <w:sz w:val="20"/>
        </w:rPr>
        <w:t>quá trình</w:t>
      </w:r>
      <w:r w:rsidRPr="00D74219">
        <w:rPr>
          <w:rFonts w:ascii="Arial" w:hAnsi="Arial" w:cs="Arial"/>
          <w:sz w:val="20"/>
        </w:rPr>
        <w:t xml:space="preserve"> chuẩn bị đầu m</w:t>
      </w:r>
      <w:r w:rsidRPr="00D74219" w:rsidR="009E3076">
        <w:rPr>
          <w:rFonts w:ascii="Arial" w:hAnsi="Arial" w:cs="Arial"/>
          <w:sz w:val="20"/>
          <w:lang w:val="en-US"/>
        </w:rPr>
        <w:t>ú</w:t>
      </w:r>
      <w:r w:rsidRPr="00D74219">
        <w:rPr>
          <w:rFonts w:ascii="Arial" w:hAnsi="Arial" w:cs="Arial"/>
          <w:sz w:val="20"/>
        </w:rPr>
        <w:t>t thanh.</w:t>
      </w:r>
    </w:p>
    <w:p w:rsidR="00396306" w:rsidRPr="00D74219" w:rsidP="00D74219">
      <w:pPr>
        <w:spacing w:before="120"/>
        <w:rPr>
          <w:rFonts w:ascii="Arial" w:hAnsi="Arial" w:cs="Arial"/>
          <w:b/>
          <w:sz w:val="20"/>
        </w:rPr>
      </w:pPr>
      <w:r w:rsidRPr="00D74219">
        <w:rPr>
          <w:rFonts w:ascii="Arial" w:hAnsi="Arial" w:cs="Arial"/>
          <w:b/>
          <w:sz w:val="20"/>
        </w:rPr>
        <w:t>3.3</w:t>
      </w:r>
    </w:p>
    <w:p w:rsidR="00396306" w:rsidRPr="00D74219" w:rsidP="00D74219">
      <w:pPr>
        <w:spacing w:before="120"/>
        <w:rPr>
          <w:rFonts w:ascii="Arial" w:hAnsi="Arial" w:cs="Arial"/>
          <w:sz w:val="20"/>
        </w:rPr>
      </w:pPr>
      <w:r w:rsidRPr="00D74219">
        <w:rPr>
          <w:rFonts w:ascii="Arial" w:hAnsi="Arial" w:cs="Arial"/>
          <w:b/>
          <w:sz w:val="20"/>
        </w:rPr>
        <w:t>Ghép nối cơ khí</w:t>
      </w:r>
      <w:r w:rsidRPr="00D74219">
        <w:rPr>
          <w:rFonts w:ascii="Arial" w:hAnsi="Arial" w:cs="Arial"/>
          <w:sz w:val="20"/>
        </w:rPr>
        <w:t xml:space="preserve"> (Mechanical splice)</w:t>
      </w:r>
    </w:p>
    <w:p w:rsidR="00396306" w:rsidRPr="00D74219" w:rsidP="00D74219">
      <w:pPr>
        <w:spacing w:before="120"/>
        <w:rPr>
          <w:rFonts w:ascii="Arial" w:hAnsi="Arial" w:cs="Arial"/>
          <w:sz w:val="20"/>
        </w:rPr>
      </w:pPr>
      <w:r w:rsidRPr="00D74219">
        <w:rPr>
          <w:rFonts w:ascii="Arial" w:hAnsi="Arial" w:cs="Arial"/>
          <w:sz w:val="20"/>
        </w:rPr>
        <w:t>Toàn bộ cụm chi tiết của một mối nối bao gồm cả vật liệu hoặc các chi tiết khác bổ sung vào để tạo ra một mối nối đối đầu của hai thanh thép cốt bê tông.</w:t>
      </w:r>
    </w:p>
    <w:p w:rsidR="00396306" w:rsidRPr="00D74219" w:rsidP="00D74219">
      <w:pPr>
        <w:spacing w:before="120"/>
        <w:rPr>
          <w:rFonts w:ascii="Arial" w:hAnsi="Arial" w:cs="Arial"/>
          <w:b/>
          <w:sz w:val="20"/>
        </w:rPr>
      </w:pPr>
      <w:r w:rsidRPr="00D74219">
        <w:rPr>
          <w:rFonts w:ascii="Arial" w:hAnsi="Arial" w:cs="Arial"/>
          <w:b/>
          <w:sz w:val="20"/>
        </w:rPr>
        <w:t>3.4</w:t>
      </w:r>
    </w:p>
    <w:p w:rsidR="00396306" w:rsidRPr="00D74219" w:rsidP="00D74219">
      <w:pPr>
        <w:spacing w:before="120"/>
        <w:rPr>
          <w:rFonts w:ascii="Arial" w:hAnsi="Arial" w:cs="Arial"/>
          <w:sz w:val="20"/>
        </w:rPr>
      </w:pPr>
      <w:r w:rsidRPr="00D74219">
        <w:rPr>
          <w:rFonts w:ascii="Arial" w:hAnsi="Arial" w:cs="Arial"/>
          <w:b/>
          <w:sz w:val="20"/>
        </w:rPr>
        <w:t>Mối nối</w:t>
      </w:r>
      <w:r w:rsidRPr="00D74219">
        <w:rPr>
          <w:rFonts w:ascii="Arial" w:hAnsi="Arial" w:cs="Arial"/>
          <w:sz w:val="20"/>
        </w:rPr>
        <w:t xml:space="preserve"> (Coupler)</w:t>
      </w:r>
    </w:p>
    <w:p w:rsidR="00396306" w:rsidRPr="00D74219" w:rsidP="00D74219">
      <w:pPr>
        <w:spacing w:before="120"/>
        <w:rPr>
          <w:rFonts w:ascii="Arial" w:hAnsi="Arial" w:cs="Arial"/>
          <w:sz w:val="20"/>
        </w:rPr>
      </w:pPr>
      <w:r w:rsidRPr="00D74219" w:rsidR="00080BAF">
        <w:rPr>
          <w:rFonts w:ascii="Arial" w:hAnsi="Arial" w:cs="Arial"/>
          <w:sz w:val="20"/>
        </w:rPr>
        <w:t>Ố</w:t>
      </w:r>
      <w:r w:rsidRPr="00D74219">
        <w:rPr>
          <w:rFonts w:ascii="Arial" w:hAnsi="Arial" w:cs="Arial"/>
          <w:sz w:val="20"/>
        </w:rPr>
        <w:t>ng nối hoặc bộ phận nối có ren dùng để ghép nối cơ khí các thanh thép cốt bê tông nhằm mục đích truyền lực kéo và/hoặc nén dọc trục từ thanh thép này sang thanh thép khác, trong đó:</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sidR="00B30900">
        <w:rPr>
          <w:rFonts w:ascii="Arial" w:hAnsi="Arial" w:cs="Arial"/>
          <w:sz w:val="20"/>
        </w:rPr>
        <w:t>Ố</w:t>
      </w:r>
      <w:r w:rsidRPr="00D74219">
        <w:rPr>
          <w:rFonts w:ascii="Arial" w:hAnsi="Arial" w:cs="Arial"/>
          <w:sz w:val="20"/>
        </w:rPr>
        <w:t>ng nối l</w:t>
      </w:r>
      <w:r w:rsidRPr="00D74219" w:rsidR="00D724BD">
        <w:rPr>
          <w:rFonts w:ascii="Arial" w:hAnsi="Arial" w:cs="Arial"/>
          <w:sz w:val="20"/>
          <w:lang w:val="en-US"/>
        </w:rPr>
        <w:t>à</w:t>
      </w:r>
      <w:r w:rsidRPr="00D74219">
        <w:rPr>
          <w:rFonts w:ascii="Arial" w:hAnsi="Arial" w:cs="Arial"/>
          <w:sz w:val="20"/>
        </w:rPr>
        <w:t xml:space="preserve"> một chi tiết lắp ghép các đầu mút </w:t>
      </w:r>
      <w:r w:rsidRPr="00D74219" w:rsidR="00334DF9">
        <w:rPr>
          <w:rFonts w:ascii="Arial" w:hAnsi="Arial" w:cs="Arial"/>
          <w:sz w:val="20"/>
        </w:rPr>
        <w:t>của</w:t>
      </w:r>
      <w:r w:rsidRPr="00D74219">
        <w:rPr>
          <w:rFonts w:ascii="Arial" w:hAnsi="Arial" w:cs="Arial"/>
          <w:sz w:val="20"/>
        </w:rPr>
        <w:t xml:space="preserve"> hai thanh thép cốt bê tông;</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Bộ phận nối có ren là một chi tiết có ren dùng để nối các thanh thép cốt bê tông bằng ăn khớp ren.</w:t>
      </w:r>
    </w:p>
    <w:p w:rsidR="00396306" w:rsidRPr="00D74219" w:rsidP="00D74219">
      <w:pPr>
        <w:spacing w:before="120"/>
        <w:rPr>
          <w:rFonts w:ascii="Arial" w:hAnsi="Arial" w:cs="Arial"/>
          <w:b/>
          <w:sz w:val="20"/>
        </w:rPr>
      </w:pPr>
      <w:r w:rsidRPr="00D74219">
        <w:rPr>
          <w:rFonts w:ascii="Arial" w:hAnsi="Arial" w:cs="Arial"/>
          <w:b/>
          <w:sz w:val="20"/>
        </w:rPr>
        <w:t>3.5</w:t>
      </w:r>
    </w:p>
    <w:p w:rsidR="00396306" w:rsidRPr="00D74219" w:rsidP="00D74219">
      <w:pPr>
        <w:spacing w:before="120"/>
        <w:rPr>
          <w:rFonts w:ascii="Arial" w:hAnsi="Arial" w:cs="Arial"/>
          <w:sz w:val="20"/>
        </w:rPr>
      </w:pPr>
      <w:r w:rsidRPr="00D74219">
        <w:rPr>
          <w:rFonts w:ascii="Arial" w:hAnsi="Arial" w:cs="Arial"/>
          <w:b/>
          <w:sz w:val="20"/>
        </w:rPr>
        <w:t>Độ tr</w:t>
      </w:r>
      <w:r w:rsidRPr="00D74219" w:rsidR="00334DF9">
        <w:rPr>
          <w:rFonts w:ascii="Arial" w:hAnsi="Arial" w:cs="Arial"/>
          <w:b/>
          <w:sz w:val="20"/>
        </w:rPr>
        <w:t>ượ</w:t>
      </w:r>
      <w:r w:rsidRPr="00D74219">
        <w:rPr>
          <w:rFonts w:ascii="Arial" w:hAnsi="Arial" w:cs="Arial"/>
          <w:b/>
          <w:sz w:val="20"/>
        </w:rPr>
        <w:t>t</w:t>
      </w:r>
      <w:r w:rsidRPr="00D74219">
        <w:rPr>
          <w:rFonts w:ascii="Arial" w:hAnsi="Arial" w:cs="Arial"/>
          <w:sz w:val="20"/>
        </w:rPr>
        <w:t xml:space="preserve"> (Slip)</w:t>
      </w:r>
    </w:p>
    <w:p w:rsidR="00396306" w:rsidRPr="00D74219" w:rsidP="00D74219">
      <w:pPr>
        <w:spacing w:before="120"/>
        <w:rPr>
          <w:rFonts w:ascii="Arial" w:hAnsi="Arial" w:cs="Arial"/>
          <w:sz w:val="20"/>
        </w:rPr>
      </w:pPr>
      <w:r w:rsidRPr="00D74219">
        <w:rPr>
          <w:rFonts w:ascii="Arial" w:hAnsi="Arial" w:cs="Arial"/>
          <w:sz w:val="20"/>
        </w:rPr>
        <w:t xml:space="preserve">Độ dịch chuyển tương đối giữa các chi tiết </w:t>
      </w:r>
      <w:r w:rsidRPr="00D74219" w:rsidR="00334DF9">
        <w:rPr>
          <w:rFonts w:ascii="Arial" w:hAnsi="Arial" w:cs="Arial"/>
          <w:sz w:val="20"/>
        </w:rPr>
        <w:t>của</w:t>
      </w:r>
      <w:r w:rsidRPr="00D74219">
        <w:rPr>
          <w:rFonts w:ascii="Arial" w:hAnsi="Arial" w:cs="Arial"/>
          <w:sz w:val="20"/>
        </w:rPr>
        <w:t xml:space="preserve"> một mối ghép trong quá trình chịu tải tới một mức tải trọng xác định.</w:t>
      </w:r>
    </w:p>
    <w:p w:rsidR="00396306" w:rsidRPr="00D74219" w:rsidP="00D74219">
      <w:pPr>
        <w:spacing w:before="120"/>
        <w:rPr>
          <w:rFonts w:ascii="Arial" w:hAnsi="Arial" w:cs="Arial"/>
          <w:b/>
          <w:sz w:val="20"/>
        </w:rPr>
      </w:pPr>
      <w:r w:rsidRPr="00D74219">
        <w:rPr>
          <w:rFonts w:ascii="Arial" w:hAnsi="Arial" w:cs="Arial"/>
          <w:b/>
          <w:sz w:val="20"/>
        </w:rPr>
        <w:t>3.6</w:t>
      </w:r>
    </w:p>
    <w:p w:rsidR="00396306" w:rsidRPr="00D74219" w:rsidP="00D74219">
      <w:pPr>
        <w:spacing w:before="120"/>
        <w:rPr>
          <w:rFonts w:ascii="Arial" w:hAnsi="Arial" w:cs="Arial"/>
          <w:sz w:val="20"/>
        </w:rPr>
      </w:pPr>
      <w:r w:rsidRPr="00D74219">
        <w:rPr>
          <w:rFonts w:ascii="Arial" w:hAnsi="Arial" w:cs="Arial"/>
          <w:b/>
          <w:sz w:val="20"/>
        </w:rPr>
        <w:t>Thiết bị đo độ tr</w:t>
      </w:r>
      <w:r w:rsidRPr="00D74219" w:rsidR="00334DF9">
        <w:rPr>
          <w:rFonts w:ascii="Arial" w:hAnsi="Arial" w:cs="Arial"/>
          <w:b/>
          <w:sz w:val="20"/>
        </w:rPr>
        <w:t>ượ</w:t>
      </w:r>
      <w:r w:rsidRPr="00D74219" w:rsidR="00E1356F">
        <w:rPr>
          <w:rFonts w:ascii="Arial" w:hAnsi="Arial" w:cs="Arial"/>
          <w:b/>
          <w:sz w:val="20"/>
          <w:lang w:val="en-US"/>
        </w:rPr>
        <w:t>t</w:t>
      </w:r>
      <w:r w:rsidRPr="00D74219">
        <w:rPr>
          <w:rFonts w:ascii="Arial" w:hAnsi="Arial" w:cs="Arial"/>
          <w:sz w:val="20"/>
        </w:rPr>
        <w:t xml:space="preserve"> (Slip measurement device)</w:t>
      </w:r>
    </w:p>
    <w:p w:rsidR="00396306" w:rsidRPr="00D74219" w:rsidP="00D74219">
      <w:pPr>
        <w:spacing w:before="120"/>
        <w:rPr>
          <w:rFonts w:ascii="Arial" w:hAnsi="Arial" w:cs="Arial"/>
          <w:sz w:val="20"/>
        </w:rPr>
      </w:pPr>
      <w:r w:rsidRPr="00D74219">
        <w:rPr>
          <w:rFonts w:ascii="Arial" w:hAnsi="Arial" w:cs="Arial"/>
          <w:sz w:val="20"/>
        </w:rPr>
        <w:t>Tổ hợp được cấu thành bởi máy đo độ giãn (giãn kế) và bất cứ hệ thống nào dùng để kẹp chặt giãn kế vào mối ghép.</w:t>
      </w:r>
    </w:p>
    <w:p w:rsidR="00396306" w:rsidRPr="00D74219" w:rsidP="00D74219">
      <w:pPr>
        <w:spacing w:before="120"/>
        <w:rPr>
          <w:rFonts w:ascii="Arial" w:hAnsi="Arial" w:cs="Arial"/>
          <w:b/>
          <w:sz w:val="20"/>
        </w:rPr>
      </w:pPr>
      <w:r w:rsidRPr="00D74219">
        <w:rPr>
          <w:rFonts w:ascii="Arial" w:hAnsi="Arial" w:cs="Arial"/>
          <w:b/>
          <w:sz w:val="20"/>
        </w:rPr>
        <w:t>3.7</w:t>
      </w:r>
    </w:p>
    <w:p w:rsidR="00396306" w:rsidRPr="00D74219" w:rsidP="00D74219">
      <w:pPr>
        <w:spacing w:before="120"/>
        <w:rPr>
          <w:rFonts w:ascii="Arial" w:hAnsi="Arial" w:cs="Arial"/>
          <w:sz w:val="20"/>
        </w:rPr>
      </w:pPr>
      <w:r w:rsidRPr="00D74219">
        <w:rPr>
          <w:rFonts w:ascii="Arial" w:hAnsi="Arial" w:cs="Arial"/>
          <w:b/>
          <w:sz w:val="20"/>
        </w:rPr>
        <w:t>M</w:t>
      </w:r>
      <w:r w:rsidRPr="00D74219" w:rsidR="00A85890">
        <w:rPr>
          <w:rFonts w:ascii="Arial" w:hAnsi="Arial" w:cs="Arial"/>
          <w:b/>
          <w:sz w:val="20"/>
          <w:lang w:val="en-US"/>
        </w:rPr>
        <w:t>ẻ</w:t>
      </w:r>
      <w:r w:rsidRPr="00D74219">
        <w:rPr>
          <w:rFonts w:ascii="Arial" w:hAnsi="Arial" w:cs="Arial"/>
          <w:sz w:val="20"/>
        </w:rPr>
        <w:t xml:space="preserve"> (Batch)</w:t>
      </w:r>
    </w:p>
    <w:p w:rsidR="00396306" w:rsidRPr="00D74219" w:rsidP="00D74219">
      <w:pPr>
        <w:spacing w:before="120"/>
        <w:rPr>
          <w:rFonts w:ascii="Arial" w:hAnsi="Arial" w:cs="Arial"/>
          <w:sz w:val="20"/>
        </w:rPr>
      </w:pPr>
      <w:r w:rsidRPr="00D74219">
        <w:rPr>
          <w:rFonts w:ascii="Arial" w:hAnsi="Arial" w:cs="Arial"/>
          <w:sz w:val="20"/>
        </w:rPr>
        <w:t>Số lượng các mối nối thuộc cùng một kiểu và có cùng một đường kính được chế tạo từ cùng một m</w:t>
      </w:r>
      <w:r w:rsidRPr="00D74219" w:rsidR="000C0E1A">
        <w:rPr>
          <w:rFonts w:ascii="Arial" w:hAnsi="Arial" w:cs="Arial"/>
          <w:sz w:val="20"/>
          <w:lang w:val="en-US"/>
        </w:rPr>
        <w:t>ẻ</w:t>
      </w:r>
      <w:r w:rsidRPr="00D74219">
        <w:rPr>
          <w:rFonts w:ascii="Arial" w:hAnsi="Arial" w:cs="Arial"/>
          <w:sz w:val="20"/>
        </w:rPr>
        <w:t xml:space="preserve"> nấu vật liệu đưa vào, dưới dạng các chi tiết riêng biệt do nhà sản xuất xác định.</w:t>
      </w:r>
    </w:p>
    <w:p w:rsidR="00396306" w:rsidRPr="00D74219" w:rsidP="00D74219">
      <w:pPr>
        <w:spacing w:before="120"/>
        <w:rPr>
          <w:rFonts w:ascii="Arial" w:hAnsi="Arial" w:cs="Arial"/>
          <w:b/>
          <w:sz w:val="20"/>
        </w:rPr>
      </w:pPr>
      <w:r w:rsidRPr="00D74219">
        <w:rPr>
          <w:rFonts w:ascii="Arial" w:hAnsi="Arial" w:cs="Arial"/>
          <w:b/>
          <w:sz w:val="20"/>
        </w:rPr>
        <w:t>3.8</w:t>
      </w:r>
    </w:p>
    <w:p w:rsidR="00396306" w:rsidRPr="00D74219" w:rsidP="00D74219">
      <w:pPr>
        <w:spacing w:before="120"/>
        <w:rPr>
          <w:rFonts w:ascii="Arial" w:hAnsi="Arial" w:cs="Arial"/>
          <w:sz w:val="20"/>
        </w:rPr>
      </w:pPr>
      <w:r w:rsidRPr="00D74219">
        <w:rPr>
          <w:rFonts w:ascii="Arial" w:hAnsi="Arial" w:cs="Arial"/>
          <w:b/>
          <w:sz w:val="20"/>
        </w:rPr>
        <w:t>Lô</w:t>
      </w:r>
      <w:r w:rsidRPr="00D74219">
        <w:rPr>
          <w:rFonts w:ascii="Arial" w:hAnsi="Arial" w:cs="Arial"/>
          <w:sz w:val="20"/>
        </w:rPr>
        <w:t xml:space="preserve"> (Lot)</w:t>
      </w:r>
    </w:p>
    <w:p w:rsidR="00396306" w:rsidRPr="00D74219" w:rsidP="00D74219">
      <w:pPr>
        <w:spacing w:before="120"/>
        <w:rPr>
          <w:rFonts w:ascii="Arial" w:hAnsi="Arial" w:cs="Arial"/>
          <w:sz w:val="20"/>
        </w:rPr>
      </w:pPr>
      <w:r w:rsidRPr="00D74219">
        <w:rPr>
          <w:rFonts w:ascii="Arial" w:hAnsi="Arial" w:cs="Arial"/>
          <w:sz w:val="20"/>
        </w:rPr>
        <w:t>Số lượng các mối nối thuộc cùng một kiểu và có cùng một đường kính của các mẻ khác nhau, được cung c</w:t>
      </w:r>
      <w:r w:rsidRPr="00D74219" w:rsidR="008D20CE">
        <w:rPr>
          <w:rFonts w:ascii="Arial" w:hAnsi="Arial" w:cs="Arial"/>
          <w:sz w:val="20"/>
          <w:lang w:val="en-US"/>
        </w:rPr>
        <w:t>ấ</w:t>
      </w:r>
      <w:r w:rsidRPr="00D74219">
        <w:rPr>
          <w:rFonts w:ascii="Arial" w:hAnsi="Arial" w:cs="Arial"/>
          <w:sz w:val="20"/>
        </w:rPr>
        <w:t>p tại cùng một thời đi</w:t>
      </w:r>
      <w:r w:rsidRPr="00D74219" w:rsidR="00211A4A">
        <w:rPr>
          <w:rFonts w:ascii="Arial" w:hAnsi="Arial" w:cs="Arial"/>
          <w:sz w:val="20"/>
          <w:lang w:val="en-US"/>
        </w:rPr>
        <w:t>ể</w:t>
      </w:r>
      <w:r w:rsidRPr="00D74219">
        <w:rPr>
          <w:rFonts w:ascii="Arial" w:hAnsi="Arial" w:cs="Arial"/>
          <w:sz w:val="20"/>
        </w:rPr>
        <w:t>m cho cùng một khách hàng.</w:t>
      </w:r>
    </w:p>
    <w:p w:rsidR="00396306" w:rsidRPr="00D74219" w:rsidP="00D74219">
      <w:pPr>
        <w:spacing w:before="120"/>
        <w:rPr>
          <w:rFonts w:ascii="Arial" w:hAnsi="Arial" w:cs="Arial"/>
          <w:b/>
          <w:sz w:val="20"/>
        </w:rPr>
      </w:pPr>
      <w:bookmarkStart w:id="7" w:name="dieu_4"/>
      <w:r w:rsidRPr="00D55D52" w:rsidR="00D55D52">
        <w:rPr>
          <w:rFonts w:ascii="Arial" w:hAnsi="Arial" w:cs="Arial"/>
          <w:b/>
          <w:sz w:val="20"/>
        </w:rPr>
        <w:t>4  Ký hiệu</w:t>
      </w:r>
      <w:bookmarkEnd w:id="7"/>
    </w:p>
    <w:p w:rsidR="00396306" w:rsidRPr="00D74219" w:rsidP="00D74219">
      <w:pPr>
        <w:spacing w:before="120"/>
        <w:jc w:val="center"/>
        <w:rPr>
          <w:rFonts w:ascii="Arial" w:hAnsi="Arial" w:cs="Arial"/>
          <w:b/>
          <w:sz w:val="20"/>
        </w:rPr>
      </w:pPr>
      <w:r w:rsidRPr="00D74219">
        <w:rPr>
          <w:rFonts w:ascii="Arial" w:hAnsi="Arial" w:cs="Arial"/>
          <w:b/>
          <w:sz w:val="20"/>
        </w:rPr>
        <w:t>Bảng 1 - Các k</w:t>
      </w:r>
      <w:r w:rsidRPr="00D74219" w:rsidR="00685BB9">
        <w:rPr>
          <w:rFonts w:ascii="Arial" w:hAnsi="Arial" w:cs="Arial"/>
          <w:b/>
          <w:sz w:val="20"/>
          <w:lang w:val="en-US"/>
        </w:rPr>
        <w:t>ý</w:t>
      </w:r>
      <w:r w:rsidRPr="00D74219">
        <w:rPr>
          <w:rFonts w:ascii="Arial" w:hAnsi="Arial" w:cs="Arial"/>
          <w:b/>
          <w:sz w:val="20"/>
        </w:rPr>
        <w:t xml:space="preserve"> hiệu</w:t>
      </w:r>
    </w:p>
    <w:tbl>
      <w:tblPr>
        <w:tblStyle w:val="TableNormal"/>
        <w:tblW w:w="5000" w:type="pct"/>
        <w:tblCellMar>
          <w:left w:w="0" w:type="dxa"/>
          <w:right w:w="0" w:type="dxa"/>
        </w:tblCellMar>
        <w:tblLook w:val="0000"/>
      </w:tblPr>
      <w:tblGrid>
        <w:gridCol w:w="1289"/>
        <w:gridCol w:w="1210"/>
        <w:gridCol w:w="6582"/>
      </w:tblGrid>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Ký hiệu</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Đơn vị</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Tên gọi</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A</w:t>
            </w:r>
            <w:r w:rsidRPr="00D74219">
              <w:rPr>
                <w:rFonts w:ascii="Arial" w:hAnsi="Arial" w:cs="Arial"/>
                <w:sz w:val="20"/>
                <w:vertAlign w:val="subscript"/>
              </w:rPr>
              <w:t>gt</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Độ giãn dài tổng tính theo phần trăm tại lực kéo lớn nhất, F</w:t>
            </w:r>
            <w:r w:rsidRPr="00D74219">
              <w:rPr>
                <w:rFonts w:ascii="Arial" w:hAnsi="Arial" w:cs="Arial"/>
                <w:sz w:val="20"/>
                <w:vertAlign w:val="subscript"/>
              </w:rPr>
              <w:t>max</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d</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mm</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 xml:space="preserve">Đường kính danh nghĩa </w:t>
            </w:r>
            <w:r w:rsidRPr="00D74219" w:rsidR="00334DF9">
              <w:rPr>
                <w:rFonts w:ascii="Arial" w:hAnsi="Arial" w:cs="Arial"/>
                <w:sz w:val="20"/>
              </w:rPr>
              <w:t>của</w:t>
            </w:r>
            <w:r w:rsidRPr="00D74219">
              <w:rPr>
                <w:rFonts w:ascii="Arial" w:hAnsi="Arial" w:cs="Arial"/>
                <w:sz w:val="20"/>
              </w:rPr>
              <w:t xml:space="preserve"> thanh thép cốt bê tông</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sidR="00581396">
              <w:rPr>
                <w:rFonts w:ascii="Arial" w:hAnsi="Arial" w:cs="Arial"/>
                <w:sz w:val="20"/>
              </w:rPr>
              <w:t>F</w:t>
            </w:r>
            <w:r w:rsidRPr="00D74219">
              <w:rPr>
                <w:rFonts w:ascii="Arial" w:hAnsi="Arial" w:cs="Arial"/>
                <w:sz w:val="20"/>
                <w:vertAlign w:val="subscript"/>
              </w:rPr>
              <w:t>max</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kN</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Lực kéo lớn nhất</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N</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Số chu kỳ tải trọng quy định trong thử nghiệm mỏi có chu kỳ cao</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R</w:t>
            </w:r>
            <w:r w:rsidRPr="00D74219">
              <w:rPr>
                <w:rFonts w:ascii="Arial" w:hAnsi="Arial" w:cs="Arial"/>
                <w:sz w:val="20"/>
                <w:vertAlign w:val="subscript"/>
              </w:rPr>
              <w:t>eH</w:t>
            </w:r>
            <w:r w:rsidRPr="00D74219" w:rsidR="00410277">
              <w:rPr>
                <w:rFonts w:ascii="Arial" w:hAnsi="Arial" w:cs="Arial"/>
                <w:sz w:val="20"/>
                <w:vertAlign w:val="subscript"/>
                <w:lang w:val="en-US"/>
              </w:rPr>
              <w:t>,</w:t>
            </w:r>
            <w:r w:rsidRPr="00D74219">
              <w:rPr>
                <w:rFonts w:ascii="Arial" w:hAnsi="Arial" w:cs="Arial"/>
                <w:sz w:val="20"/>
                <w:vertAlign w:val="subscript"/>
              </w:rPr>
              <w:t>spec</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Giá trị giới hạn chảy đặc trưng (hoặc doanh nghĩa) được quy định của thanh thép cốt bê tông</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R</w:t>
            </w:r>
            <w:r w:rsidRPr="00D74219">
              <w:rPr>
                <w:rFonts w:ascii="Arial" w:hAnsi="Arial" w:cs="Arial"/>
                <w:sz w:val="20"/>
                <w:vertAlign w:val="subscript"/>
              </w:rPr>
              <w:t>eH</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 xml:space="preserve">Giá trị giới hạn chảy </w:t>
            </w:r>
            <w:r w:rsidRPr="00D74219" w:rsidR="00334DF9">
              <w:rPr>
                <w:rFonts w:ascii="Arial" w:hAnsi="Arial" w:cs="Arial"/>
                <w:sz w:val="20"/>
              </w:rPr>
              <w:t>của</w:t>
            </w:r>
            <w:r w:rsidRPr="00D74219">
              <w:rPr>
                <w:rFonts w:ascii="Arial" w:hAnsi="Arial" w:cs="Arial"/>
                <w:sz w:val="20"/>
              </w:rPr>
              <w:t xml:space="preserve"> thanh thép cốt bê tông mẫu</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R</w:t>
            </w:r>
            <w:r w:rsidRPr="00D74219">
              <w:rPr>
                <w:rFonts w:ascii="Arial" w:hAnsi="Arial" w:cs="Arial"/>
                <w:sz w:val="20"/>
                <w:vertAlign w:val="subscript"/>
              </w:rPr>
              <w:t>m</w:t>
            </w:r>
            <w:r w:rsidRPr="00D74219" w:rsidR="00410277">
              <w:rPr>
                <w:rFonts w:ascii="Arial" w:hAnsi="Arial" w:cs="Arial"/>
                <w:sz w:val="20"/>
                <w:vertAlign w:val="subscript"/>
                <w:lang w:val="en-US"/>
              </w:rPr>
              <w:t>,</w:t>
            </w:r>
            <w:r w:rsidRPr="00D74219">
              <w:rPr>
                <w:rFonts w:ascii="Arial" w:hAnsi="Arial" w:cs="Arial"/>
                <w:sz w:val="20"/>
                <w:vertAlign w:val="subscript"/>
              </w:rPr>
              <w:t>spec</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Giá trị giới hạn bền kéo quy định (hoặc danh nghĩa) của thanh thép cốt bê tông</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(R</w:t>
            </w:r>
            <w:r w:rsidRPr="00D74219">
              <w:rPr>
                <w:rFonts w:ascii="Arial" w:hAnsi="Arial" w:cs="Arial"/>
                <w:sz w:val="20"/>
                <w:vertAlign w:val="subscript"/>
              </w:rPr>
              <w:t>m</w:t>
            </w:r>
            <w:r w:rsidRPr="00D74219">
              <w:rPr>
                <w:rFonts w:ascii="Arial" w:hAnsi="Arial" w:cs="Arial"/>
                <w:sz w:val="20"/>
              </w:rPr>
              <w:t>/R</w:t>
            </w:r>
            <w:r w:rsidRPr="00D74219">
              <w:rPr>
                <w:rFonts w:ascii="Arial" w:hAnsi="Arial" w:cs="Arial"/>
                <w:sz w:val="20"/>
                <w:vertAlign w:val="subscript"/>
              </w:rPr>
              <w:t>eH</w:t>
            </w:r>
            <w:r w:rsidRPr="00D74219">
              <w:rPr>
                <w:rFonts w:ascii="Arial" w:hAnsi="Arial" w:cs="Arial"/>
                <w:sz w:val="20"/>
              </w:rPr>
              <w:t>)</w:t>
            </w:r>
            <w:r w:rsidRPr="00D74219">
              <w:rPr>
                <w:rFonts w:ascii="Arial" w:hAnsi="Arial" w:cs="Arial"/>
                <w:sz w:val="20"/>
                <w:vertAlign w:val="subscript"/>
              </w:rPr>
              <w:t>spec</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Tỷ số giới hạn bền kéo nhỏ nhấ</w:t>
            </w:r>
            <w:r w:rsidRPr="00D74219" w:rsidR="005E1C94">
              <w:rPr>
                <w:rFonts w:ascii="Arial" w:hAnsi="Arial" w:cs="Arial"/>
                <w:sz w:val="20"/>
                <w:lang w:val="en-US"/>
              </w:rPr>
              <w:t>t/</w:t>
            </w:r>
            <w:r w:rsidRPr="00D74219">
              <w:rPr>
                <w:rFonts w:ascii="Arial" w:hAnsi="Arial" w:cs="Arial"/>
                <w:sz w:val="20"/>
              </w:rPr>
              <w:t>giới hạn chảy được quy định của thanh thép cốt bê tông</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sidR="008A5118">
              <w:rPr>
                <w:rFonts w:ascii="Arial" w:hAnsi="Arial" w:cs="Arial"/>
                <w:sz w:val="20"/>
              </w:rPr>
              <w:t>u</w:t>
            </w:r>
            <w:r w:rsidRPr="00D74219">
              <w:rPr>
                <w:rFonts w:ascii="Arial" w:hAnsi="Arial" w:cs="Arial"/>
                <w:sz w:val="20"/>
                <w:vertAlign w:val="subscript"/>
              </w:rPr>
              <w:t>20</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mm</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Độ giãn dài dư sau 20 chu kỳ</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2</w:t>
            </w:r>
            <w:r w:rsidRPr="00D74219" w:rsidR="0066316C">
              <w:rPr>
                <w:rFonts w:ascii="Arial" w:hAnsi="Arial" w:cs="Arial"/>
                <w:sz w:val="20"/>
              </w:rPr>
              <w:t>σ</w:t>
            </w:r>
            <w:r w:rsidRPr="00D74219">
              <w:rPr>
                <w:rFonts w:ascii="Arial" w:hAnsi="Arial" w:cs="Arial"/>
                <w:sz w:val="20"/>
                <w:vertAlign w:val="subscript"/>
              </w:rPr>
              <w:t>a</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Phạm vi ứng suất cho thử nghiệm mỏi có chu kỳ cao</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sidR="0066316C">
              <w:rPr>
                <w:rFonts w:ascii="Arial" w:hAnsi="Arial" w:cs="Arial"/>
                <w:sz w:val="20"/>
              </w:rPr>
              <w:t>σ</w:t>
            </w:r>
            <w:r w:rsidRPr="00D74219">
              <w:rPr>
                <w:rFonts w:ascii="Arial" w:hAnsi="Arial" w:cs="Arial"/>
                <w:sz w:val="20"/>
                <w:vertAlign w:val="subscript"/>
              </w:rPr>
              <w:t>max</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sidR="00C05112">
              <w:rPr>
                <w:rFonts w:ascii="Arial" w:hAnsi="Arial" w:cs="Arial"/>
                <w:sz w:val="20"/>
              </w:rPr>
              <w:t>Ứ</w:t>
            </w:r>
            <w:r w:rsidRPr="00D74219">
              <w:rPr>
                <w:rFonts w:ascii="Arial" w:hAnsi="Arial" w:cs="Arial"/>
                <w:sz w:val="20"/>
              </w:rPr>
              <w:t>ng suất lớn nhất trong thử nghiệm mỏi với tải trọng dọc trục</w:t>
            </w:r>
          </w:p>
        </w:tc>
      </w:tr>
      <w:tr>
        <w:tblPrEx>
          <w:tblW w:w="5000" w:type="pct"/>
          <w:tblCellMar>
            <w:left w:w="0" w:type="dxa"/>
            <w:right w:w="0" w:type="dxa"/>
          </w:tblCellMar>
          <w:tblLook w:val="0000"/>
        </w:tblPrEx>
        <w:tc>
          <w:tcPr>
            <w:tcW w:w="710"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sidR="0066316C">
              <w:rPr>
                <w:rFonts w:ascii="Arial" w:hAnsi="Arial" w:cs="Arial"/>
                <w:sz w:val="20"/>
              </w:rPr>
              <w:t>σ</w:t>
            </w:r>
            <w:r w:rsidRPr="00D74219">
              <w:rPr>
                <w:rFonts w:ascii="Arial" w:hAnsi="Arial" w:cs="Arial"/>
                <w:sz w:val="20"/>
                <w:vertAlign w:val="subscript"/>
              </w:rPr>
              <w:t>min</w:t>
            </w:r>
          </w:p>
        </w:tc>
        <w:tc>
          <w:tcPr>
            <w:tcW w:w="666"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MPa</w:t>
            </w:r>
          </w:p>
        </w:tc>
        <w:tc>
          <w:tcPr>
            <w:tcW w:w="3624"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sidR="00C05112">
              <w:rPr>
                <w:rFonts w:ascii="Arial" w:hAnsi="Arial" w:cs="Arial"/>
                <w:sz w:val="20"/>
              </w:rPr>
              <w:t>Ứ</w:t>
            </w:r>
            <w:r w:rsidRPr="00D74219">
              <w:rPr>
                <w:rFonts w:ascii="Arial" w:hAnsi="Arial" w:cs="Arial"/>
                <w:sz w:val="20"/>
              </w:rPr>
              <w:t>ng suất nhỏ nhất trong thử nghiệm mỏi với tải trọng dọc trục</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rPr>
              <w:t>1 MPa = 1 N/mm</w:t>
            </w:r>
            <w:r w:rsidRPr="00D74219">
              <w:rPr>
                <w:rFonts w:ascii="Arial" w:hAnsi="Arial" w:cs="Arial"/>
                <w:sz w:val="20"/>
                <w:vertAlign w:val="superscript"/>
              </w:rPr>
              <w:t>2</w:t>
            </w:r>
          </w:p>
        </w:tc>
      </w:tr>
    </w:tbl>
    <w:p w:rsidR="00396306" w:rsidRPr="00D74219" w:rsidP="00D74219">
      <w:pPr>
        <w:spacing w:before="120"/>
        <w:rPr>
          <w:rFonts w:ascii="Arial" w:hAnsi="Arial" w:cs="Arial"/>
          <w:b/>
          <w:sz w:val="20"/>
        </w:rPr>
      </w:pPr>
      <w:bookmarkStart w:id="8" w:name="dieu_5"/>
      <w:r w:rsidRPr="00D55D52" w:rsidR="00D55D52">
        <w:rPr>
          <w:rFonts w:ascii="Arial" w:hAnsi="Arial" w:cs="Arial"/>
          <w:b/>
          <w:sz w:val="20"/>
        </w:rPr>
        <w:t>5  Yêu cầu</w:t>
      </w:r>
      <w:bookmarkEnd w:id="8"/>
    </w:p>
    <w:p w:rsidR="00396306" w:rsidRPr="00D74219" w:rsidP="00D74219">
      <w:pPr>
        <w:spacing w:before="120"/>
        <w:rPr>
          <w:rFonts w:ascii="Arial" w:hAnsi="Arial" w:cs="Arial"/>
          <w:b/>
          <w:sz w:val="20"/>
        </w:rPr>
      </w:pPr>
      <w:bookmarkStart w:id="9" w:name="dieu_5_1"/>
      <w:r w:rsidRPr="00D55D52" w:rsidR="00D55D52">
        <w:rPr>
          <w:rFonts w:ascii="Arial" w:hAnsi="Arial" w:cs="Arial"/>
          <w:b/>
          <w:sz w:val="20"/>
        </w:rPr>
        <w:t>5.1  Quy định chung</w:t>
      </w:r>
      <w:bookmarkEnd w:id="9"/>
    </w:p>
    <w:p w:rsidR="00396306" w:rsidRPr="00D74219" w:rsidP="00D74219">
      <w:pPr>
        <w:spacing w:before="120"/>
        <w:rPr>
          <w:rFonts w:ascii="Arial" w:hAnsi="Arial" w:cs="Arial"/>
          <w:sz w:val="20"/>
        </w:rPr>
      </w:pPr>
      <w:r w:rsidRPr="00D74219">
        <w:rPr>
          <w:rFonts w:ascii="Arial" w:hAnsi="Arial" w:cs="Arial"/>
          <w:sz w:val="20"/>
        </w:rPr>
        <w:t>Các yêu cầu áp dụng cho mối nối mặc dù đã tiến hành ki</w:t>
      </w:r>
      <w:r w:rsidRPr="00D74219" w:rsidR="00EA61F9">
        <w:rPr>
          <w:rFonts w:ascii="Arial" w:hAnsi="Arial" w:cs="Arial"/>
          <w:sz w:val="20"/>
          <w:lang w:val="en-US"/>
        </w:rPr>
        <w:t>ể</w:t>
      </w:r>
      <w:r w:rsidRPr="00D74219">
        <w:rPr>
          <w:rFonts w:ascii="Arial" w:hAnsi="Arial" w:cs="Arial"/>
          <w:sz w:val="20"/>
        </w:rPr>
        <w:t>m tra các đặc tính của mối nối trên mối ghép.</w:t>
      </w:r>
    </w:p>
    <w:p w:rsidR="00396306" w:rsidRPr="00D74219" w:rsidP="00D74219">
      <w:pPr>
        <w:spacing w:before="120"/>
        <w:rPr>
          <w:rFonts w:ascii="Arial" w:hAnsi="Arial" w:cs="Arial"/>
          <w:sz w:val="20"/>
        </w:rPr>
      </w:pPr>
      <w:r w:rsidRPr="00D74219">
        <w:rPr>
          <w:rFonts w:ascii="Arial" w:hAnsi="Arial" w:cs="Arial"/>
          <w:sz w:val="20"/>
        </w:rPr>
        <w:t>Các yêu cầu kỹ thuật của mối nối có liên quan đến các đặc tính sau, trong đó a) và b) là bắt buộc trong khi c) và d) có liên quan đến các loại được quy định trong 5.2:</w:t>
      </w:r>
    </w:p>
    <w:p w:rsidR="00396306" w:rsidRPr="00D74219" w:rsidP="00D74219">
      <w:pPr>
        <w:spacing w:before="120"/>
        <w:rPr>
          <w:rFonts w:ascii="Arial" w:hAnsi="Arial" w:cs="Arial"/>
          <w:sz w:val="20"/>
        </w:rPr>
      </w:pPr>
      <w:r w:rsidRPr="00D74219">
        <w:rPr>
          <w:rFonts w:ascii="Arial" w:hAnsi="Arial" w:cs="Arial"/>
          <w:sz w:val="20"/>
        </w:rPr>
        <w:t>a)</w:t>
      </w:r>
      <w:r w:rsidRPr="00D74219" w:rsidR="00334DF9">
        <w:rPr>
          <w:rFonts w:ascii="Arial" w:hAnsi="Arial" w:cs="Arial"/>
          <w:sz w:val="20"/>
        </w:rPr>
        <w:t xml:space="preserve"> </w:t>
      </w:r>
      <w:r w:rsidRPr="00D74219">
        <w:rPr>
          <w:rFonts w:ascii="Arial" w:hAnsi="Arial" w:cs="Arial"/>
          <w:sz w:val="20"/>
        </w:rPr>
        <w:t>Giới hạn bền và độ dẻo dai dưới tác dụng của các lực tĩnh; (Giới hạn bền, Giới hạn dẻo)</w:t>
      </w:r>
    </w:p>
    <w:p w:rsidR="00396306" w:rsidRPr="00D74219" w:rsidP="00D74219">
      <w:pPr>
        <w:spacing w:before="120"/>
        <w:rPr>
          <w:rFonts w:ascii="Arial" w:hAnsi="Arial" w:cs="Arial"/>
          <w:sz w:val="20"/>
        </w:rPr>
      </w:pPr>
      <w:r w:rsidRPr="00D74219">
        <w:rPr>
          <w:rFonts w:ascii="Arial" w:hAnsi="Arial" w:cs="Arial"/>
          <w:sz w:val="20"/>
        </w:rPr>
        <w:t>b)</w:t>
      </w:r>
      <w:r w:rsidRPr="00D74219" w:rsidR="00334DF9">
        <w:rPr>
          <w:rFonts w:ascii="Arial" w:hAnsi="Arial" w:cs="Arial"/>
          <w:sz w:val="20"/>
        </w:rPr>
        <w:t xml:space="preserve"> </w:t>
      </w:r>
      <w:r w:rsidRPr="00D74219">
        <w:rPr>
          <w:rFonts w:ascii="Arial" w:hAnsi="Arial" w:cs="Arial"/>
          <w:sz w:val="20"/>
        </w:rPr>
        <w:t xml:space="preserve">Độ trượt dưới tác dụng </w:t>
      </w:r>
      <w:r w:rsidRPr="00D74219" w:rsidR="00334DF9">
        <w:rPr>
          <w:rFonts w:ascii="Arial" w:hAnsi="Arial" w:cs="Arial"/>
          <w:sz w:val="20"/>
        </w:rPr>
        <w:t>của</w:t>
      </w:r>
      <w:r w:rsidRPr="00D74219">
        <w:rPr>
          <w:rFonts w:ascii="Arial" w:hAnsi="Arial" w:cs="Arial"/>
          <w:sz w:val="20"/>
        </w:rPr>
        <w:t xml:space="preserve"> các lực tĩnh;</w:t>
      </w:r>
    </w:p>
    <w:p w:rsidR="00396306" w:rsidRPr="00D74219" w:rsidP="00D74219">
      <w:pPr>
        <w:spacing w:before="120"/>
        <w:rPr>
          <w:rFonts w:ascii="Arial" w:hAnsi="Arial" w:cs="Arial"/>
          <w:sz w:val="20"/>
        </w:rPr>
      </w:pPr>
      <w:r w:rsidRPr="00D74219">
        <w:rPr>
          <w:rFonts w:ascii="Arial" w:hAnsi="Arial" w:cs="Arial"/>
          <w:sz w:val="20"/>
        </w:rPr>
        <w:t>c)</w:t>
      </w:r>
      <w:r w:rsidRPr="00D74219" w:rsidR="00334DF9">
        <w:rPr>
          <w:rFonts w:ascii="Arial" w:hAnsi="Arial" w:cs="Arial"/>
          <w:sz w:val="20"/>
        </w:rPr>
        <w:t xml:space="preserve"> </w:t>
      </w:r>
      <w:r w:rsidRPr="00D74219">
        <w:rPr>
          <w:rFonts w:ascii="Arial" w:hAnsi="Arial" w:cs="Arial"/>
          <w:sz w:val="20"/>
        </w:rPr>
        <w:t>Các đặc tính dưới tác dụng của tải trọng mỏi có chu kì cao trong vùng đàn hồi;</w:t>
      </w:r>
    </w:p>
    <w:p w:rsidR="00396306" w:rsidRPr="00D74219" w:rsidP="00D74219">
      <w:pPr>
        <w:spacing w:before="120"/>
        <w:rPr>
          <w:rFonts w:ascii="Arial" w:hAnsi="Arial" w:cs="Arial"/>
          <w:sz w:val="20"/>
        </w:rPr>
      </w:pPr>
      <w:r w:rsidRPr="00D74219">
        <w:rPr>
          <w:rFonts w:ascii="Arial" w:hAnsi="Arial" w:cs="Arial"/>
          <w:sz w:val="20"/>
        </w:rPr>
        <w:t>d)</w:t>
      </w:r>
      <w:r w:rsidRPr="00D74219" w:rsidR="00334DF9">
        <w:rPr>
          <w:rFonts w:ascii="Arial" w:hAnsi="Arial" w:cs="Arial"/>
          <w:sz w:val="20"/>
        </w:rPr>
        <w:t xml:space="preserve"> </w:t>
      </w:r>
      <w:r w:rsidRPr="00D74219">
        <w:rPr>
          <w:rFonts w:ascii="Arial" w:hAnsi="Arial" w:cs="Arial"/>
          <w:sz w:val="20"/>
        </w:rPr>
        <w:t xml:space="preserve">Các đặc tính dưới tác dụng </w:t>
      </w:r>
      <w:r w:rsidRPr="00D74219" w:rsidR="00334DF9">
        <w:rPr>
          <w:rFonts w:ascii="Arial" w:hAnsi="Arial" w:cs="Arial"/>
          <w:sz w:val="20"/>
        </w:rPr>
        <w:t>của</w:t>
      </w:r>
      <w:r w:rsidRPr="00D74219">
        <w:rPr>
          <w:rFonts w:ascii="Arial" w:hAnsi="Arial" w:cs="Arial"/>
          <w:sz w:val="20"/>
        </w:rPr>
        <w:t xml:space="preserve"> tải trọng đổi dấu có chu kì thấp trong vùng đàn hồi - dẻo;</w:t>
      </w:r>
    </w:p>
    <w:p w:rsidR="00396306" w:rsidRPr="00D74219" w:rsidP="00D74219">
      <w:pPr>
        <w:spacing w:before="120"/>
        <w:rPr>
          <w:rFonts w:ascii="Arial" w:hAnsi="Arial" w:cs="Arial"/>
          <w:sz w:val="20"/>
        </w:rPr>
      </w:pPr>
      <w:r w:rsidRPr="00D74219">
        <w:rPr>
          <w:rFonts w:ascii="Arial" w:hAnsi="Arial" w:cs="Arial"/>
          <w:sz w:val="20"/>
        </w:rPr>
        <w:t>Phải tiến hành thử nghiệm các đặc tính này phù hợp với TCVN 13711-2 (ISO 15835-2).</w:t>
      </w:r>
    </w:p>
    <w:p w:rsidR="00396306" w:rsidRPr="00D74219" w:rsidP="00D74219">
      <w:pPr>
        <w:spacing w:before="120"/>
        <w:rPr>
          <w:rFonts w:ascii="Arial" w:hAnsi="Arial" w:cs="Arial"/>
          <w:sz w:val="20"/>
        </w:rPr>
      </w:pPr>
      <w:r w:rsidRPr="00D74219">
        <w:rPr>
          <w:rFonts w:ascii="Arial" w:hAnsi="Arial" w:cs="Arial"/>
          <w:sz w:val="20"/>
        </w:rPr>
        <w:t>Các yêu cầu thêm nữa được quy định cho:</w:t>
      </w:r>
    </w:p>
    <w:p w:rsidR="00396306" w:rsidRPr="00D74219" w:rsidP="00D74219">
      <w:pPr>
        <w:spacing w:before="120"/>
        <w:rPr>
          <w:rFonts w:ascii="Arial" w:hAnsi="Arial" w:cs="Arial"/>
          <w:sz w:val="20"/>
        </w:rPr>
      </w:pPr>
      <w:r w:rsidRPr="00D74219">
        <w:rPr>
          <w:rFonts w:ascii="Arial" w:hAnsi="Arial" w:cs="Arial"/>
          <w:sz w:val="20"/>
        </w:rPr>
        <w:t>e)</w:t>
      </w:r>
      <w:r w:rsidRPr="00D74219" w:rsidR="00334DF9">
        <w:rPr>
          <w:rFonts w:ascii="Arial" w:hAnsi="Arial" w:cs="Arial"/>
          <w:sz w:val="20"/>
        </w:rPr>
        <w:t xml:space="preserve"> </w:t>
      </w:r>
      <w:r w:rsidRPr="00D74219">
        <w:rPr>
          <w:rFonts w:ascii="Arial" w:hAnsi="Arial" w:cs="Arial"/>
          <w:sz w:val="20"/>
        </w:rPr>
        <w:t>Nhận biết và ghi nhãn;</w:t>
      </w:r>
    </w:p>
    <w:p w:rsidR="00396306" w:rsidRPr="00D74219" w:rsidP="00D74219">
      <w:pPr>
        <w:spacing w:before="120"/>
        <w:rPr>
          <w:rFonts w:ascii="Arial" w:hAnsi="Arial" w:cs="Arial"/>
          <w:sz w:val="20"/>
        </w:rPr>
      </w:pPr>
      <w:r w:rsidRPr="00D74219">
        <w:rPr>
          <w:rFonts w:ascii="Arial" w:hAnsi="Arial" w:cs="Arial"/>
          <w:sz w:val="20"/>
        </w:rPr>
        <w:t>f)</w:t>
      </w:r>
      <w:r w:rsidRPr="00D74219" w:rsidR="00334DF9">
        <w:rPr>
          <w:rFonts w:ascii="Arial" w:hAnsi="Arial" w:cs="Arial"/>
          <w:sz w:val="20"/>
        </w:rPr>
        <w:t xml:space="preserve"> </w:t>
      </w:r>
      <w:r w:rsidRPr="00D74219">
        <w:rPr>
          <w:rFonts w:ascii="Arial" w:hAnsi="Arial" w:cs="Arial"/>
          <w:sz w:val="20"/>
        </w:rPr>
        <w:t>Hướng dẫn lắp đặt;</w:t>
      </w:r>
    </w:p>
    <w:p w:rsidR="00396306" w:rsidRPr="00D74219" w:rsidP="00D74219">
      <w:pPr>
        <w:spacing w:before="120"/>
        <w:rPr>
          <w:rFonts w:ascii="Arial" w:hAnsi="Arial" w:cs="Arial"/>
          <w:sz w:val="20"/>
        </w:rPr>
      </w:pPr>
      <w:r w:rsidRPr="00D74219">
        <w:rPr>
          <w:rFonts w:ascii="Arial" w:hAnsi="Arial" w:cs="Arial"/>
          <w:sz w:val="20"/>
        </w:rPr>
        <w:t>C</w:t>
      </w:r>
      <w:r w:rsidRPr="00D74219" w:rsidR="00003B0B">
        <w:rPr>
          <w:rFonts w:ascii="Arial" w:hAnsi="Arial" w:cs="Arial"/>
          <w:sz w:val="20"/>
          <w:lang w:val="en-US"/>
        </w:rPr>
        <w:t>ó</w:t>
      </w:r>
      <w:r w:rsidRPr="00D74219">
        <w:rPr>
          <w:rFonts w:ascii="Arial" w:hAnsi="Arial" w:cs="Arial"/>
          <w:sz w:val="20"/>
        </w:rPr>
        <w:t xml:space="preserve"> thể có các yêu cầu bổ sung trong tiêu chuẩn viện dẫn cho các thanh thép cốt bê tông được ghép nối trong mối ghép. Trong trường hợp này khách hàng và nhà cung cấp nên thỏa thuận với nhau về bất cứ các yêu cầu kỹ thuật bổ sung nào.</w:t>
      </w:r>
    </w:p>
    <w:p w:rsidR="00396306" w:rsidRPr="00D74219" w:rsidP="00D74219">
      <w:pPr>
        <w:spacing w:before="120"/>
        <w:rPr>
          <w:rFonts w:ascii="Arial" w:hAnsi="Arial" w:cs="Arial"/>
          <w:sz w:val="20"/>
        </w:rPr>
      </w:pPr>
      <w:r w:rsidRPr="00D74219">
        <w:rPr>
          <w:rFonts w:ascii="Arial" w:hAnsi="Arial" w:cs="Arial"/>
          <w:sz w:val="20"/>
        </w:rPr>
        <w:t>Nếu sử dụng một vật liệu khác với thép trong một mối nối nên đánh giá tính thích hợp cho sử dụng vật liệu này trong các kết cấu chịu lửa cũng như bất kỳ tác động nào đến sức khỏe và an toàn.</w:t>
      </w:r>
    </w:p>
    <w:p w:rsidR="00396306" w:rsidRPr="00D74219" w:rsidP="00D74219">
      <w:pPr>
        <w:spacing w:before="120"/>
        <w:rPr>
          <w:rFonts w:ascii="Arial" w:hAnsi="Arial" w:cs="Arial"/>
          <w:b/>
          <w:sz w:val="20"/>
        </w:rPr>
      </w:pPr>
      <w:bookmarkStart w:id="10" w:name="dieu_5_2"/>
      <w:r w:rsidRPr="00D55D52" w:rsidR="00D55D52">
        <w:rPr>
          <w:rFonts w:ascii="Arial" w:hAnsi="Arial" w:cs="Arial"/>
          <w:b/>
          <w:sz w:val="20"/>
        </w:rPr>
        <w:t>5.2  Loại mối ghép</w:t>
      </w:r>
      <w:bookmarkEnd w:id="10"/>
    </w:p>
    <w:p w:rsidR="00396306" w:rsidRPr="00D74219" w:rsidP="00D74219">
      <w:pPr>
        <w:spacing w:before="120"/>
        <w:rPr>
          <w:rFonts w:ascii="Arial" w:hAnsi="Arial" w:cs="Arial"/>
          <w:sz w:val="20"/>
        </w:rPr>
      </w:pPr>
      <w:r w:rsidRPr="00D74219">
        <w:rPr>
          <w:rFonts w:ascii="Arial" w:hAnsi="Arial" w:cs="Arial"/>
          <w:sz w:val="20"/>
        </w:rPr>
        <w:t>B</w:t>
      </w:r>
      <w:r w:rsidRPr="00D74219" w:rsidR="00A345AB">
        <w:rPr>
          <w:rFonts w:ascii="Arial" w:hAnsi="Arial" w:cs="Arial"/>
          <w:sz w:val="20"/>
          <w:lang w:val="en-US"/>
        </w:rPr>
        <w:t>ả</w:t>
      </w:r>
      <w:r w:rsidRPr="00D74219">
        <w:rPr>
          <w:rFonts w:ascii="Arial" w:hAnsi="Arial" w:cs="Arial"/>
          <w:sz w:val="20"/>
        </w:rPr>
        <w:t>ng 2 giới thiệu tóm tắt về các loại mối ghép được quy định trong tiêu chuẩn này và viện dẫn các điều quy định các yêu cầu và phương pháp thử đối với các đặc tính của các mối nối này.</w:t>
      </w:r>
    </w:p>
    <w:p w:rsidR="00396306" w:rsidRPr="00D74219" w:rsidP="00D74219">
      <w:pPr>
        <w:spacing w:before="120"/>
        <w:jc w:val="center"/>
        <w:rPr>
          <w:rFonts w:ascii="Arial" w:hAnsi="Arial" w:cs="Arial"/>
          <w:b/>
          <w:sz w:val="20"/>
          <w:lang w:val="en-US"/>
        </w:rPr>
      </w:pPr>
      <w:r w:rsidRPr="00D74219">
        <w:rPr>
          <w:rFonts w:ascii="Arial" w:hAnsi="Arial" w:cs="Arial"/>
          <w:b/>
          <w:sz w:val="20"/>
        </w:rPr>
        <w:t>Bảng 2 - Các loại mố</w:t>
      </w:r>
      <w:r w:rsidRPr="00D74219" w:rsidR="00FE34DA">
        <w:rPr>
          <w:rFonts w:ascii="Arial" w:hAnsi="Arial" w:cs="Arial"/>
          <w:b/>
          <w:sz w:val="20"/>
        </w:rPr>
        <w:t>i ghép</w:t>
      </w:r>
      <w:r w:rsidRPr="00D74219" w:rsidR="009A3853">
        <w:rPr>
          <w:rFonts w:ascii="Arial" w:hAnsi="Arial" w:cs="Arial"/>
          <w:b/>
          <w:sz w:val="20"/>
          <w:lang w:val="en-US"/>
        </w:rPr>
        <w:t xml:space="preserve"> </w:t>
      </w:r>
      <w:r w:rsidRPr="00D74219" w:rsidR="00FE34DA">
        <w:rPr>
          <w:rFonts w:ascii="Arial" w:hAnsi="Arial" w:cs="Arial"/>
          <w:b/>
          <w:sz w:val="20"/>
          <w:vertAlign w:val="superscript"/>
        </w:rPr>
        <w:t>a</w:t>
      </w:r>
      <w:r w:rsidRPr="00D74219" w:rsidR="00FE34DA">
        <w:rPr>
          <w:rFonts w:ascii="Arial" w:hAnsi="Arial" w:cs="Arial"/>
          <w:b/>
          <w:sz w:val="20"/>
          <w:vertAlign w:val="superscript"/>
          <w:lang w:val="en-US"/>
        </w:rPr>
        <w:t>)</w:t>
      </w:r>
    </w:p>
    <w:tbl>
      <w:tblPr>
        <w:tblStyle w:val="TableNormal"/>
        <w:tblW w:w="5000" w:type="pct"/>
        <w:tblCellMar>
          <w:left w:w="0" w:type="dxa"/>
          <w:right w:w="0" w:type="dxa"/>
        </w:tblCellMar>
        <w:tblLook w:val="0000"/>
      </w:tblPr>
      <w:tblGrid>
        <w:gridCol w:w="2123"/>
        <w:gridCol w:w="2982"/>
        <w:gridCol w:w="1787"/>
        <w:gridCol w:w="2189"/>
      </w:tblGrid>
      <w:tr>
        <w:tblPrEx>
          <w:tblW w:w="5000" w:type="pct"/>
          <w:tblCellMar>
            <w:left w:w="0" w:type="dxa"/>
            <w:right w:w="0" w:type="dxa"/>
          </w:tblCellMar>
          <w:tblLook w:val="0000"/>
        </w:tblPrEx>
        <w:trPr>
          <w:trHeight w:val="20"/>
        </w:trPr>
        <w:tc>
          <w:tcPr>
            <w:tcW w:w="1169"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Ký hiệu của loại</w:t>
            </w:r>
          </w:p>
        </w:tc>
        <w:tc>
          <w:tcPr>
            <w:tcW w:w="1642"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Đặc tính được thử</w:t>
            </w:r>
          </w:p>
        </w:tc>
        <w:tc>
          <w:tcPr>
            <w:tcW w:w="984"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Các điều yêu cầu trong tiêu chuẩn này</w:t>
            </w:r>
          </w:p>
        </w:tc>
        <w:tc>
          <w:tcPr>
            <w:tcW w:w="1205"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jc w:val="center"/>
              <w:rPr>
                <w:rFonts w:ascii="Arial" w:hAnsi="Arial" w:cs="Arial"/>
                <w:b/>
                <w:sz w:val="20"/>
              </w:rPr>
            </w:pPr>
            <w:r w:rsidRPr="00D74219">
              <w:rPr>
                <w:rFonts w:ascii="Arial" w:hAnsi="Arial" w:cs="Arial"/>
                <w:b/>
                <w:sz w:val="20"/>
              </w:rPr>
              <w:t xml:space="preserve">Các điều về thử nghiệm trong TCVN 13711-2 </w:t>
            </w:r>
            <w:r w:rsidRPr="00D74219" w:rsidR="00280C37">
              <w:rPr>
                <w:rFonts w:ascii="Arial" w:hAnsi="Arial" w:cs="Arial"/>
                <w:b/>
                <w:sz w:val="20"/>
              </w:rPr>
              <w:t>(ISO 15835-</w:t>
            </w:r>
            <w:r w:rsidRPr="00D74219">
              <w:rPr>
                <w:rFonts w:ascii="Arial" w:hAnsi="Arial" w:cs="Arial"/>
                <w:b/>
                <w:sz w:val="20"/>
              </w:rPr>
              <w:t>2)</w:t>
            </w:r>
          </w:p>
        </w:tc>
      </w:tr>
      <w:tr>
        <w:tblPrEx>
          <w:tblW w:w="5000" w:type="pct"/>
          <w:tblCellMar>
            <w:left w:w="0" w:type="dxa"/>
            <w:right w:w="0" w:type="dxa"/>
          </w:tblCellMar>
          <w:tblLook w:val="0000"/>
        </w:tblPrEx>
        <w:trPr>
          <w:trHeight w:val="20"/>
        </w:trPr>
        <w:tc>
          <w:tcPr>
            <w:tcW w:w="1169"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B</w:t>
            </w:r>
          </w:p>
          <w:p w:rsidR="00396306" w:rsidRPr="00D74219" w:rsidP="00D74219">
            <w:pPr>
              <w:spacing w:before="120"/>
              <w:jc w:val="center"/>
              <w:rPr>
                <w:rFonts w:ascii="Arial" w:hAnsi="Arial" w:cs="Arial"/>
                <w:sz w:val="20"/>
              </w:rPr>
            </w:pPr>
            <w:r w:rsidRPr="00D74219">
              <w:rPr>
                <w:rFonts w:ascii="Arial" w:hAnsi="Arial" w:cs="Arial"/>
                <w:sz w:val="20"/>
              </w:rPr>
              <w:t>(cơ bản)</w:t>
            </w:r>
          </w:p>
        </w:tc>
        <w:tc>
          <w:tcPr>
            <w:tcW w:w="1642"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Giới hạn bền, độ trượt và độ dẻo dưới tác dụng của các lực tĩnh</w:t>
            </w:r>
          </w:p>
        </w:tc>
        <w:tc>
          <w:tcPr>
            <w:tcW w:w="984" w:type="pct"/>
            <w:tcBorders>
              <w:top w:val="single" w:sz="4" w:space="0" w:color="auto"/>
              <w:left w:val="single" w:sz="4" w:space="0" w:color="auto"/>
              <w:bottom w:val="nil"/>
              <w:right w:val="nil"/>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5.3, 5.4</w:t>
            </w:r>
          </w:p>
        </w:tc>
        <w:tc>
          <w:tcPr>
            <w:tcW w:w="1205" w:type="pct"/>
            <w:tcBorders>
              <w:top w:val="single" w:sz="4" w:space="0" w:color="auto"/>
              <w:left w:val="single" w:sz="4" w:space="0" w:color="auto"/>
              <w:bottom w:val="nil"/>
              <w:right w:val="single" w:sz="4" w:space="0" w:color="auto"/>
            </w:tcBorders>
            <w:shd w:val="clear" w:color="auto" w:fill="FFFFFF"/>
            <w:vAlign w:val="center"/>
          </w:tcPr>
          <w:p w:rsidR="00396306" w:rsidRPr="00D74219" w:rsidP="00D74219">
            <w:pPr>
              <w:spacing w:before="120"/>
              <w:jc w:val="center"/>
              <w:rPr>
                <w:rFonts w:ascii="Arial" w:hAnsi="Arial" w:cs="Arial"/>
                <w:sz w:val="20"/>
              </w:rPr>
            </w:pPr>
            <w:r w:rsidRPr="00D74219">
              <w:rPr>
                <w:rFonts w:ascii="Arial" w:hAnsi="Arial" w:cs="Arial"/>
                <w:sz w:val="20"/>
              </w:rPr>
              <w:t>5.1, 5.2, 5.3, 5.4</w:t>
            </w:r>
          </w:p>
        </w:tc>
      </w:tr>
      <w:tr>
        <w:tblPrEx>
          <w:tblW w:w="5000" w:type="pct"/>
          <w:tblCellMar>
            <w:left w:w="0" w:type="dxa"/>
            <w:right w:w="0" w:type="dxa"/>
          </w:tblCellMar>
          <w:tblLook w:val="0000"/>
        </w:tblPrEx>
        <w:trPr>
          <w:trHeight w:val="20"/>
        </w:trPr>
        <w:tc>
          <w:tcPr>
            <w:tcW w:w="1169" w:type="pct"/>
            <w:tcBorders>
              <w:top w:val="single" w:sz="4" w:space="0" w:color="auto"/>
              <w:left w:val="single" w:sz="4" w:space="0" w:color="auto"/>
              <w:right w:val="nil"/>
            </w:tcBorders>
            <w:shd w:val="clear" w:color="auto" w:fill="FFFFFF"/>
            <w:vAlign w:val="center"/>
          </w:tcPr>
          <w:p w:rsidR="00743BBE" w:rsidRPr="00D74219" w:rsidP="00D74219">
            <w:pPr>
              <w:spacing w:before="120"/>
              <w:jc w:val="center"/>
              <w:rPr>
                <w:rFonts w:ascii="Arial" w:hAnsi="Arial" w:cs="Arial"/>
                <w:sz w:val="20"/>
              </w:rPr>
            </w:pPr>
            <w:r w:rsidRPr="00D74219">
              <w:rPr>
                <w:rFonts w:ascii="Arial" w:hAnsi="Arial" w:cs="Arial"/>
                <w:sz w:val="20"/>
              </w:rPr>
              <w:t>F</w:t>
            </w:r>
          </w:p>
          <w:p w:rsidR="00743BBE" w:rsidRPr="00D74219" w:rsidP="00D74219">
            <w:pPr>
              <w:spacing w:before="120"/>
              <w:jc w:val="center"/>
              <w:rPr>
                <w:rFonts w:ascii="Arial" w:hAnsi="Arial" w:cs="Arial"/>
                <w:sz w:val="20"/>
              </w:rPr>
            </w:pPr>
            <w:r w:rsidRPr="00D74219">
              <w:rPr>
                <w:rFonts w:ascii="Arial" w:hAnsi="Arial" w:cs="Arial"/>
                <w:sz w:val="20"/>
              </w:rPr>
              <w:t>(mỏi)</w:t>
            </w:r>
          </w:p>
        </w:tc>
        <w:tc>
          <w:tcPr>
            <w:tcW w:w="1642" w:type="pct"/>
            <w:tcBorders>
              <w:top w:val="single" w:sz="4" w:space="0" w:color="auto"/>
              <w:left w:val="single" w:sz="4" w:space="0" w:color="auto"/>
              <w:right w:val="nil"/>
            </w:tcBorders>
            <w:shd w:val="clear" w:color="auto" w:fill="FFFFFF"/>
            <w:vAlign w:val="center"/>
          </w:tcPr>
          <w:p w:rsidR="00743BBE" w:rsidRPr="00D74219" w:rsidP="00D74219">
            <w:pPr>
              <w:spacing w:before="120"/>
              <w:jc w:val="center"/>
              <w:rPr>
                <w:rFonts w:ascii="Arial" w:hAnsi="Arial" w:cs="Arial"/>
                <w:sz w:val="20"/>
              </w:rPr>
            </w:pPr>
            <w:r w:rsidRPr="00D74219">
              <w:rPr>
                <w:rFonts w:ascii="Arial" w:hAnsi="Arial" w:cs="Arial"/>
                <w:sz w:val="20"/>
              </w:rPr>
              <w:t>Như đối với B</w:t>
            </w:r>
          </w:p>
          <w:p w:rsidR="00743BBE" w:rsidRPr="00D74219" w:rsidP="00D74219">
            <w:pPr>
              <w:spacing w:before="120"/>
              <w:jc w:val="center"/>
              <w:rPr>
                <w:rFonts w:ascii="Arial" w:hAnsi="Arial" w:cs="Arial"/>
                <w:sz w:val="20"/>
              </w:rPr>
            </w:pPr>
            <w:r w:rsidRPr="00D74219">
              <w:rPr>
                <w:rFonts w:ascii="Arial" w:hAnsi="Arial" w:cs="Arial"/>
                <w:sz w:val="20"/>
              </w:rPr>
              <w:t>+</w:t>
            </w:r>
          </w:p>
          <w:p w:rsidR="00743BBE" w:rsidRPr="00D74219" w:rsidP="00D74219">
            <w:pPr>
              <w:spacing w:before="120"/>
              <w:jc w:val="center"/>
              <w:rPr>
                <w:rFonts w:ascii="Arial" w:hAnsi="Arial" w:cs="Arial"/>
                <w:sz w:val="20"/>
              </w:rPr>
            </w:pPr>
            <w:r w:rsidRPr="00D74219">
              <w:rPr>
                <w:rFonts w:ascii="Arial" w:hAnsi="Arial" w:cs="Arial"/>
                <w:sz w:val="20"/>
              </w:rPr>
              <w:t>Mỏi có chu kỳ cao</w:t>
            </w:r>
          </w:p>
        </w:tc>
        <w:tc>
          <w:tcPr>
            <w:tcW w:w="984" w:type="pct"/>
            <w:tcBorders>
              <w:top w:val="single" w:sz="4" w:space="0" w:color="auto"/>
              <w:left w:val="single" w:sz="4" w:space="0" w:color="auto"/>
              <w:right w:val="nil"/>
            </w:tcBorders>
            <w:shd w:val="clear" w:color="auto" w:fill="FFFFFF"/>
            <w:vAlign w:val="center"/>
          </w:tcPr>
          <w:p w:rsidR="00743BBE" w:rsidRPr="00D74219" w:rsidP="00D74219">
            <w:pPr>
              <w:spacing w:before="120"/>
              <w:jc w:val="center"/>
              <w:rPr>
                <w:rFonts w:ascii="Arial" w:hAnsi="Arial" w:cs="Arial"/>
                <w:sz w:val="20"/>
              </w:rPr>
            </w:pPr>
            <w:r w:rsidRPr="00D74219">
              <w:rPr>
                <w:rFonts w:ascii="Arial" w:hAnsi="Arial" w:cs="Arial"/>
                <w:sz w:val="20"/>
              </w:rPr>
              <w:t>Như đối với B</w:t>
            </w:r>
          </w:p>
          <w:p w:rsidR="00743BBE" w:rsidRPr="00D74219" w:rsidP="00D74219">
            <w:pPr>
              <w:spacing w:before="120"/>
              <w:jc w:val="center"/>
              <w:rPr>
                <w:rFonts w:ascii="Arial" w:hAnsi="Arial" w:cs="Arial"/>
                <w:sz w:val="20"/>
              </w:rPr>
            </w:pPr>
            <w:r w:rsidRPr="00D74219">
              <w:rPr>
                <w:rFonts w:ascii="Arial" w:hAnsi="Arial" w:cs="Arial"/>
                <w:sz w:val="20"/>
              </w:rPr>
              <w:t>+</w:t>
            </w:r>
          </w:p>
          <w:p w:rsidR="00743BBE" w:rsidRPr="00D74219" w:rsidP="00D74219">
            <w:pPr>
              <w:spacing w:before="120"/>
              <w:jc w:val="center"/>
              <w:rPr>
                <w:rFonts w:ascii="Arial" w:hAnsi="Arial" w:cs="Arial"/>
                <w:sz w:val="20"/>
              </w:rPr>
            </w:pPr>
            <w:r w:rsidRPr="00D74219">
              <w:rPr>
                <w:rFonts w:ascii="Arial" w:hAnsi="Arial" w:cs="Arial"/>
                <w:sz w:val="20"/>
              </w:rPr>
              <w:t>5.5</w:t>
            </w:r>
          </w:p>
        </w:tc>
        <w:tc>
          <w:tcPr>
            <w:tcW w:w="1205" w:type="pct"/>
            <w:tcBorders>
              <w:top w:val="single" w:sz="4" w:space="0" w:color="auto"/>
              <w:left w:val="single" w:sz="4" w:space="0" w:color="auto"/>
              <w:right w:val="single" w:sz="4" w:space="0" w:color="auto"/>
            </w:tcBorders>
            <w:shd w:val="clear" w:color="auto" w:fill="FFFFFF"/>
            <w:vAlign w:val="center"/>
          </w:tcPr>
          <w:p w:rsidR="00743BBE" w:rsidRPr="00D74219" w:rsidP="00D74219">
            <w:pPr>
              <w:spacing w:before="120"/>
              <w:jc w:val="center"/>
              <w:rPr>
                <w:rFonts w:ascii="Arial" w:hAnsi="Arial" w:cs="Arial"/>
                <w:sz w:val="20"/>
              </w:rPr>
            </w:pPr>
            <w:r w:rsidRPr="00D74219">
              <w:rPr>
                <w:rFonts w:ascii="Arial" w:hAnsi="Arial" w:cs="Arial"/>
                <w:sz w:val="20"/>
              </w:rPr>
              <w:t>Như đối với B</w:t>
            </w:r>
          </w:p>
          <w:p w:rsidR="00743BBE" w:rsidRPr="00D74219" w:rsidP="00D74219">
            <w:pPr>
              <w:spacing w:before="120"/>
              <w:jc w:val="center"/>
              <w:rPr>
                <w:rFonts w:ascii="Arial" w:hAnsi="Arial" w:cs="Arial"/>
                <w:sz w:val="20"/>
              </w:rPr>
            </w:pPr>
            <w:r w:rsidRPr="00D74219">
              <w:rPr>
                <w:rFonts w:ascii="Arial" w:hAnsi="Arial" w:cs="Arial"/>
                <w:sz w:val="20"/>
              </w:rPr>
              <w:t>+</w:t>
            </w:r>
          </w:p>
          <w:p w:rsidR="00743BBE" w:rsidRPr="00D74219" w:rsidP="00D74219">
            <w:pPr>
              <w:spacing w:before="120"/>
              <w:jc w:val="center"/>
              <w:rPr>
                <w:rFonts w:ascii="Arial" w:hAnsi="Arial" w:cs="Arial"/>
                <w:sz w:val="20"/>
              </w:rPr>
            </w:pPr>
            <w:r w:rsidRPr="00D74219">
              <w:rPr>
                <w:rFonts w:ascii="Arial" w:hAnsi="Arial" w:cs="Arial"/>
                <w:sz w:val="20"/>
              </w:rPr>
              <w:t>5.5</w:t>
            </w:r>
          </w:p>
        </w:tc>
      </w:tr>
      <w:tr>
        <w:tblPrEx>
          <w:tblW w:w="5000" w:type="pct"/>
          <w:tblCellMar>
            <w:left w:w="0" w:type="dxa"/>
            <w:right w:w="0" w:type="dxa"/>
          </w:tblCellMar>
          <w:tblLook w:val="0000"/>
        </w:tblPrEx>
        <w:trPr>
          <w:trHeight w:val="20"/>
        </w:trPr>
        <w:tc>
          <w:tcPr>
            <w:tcW w:w="1169" w:type="pct"/>
            <w:tcBorders>
              <w:top w:val="single" w:sz="4" w:space="0" w:color="auto"/>
              <w:left w:val="single" w:sz="4" w:space="0" w:color="auto"/>
              <w:right w:val="nil"/>
            </w:tcBorders>
            <w:shd w:val="clear" w:color="auto" w:fill="FFFFFF"/>
            <w:vAlign w:val="center"/>
          </w:tcPr>
          <w:p w:rsidR="00C34F1A" w:rsidRPr="00D74219" w:rsidP="00D74219">
            <w:pPr>
              <w:spacing w:before="120"/>
              <w:jc w:val="center"/>
              <w:rPr>
                <w:rFonts w:ascii="Arial" w:hAnsi="Arial" w:cs="Arial"/>
                <w:sz w:val="20"/>
              </w:rPr>
            </w:pPr>
            <w:r w:rsidRPr="00D74219">
              <w:rPr>
                <w:rFonts w:ascii="Arial" w:hAnsi="Arial" w:cs="Arial"/>
                <w:sz w:val="20"/>
              </w:rPr>
              <w:t>S</w:t>
            </w:r>
          </w:p>
          <w:p w:rsidR="00C34F1A" w:rsidRPr="00D74219" w:rsidP="00D74219">
            <w:pPr>
              <w:spacing w:before="120"/>
              <w:jc w:val="center"/>
              <w:rPr>
                <w:rFonts w:ascii="Arial" w:hAnsi="Arial" w:cs="Arial"/>
                <w:sz w:val="20"/>
              </w:rPr>
            </w:pPr>
            <w:r w:rsidRPr="00D74219">
              <w:rPr>
                <w:rFonts w:ascii="Arial" w:hAnsi="Arial" w:cs="Arial"/>
                <w:sz w:val="20"/>
              </w:rPr>
              <w:t>(động đất)</w:t>
            </w:r>
          </w:p>
        </w:tc>
        <w:tc>
          <w:tcPr>
            <w:tcW w:w="1642" w:type="pct"/>
            <w:tcBorders>
              <w:top w:val="single" w:sz="4" w:space="0" w:color="auto"/>
              <w:left w:val="single" w:sz="4" w:space="0" w:color="auto"/>
              <w:right w:val="nil"/>
            </w:tcBorders>
            <w:shd w:val="clear" w:color="auto" w:fill="FFFFFF"/>
            <w:vAlign w:val="center"/>
          </w:tcPr>
          <w:p w:rsidR="00C34F1A" w:rsidRPr="00D74219" w:rsidP="00D74219">
            <w:pPr>
              <w:spacing w:before="120"/>
              <w:jc w:val="center"/>
              <w:rPr>
                <w:rFonts w:ascii="Arial" w:hAnsi="Arial" w:cs="Arial"/>
                <w:sz w:val="20"/>
              </w:rPr>
            </w:pPr>
            <w:r w:rsidRPr="00D74219">
              <w:rPr>
                <w:rFonts w:ascii="Arial" w:hAnsi="Arial" w:cs="Arial"/>
                <w:sz w:val="20"/>
              </w:rPr>
              <w:t>Như đối với B</w:t>
            </w:r>
          </w:p>
          <w:p w:rsidR="00C34F1A" w:rsidRPr="00D74219" w:rsidP="00D74219">
            <w:pPr>
              <w:spacing w:before="120"/>
              <w:jc w:val="center"/>
              <w:rPr>
                <w:rFonts w:ascii="Arial" w:hAnsi="Arial" w:cs="Arial"/>
                <w:sz w:val="20"/>
              </w:rPr>
            </w:pPr>
            <w:r w:rsidRPr="00D74219">
              <w:rPr>
                <w:rFonts w:ascii="Arial" w:hAnsi="Arial" w:cs="Arial"/>
                <w:sz w:val="20"/>
              </w:rPr>
              <w:t>+</w:t>
            </w:r>
          </w:p>
          <w:p w:rsidR="00C34F1A" w:rsidRPr="00D74219" w:rsidP="00D74219">
            <w:pPr>
              <w:spacing w:before="120"/>
              <w:jc w:val="center"/>
              <w:rPr>
                <w:rFonts w:ascii="Arial" w:hAnsi="Arial" w:cs="Arial"/>
                <w:sz w:val="20"/>
              </w:rPr>
            </w:pPr>
            <w:r w:rsidRPr="00D74219">
              <w:rPr>
                <w:rFonts w:ascii="Arial" w:hAnsi="Arial" w:cs="Arial"/>
                <w:sz w:val="20"/>
              </w:rPr>
              <w:t>Tải trọng có chu kỳ thấp</w:t>
            </w:r>
          </w:p>
        </w:tc>
        <w:tc>
          <w:tcPr>
            <w:tcW w:w="984" w:type="pct"/>
            <w:tcBorders>
              <w:top w:val="single" w:sz="4" w:space="0" w:color="auto"/>
              <w:left w:val="single" w:sz="4" w:space="0" w:color="auto"/>
              <w:right w:val="nil"/>
            </w:tcBorders>
            <w:shd w:val="clear" w:color="auto" w:fill="FFFFFF"/>
            <w:vAlign w:val="center"/>
          </w:tcPr>
          <w:p w:rsidR="00C34F1A" w:rsidRPr="00D74219" w:rsidP="00D74219">
            <w:pPr>
              <w:spacing w:before="120"/>
              <w:jc w:val="center"/>
              <w:rPr>
                <w:rFonts w:ascii="Arial" w:hAnsi="Arial" w:cs="Arial"/>
                <w:sz w:val="20"/>
              </w:rPr>
            </w:pPr>
            <w:r w:rsidRPr="00D74219">
              <w:rPr>
                <w:rFonts w:ascii="Arial" w:hAnsi="Arial" w:cs="Arial"/>
                <w:sz w:val="20"/>
              </w:rPr>
              <w:t>Như đối với B</w:t>
            </w:r>
          </w:p>
          <w:p w:rsidR="00C34F1A" w:rsidRPr="00D74219" w:rsidP="00D74219">
            <w:pPr>
              <w:spacing w:before="120"/>
              <w:jc w:val="center"/>
              <w:rPr>
                <w:rFonts w:ascii="Arial" w:hAnsi="Arial" w:cs="Arial"/>
                <w:sz w:val="20"/>
              </w:rPr>
            </w:pPr>
            <w:r w:rsidRPr="00D74219">
              <w:rPr>
                <w:rFonts w:ascii="Arial" w:hAnsi="Arial" w:cs="Arial"/>
                <w:sz w:val="20"/>
              </w:rPr>
              <w:t>+</w:t>
            </w:r>
          </w:p>
          <w:p w:rsidR="00C34F1A" w:rsidRPr="00D74219" w:rsidP="00D74219">
            <w:pPr>
              <w:spacing w:before="120"/>
              <w:jc w:val="center"/>
              <w:rPr>
                <w:rFonts w:ascii="Arial" w:hAnsi="Arial" w:cs="Arial"/>
                <w:sz w:val="20"/>
              </w:rPr>
            </w:pPr>
            <w:r w:rsidRPr="00D74219">
              <w:rPr>
                <w:rFonts w:ascii="Arial" w:hAnsi="Arial" w:cs="Arial"/>
                <w:sz w:val="20"/>
              </w:rPr>
              <w:t>5.6</w:t>
            </w:r>
          </w:p>
        </w:tc>
        <w:tc>
          <w:tcPr>
            <w:tcW w:w="1205" w:type="pct"/>
            <w:tcBorders>
              <w:top w:val="single" w:sz="4" w:space="0" w:color="auto"/>
              <w:left w:val="single" w:sz="4" w:space="0" w:color="auto"/>
              <w:right w:val="single" w:sz="4" w:space="0" w:color="auto"/>
            </w:tcBorders>
            <w:shd w:val="clear" w:color="auto" w:fill="FFFFFF"/>
            <w:vAlign w:val="center"/>
          </w:tcPr>
          <w:p w:rsidR="00C34F1A" w:rsidRPr="00D74219" w:rsidP="00D74219">
            <w:pPr>
              <w:spacing w:before="120"/>
              <w:jc w:val="center"/>
              <w:rPr>
                <w:rFonts w:ascii="Arial" w:hAnsi="Arial" w:cs="Arial"/>
                <w:sz w:val="20"/>
              </w:rPr>
            </w:pPr>
            <w:r w:rsidRPr="00D74219">
              <w:rPr>
                <w:rFonts w:ascii="Arial" w:hAnsi="Arial" w:cs="Arial"/>
                <w:sz w:val="20"/>
              </w:rPr>
              <w:t>Như đối với B</w:t>
            </w:r>
          </w:p>
          <w:p w:rsidR="00C34F1A" w:rsidRPr="00D74219" w:rsidP="00D74219">
            <w:pPr>
              <w:spacing w:before="120"/>
              <w:jc w:val="center"/>
              <w:rPr>
                <w:rFonts w:ascii="Arial" w:hAnsi="Arial" w:cs="Arial"/>
                <w:sz w:val="20"/>
              </w:rPr>
            </w:pPr>
            <w:r w:rsidRPr="00D74219">
              <w:rPr>
                <w:rFonts w:ascii="Arial" w:hAnsi="Arial" w:cs="Arial"/>
                <w:sz w:val="20"/>
              </w:rPr>
              <w:t>+</w:t>
            </w:r>
          </w:p>
          <w:p w:rsidR="00C34F1A" w:rsidRPr="00D74219" w:rsidP="00D74219">
            <w:pPr>
              <w:spacing w:before="120"/>
              <w:jc w:val="center"/>
              <w:rPr>
                <w:rFonts w:ascii="Arial" w:hAnsi="Arial" w:cs="Arial"/>
                <w:sz w:val="20"/>
              </w:rPr>
            </w:pPr>
            <w:r w:rsidRPr="00D74219">
              <w:rPr>
                <w:rFonts w:ascii="Arial" w:hAnsi="Arial" w:cs="Arial"/>
                <w:sz w:val="20"/>
              </w:rPr>
              <w:t>5.6</w:t>
            </w:r>
          </w:p>
        </w:tc>
      </w:tr>
      <w:tr>
        <w:tblPrEx>
          <w:tblW w:w="5000" w:type="pct"/>
          <w:tblCellMar>
            <w:left w:w="0" w:type="dxa"/>
            <w:right w:w="0" w:type="dxa"/>
          </w:tblCellMar>
          <w:tblLook w:val="0000"/>
        </w:tblPrEx>
        <w:trPr>
          <w:trHeight w:val="20"/>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396306" w:rsidRPr="00D74219" w:rsidP="00D74219">
            <w:pPr>
              <w:spacing w:before="120"/>
              <w:rPr>
                <w:rFonts w:ascii="Arial" w:hAnsi="Arial" w:cs="Arial"/>
                <w:sz w:val="20"/>
              </w:rPr>
            </w:pPr>
            <w:r w:rsidRPr="00D74219">
              <w:rPr>
                <w:rFonts w:ascii="Arial" w:hAnsi="Arial" w:cs="Arial"/>
                <w:sz w:val="20"/>
                <w:vertAlign w:val="superscript"/>
              </w:rPr>
              <w:t>a</w:t>
            </w:r>
            <w:r w:rsidRPr="00D74219" w:rsidR="006400A4">
              <w:rPr>
                <w:rFonts w:ascii="Arial" w:hAnsi="Arial" w:cs="Arial"/>
                <w:sz w:val="20"/>
                <w:vertAlign w:val="superscript"/>
                <w:lang w:val="en-US"/>
              </w:rPr>
              <w:t>)</w:t>
            </w:r>
            <w:r w:rsidRPr="00D74219">
              <w:rPr>
                <w:rFonts w:ascii="Arial" w:hAnsi="Arial" w:cs="Arial"/>
                <w:sz w:val="20"/>
              </w:rPr>
              <w:t xml:space="preserve"> Nếu mối nối trong một mối ghép đã được thử theo cả hai loại F và loại </w:t>
            </w:r>
            <w:r w:rsidRPr="00D74219" w:rsidR="008C58D3">
              <w:rPr>
                <w:rFonts w:ascii="Arial" w:hAnsi="Arial" w:cs="Arial"/>
                <w:sz w:val="20"/>
                <w:lang w:val="en-US"/>
              </w:rPr>
              <w:t>S</w:t>
            </w:r>
            <w:r w:rsidRPr="00D74219" w:rsidR="008C58D3">
              <w:rPr>
                <w:rFonts w:ascii="Arial" w:hAnsi="Arial" w:cs="Arial"/>
                <w:sz w:val="20"/>
              </w:rPr>
              <w:t xml:space="preserve"> th</w:t>
            </w:r>
            <w:r w:rsidRPr="00D74219" w:rsidR="008C58D3">
              <w:rPr>
                <w:rFonts w:ascii="Arial" w:hAnsi="Arial" w:cs="Arial"/>
                <w:sz w:val="20"/>
                <w:lang w:val="en-US"/>
              </w:rPr>
              <w:t>ì</w:t>
            </w:r>
            <w:r w:rsidRPr="00D74219">
              <w:rPr>
                <w:rFonts w:ascii="Arial" w:hAnsi="Arial" w:cs="Arial"/>
                <w:sz w:val="20"/>
              </w:rPr>
              <w:t xml:space="preserve"> có th</w:t>
            </w:r>
            <w:r w:rsidRPr="00D74219" w:rsidR="008C58D3">
              <w:rPr>
                <w:rFonts w:ascii="Arial" w:hAnsi="Arial" w:cs="Arial"/>
                <w:sz w:val="20"/>
                <w:lang w:val="en-US"/>
              </w:rPr>
              <w:t>ể</w:t>
            </w:r>
            <w:r w:rsidRPr="00D74219">
              <w:rPr>
                <w:rFonts w:ascii="Arial" w:hAnsi="Arial" w:cs="Arial"/>
                <w:sz w:val="20"/>
              </w:rPr>
              <w:t xml:space="preserve"> được phân loại là FS</w:t>
            </w:r>
          </w:p>
        </w:tc>
      </w:tr>
    </w:tbl>
    <w:p w:rsidR="00396306" w:rsidRPr="00D74219" w:rsidP="00D74219">
      <w:pPr>
        <w:spacing w:before="120"/>
        <w:rPr>
          <w:rFonts w:ascii="Arial" w:hAnsi="Arial" w:cs="Arial"/>
          <w:b/>
          <w:sz w:val="20"/>
        </w:rPr>
      </w:pPr>
      <w:bookmarkStart w:id="11" w:name="dieu_5_3"/>
      <w:r w:rsidRPr="00D55D52" w:rsidR="00D55D52">
        <w:rPr>
          <w:rFonts w:ascii="Arial" w:hAnsi="Arial" w:cs="Arial"/>
          <w:b/>
          <w:sz w:val="20"/>
        </w:rPr>
        <w:t>5.3  Giới hạn bền và độ dẻo dưới tác dụng của các lực tĩnh</w:t>
      </w:r>
      <w:bookmarkEnd w:id="11"/>
    </w:p>
    <w:p w:rsidR="00396306" w:rsidRPr="00D74219" w:rsidP="00D74219">
      <w:pPr>
        <w:spacing w:before="120"/>
        <w:rPr>
          <w:rFonts w:ascii="Arial" w:hAnsi="Arial" w:cs="Arial"/>
          <w:b/>
          <w:sz w:val="20"/>
        </w:rPr>
      </w:pPr>
      <w:r w:rsidRPr="00D74219">
        <w:rPr>
          <w:rFonts w:ascii="Arial" w:hAnsi="Arial" w:cs="Arial"/>
          <w:b/>
          <w:sz w:val="20"/>
        </w:rPr>
        <w:t>5.3.1</w:t>
      </w:r>
      <w:r w:rsidRPr="00D74219" w:rsidR="00334DF9">
        <w:rPr>
          <w:rFonts w:ascii="Arial" w:hAnsi="Arial" w:cs="Arial"/>
          <w:b/>
          <w:sz w:val="20"/>
        </w:rPr>
        <w:t xml:space="preserve"> </w:t>
      </w:r>
      <w:r w:rsidRPr="00D74219" w:rsidR="002F2E4B">
        <w:rPr>
          <w:rFonts w:ascii="Arial" w:hAnsi="Arial" w:cs="Arial"/>
          <w:b/>
          <w:sz w:val="20"/>
          <w:lang w:val="en-US"/>
        </w:rPr>
        <w:t xml:space="preserve"> </w:t>
      </w:r>
      <w:r w:rsidRPr="00D74219">
        <w:rPr>
          <w:rFonts w:ascii="Arial" w:hAnsi="Arial" w:cs="Arial"/>
          <w:b/>
          <w:sz w:val="20"/>
        </w:rPr>
        <w:t>Quy định chung</w:t>
      </w:r>
    </w:p>
    <w:p w:rsidR="00396306" w:rsidRPr="00D74219" w:rsidP="00D74219">
      <w:pPr>
        <w:spacing w:before="120"/>
        <w:rPr>
          <w:rFonts w:ascii="Arial" w:hAnsi="Arial" w:cs="Arial"/>
          <w:sz w:val="20"/>
        </w:rPr>
      </w:pPr>
      <w:r w:rsidRPr="00D74219">
        <w:rPr>
          <w:rFonts w:ascii="Arial" w:hAnsi="Arial" w:cs="Arial"/>
          <w:sz w:val="20"/>
        </w:rPr>
        <w:t>Phải kiểm tra giới hạn bền và độ dẻo của mối ghép bằng thử nghiệm để thỏa mãn các yêu cầu củ</w:t>
      </w:r>
      <w:r w:rsidRPr="00D74219" w:rsidR="00A66BF0">
        <w:rPr>
          <w:rFonts w:ascii="Arial" w:hAnsi="Arial" w:cs="Arial"/>
          <w:sz w:val="20"/>
        </w:rPr>
        <w:t>a c</w:t>
      </w:r>
      <w:r w:rsidRPr="00D74219" w:rsidR="00A66BF0">
        <w:rPr>
          <w:rFonts w:ascii="Arial" w:hAnsi="Arial" w:cs="Arial"/>
          <w:sz w:val="20"/>
          <w:lang w:val="en-US"/>
        </w:rPr>
        <w:t xml:space="preserve">ả </w:t>
      </w:r>
      <w:r w:rsidRPr="00D74219">
        <w:rPr>
          <w:rFonts w:ascii="Arial" w:hAnsi="Arial" w:cs="Arial"/>
          <w:sz w:val="20"/>
        </w:rPr>
        <w:t>5.3.2</w:t>
      </w:r>
      <w:r w:rsidRPr="00D74219" w:rsidR="00334DF9">
        <w:rPr>
          <w:rFonts w:ascii="Arial" w:hAnsi="Arial" w:cs="Arial"/>
          <w:sz w:val="20"/>
        </w:rPr>
        <w:t xml:space="preserve"> </w:t>
      </w:r>
      <w:r w:rsidRPr="00D74219">
        <w:rPr>
          <w:rFonts w:ascii="Arial" w:hAnsi="Arial" w:cs="Arial"/>
          <w:sz w:val="20"/>
        </w:rPr>
        <w:t>và 5.3.3. Một thanh thép cốt bê tông mẫu (quy chiếu) từ cùng một mẻ nấu thép phải được thử để ki</w:t>
      </w:r>
      <w:r w:rsidRPr="00D74219" w:rsidR="004E282C">
        <w:rPr>
          <w:rFonts w:ascii="Arial" w:hAnsi="Arial" w:cs="Arial"/>
          <w:sz w:val="20"/>
          <w:lang w:val="en-US"/>
        </w:rPr>
        <w:t>ể</w:t>
      </w:r>
      <w:r w:rsidRPr="00D74219">
        <w:rPr>
          <w:rFonts w:ascii="Arial" w:hAnsi="Arial" w:cs="Arial"/>
          <w:sz w:val="20"/>
        </w:rPr>
        <w:t>m tra bảo đảm rằng giới hạn bền và độ dẻo đo được củ</w:t>
      </w:r>
      <w:r w:rsidRPr="00D74219" w:rsidR="00B21EE7">
        <w:rPr>
          <w:rFonts w:ascii="Arial" w:hAnsi="Arial" w:cs="Arial"/>
          <w:sz w:val="20"/>
          <w:lang w:val="en-US"/>
        </w:rPr>
        <w:t>a</w:t>
      </w:r>
      <w:r w:rsidRPr="00D74219">
        <w:rPr>
          <w:rFonts w:ascii="Arial" w:hAnsi="Arial" w:cs="Arial"/>
          <w:sz w:val="20"/>
        </w:rPr>
        <w:t xml:space="preserve"> thanh mẫu này thỏa mãn các giá trị nhỏ nhất đã quy định trong tiêu chuẩn sản xuất của thanh thép cốt bê tông.</w:t>
      </w:r>
    </w:p>
    <w:p w:rsidR="00396306" w:rsidRPr="00D74219" w:rsidP="00D74219">
      <w:pPr>
        <w:spacing w:before="120"/>
        <w:rPr>
          <w:rFonts w:ascii="Arial" w:hAnsi="Arial" w:cs="Arial"/>
          <w:sz w:val="20"/>
        </w:rPr>
      </w:pPr>
      <w:r w:rsidRPr="00D74219">
        <w:rPr>
          <w:rFonts w:ascii="Arial" w:hAnsi="Arial" w:cs="Arial"/>
          <w:sz w:val="20"/>
        </w:rPr>
        <w:t>Nên ưu tiên lấy mối nối cơ khí cho thử nghiệm và thanh mẫu thử cùng một chiều dài của thanh thép cốt bê tông.</w:t>
      </w:r>
    </w:p>
    <w:p w:rsidR="00396306" w:rsidRPr="00D74219" w:rsidP="00D74219">
      <w:pPr>
        <w:spacing w:before="120"/>
        <w:rPr>
          <w:rFonts w:ascii="Arial" w:hAnsi="Arial" w:cs="Arial"/>
          <w:sz w:val="20"/>
        </w:rPr>
      </w:pPr>
      <w:r w:rsidRPr="00D74219">
        <w:rPr>
          <w:rFonts w:ascii="Arial" w:hAnsi="Arial" w:cs="Arial"/>
          <w:sz w:val="20"/>
        </w:rPr>
        <w:t>CH</w:t>
      </w:r>
      <w:r w:rsidRPr="00D74219" w:rsidR="00D77913">
        <w:rPr>
          <w:rFonts w:ascii="Arial" w:hAnsi="Arial" w:cs="Arial"/>
          <w:sz w:val="20"/>
          <w:lang w:val="en-US"/>
        </w:rPr>
        <w:t>Ú</w:t>
      </w:r>
      <w:r w:rsidRPr="00D74219">
        <w:rPr>
          <w:rFonts w:ascii="Arial" w:hAnsi="Arial" w:cs="Arial"/>
          <w:sz w:val="20"/>
        </w:rPr>
        <w:t xml:space="preserve"> TH</w:t>
      </w:r>
      <w:r w:rsidRPr="00D74219" w:rsidR="00D77913">
        <w:rPr>
          <w:rFonts w:ascii="Arial" w:hAnsi="Arial" w:cs="Arial"/>
          <w:sz w:val="20"/>
          <w:lang w:val="en-US"/>
        </w:rPr>
        <w:t>Í</w:t>
      </w:r>
      <w:r w:rsidRPr="00D74219">
        <w:rPr>
          <w:rFonts w:ascii="Arial" w:hAnsi="Arial" w:cs="Arial"/>
          <w:sz w:val="20"/>
        </w:rPr>
        <w:t>CH 1: Có thể yêu cầu một mức giới hạn bền kéo và độ dẻo c</w:t>
      </w:r>
      <w:r w:rsidRPr="00D74219" w:rsidR="00D51046">
        <w:rPr>
          <w:rFonts w:ascii="Arial" w:hAnsi="Arial" w:cs="Arial"/>
          <w:sz w:val="20"/>
        </w:rPr>
        <w:t>ao h</w:t>
      </w:r>
      <w:r w:rsidRPr="00D74219" w:rsidR="00D51046">
        <w:rPr>
          <w:rFonts w:ascii="Arial" w:hAnsi="Arial" w:cs="Arial"/>
          <w:sz w:val="20"/>
          <w:lang w:val="en-US"/>
        </w:rPr>
        <w:t>ơ</w:t>
      </w:r>
      <w:r w:rsidRPr="00D74219">
        <w:rPr>
          <w:rFonts w:ascii="Arial" w:hAnsi="Arial" w:cs="Arial"/>
          <w:sz w:val="20"/>
        </w:rPr>
        <w:t>n so với quy định tại 5.3.2 và 5.3.3 trong trường hợp cần thiết phải có sự phát triển đầy đủ độ d</w:t>
      </w:r>
      <w:r w:rsidRPr="00D74219" w:rsidR="00470F22">
        <w:rPr>
          <w:rFonts w:ascii="Arial" w:hAnsi="Arial" w:cs="Arial"/>
          <w:sz w:val="20"/>
          <w:lang w:val="en-US"/>
        </w:rPr>
        <w:t>ẻ</w:t>
      </w:r>
      <w:r w:rsidRPr="00D74219">
        <w:rPr>
          <w:rFonts w:ascii="Arial" w:hAnsi="Arial" w:cs="Arial"/>
          <w:sz w:val="20"/>
        </w:rPr>
        <w:t xml:space="preserve">o </w:t>
      </w:r>
      <w:r w:rsidRPr="00D74219" w:rsidR="00334DF9">
        <w:rPr>
          <w:rFonts w:ascii="Arial" w:hAnsi="Arial" w:cs="Arial"/>
          <w:sz w:val="20"/>
        </w:rPr>
        <w:t>của</w:t>
      </w:r>
      <w:r w:rsidRPr="00D74219">
        <w:rPr>
          <w:rFonts w:ascii="Arial" w:hAnsi="Arial" w:cs="Arial"/>
          <w:sz w:val="20"/>
        </w:rPr>
        <w:t xml:space="preserve"> vật liệu thanh thép cốt bê tông cơ bản. Yêu cầu này có thể do khách hàng quy đ</w:t>
      </w:r>
      <w:r w:rsidRPr="00D74219" w:rsidR="00C36ABF">
        <w:rPr>
          <w:rFonts w:ascii="Arial" w:hAnsi="Arial" w:cs="Arial"/>
          <w:sz w:val="20"/>
          <w:lang w:val="en-US"/>
        </w:rPr>
        <w:t>ị</w:t>
      </w:r>
      <w:r w:rsidRPr="00D74219">
        <w:rPr>
          <w:rFonts w:ascii="Arial" w:hAnsi="Arial" w:cs="Arial"/>
          <w:sz w:val="20"/>
        </w:rPr>
        <w:t>nh riêng.</w:t>
      </w:r>
    </w:p>
    <w:p w:rsidR="00396306" w:rsidRPr="00D74219" w:rsidP="00D74219">
      <w:pPr>
        <w:spacing w:before="120"/>
        <w:rPr>
          <w:rFonts w:ascii="Arial" w:hAnsi="Arial" w:cs="Arial"/>
          <w:sz w:val="20"/>
        </w:rPr>
      </w:pPr>
      <w:r w:rsidRPr="00D74219">
        <w:rPr>
          <w:rFonts w:ascii="Arial" w:hAnsi="Arial" w:cs="Arial"/>
          <w:sz w:val="20"/>
        </w:rPr>
        <w:t>Để giám sát thử nghiệm, nếu tất cả mẫu thử cho các phép thử giới hạn bền kéo của mối ghép b</w:t>
      </w:r>
      <w:r w:rsidRPr="00D74219" w:rsidR="009A45B3">
        <w:rPr>
          <w:rFonts w:ascii="Arial" w:hAnsi="Arial" w:cs="Arial"/>
          <w:sz w:val="20"/>
          <w:lang w:val="en-US"/>
        </w:rPr>
        <w:t>ị</w:t>
      </w:r>
      <w:r w:rsidRPr="00D74219">
        <w:rPr>
          <w:rFonts w:ascii="Arial" w:hAnsi="Arial" w:cs="Arial"/>
          <w:sz w:val="20"/>
        </w:rPr>
        <w:t xml:space="preserve"> hư hỏng ở bên ngoài chiều dài của mối ghép vào dạng phá hủy </w:t>
      </w:r>
      <w:r w:rsidRPr="00D74219" w:rsidR="00334DF9">
        <w:rPr>
          <w:rFonts w:ascii="Arial" w:hAnsi="Arial" w:cs="Arial"/>
          <w:sz w:val="20"/>
        </w:rPr>
        <w:t>của</w:t>
      </w:r>
      <w:r w:rsidRPr="00D74219">
        <w:rPr>
          <w:rFonts w:ascii="Arial" w:hAnsi="Arial" w:cs="Arial"/>
          <w:sz w:val="20"/>
        </w:rPr>
        <w:t xml:space="preserve"> thanh là dạng dẻo (bao gồm cả hiện tượng thắt), và giới hạn bền kéo đo được tuân theo tiêu chuẩn sản phẩm của thanh thép cốt bê tông thì không yêu cầu phải kiểm tra độ dẻo của mối ghép.</w:t>
      </w:r>
    </w:p>
    <w:p w:rsidR="00396306" w:rsidRPr="00D74219" w:rsidP="00D74219">
      <w:pPr>
        <w:spacing w:before="120"/>
        <w:rPr>
          <w:rFonts w:ascii="Arial" w:hAnsi="Arial" w:cs="Arial"/>
          <w:sz w:val="20"/>
        </w:rPr>
      </w:pPr>
      <w:r w:rsidRPr="00D74219">
        <w:rPr>
          <w:rFonts w:ascii="Arial" w:hAnsi="Arial" w:cs="Arial"/>
          <w:sz w:val="20"/>
        </w:rPr>
        <w:t xml:space="preserve">CHÚ THÍCH 2: Mục đích </w:t>
      </w:r>
      <w:r w:rsidRPr="00D74219" w:rsidR="00334DF9">
        <w:rPr>
          <w:rFonts w:ascii="Arial" w:hAnsi="Arial" w:cs="Arial"/>
          <w:sz w:val="20"/>
        </w:rPr>
        <w:t>của</w:t>
      </w:r>
      <w:r w:rsidRPr="00D74219">
        <w:rPr>
          <w:rFonts w:ascii="Arial" w:hAnsi="Arial" w:cs="Arial"/>
          <w:sz w:val="20"/>
        </w:rPr>
        <w:t xml:space="preserve"> yêu cầu nêu </w:t>
      </w:r>
      <w:r w:rsidRPr="00D74219" w:rsidR="00334DF9">
        <w:rPr>
          <w:rFonts w:ascii="Arial" w:hAnsi="Arial" w:cs="Arial"/>
          <w:sz w:val="20"/>
        </w:rPr>
        <w:t>trên</w:t>
      </w:r>
      <w:r w:rsidRPr="00D74219">
        <w:rPr>
          <w:rFonts w:ascii="Arial" w:hAnsi="Arial" w:cs="Arial"/>
          <w:sz w:val="20"/>
        </w:rPr>
        <w:t xml:space="preserve"> l</w:t>
      </w:r>
      <w:r w:rsidRPr="00D74219" w:rsidR="009A45B3">
        <w:rPr>
          <w:rFonts w:ascii="Arial" w:hAnsi="Arial" w:cs="Arial"/>
          <w:sz w:val="20"/>
          <w:lang w:val="en-US"/>
        </w:rPr>
        <w:t>à</w:t>
      </w:r>
      <w:r w:rsidRPr="00D74219">
        <w:rPr>
          <w:rFonts w:ascii="Arial" w:hAnsi="Arial" w:cs="Arial"/>
          <w:sz w:val="20"/>
        </w:rPr>
        <w:t xml:space="preserve"> để tiết kiệm thời gian </w:t>
      </w:r>
      <w:r w:rsidRPr="00D74219" w:rsidR="00334DF9">
        <w:rPr>
          <w:rFonts w:ascii="Arial" w:hAnsi="Arial" w:cs="Arial"/>
          <w:sz w:val="20"/>
        </w:rPr>
        <w:t>lấy</w:t>
      </w:r>
      <w:r w:rsidRPr="00D74219">
        <w:rPr>
          <w:rFonts w:ascii="Arial" w:hAnsi="Arial" w:cs="Arial"/>
          <w:sz w:val="20"/>
        </w:rPr>
        <w:t xml:space="preserve"> dấu các mẫu thử cho phép đo A</w:t>
      </w:r>
      <w:r w:rsidRPr="00D74219">
        <w:rPr>
          <w:rFonts w:ascii="Arial" w:hAnsi="Arial" w:cs="Arial"/>
          <w:sz w:val="20"/>
          <w:vertAlign w:val="subscript"/>
        </w:rPr>
        <w:t>gt</w:t>
      </w:r>
      <w:r w:rsidRPr="00D74219">
        <w:rPr>
          <w:rFonts w:ascii="Arial" w:hAnsi="Arial" w:cs="Arial"/>
          <w:sz w:val="20"/>
        </w:rPr>
        <w:t xml:space="preserve"> khi mà nhà sản xuất tin tưởng rằng sự phá hủy do kéo sẽ xảy ra </w:t>
      </w:r>
      <w:r w:rsidRPr="00D74219" w:rsidR="0021458C">
        <w:rPr>
          <w:rFonts w:ascii="Arial" w:hAnsi="Arial" w:cs="Arial"/>
          <w:sz w:val="20"/>
          <w:lang w:val="en-US"/>
        </w:rPr>
        <w:t>ở</w:t>
      </w:r>
      <w:r w:rsidRPr="00D74219">
        <w:rPr>
          <w:rFonts w:ascii="Arial" w:hAnsi="Arial" w:cs="Arial"/>
          <w:sz w:val="20"/>
        </w:rPr>
        <w:t xml:space="preserve"> ngoài mối ghép.</w:t>
      </w:r>
    </w:p>
    <w:p w:rsidR="00396306" w:rsidRPr="00D74219" w:rsidP="00D74219">
      <w:pPr>
        <w:spacing w:before="120"/>
        <w:rPr>
          <w:rFonts w:ascii="Arial" w:hAnsi="Arial" w:cs="Arial"/>
          <w:sz w:val="20"/>
        </w:rPr>
      </w:pPr>
      <w:r w:rsidRPr="00D74219">
        <w:rPr>
          <w:rFonts w:ascii="Arial" w:hAnsi="Arial" w:cs="Arial"/>
          <w:sz w:val="20"/>
        </w:rPr>
        <w:t>Nếu các mối nối được dùng đ</w:t>
      </w:r>
      <w:r w:rsidRPr="00D74219" w:rsidR="00887BC3">
        <w:rPr>
          <w:rFonts w:ascii="Arial" w:hAnsi="Arial" w:cs="Arial"/>
          <w:sz w:val="20"/>
          <w:lang w:val="en-US"/>
        </w:rPr>
        <w:t>ể</w:t>
      </w:r>
      <w:r w:rsidRPr="00D74219">
        <w:rPr>
          <w:rFonts w:ascii="Arial" w:hAnsi="Arial" w:cs="Arial"/>
          <w:sz w:val="20"/>
        </w:rPr>
        <w:t xml:space="preserve"> ghép nối các thanh thép cốt bê tông có các cỡ kích thước khác nhau thì các yêu cầu về giới hạn bền và giới hạn chảy phải theo thanh thép cốt bê tông có đường kính nhỏ hơn.</w:t>
      </w:r>
    </w:p>
    <w:p w:rsidR="00396306" w:rsidRPr="00D74219" w:rsidP="00D74219">
      <w:pPr>
        <w:spacing w:before="120"/>
        <w:rPr>
          <w:rFonts w:ascii="Arial" w:hAnsi="Arial" w:cs="Arial"/>
          <w:b/>
          <w:sz w:val="20"/>
        </w:rPr>
      </w:pPr>
      <w:r w:rsidRPr="00D74219">
        <w:rPr>
          <w:rFonts w:ascii="Arial" w:hAnsi="Arial" w:cs="Arial"/>
          <w:b/>
          <w:sz w:val="20"/>
        </w:rPr>
        <w:t>5.3.2</w:t>
      </w:r>
      <w:r w:rsidRPr="00D74219" w:rsidR="00151A2B">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Giới hạn bền</w:t>
      </w:r>
    </w:p>
    <w:p w:rsidR="00396306" w:rsidRPr="00D74219" w:rsidP="00D74219">
      <w:pPr>
        <w:spacing w:before="120"/>
        <w:rPr>
          <w:rFonts w:ascii="Arial" w:hAnsi="Arial" w:cs="Arial"/>
          <w:sz w:val="20"/>
          <w:lang w:val="en-US"/>
        </w:rPr>
      </w:pPr>
      <w:r w:rsidRPr="00D74219">
        <w:rPr>
          <w:rFonts w:ascii="Arial" w:hAnsi="Arial" w:cs="Arial"/>
          <w:sz w:val="20"/>
        </w:rPr>
        <w:t>Giới hạn bền kéo của mối ghép tối thiểu phải là R</w:t>
      </w:r>
      <w:r w:rsidRPr="00D74219">
        <w:rPr>
          <w:rFonts w:ascii="Arial" w:hAnsi="Arial" w:cs="Arial"/>
          <w:sz w:val="20"/>
          <w:vertAlign w:val="subscript"/>
        </w:rPr>
        <w:t>eH</w:t>
      </w:r>
      <w:r w:rsidRPr="00D74219">
        <w:rPr>
          <w:rFonts w:ascii="Arial" w:hAnsi="Arial" w:cs="Arial"/>
          <w:sz w:val="20"/>
        </w:rPr>
        <w:t xml:space="preserve"> </w:t>
      </w:r>
      <w:r w:rsidRPr="00D74219" w:rsidR="000F4EBD">
        <w:rPr>
          <w:rFonts w:ascii="Arial" w:hAnsi="Arial" w:cs="Arial"/>
          <w:sz w:val="20"/>
          <w:lang w:val="en-US"/>
        </w:rPr>
        <w:t>x</w:t>
      </w:r>
      <w:r w:rsidRPr="00D74219">
        <w:rPr>
          <w:rFonts w:ascii="Arial" w:hAnsi="Arial" w:cs="Arial"/>
          <w:sz w:val="20"/>
        </w:rPr>
        <w:t xml:space="preserve"> (R</w:t>
      </w:r>
      <w:r w:rsidRPr="00D74219" w:rsidR="00AC041E">
        <w:rPr>
          <w:rFonts w:ascii="Arial" w:hAnsi="Arial" w:cs="Arial"/>
          <w:sz w:val="20"/>
          <w:vertAlign w:val="subscript"/>
          <w:lang w:val="en-US"/>
        </w:rPr>
        <w:t>m</w:t>
      </w:r>
      <w:r w:rsidRPr="00D74219" w:rsidR="00AC041E">
        <w:rPr>
          <w:rFonts w:ascii="Arial" w:hAnsi="Arial" w:cs="Arial"/>
          <w:sz w:val="20"/>
          <w:lang w:val="en-US"/>
        </w:rPr>
        <w:t>/</w:t>
      </w:r>
      <w:r w:rsidRPr="00D74219">
        <w:rPr>
          <w:rFonts w:ascii="Arial" w:hAnsi="Arial" w:cs="Arial"/>
          <w:sz w:val="20"/>
        </w:rPr>
        <w:t>R</w:t>
      </w:r>
      <w:r w:rsidRPr="00D74219">
        <w:rPr>
          <w:rFonts w:ascii="Arial" w:hAnsi="Arial" w:cs="Arial"/>
          <w:sz w:val="20"/>
          <w:vertAlign w:val="subscript"/>
        </w:rPr>
        <w:t>eH</w:t>
      </w:r>
      <w:r w:rsidRPr="00D74219">
        <w:rPr>
          <w:rFonts w:ascii="Arial" w:hAnsi="Arial" w:cs="Arial"/>
          <w:sz w:val="20"/>
        </w:rPr>
        <w:t>)</w:t>
      </w:r>
      <w:r w:rsidRPr="00D74219">
        <w:rPr>
          <w:rFonts w:ascii="Arial" w:hAnsi="Arial" w:cs="Arial"/>
          <w:sz w:val="20"/>
          <w:vertAlign w:val="subscript"/>
        </w:rPr>
        <w:t>spec</w:t>
      </w:r>
      <w:r w:rsidRPr="00D74219" w:rsidR="006A44EA">
        <w:rPr>
          <w:rFonts w:ascii="Arial" w:hAnsi="Arial" w:cs="Arial"/>
          <w:sz w:val="20"/>
          <w:lang w:val="en-US"/>
        </w:rPr>
        <w:t>.</w:t>
      </w:r>
    </w:p>
    <w:p w:rsidR="00396306" w:rsidRPr="00D74219" w:rsidP="00D74219">
      <w:pPr>
        <w:spacing w:before="120"/>
        <w:rPr>
          <w:rFonts w:ascii="Arial" w:hAnsi="Arial" w:cs="Arial"/>
          <w:sz w:val="20"/>
          <w:lang w:val="en-US"/>
        </w:rPr>
      </w:pPr>
      <w:r w:rsidRPr="00D74219">
        <w:rPr>
          <w:rFonts w:ascii="Arial" w:hAnsi="Arial" w:cs="Arial"/>
          <w:sz w:val="20"/>
        </w:rPr>
        <w:t>Nếu R</w:t>
      </w:r>
      <w:r w:rsidRPr="00D74219">
        <w:rPr>
          <w:rFonts w:ascii="Arial" w:hAnsi="Arial" w:cs="Arial"/>
          <w:sz w:val="20"/>
          <w:vertAlign w:val="subscript"/>
        </w:rPr>
        <w:t>m</w:t>
      </w:r>
      <w:r w:rsidRPr="00D74219" w:rsidR="0030075C">
        <w:rPr>
          <w:rFonts w:ascii="Arial" w:hAnsi="Arial" w:cs="Arial"/>
          <w:sz w:val="20"/>
          <w:vertAlign w:val="subscript"/>
          <w:lang w:val="en-US"/>
        </w:rPr>
        <w:t>,</w:t>
      </w:r>
      <w:r w:rsidRPr="00D74219">
        <w:rPr>
          <w:rFonts w:ascii="Arial" w:hAnsi="Arial" w:cs="Arial"/>
          <w:sz w:val="20"/>
          <w:vertAlign w:val="subscript"/>
        </w:rPr>
        <w:t>spec</w:t>
      </w:r>
      <w:r w:rsidRPr="00D74219">
        <w:rPr>
          <w:rFonts w:ascii="Arial" w:hAnsi="Arial" w:cs="Arial"/>
          <w:sz w:val="20"/>
        </w:rPr>
        <w:t xml:space="preserve"> là giá trị được quy định trong tiêu chuẩn thanh thép cốt bê tông thì giới hạn bền kéo của mối ghép tối thiểu phả</w:t>
      </w:r>
      <w:r w:rsidRPr="00D74219" w:rsidR="0030075C">
        <w:rPr>
          <w:rFonts w:ascii="Arial" w:hAnsi="Arial" w:cs="Arial"/>
          <w:sz w:val="20"/>
        </w:rPr>
        <w:t>i là R</w:t>
      </w:r>
      <w:r w:rsidRPr="00D74219" w:rsidR="0030075C">
        <w:rPr>
          <w:rFonts w:ascii="Arial" w:hAnsi="Arial" w:cs="Arial"/>
          <w:sz w:val="20"/>
          <w:vertAlign w:val="subscript"/>
        </w:rPr>
        <w:t>m,spe</w:t>
      </w:r>
      <w:r w:rsidRPr="00D74219" w:rsidR="0030075C">
        <w:rPr>
          <w:rFonts w:ascii="Arial" w:hAnsi="Arial" w:cs="Arial"/>
          <w:sz w:val="20"/>
          <w:vertAlign w:val="subscript"/>
          <w:lang w:val="en-US"/>
        </w:rPr>
        <w:t>c</w:t>
      </w:r>
      <w:r w:rsidRPr="00D74219" w:rsidR="0030075C">
        <w:rPr>
          <w:rFonts w:ascii="Arial" w:hAnsi="Arial" w:cs="Arial"/>
          <w:sz w:val="20"/>
          <w:lang w:val="en-US"/>
        </w:rPr>
        <w:t>.</w:t>
      </w:r>
    </w:p>
    <w:p w:rsidR="00396306" w:rsidRPr="00D74219" w:rsidP="00D74219">
      <w:pPr>
        <w:spacing w:before="120"/>
        <w:rPr>
          <w:rFonts w:ascii="Arial" w:hAnsi="Arial" w:cs="Arial"/>
          <w:b/>
          <w:sz w:val="20"/>
        </w:rPr>
      </w:pPr>
      <w:r w:rsidRPr="00D74219">
        <w:rPr>
          <w:rFonts w:ascii="Arial" w:hAnsi="Arial" w:cs="Arial"/>
          <w:b/>
          <w:sz w:val="20"/>
        </w:rPr>
        <w:t>5.3.3</w:t>
      </w:r>
      <w:r w:rsidRPr="00D74219" w:rsidR="00DF1F81">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Độ dẻo</w:t>
      </w:r>
    </w:p>
    <w:p w:rsidR="00396306" w:rsidRPr="00D74219" w:rsidP="00D74219">
      <w:pPr>
        <w:spacing w:before="120"/>
        <w:rPr>
          <w:rFonts w:ascii="Arial" w:hAnsi="Arial" w:cs="Arial"/>
          <w:sz w:val="20"/>
        </w:rPr>
      </w:pPr>
      <w:r w:rsidRPr="00D74219">
        <w:rPr>
          <w:rFonts w:ascii="Arial" w:hAnsi="Arial" w:cs="Arial"/>
          <w:sz w:val="20"/>
        </w:rPr>
        <w:t>Các yêu cầu về độ</w:t>
      </w:r>
      <w:r w:rsidRPr="00D74219" w:rsidR="00521D30">
        <w:rPr>
          <w:rFonts w:ascii="Arial" w:hAnsi="Arial" w:cs="Arial"/>
          <w:sz w:val="20"/>
        </w:rPr>
        <w:t xml:space="preserve"> d</w:t>
      </w:r>
      <w:r w:rsidRPr="00D74219" w:rsidR="00521D30">
        <w:rPr>
          <w:rFonts w:ascii="Arial" w:hAnsi="Arial" w:cs="Arial"/>
          <w:sz w:val="20"/>
          <w:lang w:val="en-US"/>
        </w:rPr>
        <w:t>ẻ</w:t>
      </w:r>
      <w:r w:rsidRPr="00D74219">
        <w:rPr>
          <w:rFonts w:ascii="Arial" w:hAnsi="Arial" w:cs="Arial"/>
          <w:sz w:val="20"/>
        </w:rPr>
        <w:t xml:space="preserve">o của các thanh thép cốt bê tông được nối cơ khí là để bảo đảm rằng việc sử dụng mối ghép duy trì được độ dẻo nhỏ nhất trong cốt bê tông. Không thử nghiệm độ dẻo của bản thân mối nối. Giá trị nhỏ nhất của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được đo phù hợp với TCVN 7937-1 (ISO 15630-1) trên thanh thép cốt bê tông </w:t>
      </w:r>
      <w:r w:rsidRPr="00D74219" w:rsidR="003B427C">
        <w:rPr>
          <w:rFonts w:ascii="Arial" w:hAnsi="Arial" w:cs="Arial"/>
          <w:sz w:val="20"/>
          <w:lang w:val="en-US"/>
        </w:rPr>
        <w:t>ở</w:t>
      </w:r>
      <w:r w:rsidRPr="00D74219">
        <w:rPr>
          <w:rFonts w:ascii="Arial" w:hAnsi="Arial" w:cs="Arial"/>
          <w:sz w:val="20"/>
        </w:rPr>
        <w:t xml:space="preserve"> bên ngoài phạm vi chiều dài </w:t>
      </w:r>
      <w:r w:rsidRPr="00D74219" w:rsidR="00334DF9">
        <w:rPr>
          <w:rFonts w:ascii="Arial" w:hAnsi="Arial" w:cs="Arial"/>
          <w:sz w:val="20"/>
        </w:rPr>
        <w:t>của</w:t>
      </w:r>
      <w:r w:rsidRPr="00D74219">
        <w:rPr>
          <w:rFonts w:ascii="Arial" w:hAnsi="Arial" w:cs="Arial"/>
          <w:sz w:val="20"/>
        </w:rPr>
        <w:t xml:space="preserve"> mối nối không đượ</w:t>
      </w:r>
      <w:r w:rsidRPr="00D74219" w:rsidR="00BC6B03">
        <w:rPr>
          <w:rFonts w:ascii="Arial" w:hAnsi="Arial" w:cs="Arial"/>
          <w:sz w:val="20"/>
        </w:rPr>
        <w:t>c nh</w:t>
      </w:r>
      <w:r w:rsidRPr="00D74219" w:rsidR="00BC6B03">
        <w:rPr>
          <w:rFonts w:ascii="Arial" w:hAnsi="Arial" w:cs="Arial"/>
          <w:sz w:val="20"/>
          <w:lang w:val="en-US"/>
        </w:rPr>
        <w:t>ỏ</w:t>
      </w:r>
      <w:r w:rsidRPr="00D74219">
        <w:rPr>
          <w:rFonts w:ascii="Arial" w:hAnsi="Arial" w:cs="Arial"/>
          <w:sz w:val="20"/>
        </w:rPr>
        <w:t xml:space="preserve"> hơn 0,7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trong đó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về giá trị đặc trưng đã quy định </w:t>
      </w:r>
      <w:r w:rsidRPr="00D74219" w:rsidR="00334DF9">
        <w:rPr>
          <w:rFonts w:ascii="Arial" w:hAnsi="Arial" w:cs="Arial"/>
          <w:sz w:val="20"/>
        </w:rPr>
        <w:t>của</w:t>
      </w:r>
      <w:r w:rsidRPr="00D74219">
        <w:rPr>
          <w:rFonts w:ascii="Arial" w:hAnsi="Arial" w:cs="Arial"/>
          <w:sz w:val="20"/>
        </w:rPr>
        <w:t xml:space="preserve"> thanh thép cốt bê tông được lấy từ tiêu chuẩn s</w:t>
      </w:r>
      <w:r w:rsidRPr="00D74219" w:rsidR="00B63A1E">
        <w:rPr>
          <w:rFonts w:ascii="Arial" w:hAnsi="Arial" w:cs="Arial"/>
          <w:sz w:val="20"/>
          <w:lang w:val="en-US"/>
        </w:rPr>
        <w:t>ả</w:t>
      </w:r>
      <w:r w:rsidRPr="00D74219">
        <w:rPr>
          <w:rFonts w:ascii="Arial" w:hAnsi="Arial" w:cs="Arial"/>
          <w:sz w:val="20"/>
        </w:rPr>
        <w:t>n phẩm của thanh thép cốt bê tông.</w:t>
      </w:r>
    </w:p>
    <w:p w:rsidR="00396306" w:rsidRPr="00D74219" w:rsidP="00D74219">
      <w:pPr>
        <w:spacing w:before="120"/>
        <w:rPr>
          <w:rFonts w:ascii="Arial" w:hAnsi="Arial" w:cs="Arial"/>
          <w:sz w:val="20"/>
        </w:rPr>
      </w:pPr>
      <w:r w:rsidRPr="00D74219">
        <w:rPr>
          <w:rFonts w:ascii="Arial" w:hAnsi="Arial" w:cs="Arial"/>
          <w:sz w:val="20"/>
        </w:rPr>
        <w:t xml:space="preserve">Khi không quy định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cho các thanh thép cốt bê tông thì phải đạt được một giá trị nhỏ nhất là 3% trong thanh </w:t>
      </w:r>
      <w:r w:rsidRPr="00D74219" w:rsidR="00680988">
        <w:rPr>
          <w:rFonts w:ascii="Arial" w:hAnsi="Arial" w:cs="Arial"/>
          <w:sz w:val="20"/>
          <w:lang w:val="en-US"/>
        </w:rPr>
        <w:t>ở</w:t>
      </w:r>
      <w:r w:rsidRPr="00D74219">
        <w:rPr>
          <w:rFonts w:ascii="Arial" w:hAnsi="Arial" w:cs="Arial"/>
          <w:sz w:val="20"/>
        </w:rPr>
        <w:t xml:space="preserve"> bên ngoài mối ghép trước khi mẫu thử bị phá hủy.</w:t>
      </w:r>
    </w:p>
    <w:p w:rsidR="00396306" w:rsidRPr="00D74219" w:rsidP="00D74219">
      <w:pPr>
        <w:spacing w:before="120"/>
        <w:rPr>
          <w:rFonts w:ascii="Arial" w:hAnsi="Arial" w:cs="Arial"/>
          <w:sz w:val="20"/>
        </w:rPr>
      </w:pPr>
      <w:r w:rsidRPr="00D74219">
        <w:rPr>
          <w:rFonts w:ascii="Arial" w:hAnsi="Arial" w:cs="Arial"/>
          <w:sz w:val="20"/>
        </w:rPr>
        <w:t xml:space="preserve">CHÚ THÍCH 1: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được quy đ</w:t>
      </w:r>
      <w:r w:rsidRPr="00D74219" w:rsidR="008A0D54">
        <w:rPr>
          <w:rFonts w:ascii="Arial" w:hAnsi="Arial" w:cs="Arial"/>
          <w:sz w:val="20"/>
          <w:lang w:val="en-US"/>
        </w:rPr>
        <w:t>ị</w:t>
      </w:r>
      <w:r w:rsidRPr="00D74219">
        <w:rPr>
          <w:rFonts w:ascii="Arial" w:hAnsi="Arial" w:cs="Arial"/>
          <w:sz w:val="20"/>
        </w:rPr>
        <w:t xml:space="preserve">nh cho các thanh thép cốt bê tông thường là một giá </w:t>
      </w:r>
      <w:r w:rsidRPr="00D74219" w:rsidR="00C0040F">
        <w:rPr>
          <w:rFonts w:ascii="Arial" w:hAnsi="Arial" w:cs="Arial"/>
          <w:sz w:val="20"/>
          <w:lang w:val="en-US"/>
        </w:rPr>
        <w:t>tr</w:t>
      </w:r>
      <w:r w:rsidRPr="00D74219">
        <w:rPr>
          <w:rFonts w:ascii="Arial" w:hAnsi="Arial" w:cs="Arial"/>
          <w:sz w:val="20"/>
        </w:rPr>
        <w:t>ị đặc trưng. Vì trong thực tế không thể quy định một g</w:t>
      </w:r>
      <w:r w:rsidRPr="00D74219" w:rsidR="00872B9E">
        <w:rPr>
          <w:rFonts w:ascii="Arial" w:hAnsi="Arial" w:cs="Arial"/>
          <w:sz w:val="20"/>
          <w:lang w:val="en-US"/>
        </w:rPr>
        <w:t>i</w:t>
      </w:r>
      <w:r w:rsidRPr="00D74219">
        <w:rPr>
          <w:rFonts w:ascii="Arial" w:hAnsi="Arial" w:cs="Arial"/>
          <w:sz w:val="20"/>
        </w:rPr>
        <w:t>á trị A</w:t>
      </w:r>
      <w:r w:rsidRPr="00D74219">
        <w:rPr>
          <w:rFonts w:ascii="Arial" w:hAnsi="Arial" w:cs="Arial"/>
          <w:sz w:val="20"/>
          <w:vertAlign w:val="subscript"/>
        </w:rPr>
        <w:t>g</w:t>
      </w:r>
      <w:r w:rsidRPr="00D74219" w:rsidR="00C46C45">
        <w:rPr>
          <w:rFonts w:ascii="Arial" w:hAnsi="Arial" w:cs="Arial"/>
          <w:sz w:val="20"/>
          <w:vertAlign w:val="subscript"/>
          <w:lang w:val="en-US"/>
        </w:rPr>
        <w:t>t</w:t>
      </w:r>
      <w:r w:rsidRPr="00D74219">
        <w:rPr>
          <w:rFonts w:ascii="Arial" w:hAnsi="Arial" w:cs="Arial"/>
          <w:sz w:val="20"/>
        </w:rPr>
        <w:t xml:space="preserve"> đặc trưng cho các mối ghép cho nên phải quy định một giá trị nhỏ nhất cho thanh thép cốt bê tông.</w:t>
      </w:r>
    </w:p>
    <w:p w:rsidR="00396306" w:rsidRPr="00D74219" w:rsidP="00D74219">
      <w:pPr>
        <w:spacing w:before="120"/>
        <w:rPr>
          <w:rFonts w:ascii="Arial" w:hAnsi="Arial" w:cs="Arial"/>
          <w:sz w:val="20"/>
        </w:rPr>
      </w:pPr>
      <w:r w:rsidRPr="00D74219">
        <w:rPr>
          <w:rFonts w:ascii="Arial" w:hAnsi="Arial" w:cs="Arial"/>
          <w:sz w:val="20"/>
        </w:rPr>
        <w:t xml:space="preserve">CHÚ THÍCH 2: Nếu độ giãn dài sau đứt gãy được quy định cho các thanh thép cốt bê tông thay vì giá trị </w:t>
      </w:r>
      <w:r w:rsidRPr="00D74219" w:rsidR="00860936">
        <w:rPr>
          <w:rFonts w:ascii="Arial" w:hAnsi="Arial" w:cs="Arial"/>
          <w:sz w:val="20"/>
        </w:rPr>
        <w:t>A</w:t>
      </w:r>
      <w:r w:rsidRPr="00D74219" w:rsidR="00860936">
        <w:rPr>
          <w:rFonts w:ascii="Arial" w:hAnsi="Arial" w:cs="Arial"/>
          <w:sz w:val="20"/>
          <w:vertAlign w:val="subscript"/>
        </w:rPr>
        <w:t>gt</w:t>
      </w:r>
      <w:r w:rsidRPr="00D74219">
        <w:rPr>
          <w:rFonts w:ascii="Arial" w:hAnsi="Arial" w:cs="Arial"/>
          <w:sz w:val="20"/>
        </w:rPr>
        <w:t xml:space="preserve"> thì không thể sử dụng giá trị này để đánh giá các mối ghép v</w:t>
      </w:r>
      <w:r w:rsidRPr="00D74219" w:rsidR="0044177C">
        <w:rPr>
          <w:rFonts w:ascii="Arial" w:hAnsi="Arial" w:cs="Arial"/>
          <w:sz w:val="20"/>
          <w:lang w:val="en-US"/>
        </w:rPr>
        <w:t>ì</w:t>
      </w:r>
      <w:r w:rsidRPr="00D74219">
        <w:rPr>
          <w:rFonts w:ascii="Arial" w:hAnsi="Arial" w:cs="Arial"/>
          <w:sz w:val="20"/>
        </w:rPr>
        <w:t xml:space="preserve"> có th</w:t>
      </w:r>
      <w:r w:rsidRPr="00D74219" w:rsidR="004C3DEB">
        <w:rPr>
          <w:rFonts w:ascii="Arial" w:hAnsi="Arial" w:cs="Arial"/>
          <w:sz w:val="20"/>
          <w:lang w:val="en-US"/>
        </w:rPr>
        <w:t>ể</w:t>
      </w:r>
      <w:r w:rsidRPr="00D74219">
        <w:rPr>
          <w:rFonts w:ascii="Arial" w:hAnsi="Arial" w:cs="Arial"/>
          <w:sz w:val="20"/>
        </w:rPr>
        <w:t xml:space="preserve"> xảy ra phá hủy trong phạm vi mối ghép, như vậy không thể xác định độ</w:t>
      </w:r>
      <w:r w:rsidRPr="00D74219" w:rsidR="00D602BC">
        <w:rPr>
          <w:rFonts w:ascii="Arial" w:hAnsi="Arial" w:cs="Arial"/>
          <w:sz w:val="20"/>
        </w:rPr>
        <w:t xml:space="preserve"> giãn dài sau </w:t>
      </w:r>
      <w:r w:rsidRPr="00D74219" w:rsidR="00D602BC">
        <w:rPr>
          <w:rFonts w:ascii="Arial" w:hAnsi="Arial" w:cs="Arial"/>
          <w:sz w:val="20"/>
          <w:lang w:val="en-US"/>
        </w:rPr>
        <w:t>đ</w:t>
      </w:r>
      <w:r w:rsidRPr="00D74219">
        <w:rPr>
          <w:rFonts w:ascii="Arial" w:hAnsi="Arial" w:cs="Arial"/>
          <w:sz w:val="20"/>
        </w:rPr>
        <w:t>ứt gãy.</w:t>
      </w:r>
    </w:p>
    <w:p w:rsidR="00396306" w:rsidRPr="00D74219" w:rsidP="00D74219">
      <w:pPr>
        <w:spacing w:before="120"/>
        <w:rPr>
          <w:rFonts w:ascii="Arial" w:hAnsi="Arial" w:cs="Arial"/>
          <w:b/>
          <w:sz w:val="20"/>
        </w:rPr>
      </w:pPr>
      <w:bookmarkStart w:id="12" w:name="dieu_5_4"/>
      <w:r w:rsidRPr="00D55D52" w:rsidR="00D55D52">
        <w:rPr>
          <w:rFonts w:ascii="Arial" w:hAnsi="Arial" w:cs="Arial"/>
          <w:b/>
          <w:sz w:val="20"/>
        </w:rPr>
        <w:t>5.4  Độ trượt dưới tác dụng của các lực tĩnh</w:t>
      </w:r>
      <w:bookmarkEnd w:id="12"/>
    </w:p>
    <w:p w:rsidR="00396306" w:rsidRPr="00D74219" w:rsidP="00D74219">
      <w:pPr>
        <w:spacing w:before="120"/>
        <w:rPr>
          <w:rFonts w:ascii="Arial" w:hAnsi="Arial" w:cs="Arial"/>
          <w:b/>
          <w:sz w:val="20"/>
        </w:rPr>
      </w:pPr>
      <w:r w:rsidRPr="00D74219">
        <w:rPr>
          <w:rFonts w:ascii="Arial" w:hAnsi="Arial" w:cs="Arial"/>
          <w:b/>
          <w:sz w:val="20"/>
        </w:rPr>
        <w:t>5.4.1</w:t>
      </w:r>
      <w:r w:rsidRPr="00D74219" w:rsidR="00C43464">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 xml:space="preserve">Yêu cầu </w:t>
      </w:r>
      <w:r w:rsidRPr="00D74219" w:rsidR="00334DF9">
        <w:rPr>
          <w:rFonts w:ascii="Arial" w:hAnsi="Arial" w:cs="Arial"/>
          <w:b/>
          <w:sz w:val="20"/>
        </w:rPr>
        <w:t>của</w:t>
      </w:r>
      <w:r w:rsidRPr="00D74219">
        <w:rPr>
          <w:rFonts w:ascii="Arial" w:hAnsi="Arial" w:cs="Arial"/>
          <w:b/>
          <w:sz w:val="20"/>
        </w:rPr>
        <w:t xml:space="preserve"> th</w:t>
      </w:r>
      <w:r w:rsidRPr="00D74219" w:rsidR="00C43464">
        <w:rPr>
          <w:rFonts w:ascii="Arial" w:hAnsi="Arial" w:cs="Arial"/>
          <w:b/>
          <w:sz w:val="20"/>
          <w:lang w:val="en-US"/>
        </w:rPr>
        <w:t>ử</w:t>
      </w:r>
      <w:r w:rsidRPr="00D74219">
        <w:rPr>
          <w:rFonts w:ascii="Arial" w:hAnsi="Arial" w:cs="Arial"/>
          <w:b/>
          <w:sz w:val="20"/>
        </w:rPr>
        <w:t xml:space="preserve"> nghiệm</w:t>
      </w:r>
    </w:p>
    <w:p w:rsidR="00396306" w:rsidRPr="00D74219" w:rsidP="00D74219">
      <w:pPr>
        <w:spacing w:before="120"/>
        <w:rPr>
          <w:rFonts w:ascii="Arial" w:hAnsi="Arial" w:cs="Arial"/>
          <w:sz w:val="20"/>
        </w:rPr>
      </w:pPr>
      <w:r w:rsidRPr="00D74219">
        <w:rPr>
          <w:rFonts w:ascii="Arial" w:hAnsi="Arial" w:cs="Arial"/>
          <w:sz w:val="20"/>
        </w:rPr>
        <w:t>Phải đo độ trượt dưới tác dụng của các lực tĩnh bằng một trong hai thử nghiệm tùy chọn sau:</w:t>
      </w:r>
    </w:p>
    <w:p w:rsidR="00396306" w:rsidRPr="00D74219" w:rsidP="00D74219">
      <w:pPr>
        <w:spacing w:before="120"/>
        <w:rPr>
          <w:rFonts w:ascii="Arial" w:hAnsi="Arial" w:cs="Arial"/>
          <w:sz w:val="20"/>
        </w:rPr>
      </w:pPr>
      <w:r w:rsidRPr="00D74219">
        <w:rPr>
          <w:rFonts w:ascii="Arial" w:hAnsi="Arial" w:cs="Arial"/>
          <w:b/>
          <w:sz w:val="20"/>
        </w:rPr>
        <w:t>Lựa chọn 1:</w:t>
      </w:r>
      <w:r w:rsidRPr="00D74219">
        <w:rPr>
          <w:rFonts w:ascii="Arial" w:hAnsi="Arial" w:cs="Arial"/>
          <w:sz w:val="20"/>
        </w:rPr>
        <w:t xml:space="preserve"> Độ trượt ngang qua mối ghép phải được xác định b</w:t>
      </w:r>
      <w:r w:rsidRPr="00D74219" w:rsidR="00BC1120">
        <w:rPr>
          <w:rFonts w:ascii="Arial" w:hAnsi="Arial" w:cs="Arial"/>
          <w:sz w:val="20"/>
          <w:lang w:val="en-US"/>
        </w:rPr>
        <w:t>ở</w:t>
      </w:r>
      <w:r w:rsidRPr="00D74219">
        <w:rPr>
          <w:rFonts w:ascii="Arial" w:hAnsi="Arial" w:cs="Arial"/>
          <w:sz w:val="20"/>
        </w:rPr>
        <w:t xml:space="preserve">i độ biến đổi đo được của chiều dài mối nối dưới tác dụng của một lực tương đương với 0,6 </w:t>
      </w:r>
      <w:r w:rsidRPr="00D74219" w:rsidR="001C7A56">
        <w:rPr>
          <w:rFonts w:ascii="Arial" w:hAnsi="Arial" w:cs="Arial"/>
          <w:sz w:val="20"/>
        </w:rPr>
        <w:t>R</w:t>
      </w:r>
      <w:r w:rsidRPr="00D74219" w:rsidR="001C7A56">
        <w:rPr>
          <w:rFonts w:ascii="Arial" w:hAnsi="Arial" w:cs="Arial"/>
          <w:sz w:val="20"/>
          <w:vertAlign w:val="subscript"/>
        </w:rPr>
        <w:t>eH</w:t>
      </w:r>
      <w:r w:rsidRPr="00D74219" w:rsidR="001C7A56">
        <w:rPr>
          <w:rFonts w:ascii="Arial" w:hAnsi="Arial" w:cs="Arial"/>
          <w:sz w:val="20"/>
          <w:vertAlign w:val="subscript"/>
          <w:lang w:val="en-US"/>
        </w:rPr>
        <w:t>,</w:t>
      </w:r>
      <w:r w:rsidRPr="00D74219" w:rsidR="001C7A56">
        <w:rPr>
          <w:rFonts w:ascii="Arial" w:hAnsi="Arial" w:cs="Arial"/>
          <w:sz w:val="20"/>
          <w:vertAlign w:val="subscript"/>
        </w:rPr>
        <w:t>spec</w:t>
      </w:r>
      <w:r w:rsidRPr="00D74219">
        <w:rPr>
          <w:rFonts w:ascii="Arial" w:hAnsi="Arial" w:cs="Arial"/>
          <w:sz w:val="20"/>
        </w:rPr>
        <w:t xml:space="preserve"> trừ đi độ biến đ</w:t>
      </w:r>
      <w:r w:rsidRPr="00D74219" w:rsidR="0067182D">
        <w:rPr>
          <w:rFonts w:ascii="Arial" w:hAnsi="Arial" w:cs="Arial"/>
          <w:sz w:val="20"/>
          <w:lang w:val="en-US"/>
        </w:rPr>
        <w:t>ổ</w:t>
      </w:r>
      <w:r w:rsidRPr="00D74219">
        <w:rPr>
          <w:rFonts w:ascii="Arial" w:hAnsi="Arial" w:cs="Arial"/>
          <w:sz w:val="20"/>
        </w:rPr>
        <w:t>i tính toán của chiều dài một thanh không c</w:t>
      </w:r>
      <w:r w:rsidRPr="00D74219" w:rsidR="00827679">
        <w:rPr>
          <w:rFonts w:ascii="Arial" w:hAnsi="Arial" w:cs="Arial"/>
          <w:sz w:val="20"/>
          <w:lang w:val="en-US"/>
        </w:rPr>
        <w:t>ó</w:t>
      </w:r>
      <w:r w:rsidRPr="00D74219">
        <w:rPr>
          <w:rFonts w:ascii="Arial" w:hAnsi="Arial" w:cs="Arial"/>
          <w:sz w:val="20"/>
        </w:rPr>
        <w:t xml:space="preserve"> mối ghép cơ khí dưới tác dụng của lực tương đương.</w:t>
      </w:r>
    </w:p>
    <w:p w:rsidR="00396306" w:rsidRPr="00D74219" w:rsidP="00D74219">
      <w:pPr>
        <w:spacing w:before="120"/>
        <w:rPr>
          <w:rFonts w:ascii="Arial" w:hAnsi="Arial" w:cs="Arial"/>
          <w:sz w:val="20"/>
        </w:rPr>
      </w:pPr>
      <w:r w:rsidRPr="00D74219">
        <w:rPr>
          <w:rFonts w:ascii="Arial" w:hAnsi="Arial" w:cs="Arial"/>
          <w:b/>
          <w:sz w:val="20"/>
        </w:rPr>
        <w:t>Lựa chọn 2:</w:t>
      </w:r>
      <w:r w:rsidRPr="00D74219">
        <w:rPr>
          <w:rFonts w:ascii="Arial" w:hAnsi="Arial" w:cs="Arial"/>
          <w:sz w:val="20"/>
        </w:rPr>
        <w:t xml:space="preserve"> Độ trượt ngang qua mối ghép phải được xác định b</w:t>
      </w:r>
      <w:r w:rsidRPr="00D74219" w:rsidR="00EE7ED5">
        <w:rPr>
          <w:rFonts w:ascii="Arial" w:hAnsi="Arial" w:cs="Arial"/>
          <w:sz w:val="20"/>
          <w:lang w:val="en-US"/>
        </w:rPr>
        <w:t>ở</w:t>
      </w:r>
      <w:r w:rsidRPr="00D74219">
        <w:rPr>
          <w:rFonts w:ascii="Arial" w:hAnsi="Arial" w:cs="Arial"/>
          <w:sz w:val="20"/>
        </w:rPr>
        <w:t xml:space="preserve">i chiều dài đo đo được của mối nối sau khi dỡ tải khỏi mức tải trọng 0,6 </w:t>
      </w:r>
      <w:r w:rsidRPr="00D74219" w:rsidR="001C7A56">
        <w:rPr>
          <w:rFonts w:ascii="Arial" w:hAnsi="Arial" w:cs="Arial"/>
          <w:sz w:val="20"/>
        </w:rPr>
        <w:t>R</w:t>
      </w:r>
      <w:r w:rsidRPr="00D74219" w:rsidR="001C7A56">
        <w:rPr>
          <w:rFonts w:ascii="Arial" w:hAnsi="Arial" w:cs="Arial"/>
          <w:sz w:val="20"/>
          <w:vertAlign w:val="subscript"/>
        </w:rPr>
        <w:t>eH</w:t>
      </w:r>
      <w:r w:rsidRPr="00D74219" w:rsidR="001C7A56">
        <w:rPr>
          <w:rFonts w:ascii="Arial" w:hAnsi="Arial" w:cs="Arial"/>
          <w:sz w:val="20"/>
          <w:vertAlign w:val="subscript"/>
          <w:lang w:val="en-US"/>
        </w:rPr>
        <w:t>,</w:t>
      </w:r>
      <w:r w:rsidRPr="00D74219" w:rsidR="001C7A56">
        <w:rPr>
          <w:rFonts w:ascii="Arial" w:hAnsi="Arial" w:cs="Arial"/>
          <w:sz w:val="20"/>
          <w:vertAlign w:val="subscript"/>
        </w:rPr>
        <w:t>spec</w:t>
      </w:r>
      <w:r w:rsidRPr="00D74219">
        <w:rPr>
          <w:rFonts w:ascii="Arial" w:hAnsi="Arial" w:cs="Arial"/>
          <w:sz w:val="20"/>
        </w:rPr>
        <w:t xml:space="preserve"> trừ đi chiều dài đo được trước khi chất tải.</w:t>
      </w:r>
    </w:p>
    <w:p w:rsidR="00396306" w:rsidRPr="00D74219" w:rsidP="00D74219">
      <w:pPr>
        <w:spacing w:before="120"/>
        <w:rPr>
          <w:rFonts w:ascii="Arial" w:hAnsi="Arial" w:cs="Arial"/>
          <w:b/>
          <w:sz w:val="20"/>
          <w:lang w:val="en-US"/>
        </w:rPr>
      </w:pPr>
      <w:r w:rsidRPr="00D74219">
        <w:rPr>
          <w:rFonts w:ascii="Arial" w:hAnsi="Arial" w:cs="Arial"/>
          <w:b/>
          <w:sz w:val="20"/>
        </w:rPr>
        <w:t>5.4.2</w:t>
      </w:r>
      <w:r w:rsidRPr="00D74219" w:rsidR="00C43464">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Yêu cầu về độ tr</w:t>
      </w:r>
      <w:r w:rsidRPr="00D74219" w:rsidR="00C43464">
        <w:rPr>
          <w:rFonts w:ascii="Arial" w:hAnsi="Arial" w:cs="Arial"/>
          <w:b/>
          <w:sz w:val="20"/>
          <w:lang w:val="en-US"/>
        </w:rPr>
        <w:t>ượt</w:t>
      </w:r>
    </w:p>
    <w:p w:rsidR="00396306" w:rsidRPr="00D74219" w:rsidP="00D74219">
      <w:pPr>
        <w:spacing w:before="120"/>
        <w:rPr>
          <w:rFonts w:ascii="Arial" w:hAnsi="Arial" w:cs="Arial"/>
          <w:sz w:val="20"/>
        </w:rPr>
      </w:pPr>
      <w:r w:rsidRPr="00D74219">
        <w:rPr>
          <w:rFonts w:ascii="Arial" w:hAnsi="Arial" w:cs="Arial"/>
          <w:sz w:val="20"/>
        </w:rPr>
        <w:t>Giá trị trung bình của tất cả các kết quả thử không được vượt quá 0,10 mm. Tuy nhiên, các giá trị nằm ngoài giá trị trung bình không được vượt quá độ trượt lớn nhất cho phép lớn hơn 0,05 mm.</w:t>
      </w:r>
    </w:p>
    <w:p w:rsidR="00396306" w:rsidRPr="00D74219" w:rsidP="00D74219">
      <w:pPr>
        <w:spacing w:before="120"/>
        <w:rPr>
          <w:rFonts w:ascii="Arial" w:hAnsi="Arial" w:cs="Arial"/>
          <w:sz w:val="20"/>
        </w:rPr>
      </w:pPr>
      <w:r w:rsidRPr="00D74219">
        <w:rPr>
          <w:rFonts w:ascii="Arial" w:hAnsi="Arial" w:cs="Arial"/>
          <w:sz w:val="20"/>
        </w:rPr>
        <w:t>CHÚ THÍCH 1: Yêu cầu về độ trượt rất quan trọng để hạn chế các chiều rộng vết nứt trong các cơ c</w:t>
      </w:r>
      <w:r w:rsidRPr="00D74219" w:rsidR="00D05F09">
        <w:rPr>
          <w:rFonts w:ascii="Arial" w:hAnsi="Arial" w:cs="Arial"/>
          <w:sz w:val="20"/>
          <w:lang w:val="en-US"/>
        </w:rPr>
        <w:t>ấ</w:t>
      </w:r>
      <w:r w:rsidRPr="00D74219">
        <w:rPr>
          <w:rFonts w:ascii="Arial" w:hAnsi="Arial" w:cs="Arial"/>
          <w:sz w:val="20"/>
        </w:rPr>
        <w:t>u bê tông thép lộ ra ngoài.</w:t>
      </w:r>
    </w:p>
    <w:p w:rsidR="00396306" w:rsidRPr="00D74219" w:rsidP="00D74219">
      <w:pPr>
        <w:spacing w:before="120"/>
        <w:rPr>
          <w:rFonts w:ascii="Arial" w:hAnsi="Arial" w:cs="Arial"/>
          <w:sz w:val="20"/>
        </w:rPr>
      </w:pPr>
      <w:r w:rsidRPr="00D74219">
        <w:rPr>
          <w:rFonts w:ascii="Arial" w:hAnsi="Arial" w:cs="Arial"/>
          <w:sz w:val="20"/>
        </w:rPr>
        <w:t>CHÚ TH</w:t>
      </w:r>
      <w:r w:rsidRPr="00D74219" w:rsidR="00BC2A2F">
        <w:rPr>
          <w:rFonts w:ascii="Arial" w:hAnsi="Arial" w:cs="Arial"/>
          <w:sz w:val="20"/>
          <w:lang w:val="en-US"/>
        </w:rPr>
        <w:t>Í</w:t>
      </w:r>
      <w:r w:rsidRPr="00D74219">
        <w:rPr>
          <w:rFonts w:ascii="Arial" w:hAnsi="Arial" w:cs="Arial"/>
          <w:sz w:val="20"/>
        </w:rPr>
        <w:t xml:space="preserve">CH 2: Mục đích của </w:t>
      </w:r>
      <w:r w:rsidRPr="00D74219" w:rsidR="00334DF9">
        <w:rPr>
          <w:rFonts w:ascii="Arial" w:hAnsi="Arial" w:cs="Arial"/>
          <w:sz w:val="20"/>
        </w:rPr>
        <w:t>sử dụng</w:t>
      </w:r>
      <w:r w:rsidRPr="00D74219">
        <w:rPr>
          <w:rFonts w:ascii="Arial" w:hAnsi="Arial" w:cs="Arial"/>
          <w:sz w:val="20"/>
        </w:rPr>
        <w:t xml:space="preserve"> giá trị</w:t>
      </w:r>
      <w:r w:rsidRPr="00D74219" w:rsidR="007074E2">
        <w:rPr>
          <w:rFonts w:ascii="Arial" w:hAnsi="Arial" w:cs="Arial"/>
          <w:sz w:val="20"/>
        </w:rPr>
        <w:t xml:space="preserve"> trung b</w:t>
      </w:r>
      <w:r w:rsidRPr="00D74219" w:rsidR="007074E2">
        <w:rPr>
          <w:rFonts w:ascii="Arial" w:hAnsi="Arial" w:cs="Arial"/>
          <w:sz w:val="20"/>
          <w:lang w:val="en-US"/>
        </w:rPr>
        <w:t>ì</w:t>
      </w:r>
      <w:r w:rsidRPr="00D74219">
        <w:rPr>
          <w:rFonts w:ascii="Arial" w:hAnsi="Arial" w:cs="Arial"/>
          <w:sz w:val="20"/>
        </w:rPr>
        <w:t>nh cho đánh giá các kết quả là đ</w:t>
      </w:r>
      <w:r w:rsidRPr="00D74219" w:rsidR="009A71D9">
        <w:rPr>
          <w:rFonts w:ascii="Arial" w:hAnsi="Arial" w:cs="Arial"/>
          <w:sz w:val="20"/>
          <w:lang w:val="en-US"/>
        </w:rPr>
        <w:t>ể</w:t>
      </w:r>
      <w:r w:rsidRPr="00D74219">
        <w:rPr>
          <w:rFonts w:ascii="Arial" w:hAnsi="Arial" w:cs="Arial"/>
          <w:sz w:val="20"/>
        </w:rPr>
        <w:t xml:space="preserve"> lọc ra các giá trị lớn hoặ</w:t>
      </w:r>
      <w:r w:rsidRPr="00D74219" w:rsidR="00E36C87">
        <w:rPr>
          <w:rFonts w:ascii="Arial" w:hAnsi="Arial" w:cs="Arial"/>
          <w:sz w:val="20"/>
        </w:rPr>
        <w:t>c nh</w:t>
      </w:r>
      <w:r w:rsidRPr="00D74219" w:rsidR="00E36C87">
        <w:rPr>
          <w:rFonts w:ascii="Arial" w:hAnsi="Arial" w:cs="Arial"/>
          <w:sz w:val="20"/>
          <w:lang w:val="en-US"/>
        </w:rPr>
        <w:t>ỏ</w:t>
      </w:r>
      <w:r w:rsidRPr="00D74219">
        <w:rPr>
          <w:rFonts w:ascii="Arial" w:hAnsi="Arial" w:cs="Arial"/>
          <w:sz w:val="20"/>
        </w:rPr>
        <w:t xml:space="preserve"> đáng nghi ngờ vì phép th</w:t>
      </w:r>
      <w:r w:rsidRPr="00D74219" w:rsidR="00FD26F8">
        <w:rPr>
          <w:rFonts w:ascii="Arial" w:hAnsi="Arial" w:cs="Arial"/>
          <w:sz w:val="20"/>
          <w:lang w:val="en-US"/>
        </w:rPr>
        <w:t>ử</w:t>
      </w:r>
      <w:r w:rsidRPr="00D74219">
        <w:rPr>
          <w:rFonts w:ascii="Arial" w:hAnsi="Arial" w:cs="Arial"/>
          <w:sz w:val="20"/>
        </w:rPr>
        <w:t xml:space="preserve"> này được thực hiện b</w:t>
      </w:r>
      <w:r w:rsidRPr="00D74219" w:rsidR="00B47B6B">
        <w:rPr>
          <w:rFonts w:ascii="Arial" w:hAnsi="Arial" w:cs="Arial"/>
          <w:sz w:val="20"/>
          <w:lang w:val="en-US"/>
        </w:rPr>
        <w:t>ở</w:t>
      </w:r>
      <w:r w:rsidRPr="00D74219">
        <w:rPr>
          <w:rFonts w:ascii="Arial" w:hAnsi="Arial" w:cs="Arial"/>
          <w:sz w:val="20"/>
        </w:rPr>
        <w:t>i nhiều cơ cầu đo và đồ gá chưa được tiêu chu</w:t>
      </w:r>
      <w:r w:rsidRPr="00D74219" w:rsidR="008B7D4F">
        <w:rPr>
          <w:rFonts w:ascii="Arial" w:hAnsi="Arial" w:cs="Arial"/>
          <w:sz w:val="20"/>
          <w:lang w:val="en-US"/>
        </w:rPr>
        <w:t>ẩ</w:t>
      </w:r>
      <w:r w:rsidRPr="00D74219">
        <w:rPr>
          <w:rFonts w:ascii="Arial" w:hAnsi="Arial" w:cs="Arial"/>
          <w:sz w:val="20"/>
        </w:rPr>
        <w:t>n hóa.</w:t>
      </w:r>
    </w:p>
    <w:p w:rsidR="00396306" w:rsidRPr="00D74219" w:rsidP="00D74219">
      <w:pPr>
        <w:spacing w:before="120"/>
        <w:rPr>
          <w:rFonts w:ascii="Arial" w:hAnsi="Arial" w:cs="Arial"/>
          <w:sz w:val="20"/>
        </w:rPr>
      </w:pPr>
      <w:r w:rsidRPr="00D74219">
        <w:rPr>
          <w:rFonts w:ascii="Arial" w:hAnsi="Arial" w:cs="Arial"/>
          <w:sz w:val="20"/>
        </w:rPr>
        <w:t>Đối với các mối nối dài hơn 100 mm, có thể chấp nhận độ trượt lớn hơn 0,10 mm như trên Hình 1.</w:t>
      </w:r>
    </w:p>
    <w:p w:rsidR="00396306" w:rsidRPr="00D74219" w:rsidP="00D74219">
      <w:pPr>
        <w:spacing w:before="120"/>
        <w:rPr>
          <w:rFonts w:ascii="Arial" w:hAnsi="Arial" w:cs="Arial"/>
          <w:sz w:val="20"/>
        </w:rPr>
      </w:pPr>
      <w:r w:rsidRPr="00D74219" w:rsidR="00F32F3C">
        <w:rPr>
          <w:rFonts w:ascii="Arial" w:hAnsi="Arial" w:cs="Arial"/>
          <w:sz w:val="20"/>
        </w:rPr>
        <w:t>CHÚ TH</w:t>
      </w:r>
      <w:r w:rsidRPr="00D74219" w:rsidR="00F32F3C">
        <w:rPr>
          <w:rFonts w:ascii="Arial" w:hAnsi="Arial" w:cs="Arial"/>
          <w:sz w:val="20"/>
          <w:lang w:val="en-US"/>
        </w:rPr>
        <w:t>Í</w:t>
      </w:r>
      <w:r w:rsidRPr="00D74219">
        <w:rPr>
          <w:rFonts w:ascii="Arial" w:hAnsi="Arial" w:cs="Arial"/>
          <w:sz w:val="20"/>
        </w:rPr>
        <w:t xml:space="preserve">CH 3: Lý do của </w:t>
      </w:r>
      <w:r w:rsidRPr="00D74219" w:rsidR="00334DF9">
        <w:rPr>
          <w:rFonts w:ascii="Arial" w:hAnsi="Arial" w:cs="Arial"/>
          <w:sz w:val="20"/>
        </w:rPr>
        <w:t>điều</w:t>
      </w:r>
      <w:r w:rsidRPr="00D74219">
        <w:rPr>
          <w:rFonts w:ascii="Arial" w:hAnsi="Arial" w:cs="Arial"/>
          <w:sz w:val="20"/>
        </w:rPr>
        <w:t xml:space="preserve"> này l</w:t>
      </w:r>
      <w:r w:rsidRPr="00D74219" w:rsidR="00130DE4">
        <w:rPr>
          <w:rFonts w:ascii="Arial" w:hAnsi="Arial" w:cs="Arial"/>
          <w:sz w:val="20"/>
          <w:lang w:val="en-US"/>
        </w:rPr>
        <w:t>à</w:t>
      </w:r>
      <w:r w:rsidRPr="00D74219">
        <w:rPr>
          <w:rFonts w:ascii="Arial" w:hAnsi="Arial" w:cs="Arial"/>
          <w:sz w:val="20"/>
        </w:rPr>
        <w:t xml:space="preserve"> v</w:t>
      </w:r>
      <w:r w:rsidRPr="00D74219" w:rsidR="00130DE4">
        <w:rPr>
          <w:rFonts w:ascii="Arial" w:hAnsi="Arial" w:cs="Arial"/>
          <w:sz w:val="20"/>
          <w:lang w:val="en-US"/>
        </w:rPr>
        <w:t>ì</w:t>
      </w:r>
      <w:r w:rsidRPr="00D74219">
        <w:rPr>
          <w:rFonts w:ascii="Arial" w:hAnsi="Arial" w:cs="Arial"/>
          <w:sz w:val="20"/>
        </w:rPr>
        <w:t xml:space="preserve"> mối nố</w:t>
      </w:r>
      <w:r w:rsidRPr="00D74219" w:rsidR="002F68AF">
        <w:rPr>
          <w:rFonts w:ascii="Arial" w:hAnsi="Arial" w:cs="Arial"/>
          <w:sz w:val="20"/>
        </w:rPr>
        <w:t>i càng dài th</w:t>
      </w:r>
      <w:r w:rsidRPr="00D74219" w:rsidR="002F68AF">
        <w:rPr>
          <w:rFonts w:ascii="Arial" w:hAnsi="Arial" w:cs="Arial"/>
          <w:sz w:val="20"/>
          <w:lang w:val="en-US"/>
        </w:rPr>
        <w:t>ì</w:t>
      </w:r>
      <w:r w:rsidRPr="00D74219">
        <w:rPr>
          <w:rFonts w:ascii="Arial" w:hAnsi="Arial" w:cs="Arial"/>
          <w:sz w:val="20"/>
        </w:rPr>
        <w:t xml:space="preserve"> khối lượng </w:t>
      </w:r>
      <w:r w:rsidRPr="00D74219" w:rsidR="00334DF9">
        <w:rPr>
          <w:rFonts w:ascii="Arial" w:hAnsi="Arial" w:cs="Arial"/>
          <w:sz w:val="20"/>
        </w:rPr>
        <w:t>của</w:t>
      </w:r>
      <w:r w:rsidRPr="00D74219">
        <w:rPr>
          <w:rFonts w:ascii="Arial" w:hAnsi="Arial" w:cs="Arial"/>
          <w:sz w:val="20"/>
        </w:rPr>
        <w:t xml:space="preserve"> bê tông mà mối nối trượt qua càng nhiều.</w:t>
      </w:r>
    </w:p>
    <w:p w:rsidR="00396306" w:rsidRPr="00D74219" w:rsidP="00D74219">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57.42pt;width:284.1pt" stroked="f">
            <v:imagedata r:id="rId4" o:title=""/>
          </v:shape>
        </w:pict>
      </w:r>
    </w:p>
    <w:p w:rsidR="00F544DC" w:rsidRPr="00D74219" w:rsidP="00D74219">
      <w:pPr>
        <w:spacing w:before="120"/>
        <w:rPr>
          <w:rFonts w:ascii="Arial" w:hAnsi="Arial" w:cs="Arial"/>
          <w:sz w:val="20"/>
          <w:lang w:val="en-US"/>
        </w:rPr>
      </w:pPr>
      <w:r w:rsidRPr="00D74219">
        <w:rPr>
          <w:rFonts w:ascii="Arial" w:hAnsi="Arial" w:cs="Arial"/>
          <w:sz w:val="20"/>
          <w:lang w:val="en-US"/>
        </w:rPr>
        <w:t>CHÚ DẪN:</w:t>
      </w:r>
    </w:p>
    <w:p w:rsidR="00426EA7" w:rsidRPr="00D74219" w:rsidP="00D74219">
      <w:pPr>
        <w:spacing w:before="120"/>
        <w:rPr>
          <w:rFonts w:ascii="Arial" w:hAnsi="Arial" w:cs="Arial"/>
          <w:sz w:val="20"/>
          <w:lang w:val="en-US"/>
        </w:rPr>
      </w:pPr>
      <w:r w:rsidRPr="00D74219" w:rsidR="00396306">
        <w:rPr>
          <w:rFonts w:ascii="Arial" w:hAnsi="Arial" w:cs="Arial"/>
          <w:sz w:val="20"/>
        </w:rPr>
        <w:t xml:space="preserve">X </w:t>
      </w:r>
      <w:r w:rsidRPr="00D74219" w:rsidR="005E4E55">
        <w:rPr>
          <w:rFonts w:ascii="Arial" w:hAnsi="Arial" w:cs="Arial"/>
          <w:sz w:val="20"/>
          <w:lang w:val="en-US"/>
        </w:rPr>
        <w:t xml:space="preserve"> </w:t>
      </w:r>
      <w:r w:rsidRPr="00D74219" w:rsidR="00396306">
        <w:rPr>
          <w:rFonts w:ascii="Arial" w:hAnsi="Arial" w:cs="Arial"/>
          <w:sz w:val="20"/>
        </w:rPr>
        <w:t>Chiều dài của mối nối cơ khí, t</w:t>
      </w:r>
      <w:r w:rsidRPr="00D74219">
        <w:rPr>
          <w:rFonts w:ascii="Arial" w:hAnsi="Arial" w:cs="Arial"/>
          <w:sz w:val="20"/>
          <w:lang w:val="en-US"/>
        </w:rPr>
        <w:t>í</w:t>
      </w:r>
      <w:r w:rsidRPr="00D74219" w:rsidR="00396306">
        <w:rPr>
          <w:rFonts w:ascii="Arial" w:hAnsi="Arial" w:cs="Arial"/>
          <w:sz w:val="20"/>
        </w:rPr>
        <w:t>nh bằng mm</w:t>
      </w:r>
    </w:p>
    <w:p w:rsidR="00396306" w:rsidRPr="00D74219" w:rsidP="00D74219">
      <w:pPr>
        <w:spacing w:before="120"/>
        <w:rPr>
          <w:rFonts w:ascii="Arial" w:hAnsi="Arial" w:cs="Arial"/>
          <w:sz w:val="20"/>
        </w:rPr>
      </w:pPr>
      <w:r w:rsidRPr="00D74219">
        <w:rPr>
          <w:rFonts w:ascii="Arial" w:hAnsi="Arial" w:cs="Arial"/>
          <w:sz w:val="20"/>
        </w:rPr>
        <w:t xml:space="preserve">Y </w:t>
      </w:r>
      <w:r w:rsidRPr="00D74219" w:rsidR="005E4E55">
        <w:rPr>
          <w:rFonts w:ascii="Arial" w:hAnsi="Arial" w:cs="Arial"/>
          <w:sz w:val="20"/>
          <w:lang w:val="en-US"/>
        </w:rPr>
        <w:t xml:space="preserve"> </w:t>
      </w:r>
      <w:r w:rsidRPr="00D74219">
        <w:rPr>
          <w:rFonts w:ascii="Arial" w:hAnsi="Arial" w:cs="Arial"/>
          <w:sz w:val="20"/>
        </w:rPr>
        <w:t>Độ trượt, tính bằng mm</w:t>
      </w:r>
    </w:p>
    <w:p w:rsidR="00396306" w:rsidRPr="00D74219" w:rsidP="00D74219">
      <w:pPr>
        <w:spacing w:before="120"/>
        <w:jc w:val="center"/>
        <w:rPr>
          <w:rFonts w:ascii="Arial" w:hAnsi="Arial" w:cs="Arial"/>
          <w:b/>
          <w:sz w:val="20"/>
        </w:rPr>
      </w:pPr>
      <w:r w:rsidRPr="00D74219">
        <w:rPr>
          <w:rFonts w:ascii="Arial" w:hAnsi="Arial" w:cs="Arial"/>
          <w:b/>
          <w:sz w:val="20"/>
        </w:rPr>
        <w:t>Hình 1 - Giá trị trung bình lớn nhất cho phép</w:t>
      </w:r>
    </w:p>
    <w:p w:rsidR="00396306" w:rsidRPr="00D74219" w:rsidP="00D74219">
      <w:pPr>
        <w:spacing w:before="120"/>
        <w:rPr>
          <w:rFonts w:ascii="Arial" w:hAnsi="Arial" w:cs="Arial"/>
          <w:b/>
          <w:sz w:val="20"/>
        </w:rPr>
      </w:pPr>
      <w:bookmarkStart w:id="13" w:name="dieu_5_5"/>
      <w:r w:rsidRPr="00D55D52" w:rsidR="00D55D52">
        <w:rPr>
          <w:rFonts w:ascii="Arial" w:hAnsi="Arial" w:cs="Arial"/>
          <w:b/>
          <w:sz w:val="20"/>
        </w:rPr>
        <w:t>5.5  Các đặc tính dưới tác dụng của tải trọng mỏi có chu kỳ cao (tùy chọn)</w:t>
      </w:r>
      <w:bookmarkEnd w:id="13"/>
    </w:p>
    <w:p w:rsidR="00396306" w:rsidRPr="00D74219" w:rsidP="00D74219">
      <w:pPr>
        <w:spacing w:before="120"/>
        <w:rPr>
          <w:rFonts w:ascii="Arial" w:hAnsi="Arial" w:cs="Arial"/>
          <w:b/>
          <w:sz w:val="20"/>
        </w:rPr>
      </w:pPr>
      <w:r w:rsidRPr="00D74219">
        <w:rPr>
          <w:rFonts w:ascii="Arial" w:hAnsi="Arial" w:cs="Arial"/>
          <w:b/>
          <w:sz w:val="20"/>
        </w:rPr>
        <w:t>5.5.1</w:t>
      </w:r>
      <w:r w:rsidRPr="00D74219" w:rsidR="001C6D14">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Chương trình thử</w:t>
      </w:r>
    </w:p>
    <w:p w:rsidR="00396306" w:rsidRPr="00D74219" w:rsidP="00D74219">
      <w:pPr>
        <w:spacing w:before="120"/>
        <w:rPr>
          <w:rFonts w:ascii="Arial" w:hAnsi="Arial" w:cs="Arial"/>
          <w:sz w:val="20"/>
        </w:rPr>
      </w:pPr>
      <w:r w:rsidRPr="00D74219">
        <w:rPr>
          <w:rFonts w:ascii="Arial" w:hAnsi="Arial" w:cs="Arial"/>
          <w:sz w:val="20"/>
        </w:rPr>
        <w:t>Đường kính lớn nhất của các mối ghép loại F phải được thử về</w:t>
      </w:r>
      <w:r w:rsidRPr="00D74219" w:rsidR="004D318B">
        <w:rPr>
          <w:rFonts w:ascii="Arial" w:hAnsi="Arial" w:cs="Arial"/>
          <w:sz w:val="20"/>
        </w:rPr>
        <w:t xml:space="preserve"> m</w:t>
      </w:r>
      <w:r w:rsidRPr="00D74219" w:rsidR="004D318B">
        <w:rPr>
          <w:rFonts w:ascii="Arial" w:hAnsi="Arial" w:cs="Arial"/>
          <w:sz w:val="20"/>
          <w:lang w:val="en-US"/>
        </w:rPr>
        <w:t>ỏ</w:t>
      </w:r>
      <w:r w:rsidRPr="00D74219">
        <w:rPr>
          <w:rFonts w:ascii="Arial" w:hAnsi="Arial" w:cs="Arial"/>
          <w:sz w:val="20"/>
        </w:rPr>
        <w:t>i. Nhà sản xuất có thể chia nhỏ phạm vi sản phẩm thành một vài nhóm đường kính và thử nghiệm đường kính lớn nhất của mỗi nhóm đ</w:t>
      </w:r>
      <w:r w:rsidRPr="00D74219" w:rsidR="00833CD3">
        <w:rPr>
          <w:rFonts w:ascii="Arial" w:hAnsi="Arial" w:cs="Arial"/>
          <w:sz w:val="20"/>
          <w:lang w:val="en-US"/>
        </w:rPr>
        <w:t>ể</w:t>
      </w:r>
      <w:r w:rsidRPr="00D74219">
        <w:rPr>
          <w:rFonts w:ascii="Arial" w:hAnsi="Arial" w:cs="Arial"/>
          <w:sz w:val="20"/>
        </w:rPr>
        <w:t xml:space="preserve"> tiêu biểu cho đặc tính của mối nối.</w:t>
      </w:r>
    </w:p>
    <w:p w:rsidR="00396306" w:rsidRPr="00D74219" w:rsidP="00D74219">
      <w:pPr>
        <w:spacing w:before="120"/>
        <w:rPr>
          <w:rFonts w:ascii="Arial" w:hAnsi="Arial" w:cs="Arial"/>
          <w:sz w:val="20"/>
        </w:rPr>
      </w:pPr>
      <w:r w:rsidRPr="00D74219" w:rsidR="006724DF">
        <w:rPr>
          <w:rFonts w:ascii="Arial" w:hAnsi="Arial" w:cs="Arial"/>
          <w:sz w:val="20"/>
        </w:rPr>
        <w:t>CHÚ TH</w:t>
      </w:r>
      <w:r w:rsidRPr="00D74219" w:rsidR="006724DF">
        <w:rPr>
          <w:rFonts w:ascii="Arial" w:hAnsi="Arial" w:cs="Arial"/>
          <w:sz w:val="20"/>
          <w:lang w:val="en-US"/>
        </w:rPr>
        <w:t>Í</w:t>
      </w:r>
      <w:r w:rsidRPr="00D74219">
        <w:rPr>
          <w:rFonts w:ascii="Arial" w:hAnsi="Arial" w:cs="Arial"/>
          <w:sz w:val="20"/>
        </w:rPr>
        <w:t>CH 1: Khi được th</w:t>
      </w:r>
      <w:r w:rsidRPr="00D74219" w:rsidR="00E135B8">
        <w:rPr>
          <w:rFonts w:ascii="Arial" w:hAnsi="Arial" w:cs="Arial"/>
          <w:sz w:val="20"/>
          <w:lang w:val="en-US"/>
        </w:rPr>
        <w:t>ử</w:t>
      </w:r>
      <w:r w:rsidRPr="00D74219">
        <w:rPr>
          <w:rFonts w:ascii="Arial" w:hAnsi="Arial" w:cs="Arial"/>
          <w:sz w:val="20"/>
        </w:rPr>
        <w:t xml:space="preserve"> trong không khí</w:t>
      </w:r>
      <w:r w:rsidRPr="00D74219" w:rsidR="00E135B8">
        <w:rPr>
          <w:rFonts w:ascii="Arial" w:hAnsi="Arial" w:cs="Arial"/>
          <w:sz w:val="20"/>
          <w:lang w:val="en-US"/>
        </w:rPr>
        <w:t>,</w:t>
      </w:r>
      <w:r w:rsidRPr="00D74219">
        <w:rPr>
          <w:rFonts w:ascii="Arial" w:hAnsi="Arial" w:cs="Arial"/>
          <w:sz w:val="20"/>
        </w:rPr>
        <w:t xml:space="preserve"> các kết quả xấu nh</w:t>
      </w:r>
      <w:r w:rsidRPr="00D74219" w:rsidR="00CC25B7">
        <w:rPr>
          <w:rFonts w:ascii="Arial" w:hAnsi="Arial" w:cs="Arial"/>
          <w:sz w:val="20"/>
          <w:lang w:val="en-US"/>
        </w:rPr>
        <w:t>ấ</w:t>
      </w:r>
      <w:r w:rsidRPr="00D74219">
        <w:rPr>
          <w:rFonts w:ascii="Arial" w:hAnsi="Arial" w:cs="Arial"/>
          <w:sz w:val="20"/>
        </w:rPr>
        <w:t>t về m</w:t>
      </w:r>
      <w:r w:rsidRPr="00D74219" w:rsidR="00CC25B7">
        <w:rPr>
          <w:rFonts w:ascii="Arial" w:hAnsi="Arial" w:cs="Arial"/>
          <w:sz w:val="20"/>
          <w:lang w:val="en-US"/>
        </w:rPr>
        <w:t>ỏ</w:t>
      </w:r>
      <w:r w:rsidRPr="00D74219">
        <w:rPr>
          <w:rFonts w:ascii="Arial" w:hAnsi="Arial" w:cs="Arial"/>
          <w:sz w:val="20"/>
        </w:rPr>
        <w:t>i thường xảy ra trên đường kính lớn nhất.</w:t>
      </w:r>
    </w:p>
    <w:p w:rsidR="00396306" w:rsidRPr="00D74219" w:rsidP="00D74219">
      <w:pPr>
        <w:spacing w:before="120"/>
        <w:rPr>
          <w:rFonts w:ascii="Arial" w:hAnsi="Arial" w:cs="Arial"/>
          <w:sz w:val="20"/>
        </w:rPr>
      </w:pPr>
      <w:r w:rsidRPr="00D74219">
        <w:rPr>
          <w:rFonts w:ascii="Arial" w:hAnsi="Arial" w:cs="Arial"/>
          <w:sz w:val="20"/>
        </w:rPr>
        <w:t xml:space="preserve">CHÚ THÍCH 2: Đặc tính mỏi của một thanh thép cốt bê tông được nối cơ khí thường thấp hơn đặc tính mỏi </w:t>
      </w:r>
      <w:r w:rsidRPr="00D74219" w:rsidR="00334DF9">
        <w:rPr>
          <w:rFonts w:ascii="Arial" w:hAnsi="Arial" w:cs="Arial"/>
          <w:sz w:val="20"/>
        </w:rPr>
        <w:t>của</w:t>
      </w:r>
      <w:r w:rsidRPr="00D74219">
        <w:rPr>
          <w:rFonts w:ascii="Arial" w:hAnsi="Arial" w:cs="Arial"/>
          <w:sz w:val="20"/>
        </w:rPr>
        <w:t xml:space="preserve"> thanh không có mối nối cơ khí.</w:t>
      </w:r>
    </w:p>
    <w:p w:rsidR="00396306" w:rsidRPr="00D74219" w:rsidP="00D74219">
      <w:pPr>
        <w:spacing w:before="120"/>
        <w:rPr>
          <w:rFonts w:ascii="Arial" w:hAnsi="Arial" w:cs="Arial"/>
          <w:b/>
          <w:sz w:val="20"/>
        </w:rPr>
      </w:pPr>
      <w:r w:rsidRPr="00D74219">
        <w:rPr>
          <w:rFonts w:ascii="Arial" w:hAnsi="Arial" w:cs="Arial"/>
          <w:b/>
          <w:sz w:val="20"/>
        </w:rPr>
        <w:t>5.5.2</w:t>
      </w:r>
      <w:r w:rsidRPr="00D74219" w:rsidR="00334DF9">
        <w:rPr>
          <w:rFonts w:ascii="Arial" w:hAnsi="Arial" w:cs="Arial"/>
          <w:b/>
          <w:sz w:val="20"/>
        </w:rPr>
        <w:t xml:space="preserve"> </w:t>
      </w:r>
      <w:r w:rsidRPr="00D74219" w:rsidR="00975BF6">
        <w:rPr>
          <w:rFonts w:ascii="Arial" w:hAnsi="Arial" w:cs="Arial"/>
          <w:b/>
          <w:sz w:val="20"/>
          <w:lang w:val="en-US"/>
        </w:rPr>
        <w:t xml:space="preserve"> </w:t>
      </w:r>
      <w:r w:rsidRPr="00D74219">
        <w:rPr>
          <w:rFonts w:ascii="Arial" w:hAnsi="Arial" w:cs="Arial"/>
          <w:b/>
          <w:sz w:val="20"/>
        </w:rPr>
        <w:t>Đặc tính mỏi</w:t>
      </w:r>
    </w:p>
    <w:p w:rsidR="00396306" w:rsidRPr="00D74219" w:rsidP="00D74219">
      <w:pPr>
        <w:spacing w:before="120"/>
        <w:rPr>
          <w:rFonts w:ascii="Arial" w:hAnsi="Arial" w:cs="Arial"/>
          <w:sz w:val="20"/>
          <w:lang w:val="en-US"/>
        </w:rPr>
      </w:pPr>
      <w:r w:rsidRPr="00D74219">
        <w:rPr>
          <w:rFonts w:ascii="Arial" w:hAnsi="Arial" w:cs="Arial"/>
          <w:sz w:val="20"/>
        </w:rPr>
        <w:t>Các mối ghép loại F phải chịu tác dụng của tải trọng mỏi có số chu kì tối thiểu là hai triệu chu kỳ với phạm vi ứng xuất, 2</w:t>
      </w:r>
      <w:r w:rsidRPr="00D74219" w:rsidR="00F87F88">
        <w:rPr>
          <w:rFonts w:ascii="Arial" w:hAnsi="Arial" w:cs="Arial"/>
          <w:sz w:val="20"/>
        </w:rPr>
        <w:t>σ</w:t>
      </w:r>
      <w:r w:rsidRPr="00D74219">
        <w:rPr>
          <w:rFonts w:ascii="Arial" w:hAnsi="Arial" w:cs="Arial"/>
          <w:sz w:val="20"/>
          <w:vertAlign w:val="subscript"/>
        </w:rPr>
        <w:t>a</w:t>
      </w:r>
      <w:r w:rsidRPr="00D74219">
        <w:rPr>
          <w:rFonts w:ascii="Arial" w:hAnsi="Arial" w:cs="Arial"/>
          <w:sz w:val="20"/>
        </w:rPr>
        <w:t xml:space="preserve">, là 60 MPa mà không bị phá hủy. </w:t>
      </w:r>
      <w:r w:rsidRPr="00D74219" w:rsidR="00EC7521">
        <w:rPr>
          <w:rFonts w:ascii="Arial" w:hAnsi="Arial" w:cs="Arial"/>
          <w:sz w:val="20"/>
        </w:rPr>
        <w:t>Ứ</w:t>
      </w:r>
      <w:r w:rsidRPr="00D74219">
        <w:rPr>
          <w:rFonts w:ascii="Arial" w:hAnsi="Arial" w:cs="Arial"/>
          <w:sz w:val="20"/>
        </w:rPr>
        <w:t xml:space="preserve">ng suất lớn nhất, </w:t>
      </w:r>
      <w:r w:rsidRPr="00D74219" w:rsidR="00F87F88">
        <w:rPr>
          <w:rFonts w:ascii="Arial" w:hAnsi="Arial" w:cs="Arial"/>
          <w:sz w:val="20"/>
        </w:rPr>
        <w:t>σ</w:t>
      </w:r>
      <w:r w:rsidRPr="00D74219">
        <w:rPr>
          <w:rFonts w:ascii="Arial" w:hAnsi="Arial" w:cs="Arial"/>
          <w:sz w:val="20"/>
          <w:vertAlign w:val="subscript"/>
        </w:rPr>
        <w:t>max</w:t>
      </w:r>
      <w:r w:rsidRPr="00D74219">
        <w:rPr>
          <w:rFonts w:ascii="Arial" w:hAnsi="Arial" w:cs="Arial"/>
          <w:sz w:val="20"/>
        </w:rPr>
        <w:t>, trong thử nghiệm phải là 0,6 R</w:t>
      </w:r>
      <w:r w:rsidRPr="00D74219">
        <w:rPr>
          <w:rFonts w:ascii="Arial" w:hAnsi="Arial" w:cs="Arial"/>
          <w:sz w:val="20"/>
          <w:vertAlign w:val="subscript"/>
        </w:rPr>
        <w:t>eH</w:t>
      </w:r>
      <w:r w:rsidRPr="00D74219" w:rsidR="008A139E">
        <w:rPr>
          <w:rFonts w:ascii="Arial" w:hAnsi="Arial" w:cs="Arial"/>
          <w:sz w:val="20"/>
          <w:vertAlign w:val="subscript"/>
          <w:lang w:val="en-US"/>
        </w:rPr>
        <w:t>,</w:t>
      </w:r>
      <w:r w:rsidRPr="00D74219" w:rsidR="008A139E">
        <w:rPr>
          <w:rFonts w:ascii="Arial" w:hAnsi="Arial" w:cs="Arial"/>
          <w:sz w:val="20"/>
          <w:vertAlign w:val="subscript"/>
        </w:rPr>
        <w:t>spec</w:t>
      </w:r>
      <w:r w:rsidRPr="00D74219" w:rsidR="008A139E">
        <w:rPr>
          <w:rFonts w:ascii="Arial" w:hAnsi="Arial" w:cs="Arial"/>
          <w:sz w:val="20"/>
          <w:lang w:val="en-US"/>
        </w:rPr>
        <w:t>.</w:t>
      </w:r>
    </w:p>
    <w:p w:rsidR="00396306" w:rsidRPr="00D74219" w:rsidP="00D74219">
      <w:pPr>
        <w:spacing w:before="120"/>
        <w:rPr>
          <w:rFonts w:ascii="Arial" w:hAnsi="Arial" w:cs="Arial"/>
          <w:sz w:val="20"/>
        </w:rPr>
      </w:pPr>
      <w:r w:rsidRPr="00D74219">
        <w:rPr>
          <w:rFonts w:ascii="Arial" w:hAnsi="Arial" w:cs="Arial"/>
          <w:sz w:val="20"/>
        </w:rPr>
        <w:t>Các thử nghiệm phải phù hợp theo các tiêu chí chấp nhận sau:</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Nếu tất cả các mẫu th</w:t>
      </w:r>
      <w:r w:rsidRPr="00D74219" w:rsidR="00BC75E7">
        <w:rPr>
          <w:rFonts w:ascii="Arial" w:hAnsi="Arial" w:cs="Arial"/>
          <w:sz w:val="20"/>
          <w:lang w:val="en-US"/>
        </w:rPr>
        <w:t>ử</w:t>
      </w:r>
      <w:r w:rsidRPr="00D74219">
        <w:rPr>
          <w:rFonts w:ascii="Arial" w:hAnsi="Arial" w:cs="Arial"/>
          <w:sz w:val="20"/>
        </w:rPr>
        <w:t xml:space="preserve"> không b</w:t>
      </w:r>
      <w:r w:rsidRPr="00D74219" w:rsidR="00BC75E7">
        <w:rPr>
          <w:rFonts w:ascii="Arial" w:hAnsi="Arial" w:cs="Arial"/>
          <w:sz w:val="20"/>
          <w:lang w:val="en-US"/>
        </w:rPr>
        <w:t>ị</w:t>
      </w:r>
      <w:r w:rsidRPr="00D74219">
        <w:rPr>
          <w:rFonts w:ascii="Arial" w:hAnsi="Arial" w:cs="Arial"/>
          <w:sz w:val="20"/>
        </w:rPr>
        <w:t xml:space="preserve"> phá hủy trước khi đạt tới hai triệu chu kỳ, thử nghiệm được chấp nhận.</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Nếu một mẫu thử không vượt qua được thử nghiệm, phải thử ba mẫu thử bổ sung từ cùng một mẻ sản phẩm. Nếu tất cả ba mẫu th</w:t>
      </w:r>
      <w:r w:rsidRPr="00D74219" w:rsidR="00874F65">
        <w:rPr>
          <w:rFonts w:ascii="Arial" w:hAnsi="Arial" w:cs="Arial"/>
          <w:sz w:val="20"/>
          <w:lang w:val="en-US"/>
        </w:rPr>
        <w:t>ử</w:t>
      </w:r>
      <w:r w:rsidRPr="00D74219">
        <w:rPr>
          <w:rFonts w:ascii="Arial" w:hAnsi="Arial" w:cs="Arial"/>
          <w:sz w:val="20"/>
        </w:rPr>
        <w:t xml:space="preserve"> bổ sung vượt qua được thử nghiệm thì thử nghiệm được chấp nhận.</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Nếu hai hoặc nhiều hơn hai mẫu thử không vượt qua được th</w:t>
      </w:r>
      <w:r w:rsidRPr="00D74219" w:rsidR="00267265">
        <w:rPr>
          <w:rFonts w:ascii="Arial" w:hAnsi="Arial" w:cs="Arial"/>
          <w:sz w:val="20"/>
          <w:lang w:val="en-US"/>
        </w:rPr>
        <w:t>ử</w:t>
      </w:r>
      <w:r w:rsidRPr="00D74219">
        <w:rPr>
          <w:rFonts w:ascii="Arial" w:hAnsi="Arial" w:cs="Arial"/>
          <w:sz w:val="20"/>
        </w:rPr>
        <w:t xml:space="preserve"> mỏi, thử nghiệm không được chấp nhận.</w:t>
      </w:r>
    </w:p>
    <w:p w:rsidR="00396306" w:rsidRPr="00D74219" w:rsidP="00D74219">
      <w:pPr>
        <w:spacing w:before="120"/>
        <w:rPr>
          <w:rFonts w:ascii="Arial" w:hAnsi="Arial" w:cs="Arial"/>
          <w:b/>
          <w:sz w:val="20"/>
        </w:rPr>
      </w:pPr>
      <w:r w:rsidRPr="00D74219">
        <w:rPr>
          <w:rFonts w:ascii="Arial" w:hAnsi="Arial" w:cs="Arial"/>
          <w:b/>
          <w:sz w:val="20"/>
        </w:rPr>
        <w:t>5.5.3</w:t>
      </w:r>
      <w:r w:rsidRPr="00D74219" w:rsidR="00E03910">
        <w:rPr>
          <w:rFonts w:ascii="Arial" w:hAnsi="Arial" w:cs="Arial"/>
          <w:b/>
          <w:sz w:val="20"/>
          <w:lang w:val="en-US"/>
        </w:rPr>
        <w:t xml:space="preserve"> </w:t>
      </w:r>
      <w:r w:rsidRPr="00D74219" w:rsidR="00334DF9">
        <w:rPr>
          <w:rFonts w:ascii="Arial" w:hAnsi="Arial" w:cs="Arial"/>
          <w:b/>
          <w:sz w:val="20"/>
        </w:rPr>
        <w:t xml:space="preserve"> </w:t>
      </w:r>
      <w:r w:rsidRPr="00D74219">
        <w:rPr>
          <w:rFonts w:ascii="Arial" w:hAnsi="Arial" w:cs="Arial"/>
          <w:b/>
          <w:sz w:val="20"/>
        </w:rPr>
        <w:t>Biểu đồ S-N (tùy chọn)</w:t>
      </w:r>
    </w:p>
    <w:p w:rsidR="00396306" w:rsidRPr="00D74219" w:rsidP="00D74219">
      <w:pPr>
        <w:spacing w:before="120"/>
        <w:rPr>
          <w:rFonts w:ascii="Arial" w:hAnsi="Arial" w:cs="Arial"/>
          <w:sz w:val="20"/>
        </w:rPr>
      </w:pPr>
      <w:r w:rsidRPr="00D74219">
        <w:rPr>
          <w:rFonts w:ascii="Arial" w:hAnsi="Arial" w:cs="Arial"/>
          <w:sz w:val="20"/>
        </w:rPr>
        <w:t xml:space="preserve">Đặc tính của một mối ghép với tác dụng </w:t>
      </w:r>
      <w:r w:rsidRPr="00D74219" w:rsidR="00334DF9">
        <w:rPr>
          <w:rFonts w:ascii="Arial" w:hAnsi="Arial" w:cs="Arial"/>
          <w:sz w:val="20"/>
        </w:rPr>
        <w:t>của</w:t>
      </w:r>
      <w:r w:rsidRPr="00D74219">
        <w:rPr>
          <w:rFonts w:ascii="Arial" w:hAnsi="Arial" w:cs="Arial"/>
          <w:sz w:val="20"/>
        </w:rPr>
        <w:t xml:space="preserve"> các ứng suất có chu kì cao thuộc các phạm vi ứng xuất khác nhau c</w:t>
      </w:r>
      <w:r w:rsidRPr="00D74219" w:rsidR="0033535C">
        <w:rPr>
          <w:rFonts w:ascii="Arial" w:hAnsi="Arial" w:cs="Arial"/>
          <w:sz w:val="20"/>
          <w:lang w:val="en-US"/>
        </w:rPr>
        <w:t>ó</w:t>
      </w:r>
      <w:r w:rsidRPr="00D74219">
        <w:rPr>
          <w:rFonts w:ascii="Arial" w:hAnsi="Arial" w:cs="Arial"/>
          <w:sz w:val="20"/>
        </w:rPr>
        <w:t xml:space="preserve"> thể được đặc trưng bằng một biểu đồ S-N. Nếu xác định biểu đồ S-N thì phải áp dụng các yêu cầu tại 5.5.4 trong TCVN 13711-2 (ISO 15835-2).</w:t>
      </w:r>
    </w:p>
    <w:p w:rsidR="00396306" w:rsidRPr="00D74219" w:rsidP="00D74219">
      <w:pPr>
        <w:spacing w:before="120"/>
        <w:rPr>
          <w:rFonts w:ascii="Arial" w:hAnsi="Arial" w:cs="Arial"/>
          <w:b/>
          <w:sz w:val="20"/>
        </w:rPr>
      </w:pPr>
      <w:bookmarkStart w:id="14" w:name="dieu_5_6"/>
      <w:r w:rsidRPr="00D55D52" w:rsidR="00D55D52">
        <w:rPr>
          <w:rFonts w:ascii="Arial" w:hAnsi="Arial" w:cs="Arial"/>
          <w:b/>
          <w:sz w:val="20"/>
        </w:rPr>
        <w:t>5.6  Các đặc tính dưới tác dụng của tải trọng đổi dấu có chu kì thấp (tùy chọn)</w:t>
      </w:r>
      <w:bookmarkEnd w:id="14"/>
    </w:p>
    <w:p w:rsidR="00396306" w:rsidRPr="00D74219" w:rsidP="00D74219">
      <w:pPr>
        <w:spacing w:before="120"/>
        <w:rPr>
          <w:rFonts w:ascii="Arial" w:hAnsi="Arial" w:cs="Arial"/>
          <w:sz w:val="20"/>
        </w:rPr>
      </w:pPr>
      <w:r w:rsidRPr="00D74219">
        <w:rPr>
          <w:rFonts w:ascii="Arial" w:hAnsi="Arial" w:cs="Arial"/>
          <w:sz w:val="20"/>
        </w:rPr>
        <w:t xml:space="preserve">Các mối ghép loại </w:t>
      </w:r>
      <w:r w:rsidRPr="00D74219" w:rsidR="000024BE">
        <w:rPr>
          <w:rFonts w:ascii="Arial" w:hAnsi="Arial" w:cs="Arial"/>
          <w:sz w:val="20"/>
          <w:lang w:val="en-US"/>
        </w:rPr>
        <w:t>S</w:t>
      </w:r>
      <w:r w:rsidRPr="00D74219">
        <w:rPr>
          <w:rFonts w:ascii="Arial" w:hAnsi="Arial" w:cs="Arial"/>
          <w:sz w:val="20"/>
        </w:rPr>
        <w:t xml:space="preserve"> phải được th</w:t>
      </w:r>
      <w:r w:rsidRPr="00D74219" w:rsidR="009377C2">
        <w:rPr>
          <w:rFonts w:ascii="Arial" w:hAnsi="Arial" w:cs="Arial"/>
          <w:sz w:val="20"/>
          <w:lang w:val="en-US"/>
        </w:rPr>
        <w:t>ử</w:t>
      </w:r>
      <w:r w:rsidRPr="00D74219">
        <w:rPr>
          <w:rFonts w:ascii="Arial" w:hAnsi="Arial" w:cs="Arial"/>
          <w:sz w:val="20"/>
        </w:rPr>
        <w:t xml:space="preserve"> </w:t>
      </w:r>
      <w:r w:rsidRPr="00D74219" w:rsidR="009377C2">
        <w:rPr>
          <w:rFonts w:ascii="Arial" w:hAnsi="Arial" w:cs="Arial"/>
          <w:sz w:val="20"/>
          <w:lang w:val="en-US"/>
        </w:rPr>
        <w:t>ở</w:t>
      </w:r>
      <w:r w:rsidRPr="00D74219">
        <w:rPr>
          <w:rFonts w:ascii="Arial" w:hAnsi="Arial" w:cs="Arial"/>
          <w:sz w:val="20"/>
        </w:rPr>
        <w:t xml:space="preserve"> điều kiện chịu tải đàn hồi - dẻo đảo chiều.</w:t>
      </w:r>
    </w:p>
    <w:p w:rsidR="00396306" w:rsidRPr="00D74219" w:rsidP="00D74219">
      <w:pPr>
        <w:spacing w:before="120"/>
        <w:rPr>
          <w:rFonts w:ascii="Arial" w:hAnsi="Arial" w:cs="Arial"/>
          <w:sz w:val="20"/>
        </w:rPr>
      </w:pPr>
      <w:r w:rsidRPr="00D74219">
        <w:rPr>
          <w:rFonts w:ascii="Arial" w:hAnsi="Arial" w:cs="Arial"/>
          <w:sz w:val="20"/>
        </w:rPr>
        <w:t>Các yêu cầu về đặc tính của các mối ghép được đưa vào thử kéo và nén mô phỏng cho động đất là:</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 xml:space="preserve">Độ giãn dài dư trung bình sau 20 chu kỳ đầu tiên </w:t>
      </w:r>
      <w:r w:rsidRPr="00D74219" w:rsidR="00623143">
        <w:rPr>
          <w:rFonts w:ascii="Arial" w:hAnsi="Arial" w:cs="Arial"/>
          <w:sz w:val="20"/>
        </w:rPr>
        <w:t>u</w:t>
      </w:r>
      <w:r w:rsidRPr="00D74219">
        <w:rPr>
          <w:rFonts w:ascii="Arial" w:hAnsi="Arial" w:cs="Arial"/>
          <w:sz w:val="20"/>
          <w:vertAlign w:val="subscript"/>
        </w:rPr>
        <w:t>20</w:t>
      </w:r>
      <w:r w:rsidRPr="00D74219">
        <w:rPr>
          <w:rFonts w:ascii="Arial" w:hAnsi="Arial" w:cs="Arial"/>
          <w:sz w:val="20"/>
        </w:rPr>
        <w:t xml:space="preserve"> không được vượt quá độ giãn dài dư tương đương của một đoạn thanh mẫu không c</w:t>
      </w:r>
      <w:r w:rsidRPr="00D74219" w:rsidR="00DC36EE">
        <w:rPr>
          <w:rFonts w:ascii="Arial" w:hAnsi="Arial" w:cs="Arial"/>
          <w:sz w:val="20"/>
          <w:lang w:val="en-US"/>
        </w:rPr>
        <w:t>ó</w:t>
      </w:r>
      <w:r w:rsidRPr="00D74219">
        <w:rPr>
          <w:rFonts w:ascii="Arial" w:hAnsi="Arial" w:cs="Arial"/>
          <w:sz w:val="20"/>
        </w:rPr>
        <w:t xml:space="preserve"> mối nối cơ khí lấy từ cùng một thanh thép cốt b</w:t>
      </w:r>
      <w:r w:rsidRPr="00D74219" w:rsidR="004E086C">
        <w:rPr>
          <w:rFonts w:ascii="Arial" w:hAnsi="Arial" w:cs="Arial"/>
          <w:sz w:val="20"/>
          <w:lang w:val="en-US"/>
        </w:rPr>
        <w:t>ê</w:t>
      </w:r>
      <w:r w:rsidRPr="00D74219">
        <w:rPr>
          <w:rFonts w:ascii="Arial" w:hAnsi="Arial" w:cs="Arial"/>
          <w:sz w:val="20"/>
        </w:rPr>
        <w:t xml:space="preserve"> tông lớn hơn 0,3 mm, được đo trên cùng một chiều dài đo.</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Mối ghép phải chịu được các chu kỳ ứng suất trong các giai đoạn 2 và 3 của phép thử, và</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 xml:space="preserve">Giới hạn bền kéo giới hạn phải vượt quá giá trị quy định </w:t>
      </w:r>
      <w:r w:rsidRPr="00D74219" w:rsidR="00AE40A6">
        <w:rPr>
          <w:rFonts w:ascii="Arial" w:hAnsi="Arial" w:cs="Arial"/>
          <w:sz w:val="20"/>
          <w:lang w:val="en-US"/>
        </w:rPr>
        <w:t>ở</w:t>
      </w:r>
      <w:r w:rsidRPr="00D74219">
        <w:rPr>
          <w:rFonts w:ascii="Arial" w:hAnsi="Arial" w:cs="Arial"/>
          <w:sz w:val="20"/>
        </w:rPr>
        <w:t xml:space="preserve"> 5.3: R</w:t>
      </w:r>
      <w:r w:rsidRPr="00D74219">
        <w:rPr>
          <w:rFonts w:ascii="Arial" w:hAnsi="Arial" w:cs="Arial"/>
          <w:sz w:val="20"/>
          <w:vertAlign w:val="subscript"/>
        </w:rPr>
        <w:t>m,spec</w:t>
      </w:r>
      <w:r w:rsidRPr="00D74219">
        <w:rPr>
          <w:rFonts w:ascii="Arial" w:hAnsi="Arial" w:cs="Arial"/>
          <w:sz w:val="20"/>
        </w:rPr>
        <w:t xml:space="preserve"> hoặc </w:t>
      </w:r>
      <w:r w:rsidRPr="00D74219">
        <w:rPr>
          <w:rFonts w:ascii="Arial" w:hAnsi="Arial" w:cs="Arial"/>
          <w:sz w:val="20"/>
          <w:vertAlign w:val="subscript"/>
        </w:rPr>
        <w:t>ReH</w:t>
      </w:r>
      <w:r w:rsidRPr="00D74219">
        <w:rPr>
          <w:rFonts w:ascii="Arial" w:hAnsi="Arial" w:cs="Arial"/>
          <w:sz w:val="20"/>
        </w:rPr>
        <w:t xml:space="preserve"> </w:t>
      </w:r>
      <w:r w:rsidRPr="00D74219" w:rsidR="009B746C">
        <w:rPr>
          <w:rFonts w:ascii="Arial" w:hAnsi="Arial" w:cs="Arial"/>
          <w:sz w:val="20"/>
          <w:lang w:val="en-US"/>
        </w:rPr>
        <w:t>x</w:t>
      </w:r>
      <w:r w:rsidRPr="00D74219">
        <w:rPr>
          <w:rFonts w:ascii="Arial" w:hAnsi="Arial" w:cs="Arial"/>
          <w:sz w:val="20"/>
        </w:rPr>
        <w:t xml:space="preserve"> (R</w:t>
      </w:r>
      <w:r w:rsidRPr="00D74219" w:rsidR="001E5338">
        <w:rPr>
          <w:rFonts w:ascii="Arial" w:hAnsi="Arial" w:cs="Arial"/>
          <w:sz w:val="20"/>
          <w:vertAlign w:val="subscript"/>
          <w:lang w:val="en-US"/>
        </w:rPr>
        <w:t>m</w:t>
      </w:r>
      <w:r w:rsidRPr="00D74219" w:rsidR="001E5338">
        <w:rPr>
          <w:rFonts w:ascii="Arial" w:hAnsi="Arial" w:cs="Arial"/>
          <w:sz w:val="20"/>
          <w:lang w:val="en-US"/>
        </w:rPr>
        <w:t>/</w:t>
      </w:r>
      <w:r w:rsidRPr="00D74219">
        <w:rPr>
          <w:rFonts w:ascii="Arial" w:hAnsi="Arial" w:cs="Arial"/>
          <w:sz w:val="20"/>
        </w:rPr>
        <w:t>R</w:t>
      </w:r>
      <w:r w:rsidRPr="00D74219">
        <w:rPr>
          <w:rFonts w:ascii="Arial" w:hAnsi="Arial" w:cs="Arial"/>
          <w:sz w:val="20"/>
          <w:vertAlign w:val="subscript"/>
        </w:rPr>
        <w:t>eH</w:t>
      </w:r>
      <w:r w:rsidRPr="00D74219">
        <w:rPr>
          <w:rFonts w:ascii="Arial" w:hAnsi="Arial" w:cs="Arial"/>
          <w:sz w:val="20"/>
        </w:rPr>
        <w:t>)</w:t>
      </w:r>
      <w:r w:rsidRPr="00D74219">
        <w:rPr>
          <w:rFonts w:ascii="Arial" w:hAnsi="Arial" w:cs="Arial"/>
          <w:sz w:val="20"/>
          <w:vertAlign w:val="subscript"/>
        </w:rPr>
        <w:t>spec</w:t>
      </w:r>
      <w:r w:rsidRPr="00D74219">
        <w:rPr>
          <w:rFonts w:ascii="Arial" w:hAnsi="Arial" w:cs="Arial"/>
          <w:sz w:val="20"/>
        </w:rPr>
        <w:t>.</w:t>
      </w:r>
    </w:p>
    <w:p w:rsidR="00396306" w:rsidRPr="00D74219" w:rsidP="00D74219">
      <w:pPr>
        <w:spacing w:before="120"/>
        <w:rPr>
          <w:rFonts w:ascii="Arial" w:hAnsi="Arial" w:cs="Arial"/>
          <w:sz w:val="20"/>
        </w:rPr>
      </w:pPr>
      <w:r w:rsidRPr="00D74219">
        <w:rPr>
          <w:rFonts w:ascii="Arial" w:hAnsi="Arial" w:cs="Arial"/>
          <w:sz w:val="20"/>
        </w:rPr>
        <w:t xml:space="preserve">Có thể không cần phải quan tâm đến yêu cầu về </w:t>
      </w:r>
      <w:r w:rsidRPr="00D74219" w:rsidR="008721DB">
        <w:rPr>
          <w:rFonts w:ascii="Arial" w:hAnsi="Arial" w:cs="Arial"/>
          <w:sz w:val="20"/>
        </w:rPr>
        <w:t>u</w:t>
      </w:r>
      <w:r w:rsidRPr="00D74219">
        <w:rPr>
          <w:rFonts w:ascii="Arial" w:hAnsi="Arial" w:cs="Arial"/>
          <w:sz w:val="20"/>
          <w:vertAlign w:val="subscript"/>
        </w:rPr>
        <w:t>20</w:t>
      </w:r>
      <w:r w:rsidRPr="00D74219">
        <w:rPr>
          <w:rFonts w:ascii="Arial" w:hAnsi="Arial" w:cs="Arial"/>
          <w:sz w:val="20"/>
        </w:rPr>
        <w:t xml:space="preserve"> nếu các quy định của nhà nước cho phép và có sự thỏa thuận giữa khách hàng và nhà cung cấp.</w:t>
      </w:r>
    </w:p>
    <w:p w:rsidR="00396306" w:rsidRPr="00D74219" w:rsidP="00D74219">
      <w:pPr>
        <w:spacing w:before="120"/>
        <w:rPr>
          <w:rFonts w:ascii="Arial" w:hAnsi="Arial" w:cs="Arial"/>
          <w:sz w:val="20"/>
        </w:rPr>
      </w:pPr>
      <w:r w:rsidRPr="00D74219">
        <w:rPr>
          <w:rFonts w:ascii="Arial" w:hAnsi="Arial" w:cs="Arial"/>
          <w:sz w:val="20"/>
        </w:rPr>
        <w:t>Cũng có thể áp dụng chú thích 1 của 5.3.1 cho yêu cầu này.</w:t>
      </w:r>
    </w:p>
    <w:p w:rsidR="00396306" w:rsidRPr="00D74219" w:rsidP="00D74219">
      <w:pPr>
        <w:spacing w:before="120"/>
        <w:rPr>
          <w:rFonts w:ascii="Arial" w:hAnsi="Arial" w:cs="Arial"/>
          <w:b/>
          <w:sz w:val="20"/>
        </w:rPr>
      </w:pPr>
      <w:bookmarkStart w:id="15" w:name="dieu_5_7"/>
      <w:r w:rsidRPr="00D55D52" w:rsidR="00D55D52">
        <w:rPr>
          <w:rFonts w:ascii="Arial" w:hAnsi="Arial" w:cs="Arial"/>
          <w:b/>
          <w:sz w:val="20"/>
        </w:rPr>
        <w:t>5.7  Ghi nhãn và truy xuất</w:t>
      </w:r>
      <w:bookmarkEnd w:id="15"/>
    </w:p>
    <w:p w:rsidR="00396306" w:rsidRPr="00D74219" w:rsidP="00D74219">
      <w:pPr>
        <w:spacing w:before="120"/>
        <w:rPr>
          <w:rFonts w:ascii="Arial" w:hAnsi="Arial" w:cs="Arial"/>
          <w:sz w:val="20"/>
        </w:rPr>
      </w:pPr>
      <w:r w:rsidRPr="00D74219">
        <w:rPr>
          <w:rFonts w:ascii="Arial" w:hAnsi="Arial" w:cs="Arial"/>
          <w:sz w:val="20"/>
        </w:rPr>
        <w:t xml:space="preserve">Mỗi mối nối phải được ghi nhãn dễ đọc và bền lâu (ví dụ dập nguội) có sự nhận biết nhà sản xuất, cỡ kích thước danh nghĩa </w:t>
      </w:r>
      <w:r w:rsidRPr="00D74219" w:rsidR="00334DF9">
        <w:rPr>
          <w:rFonts w:ascii="Arial" w:hAnsi="Arial" w:cs="Arial"/>
          <w:sz w:val="20"/>
        </w:rPr>
        <w:t>của</w:t>
      </w:r>
      <w:r w:rsidRPr="00D74219">
        <w:rPr>
          <w:rFonts w:ascii="Arial" w:hAnsi="Arial" w:cs="Arial"/>
          <w:sz w:val="20"/>
        </w:rPr>
        <w:t xml:space="preserve"> thanh thép cốt bê tông được dự định </w:t>
      </w:r>
      <w:r w:rsidRPr="00D74219" w:rsidR="00334DF9">
        <w:rPr>
          <w:rFonts w:ascii="Arial" w:hAnsi="Arial" w:cs="Arial"/>
          <w:sz w:val="20"/>
        </w:rPr>
        <w:t>sử dụng</w:t>
      </w:r>
      <w:r w:rsidRPr="00D74219">
        <w:rPr>
          <w:rFonts w:ascii="Arial" w:hAnsi="Arial" w:cs="Arial"/>
          <w:sz w:val="20"/>
        </w:rPr>
        <w:t xml:space="preserve"> và dấu hiệu của mẻ mối nối để theo dõi qua dấu vết. Mỗi mối nối phải theo dõi </w:t>
      </w:r>
      <w:r w:rsidRPr="00D74219" w:rsidR="00334DF9">
        <w:rPr>
          <w:rFonts w:ascii="Arial" w:hAnsi="Arial" w:cs="Arial"/>
          <w:sz w:val="20"/>
        </w:rPr>
        <w:t>được</w:t>
      </w:r>
      <w:r w:rsidRPr="00D74219">
        <w:rPr>
          <w:rFonts w:ascii="Arial" w:hAnsi="Arial" w:cs="Arial"/>
          <w:sz w:val="20"/>
        </w:rPr>
        <w:t xml:space="preserve"> qua dấu vết về ngày sản xuất và các đặc tính của nguyên liệu dùng cho chế tạo mối nối.</w:t>
      </w:r>
    </w:p>
    <w:p w:rsidR="00396306" w:rsidRPr="00D74219" w:rsidP="00D74219">
      <w:pPr>
        <w:spacing w:before="120"/>
        <w:rPr>
          <w:rFonts w:ascii="Arial" w:hAnsi="Arial" w:cs="Arial"/>
          <w:sz w:val="20"/>
        </w:rPr>
      </w:pPr>
      <w:r w:rsidRPr="00D74219">
        <w:rPr>
          <w:rFonts w:ascii="Arial" w:hAnsi="Arial" w:cs="Arial"/>
          <w:sz w:val="20"/>
        </w:rPr>
        <w:t>CHÚ TH</w:t>
      </w:r>
      <w:r w:rsidRPr="00D74219" w:rsidR="00291298">
        <w:rPr>
          <w:rFonts w:ascii="Arial" w:hAnsi="Arial" w:cs="Arial"/>
          <w:sz w:val="20"/>
          <w:lang w:val="en-US"/>
        </w:rPr>
        <w:t>Í</w:t>
      </w:r>
      <w:r w:rsidRPr="00D74219">
        <w:rPr>
          <w:rFonts w:ascii="Arial" w:hAnsi="Arial" w:cs="Arial"/>
          <w:sz w:val="20"/>
        </w:rPr>
        <w:t>CH: Có thể thiết kế một mẫu mối nối phù hợp với một vài cỡ</w:t>
      </w:r>
      <w:r w:rsidRPr="00D74219" w:rsidR="00C94F65">
        <w:rPr>
          <w:rFonts w:ascii="Arial" w:hAnsi="Arial" w:cs="Arial"/>
          <w:sz w:val="20"/>
        </w:rPr>
        <w:t xml:space="preserve"> k</w:t>
      </w:r>
      <w:r w:rsidRPr="00D74219" w:rsidR="00C94F65">
        <w:rPr>
          <w:rFonts w:ascii="Arial" w:hAnsi="Arial" w:cs="Arial"/>
          <w:sz w:val="20"/>
          <w:lang w:val="en-US"/>
        </w:rPr>
        <w:t>í</w:t>
      </w:r>
      <w:r w:rsidRPr="00D74219">
        <w:rPr>
          <w:rFonts w:ascii="Arial" w:hAnsi="Arial" w:cs="Arial"/>
          <w:sz w:val="20"/>
        </w:rPr>
        <w:t xml:space="preserve">ch thước của hình khối bê tông (ví dụ một mối nối dùng cho các thanh thép cốt bê tông 25 mm cũng có thể lắp với các thanh 24 mm và 26 mm). Như vậy, nhà sản xuất có thẻ lựa chọn cỡ kích thước danh nghĩa nào của thanh để ghi dấu hiệu và </w:t>
      </w:r>
      <w:r w:rsidRPr="00D74219" w:rsidR="00334DF9">
        <w:rPr>
          <w:rFonts w:ascii="Arial" w:hAnsi="Arial" w:cs="Arial"/>
          <w:sz w:val="20"/>
        </w:rPr>
        <w:t>số</w:t>
      </w:r>
      <w:r w:rsidRPr="00D74219">
        <w:rPr>
          <w:rFonts w:ascii="Arial" w:hAnsi="Arial" w:cs="Arial"/>
          <w:sz w:val="20"/>
        </w:rPr>
        <w:t xml:space="preserve"> chỉ dẫn rõ ràng trong tài liệu sản ph</w:t>
      </w:r>
      <w:r w:rsidRPr="00D74219" w:rsidR="00A62CC4">
        <w:rPr>
          <w:rFonts w:ascii="Arial" w:hAnsi="Arial" w:cs="Arial"/>
          <w:sz w:val="20"/>
          <w:lang w:val="en-US"/>
        </w:rPr>
        <w:t>ẩ</w:t>
      </w:r>
      <w:r w:rsidRPr="00D74219">
        <w:rPr>
          <w:rFonts w:ascii="Arial" w:hAnsi="Arial" w:cs="Arial"/>
          <w:sz w:val="20"/>
        </w:rPr>
        <w:t>m về mỗi mối nối được thiết k</w:t>
      </w:r>
      <w:r w:rsidRPr="00D74219" w:rsidR="008B04C7">
        <w:rPr>
          <w:rFonts w:ascii="Arial" w:hAnsi="Arial" w:cs="Arial"/>
          <w:sz w:val="20"/>
          <w:lang w:val="en-US"/>
        </w:rPr>
        <w:t>ế</w:t>
      </w:r>
      <w:r w:rsidRPr="00D74219">
        <w:rPr>
          <w:rFonts w:ascii="Arial" w:hAnsi="Arial" w:cs="Arial"/>
          <w:sz w:val="20"/>
        </w:rPr>
        <w:t xml:space="preserve"> cho các kích thước nào </w:t>
      </w:r>
      <w:r w:rsidRPr="00D74219" w:rsidR="00334DF9">
        <w:rPr>
          <w:rFonts w:ascii="Arial" w:hAnsi="Arial" w:cs="Arial"/>
          <w:sz w:val="20"/>
        </w:rPr>
        <w:t>của</w:t>
      </w:r>
      <w:r w:rsidRPr="00D74219">
        <w:rPr>
          <w:rFonts w:ascii="Arial" w:hAnsi="Arial" w:cs="Arial"/>
          <w:sz w:val="20"/>
        </w:rPr>
        <w:t xml:space="preserve"> thanh thép cốt b</w:t>
      </w:r>
      <w:r w:rsidRPr="00D74219" w:rsidR="008273D2">
        <w:rPr>
          <w:rFonts w:ascii="Arial" w:hAnsi="Arial" w:cs="Arial"/>
          <w:sz w:val="20"/>
          <w:lang w:val="en-US"/>
        </w:rPr>
        <w:t>ê</w:t>
      </w:r>
      <w:r w:rsidRPr="00D74219">
        <w:rPr>
          <w:rFonts w:ascii="Arial" w:hAnsi="Arial" w:cs="Arial"/>
          <w:sz w:val="20"/>
        </w:rPr>
        <w:t xml:space="preserve"> tông.</w:t>
      </w:r>
    </w:p>
    <w:p w:rsidR="00396306" w:rsidRPr="00D74219" w:rsidP="00D74219">
      <w:pPr>
        <w:spacing w:before="120"/>
        <w:rPr>
          <w:rFonts w:ascii="Arial" w:hAnsi="Arial" w:cs="Arial"/>
          <w:b/>
          <w:sz w:val="20"/>
        </w:rPr>
      </w:pPr>
      <w:bookmarkStart w:id="16" w:name="dieu_5_8"/>
      <w:r w:rsidRPr="00D55D52" w:rsidR="00D55D52">
        <w:rPr>
          <w:rFonts w:ascii="Arial" w:hAnsi="Arial" w:cs="Arial"/>
          <w:b/>
          <w:sz w:val="20"/>
        </w:rPr>
        <w:t>5.8  Hướng dẫn lắp đặt</w:t>
      </w:r>
      <w:bookmarkEnd w:id="16"/>
    </w:p>
    <w:p w:rsidR="00396306" w:rsidRPr="00D74219" w:rsidP="00D74219">
      <w:pPr>
        <w:spacing w:before="120"/>
        <w:rPr>
          <w:rFonts w:ascii="Arial" w:hAnsi="Arial" w:cs="Arial"/>
          <w:sz w:val="20"/>
        </w:rPr>
      </w:pPr>
      <w:r w:rsidRPr="00D74219">
        <w:rPr>
          <w:rFonts w:ascii="Arial" w:hAnsi="Arial" w:cs="Arial"/>
          <w:sz w:val="20"/>
        </w:rPr>
        <w:t>Nhà cung cấp phải cung cấp hướng dẫn lắp đặt được viết rõ ràng. Quy trình lắp đặt mối nối phải được thực hiện ở hiện trường xây dựng.</w:t>
      </w:r>
    </w:p>
    <w:p w:rsidR="00396306" w:rsidRPr="00D74219" w:rsidP="00D74219">
      <w:pPr>
        <w:spacing w:before="120"/>
        <w:rPr>
          <w:rFonts w:ascii="Arial" w:hAnsi="Arial" w:cs="Arial"/>
          <w:sz w:val="20"/>
        </w:rPr>
      </w:pPr>
    </w:p>
    <w:p w:rsidR="00396306" w:rsidRPr="00D74219" w:rsidP="00D74219">
      <w:pPr>
        <w:spacing w:before="120"/>
        <w:jc w:val="center"/>
        <w:rPr>
          <w:rFonts w:ascii="Arial" w:hAnsi="Arial" w:cs="Arial"/>
          <w:b/>
          <w:sz w:val="20"/>
        </w:rPr>
      </w:pPr>
      <w:bookmarkStart w:id="17" w:name="chuong_pl"/>
      <w:r w:rsidRPr="00D55D52" w:rsidR="00D55D52">
        <w:rPr>
          <w:rFonts w:ascii="Arial" w:hAnsi="Arial" w:cs="Arial"/>
          <w:b/>
          <w:sz w:val="20"/>
        </w:rPr>
        <w:t>Phụ lục A</w:t>
      </w:r>
      <w:bookmarkEnd w:id="17"/>
    </w:p>
    <w:p w:rsidR="00396306" w:rsidRPr="00D74219" w:rsidP="00D74219">
      <w:pPr>
        <w:spacing w:before="120"/>
        <w:jc w:val="center"/>
        <w:rPr>
          <w:rFonts w:ascii="Arial" w:hAnsi="Arial" w:cs="Arial"/>
          <w:sz w:val="20"/>
        </w:rPr>
      </w:pPr>
      <w:bookmarkStart w:id="18" w:name="chuong_pl_name"/>
      <w:r w:rsidRPr="00D74219">
        <w:rPr>
          <w:rFonts w:ascii="Arial" w:hAnsi="Arial" w:cs="Arial"/>
          <w:sz w:val="20"/>
        </w:rPr>
        <w:t>(Tham khảo)</w:t>
      </w:r>
      <w:bookmarkEnd w:id="18"/>
    </w:p>
    <w:p w:rsidR="00396306" w:rsidRPr="00D74219" w:rsidP="00D74219">
      <w:pPr>
        <w:spacing w:before="120"/>
        <w:jc w:val="center"/>
        <w:rPr>
          <w:rFonts w:ascii="Arial" w:hAnsi="Arial" w:cs="Arial"/>
          <w:b/>
          <w:sz w:val="20"/>
        </w:rPr>
      </w:pPr>
      <w:bookmarkStart w:id="19" w:name="chuong_pl_name_name"/>
      <w:r w:rsidRPr="00D55D52" w:rsidR="00D55D52">
        <w:rPr>
          <w:rFonts w:ascii="Arial" w:hAnsi="Arial" w:cs="Arial"/>
          <w:b/>
          <w:sz w:val="20"/>
        </w:rPr>
        <w:t>Các đặc điểm hoặc điều kiện kỹ thuật được quy định</w:t>
      </w:r>
      <w:bookmarkEnd w:id="19"/>
    </w:p>
    <w:p w:rsidR="00396306" w:rsidRPr="00D74219" w:rsidP="00D74219">
      <w:pPr>
        <w:spacing w:before="120"/>
        <w:rPr>
          <w:rFonts w:ascii="Arial" w:hAnsi="Arial" w:cs="Arial"/>
          <w:sz w:val="20"/>
        </w:rPr>
      </w:pPr>
      <w:r w:rsidRPr="00D74219">
        <w:rPr>
          <w:rFonts w:ascii="Arial" w:hAnsi="Arial" w:cs="Arial"/>
          <w:sz w:val="20"/>
        </w:rPr>
        <w:t>Khi các mối nối được quy định bởi tiêu chuẩn này, khách hàng nên quy định một số đặc điểm hoặc điều kiện kỹ thuật đã được thỏa thuận giữa khách hàng và nhà cung cấp.</w:t>
      </w:r>
    </w:p>
    <w:p w:rsidR="00396306" w:rsidRPr="00D74219" w:rsidP="00D74219">
      <w:pPr>
        <w:spacing w:before="120"/>
        <w:rPr>
          <w:rFonts w:ascii="Arial" w:hAnsi="Arial" w:cs="Arial"/>
          <w:sz w:val="20"/>
        </w:rPr>
      </w:pPr>
      <w:r w:rsidRPr="00D74219">
        <w:rPr>
          <w:rFonts w:ascii="Arial" w:hAnsi="Arial" w:cs="Arial"/>
          <w:sz w:val="20"/>
        </w:rPr>
        <w:t>Danh mục các đặc điểm hoặc điều kiện kỹ thuật dưới đây được dùng như một danh mục kiểm tra cho sản xuất/nhà cung cấp các mối nối và thông tin cho khách hàng về một bản kê các yêu cầu kỹ thuật được đưa vào tờ dữ liệu cho sản phẩm/cung cấp</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Kiểu (loại) và cỡ kích thước của các thanh thép cốt bê tông được nối cơ khí có viện dẫn một tiêu chuẩn hoặc điều kiện kỹ thuật;</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Loại mối nối, xem Bảng 2;</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Các mức giới hạn bền và độ dẻo cao hơn các mức đã quy định (danh nghĩa), xem chú thích 1 của 5.3.1;</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Lựa chọn tùy ý phép đo độ trượt, xem 5.4.1;</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 xml:space="preserve">Đối với các mối nối loại </w:t>
      </w:r>
      <w:r w:rsidRPr="00D74219" w:rsidR="00381EA0">
        <w:rPr>
          <w:rFonts w:ascii="Arial" w:hAnsi="Arial" w:cs="Arial"/>
          <w:sz w:val="20"/>
          <w:lang w:val="en-US"/>
        </w:rPr>
        <w:t>S</w:t>
      </w:r>
      <w:r w:rsidRPr="00D74219">
        <w:rPr>
          <w:rFonts w:ascii="Arial" w:hAnsi="Arial" w:cs="Arial"/>
          <w:sz w:val="20"/>
        </w:rPr>
        <w:t xml:space="preserve">, có cần đến tiêu chuẩn </w:t>
      </w:r>
      <w:r w:rsidRPr="00D74219" w:rsidR="00F6463D">
        <w:rPr>
          <w:rFonts w:ascii="Arial" w:hAnsi="Arial" w:cs="Arial"/>
          <w:sz w:val="20"/>
          <w:lang w:val="en-US"/>
        </w:rPr>
        <w:t>u</w:t>
      </w:r>
      <w:r w:rsidRPr="00D74219">
        <w:rPr>
          <w:rFonts w:ascii="Arial" w:hAnsi="Arial" w:cs="Arial"/>
          <w:sz w:val="20"/>
          <w:vertAlign w:val="subscript"/>
        </w:rPr>
        <w:t>20</w:t>
      </w:r>
      <w:r w:rsidRPr="00D74219">
        <w:rPr>
          <w:rFonts w:ascii="Arial" w:hAnsi="Arial" w:cs="Arial"/>
          <w:sz w:val="20"/>
        </w:rPr>
        <w:t xml:space="preserve"> không;</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 xml:space="preserve">Đối với các mối nối loại </w:t>
      </w:r>
      <w:r w:rsidRPr="00D74219" w:rsidR="00381EA0">
        <w:rPr>
          <w:rFonts w:ascii="Arial" w:hAnsi="Arial" w:cs="Arial"/>
          <w:sz w:val="20"/>
          <w:lang w:val="en-US"/>
        </w:rPr>
        <w:t>S</w:t>
      </w:r>
      <w:r w:rsidRPr="00D74219">
        <w:rPr>
          <w:rFonts w:ascii="Arial" w:hAnsi="Arial" w:cs="Arial"/>
          <w:sz w:val="20"/>
        </w:rPr>
        <w:t>, mức giới hạn bền cao hơn mức giới hạn bền quy định (danh nghĩa), xem chú thích 1 của 5.3.1;</w:t>
      </w:r>
    </w:p>
    <w:p w:rsidR="00396306" w:rsidRPr="00D74219" w:rsidP="00D74219">
      <w:pPr>
        <w:spacing w:before="120"/>
        <w:rPr>
          <w:rFonts w:ascii="Arial" w:hAnsi="Arial" w:cs="Arial"/>
          <w:sz w:val="20"/>
        </w:rPr>
      </w:pPr>
      <w:r w:rsidRPr="00D74219">
        <w:rPr>
          <w:rFonts w:ascii="Arial" w:hAnsi="Arial" w:cs="Arial"/>
          <w:sz w:val="20"/>
        </w:rPr>
        <w:t>-</w:t>
      </w:r>
      <w:r w:rsidRPr="00D74219" w:rsidR="00334DF9">
        <w:rPr>
          <w:rFonts w:ascii="Arial" w:hAnsi="Arial" w:cs="Arial"/>
          <w:sz w:val="20"/>
        </w:rPr>
        <w:t xml:space="preserve"> </w:t>
      </w:r>
      <w:r w:rsidRPr="00D74219">
        <w:rPr>
          <w:rFonts w:ascii="Arial" w:hAnsi="Arial" w:cs="Arial"/>
          <w:sz w:val="20"/>
        </w:rPr>
        <w:t>Đối với các mối nối loại F, cần có tiêu chuẩn hai triệu chu kỳ hoặc biểu đồ S-N.</w:t>
      </w:r>
    </w:p>
    <w:p w:rsidR="00396306" w:rsidRPr="00D74219" w:rsidP="00D74219">
      <w:pPr>
        <w:spacing w:before="120"/>
        <w:rPr>
          <w:rFonts w:ascii="Arial" w:hAnsi="Arial" w:cs="Arial"/>
          <w:sz w:val="20"/>
          <w:lang w:val="en-US"/>
        </w:rPr>
      </w:pPr>
    </w:p>
    <w:p w:rsidR="00396306" w:rsidRPr="00D74219" w:rsidP="00D74219">
      <w:pPr>
        <w:spacing w:before="120"/>
        <w:jc w:val="center"/>
        <w:rPr>
          <w:rFonts w:ascii="Arial" w:hAnsi="Arial" w:cs="Arial"/>
          <w:b/>
          <w:sz w:val="20"/>
        </w:rPr>
      </w:pPr>
      <w:r w:rsidRPr="00D74219">
        <w:rPr>
          <w:rFonts w:ascii="Arial" w:hAnsi="Arial" w:cs="Arial"/>
          <w:b/>
          <w:sz w:val="20"/>
        </w:rPr>
        <w:t>Thư mục tài liệu tham khảo</w:t>
      </w:r>
    </w:p>
    <w:p w:rsidR="00211A4A" w:rsidRPr="00D74219" w:rsidP="00D74219">
      <w:pPr>
        <w:spacing w:before="120"/>
        <w:rPr>
          <w:rFonts w:ascii="Arial" w:hAnsi="Arial" w:cs="Arial"/>
          <w:sz w:val="20"/>
          <w:lang w:val="en-US"/>
        </w:rPr>
      </w:pPr>
      <w:r w:rsidRPr="00D74219" w:rsidR="00396306">
        <w:rPr>
          <w:rFonts w:ascii="Arial" w:hAnsi="Arial" w:cs="Arial"/>
          <w:sz w:val="20"/>
        </w:rPr>
        <w:t>[1] TCVN 13711-3 (ISO 15835-3) Thép cốt bê tông - Mối nối bằng ống ren - Phần 3: Đánh giá sự phù hợp.</w:t>
      </w:r>
    </w:p>
    <w:sectPr w:rsidSect="00D55D52">
      <w:type w:val="continuous"/>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Heading1">
    <w:name w:val="Heading #1_"/>
    <w:link w:val="Heading10"/>
    <w:rPr>
      <w:rFonts w:ascii="Arial" w:hAnsi="Arial" w:cs="Arial"/>
      <w:b/>
      <w:bCs/>
      <w:spacing w:val="0"/>
      <w:u w:val="none"/>
    </w:rPr>
  </w:style>
  <w:style w:type="character" w:customStyle="1" w:styleId="Heading1Spacing4pt">
    <w:name w:val="Heading #1 + Spacing 4 pt"/>
    <w:rPr>
      <w:rFonts w:ascii="Arial" w:hAnsi="Arial" w:cs="Arial"/>
      <w:b/>
      <w:bCs/>
      <w:spacing w:val="90"/>
      <w:u w:val="none"/>
    </w:rPr>
  </w:style>
  <w:style w:type="character" w:customStyle="1" w:styleId="Bodytext3">
    <w:name w:val="Body text (3)_"/>
    <w:link w:val="Bodytext30"/>
    <w:rPr>
      <w:rFonts w:ascii="Arial" w:hAnsi="Arial" w:cs="Arial"/>
      <w:b/>
      <w:bCs/>
      <w:spacing w:val="0"/>
      <w:u w:val="none"/>
    </w:rPr>
  </w:style>
  <w:style w:type="character" w:customStyle="1" w:styleId="Bodytext3SmallCaps">
    <w:name w:val="Body text (3) + Small Caps"/>
    <w:rPr>
      <w:rFonts w:ascii="Arial" w:hAnsi="Arial" w:cs="Arial"/>
      <w:b/>
      <w:bCs/>
      <w:smallCaps/>
      <w:spacing w:val="0"/>
      <w:u w:val="none"/>
    </w:rPr>
  </w:style>
  <w:style w:type="character" w:customStyle="1" w:styleId="Bodytext4">
    <w:name w:val="Body text (4)_"/>
    <w:link w:val="Bodytext40"/>
    <w:rPr>
      <w:rFonts w:ascii="Arial" w:hAnsi="Arial" w:cs="Arial"/>
      <w:b/>
      <w:bCs/>
      <w:i/>
      <w:iCs/>
      <w:sz w:val="16"/>
      <w:szCs w:val="16"/>
      <w:u w:val="none"/>
      <w:lang w:val="en-US" w:eastAsia="en-US"/>
    </w:rPr>
  </w:style>
  <w:style w:type="character" w:customStyle="1" w:styleId="Bodytext44pt">
    <w:name w:val="Body text (4) + 4 pt"/>
    <w:aliases w:val="Not Bold,Not Italic"/>
    <w:rPr>
      <w:rFonts w:ascii="Arial" w:hAnsi="Arial" w:cs="Arial"/>
      <w:b/>
      <w:bCs/>
      <w:i/>
      <w:iCs/>
      <w:sz w:val="8"/>
      <w:szCs w:val="8"/>
      <w:u w:val="none"/>
      <w:lang w:val="en-US" w:eastAsia="en-US"/>
    </w:rPr>
  </w:style>
  <w:style w:type="character" w:customStyle="1" w:styleId="Heading2">
    <w:name w:val="Heading #2_"/>
    <w:link w:val="Heading21"/>
    <w:rPr>
      <w:rFonts w:ascii="Arial" w:hAnsi="Arial" w:cs="Arial"/>
      <w:b/>
      <w:bCs/>
      <w:sz w:val="15"/>
      <w:szCs w:val="15"/>
      <w:u w:val="none"/>
    </w:rPr>
  </w:style>
  <w:style w:type="character" w:customStyle="1" w:styleId="Bodytext2">
    <w:name w:val="Body text (2)_"/>
    <w:link w:val="Bodytext21"/>
    <w:rPr>
      <w:rFonts w:ascii="Arial" w:hAnsi="Arial" w:cs="Arial"/>
      <w:sz w:val="15"/>
      <w:szCs w:val="15"/>
      <w:u w:val="none"/>
    </w:rPr>
  </w:style>
  <w:style w:type="character" w:customStyle="1" w:styleId="Bodytext2Italic">
    <w:name w:val="Body text (2) + Italic"/>
    <w:rPr>
      <w:rFonts w:ascii="Arial" w:hAnsi="Arial" w:cs="Arial"/>
      <w:i/>
      <w:iCs/>
      <w:sz w:val="15"/>
      <w:szCs w:val="15"/>
      <w:u w:val="none"/>
    </w:rPr>
  </w:style>
  <w:style w:type="character" w:customStyle="1" w:styleId="Bodytext5">
    <w:name w:val="Body text (5)_"/>
    <w:link w:val="Bodytext50"/>
    <w:rPr>
      <w:rFonts w:ascii="Arial" w:hAnsi="Arial" w:cs="Arial"/>
      <w:i/>
      <w:iCs/>
      <w:sz w:val="15"/>
      <w:szCs w:val="15"/>
      <w:u w:val="none"/>
    </w:rPr>
  </w:style>
  <w:style w:type="character" w:customStyle="1" w:styleId="Bodytext5NotItalic">
    <w:name w:val="Body text (5) + Not Italic"/>
    <w:basedOn w:val="Bodytext5"/>
  </w:style>
  <w:style w:type="character" w:customStyle="1" w:styleId="Bodytext10">
    <w:name w:val="Body text (10)_"/>
    <w:link w:val="Bodytext101"/>
    <w:rPr>
      <w:rFonts w:ascii="Arial" w:hAnsi="Arial" w:cs="Arial"/>
      <w:i/>
      <w:iCs/>
      <w:spacing w:val="-10"/>
      <w:sz w:val="17"/>
      <w:szCs w:val="17"/>
      <w:u w:val="none"/>
    </w:rPr>
  </w:style>
  <w:style w:type="character" w:customStyle="1" w:styleId="Bodytext100">
    <w:name w:val="Body text (10)"/>
    <w:rPr>
      <w:rFonts w:ascii="Arial" w:hAnsi="Arial" w:cs="Arial"/>
      <w:i/>
      <w:iCs/>
      <w:spacing w:val="-10"/>
      <w:sz w:val="17"/>
      <w:szCs w:val="17"/>
      <w:u w:val="single"/>
    </w:rPr>
  </w:style>
  <w:style w:type="character" w:customStyle="1" w:styleId="Bodytext1065pt">
    <w:name w:val="Body text (10) + 6.5 pt"/>
    <w:aliases w:val="Not Italic1,Spacing 0 pt"/>
    <w:rPr>
      <w:rFonts w:ascii="Arial" w:hAnsi="Arial" w:cs="Arial"/>
      <w:i/>
      <w:iCs/>
      <w:spacing w:val="0"/>
      <w:sz w:val="13"/>
      <w:szCs w:val="13"/>
      <w:u w:val="single"/>
      <w:lang w:val="en-US" w:eastAsia="en-US"/>
    </w:rPr>
  </w:style>
  <w:style w:type="character" w:customStyle="1" w:styleId="Bodytext6">
    <w:name w:val="Body text (6)_"/>
    <w:link w:val="Bodytext60"/>
    <w:rPr>
      <w:rFonts w:ascii="Arial" w:hAnsi="Arial" w:cs="Arial"/>
      <w:b/>
      <w:bCs/>
      <w:sz w:val="22"/>
      <w:szCs w:val="22"/>
      <w:u w:val="none"/>
    </w:rPr>
  </w:style>
  <w:style w:type="character" w:customStyle="1" w:styleId="Bodytext7">
    <w:name w:val="Body text (7)_"/>
    <w:link w:val="Bodytext70"/>
    <w:rPr>
      <w:rFonts w:ascii="Arial" w:hAnsi="Arial" w:cs="Arial"/>
      <w:i/>
      <w:iCs/>
      <w:sz w:val="16"/>
      <w:szCs w:val="16"/>
      <w:u w:val="none"/>
      <w:lang w:val="en-US" w:eastAsia="en-US"/>
    </w:rPr>
  </w:style>
  <w:style w:type="character" w:customStyle="1" w:styleId="Bodytext8">
    <w:name w:val="Body text (8)_"/>
    <w:link w:val="Bodytext81"/>
    <w:rPr>
      <w:rFonts w:ascii="Candara" w:hAnsi="Candara" w:cs="Candara"/>
      <w:i/>
      <w:iCs/>
      <w:spacing w:val="40"/>
      <w:sz w:val="14"/>
      <w:szCs w:val="14"/>
      <w:u w:val="none"/>
    </w:rPr>
  </w:style>
  <w:style w:type="character" w:customStyle="1" w:styleId="Bodytext80">
    <w:name w:val="Body text (8)"/>
    <w:basedOn w:val="Bodytext8"/>
  </w:style>
  <w:style w:type="character" w:customStyle="1" w:styleId="Heading20">
    <w:name w:val="Heading #2"/>
    <w:basedOn w:val="Heading2"/>
  </w:style>
  <w:style w:type="character" w:customStyle="1" w:styleId="Bodytext213pt">
    <w:name w:val="Body text (2) + 13 pt"/>
    <w:aliases w:val="Bold,Spacing -1 pt"/>
    <w:rPr>
      <w:rFonts w:ascii="Arial" w:hAnsi="Arial" w:cs="Arial"/>
      <w:b/>
      <w:bCs/>
      <w:spacing w:val="-20"/>
      <w:sz w:val="26"/>
      <w:szCs w:val="26"/>
      <w:u w:val="none"/>
      <w:lang w:val="en-US" w:eastAsia="en-US"/>
    </w:rPr>
  </w:style>
  <w:style w:type="character" w:customStyle="1" w:styleId="Bodytext9">
    <w:name w:val="Body text (9)_"/>
    <w:link w:val="Bodytext91"/>
    <w:rPr>
      <w:rFonts w:ascii="Arial" w:hAnsi="Arial" w:cs="Arial"/>
      <w:sz w:val="12"/>
      <w:szCs w:val="12"/>
      <w:u w:val="none"/>
    </w:rPr>
  </w:style>
  <w:style w:type="character" w:customStyle="1" w:styleId="Heading3">
    <w:name w:val="Heading #3_"/>
    <w:link w:val="Heading30"/>
    <w:rPr>
      <w:rFonts w:ascii="Arial" w:hAnsi="Arial" w:cs="Arial"/>
      <w:b/>
      <w:bCs/>
      <w:sz w:val="15"/>
      <w:szCs w:val="15"/>
      <w:u w:val="none"/>
    </w:rPr>
  </w:style>
  <w:style w:type="character" w:customStyle="1" w:styleId="Bodytext11">
    <w:name w:val="Body text (11)_"/>
    <w:link w:val="Bodytext110"/>
    <w:rPr>
      <w:rFonts w:ascii="Arial" w:hAnsi="Arial" w:cs="Arial"/>
      <w:b/>
      <w:bCs/>
      <w:sz w:val="15"/>
      <w:szCs w:val="15"/>
      <w:u w:val="none"/>
    </w:rPr>
  </w:style>
  <w:style w:type="character" w:customStyle="1" w:styleId="Bodytext11NotBold">
    <w:name w:val="Body text (11) + Not Bold"/>
    <w:rPr>
      <w:rFonts w:ascii="Arial" w:hAnsi="Arial" w:cs="Arial"/>
      <w:b/>
      <w:bCs/>
      <w:sz w:val="15"/>
      <w:szCs w:val="15"/>
      <w:u w:val="none"/>
      <w:lang w:val="en-US" w:eastAsia="en-US"/>
    </w:rPr>
  </w:style>
  <w:style w:type="character" w:customStyle="1" w:styleId="Bodytext2Bold">
    <w:name w:val="Body text (2) + Bold"/>
    <w:rPr>
      <w:rFonts w:ascii="Arial" w:hAnsi="Arial" w:cs="Arial"/>
      <w:b/>
      <w:bCs/>
      <w:sz w:val="15"/>
      <w:szCs w:val="15"/>
      <w:u w:val="none"/>
    </w:rPr>
  </w:style>
  <w:style w:type="character" w:customStyle="1" w:styleId="Bodytext12">
    <w:name w:val="Body text (12)_"/>
    <w:link w:val="Bodytext120"/>
    <w:rPr>
      <w:rFonts w:ascii="Arial" w:hAnsi="Arial" w:cs="Arial"/>
      <w:sz w:val="14"/>
      <w:szCs w:val="14"/>
      <w:u w:val="none"/>
    </w:rPr>
  </w:style>
  <w:style w:type="character" w:customStyle="1" w:styleId="Tablecaption">
    <w:name w:val="Table caption_"/>
    <w:link w:val="Tablecaption0"/>
    <w:rPr>
      <w:rFonts w:ascii="Arial" w:hAnsi="Arial" w:cs="Arial"/>
      <w:b/>
      <w:bCs/>
      <w:sz w:val="15"/>
      <w:szCs w:val="15"/>
      <w:u w:val="none"/>
    </w:rPr>
  </w:style>
  <w:style w:type="character" w:customStyle="1" w:styleId="Bodytext2Bold1">
    <w:name w:val="Body text (2) + Bold1"/>
    <w:rPr>
      <w:rFonts w:ascii="Arial" w:hAnsi="Arial" w:cs="Arial"/>
      <w:b/>
      <w:bCs/>
      <w:sz w:val="15"/>
      <w:szCs w:val="15"/>
      <w:u w:val="none"/>
    </w:rPr>
  </w:style>
  <w:style w:type="character" w:customStyle="1" w:styleId="Bodytext2Candara">
    <w:name w:val="Body text (2) + Candara"/>
    <w:aliases w:val="5 pt"/>
    <w:rPr>
      <w:rFonts w:ascii="Candara" w:hAnsi="Candara" w:cs="Candara"/>
      <w:sz w:val="10"/>
      <w:szCs w:val="10"/>
      <w:u w:val="none"/>
    </w:rPr>
  </w:style>
  <w:style w:type="character" w:customStyle="1" w:styleId="Bodytext20">
    <w:name w:val="Body text (2)"/>
    <w:basedOn w:val="Bodytext2"/>
  </w:style>
  <w:style w:type="character" w:customStyle="1" w:styleId="Bodytext28pt">
    <w:name w:val="Body text (2) + 8 pt"/>
    <w:rPr>
      <w:rFonts w:ascii="Arial" w:hAnsi="Arial" w:cs="Arial"/>
      <w:sz w:val="16"/>
      <w:szCs w:val="16"/>
      <w:u w:val="none"/>
    </w:rPr>
  </w:style>
  <w:style w:type="character" w:customStyle="1" w:styleId="Tablecaption2">
    <w:name w:val="Table caption (2)_"/>
    <w:link w:val="Tablecaption20"/>
    <w:rPr>
      <w:rFonts w:ascii="Arial" w:hAnsi="Arial" w:cs="Arial"/>
      <w:sz w:val="14"/>
      <w:szCs w:val="14"/>
      <w:u w:val="none"/>
    </w:rPr>
  </w:style>
  <w:style w:type="character" w:customStyle="1" w:styleId="Bodytext2105pt">
    <w:name w:val="Body text (2) + 10.5 pt"/>
    <w:rPr>
      <w:rFonts w:ascii="Arial" w:hAnsi="Arial" w:cs="Arial"/>
      <w:spacing w:val="0"/>
      <w:sz w:val="21"/>
      <w:szCs w:val="21"/>
      <w:u w:val="none"/>
    </w:rPr>
  </w:style>
  <w:style w:type="character" w:customStyle="1" w:styleId="Bodytext26pt">
    <w:name w:val="Body text (2) + 6 pt"/>
    <w:rPr>
      <w:rFonts w:ascii="Arial" w:hAnsi="Arial" w:cs="Arial"/>
      <w:sz w:val="12"/>
      <w:szCs w:val="12"/>
      <w:u w:val="none"/>
    </w:rPr>
  </w:style>
  <w:style w:type="character" w:customStyle="1" w:styleId="Bodytext265pt">
    <w:name w:val="Body text (2) + 6.5 pt"/>
    <w:rPr>
      <w:rFonts w:ascii="Arial" w:hAnsi="Arial" w:cs="Arial"/>
      <w:sz w:val="13"/>
      <w:szCs w:val="13"/>
      <w:u w:val="none"/>
    </w:rPr>
  </w:style>
  <w:style w:type="character" w:customStyle="1" w:styleId="Bodytext965pt">
    <w:name w:val="Body text (9) + 6.5 pt"/>
    <w:rPr>
      <w:rFonts w:ascii="Arial" w:hAnsi="Arial" w:cs="Arial"/>
      <w:sz w:val="13"/>
      <w:szCs w:val="13"/>
      <w:u w:val="none"/>
    </w:rPr>
  </w:style>
  <w:style w:type="character" w:customStyle="1" w:styleId="Bodytext25pt">
    <w:name w:val="Body text (2) + 5 pt"/>
    <w:rPr>
      <w:rFonts w:ascii="Arial" w:hAnsi="Arial" w:cs="Arial"/>
      <w:sz w:val="10"/>
      <w:szCs w:val="10"/>
      <w:u w:val="none"/>
    </w:rPr>
  </w:style>
  <w:style w:type="character" w:customStyle="1" w:styleId="Bodytext23">
    <w:name w:val="Body text (2)3"/>
    <w:rPr>
      <w:rFonts w:ascii="Arial" w:hAnsi="Arial" w:cs="Arial"/>
      <w:spacing w:val="0"/>
      <w:sz w:val="15"/>
      <w:szCs w:val="15"/>
      <w:u w:val="none"/>
    </w:rPr>
  </w:style>
  <w:style w:type="character" w:customStyle="1" w:styleId="Bodytext90">
    <w:name w:val="Body text (9)"/>
    <w:basedOn w:val="Bodytext9"/>
  </w:style>
  <w:style w:type="character" w:customStyle="1" w:styleId="Bodytext13">
    <w:name w:val="Body text (13)_"/>
    <w:link w:val="Bodytext131"/>
    <w:rPr>
      <w:rFonts w:ascii="Arial" w:hAnsi="Arial" w:cs="Arial"/>
      <w:sz w:val="13"/>
      <w:szCs w:val="13"/>
      <w:u w:val="none"/>
    </w:rPr>
  </w:style>
  <w:style w:type="character" w:customStyle="1" w:styleId="Picturecaption">
    <w:name w:val="Picture caption_"/>
    <w:link w:val="Picturecaption0"/>
    <w:rPr>
      <w:rFonts w:ascii="Arial" w:hAnsi="Arial" w:cs="Arial"/>
      <w:sz w:val="12"/>
      <w:szCs w:val="12"/>
      <w:u w:val="none"/>
    </w:rPr>
  </w:style>
  <w:style w:type="character" w:customStyle="1" w:styleId="Bodytext14">
    <w:name w:val="Body text (14)_"/>
    <w:link w:val="Bodytext140"/>
    <w:rPr>
      <w:rFonts w:ascii="Arial" w:hAnsi="Arial" w:cs="Arial"/>
      <w:sz w:val="14"/>
      <w:szCs w:val="14"/>
      <w:u w:val="none"/>
    </w:rPr>
  </w:style>
  <w:style w:type="character" w:customStyle="1" w:styleId="Bodytext265pt1">
    <w:name w:val="Body text (2) + 6.5 pt1"/>
    <w:rPr>
      <w:rFonts w:ascii="Arial" w:hAnsi="Arial" w:cs="Arial"/>
      <w:sz w:val="13"/>
      <w:szCs w:val="13"/>
      <w:u w:val="none"/>
    </w:rPr>
  </w:style>
  <w:style w:type="character" w:customStyle="1" w:styleId="Bodytext2105pt1">
    <w:name w:val="Body text (2) + 10.5 pt1"/>
    <w:rPr>
      <w:rFonts w:ascii="Arial" w:hAnsi="Arial" w:cs="Arial"/>
      <w:spacing w:val="0"/>
      <w:sz w:val="21"/>
      <w:szCs w:val="21"/>
      <w:u w:val="none"/>
    </w:rPr>
  </w:style>
  <w:style w:type="character" w:customStyle="1" w:styleId="Bodytext26pt1">
    <w:name w:val="Body text (2) + 6 pt1"/>
    <w:rPr>
      <w:rFonts w:ascii="Arial" w:hAnsi="Arial" w:cs="Arial"/>
      <w:sz w:val="12"/>
      <w:szCs w:val="12"/>
      <w:u w:val="none"/>
    </w:rPr>
  </w:style>
  <w:style w:type="character" w:customStyle="1" w:styleId="Bodytext255pt">
    <w:name w:val="Body text (2) + 5.5 pt"/>
    <w:rPr>
      <w:rFonts w:ascii="Arial" w:hAnsi="Arial" w:cs="Arial"/>
      <w:sz w:val="11"/>
      <w:szCs w:val="11"/>
      <w:u w:val="none"/>
    </w:rPr>
  </w:style>
  <w:style w:type="character" w:customStyle="1" w:styleId="Bodytext15">
    <w:name w:val="Body text (15)_"/>
    <w:link w:val="Bodytext150"/>
    <w:rPr>
      <w:rFonts w:ascii="Arial" w:hAnsi="Arial" w:cs="Arial"/>
      <w:sz w:val="14"/>
      <w:szCs w:val="14"/>
      <w:u w:val="none"/>
    </w:rPr>
  </w:style>
  <w:style w:type="character" w:customStyle="1" w:styleId="Bodytext9SmallCaps">
    <w:name w:val="Body text (9) + Small Caps"/>
    <w:rPr>
      <w:rFonts w:ascii="Arial" w:hAnsi="Arial" w:cs="Arial"/>
      <w:smallCaps/>
      <w:sz w:val="12"/>
      <w:szCs w:val="12"/>
      <w:u w:val="none"/>
    </w:rPr>
  </w:style>
  <w:style w:type="character" w:customStyle="1" w:styleId="Bodytext16">
    <w:name w:val="Body text (16)_"/>
    <w:link w:val="Bodytext160"/>
    <w:rPr>
      <w:rFonts w:ascii="Arial" w:hAnsi="Arial" w:cs="Arial"/>
      <w:spacing w:val="0"/>
      <w:sz w:val="14"/>
      <w:szCs w:val="14"/>
      <w:u w:val="none"/>
    </w:rPr>
  </w:style>
  <w:style w:type="character" w:customStyle="1" w:styleId="Bodytext2Candara1">
    <w:name w:val="Body text (2) + Candara1"/>
    <w:aliases w:val="7 pt,Spacing 0 pt1"/>
    <w:rPr>
      <w:rFonts w:ascii="Candara" w:hAnsi="Candara" w:cs="Candara"/>
      <w:spacing w:val="-10"/>
      <w:sz w:val="14"/>
      <w:szCs w:val="14"/>
      <w:u w:val="none"/>
    </w:rPr>
  </w:style>
  <w:style w:type="character" w:customStyle="1" w:styleId="Heading22">
    <w:name w:val="Heading #22"/>
    <w:rPr>
      <w:rFonts w:ascii="Arial" w:hAnsi="Arial" w:cs="Arial"/>
      <w:b/>
      <w:bCs/>
      <w:sz w:val="15"/>
      <w:szCs w:val="15"/>
      <w:u w:val="none"/>
    </w:rPr>
  </w:style>
  <w:style w:type="character" w:customStyle="1" w:styleId="Bodytext22">
    <w:name w:val="Body text (2)2"/>
    <w:rPr>
      <w:rFonts w:ascii="Arial" w:hAnsi="Arial" w:cs="Arial"/>
      <w:sz w:val="15"/>
      <w:szCs w:val="15"/>
      <w:u w:val="none"/>
    </w:rPr>
  </w:style>
  <w:style w:type="character" w:customStyle="1" w:styleId="Bodytext130">
    <w:name w:val="Body text (13)"/>
    <w:rPr>
      <w:rFonts w:ascii="Arial" w:hAnsi="Arial" w:cs="Arial"/>
      <w:sz w:val="13"/>
      <w:szCs w:val="13"/>
      <w:u w:val="none"/>
    </w:rPr>
  </w:style>
  <w:style w:type="paragraph" w:customStyle="1" w:styleId="Heading10">
    <w:name w:val="Heading #1"/>
    <w:basedOn w:val="Normal"/>
    <w:link w:val="Heading1"/>
    <w:pPr>
      <w:shd w:val="clear" w:color="auto" w:fill="FFFFFF"/>
      <w:spacing w:line="240" w:lineRule="atLeast"/>
      <w:jc w:val="right"/>
      <w:outlineLvl w:val="0"/>
    </w:pPr>
    <w:rPr>
      <w:rFonts w:ascii="Arial" w:hAnsi="Arial" w:cs="Arial"/>
      <w:b/>
      <w:bCs/>
      <w:color w:val="auto"/>
      <w:lang w:eastAsia="en-US"/>
    </w:rPr>
  </w:style>
  <w:style w:type="paragraph" w:customStyle="1" w:styleId="Bodytext30">
    <w:name w:val="Body text (3)"/>
    <w:basedOn w:val="Normal"/>
    <w:link w:val="Bodytext3"/>
    <w:pPr>
      <w:shd w:val="clear" w:color="auto" w:fill="FFFFFF"/>
      <w:spacing w:line="240" w:lineRule="atLeast"/>
      <w:jc w:val="center"/>
    </w:pPr>
    <w:rPr>
      <w:rFonts w:ascii="Arial" w:hAnsi="Arial" w:cs="Arial"/>
      <w:b/>
      <w:bCs/>
      <w:color w:val="auto"/>
      <w:lang w:eastAsia="en-US"/>
    </w:rPr>
  </w:style>
  <w:style w:type="paragraph" w:customStyle="1" w:styleId="Bodytext40">
    <w:name w:val="Body text (4)"/>
    <w:basedOn w:val="Normal"/>
    <w:link w:val="Bodytext4"/>
    <w:pPr>
      <w:shd w:val="clear" w:color="auto" w:fill="FFFFFF"/>
      <w:spacing w:line="373" w:lineRule="exact"/>
      <w:jc w:val="center"/>
    </w:pPr>
    <w:rPr>
      <w:rFonts w:ascii="Arial" w:hAnsi="Arial" w:cs="Arial"/>
      <w:b/>
      <w:bCs/>
      <w:i/>
      <w:iCs/>
      <w:color w:val="auto"/>
      <w:sz w:val="16"/>
      <w:szCs w:val="16"/>
      <w:lang w:val="en-US" w:eastAsia="en-US"/>
    </w:rPr>
  </w:style>
  <w:style w:type="paragraph" w:customStyle="1" w:styleId="Heading21">
    <w:name w:val="Heading #21"/>
    <w:basedOn w:val="Normal"/>
    <w:link w:val="Heading2"/>
    <w:pPr>
      <w:shd w:val="clear" w:color="auto" w:fill="FFFFFF"/>
      <w:spacing w:line="240" w:lineRule="atLeast"/>
      <w:jc w:val="both"/>
      <w:outlineLvl w:val="1"/>
    </w:pPr>
    <w:rPr>
      <w:rFonts w:ascii="Arial" w:hAnsi="Arial" w:cs="Arial"/>
      <w:b/>
      <w:bCs/>
      <w:color w:val="auto"/>
      <w:sz w:val="15"/>
      <w:szCs w:val="15"/>
      <w:lang w:eastAsia="en-US"/>
    </w:rPr>
  </w:style>
  <w:style w:type="paragraph" w:customStyle="1" w:styleId="Bodytext21">
    <w:name w:val="Body text (2)1"/>
    <w:basedOn w:val="Normal"/>
    <w:link w:val="Bodytext2"/>
    <w:pPr>
      <w:shd w:val="clear" w:color="auto" w:fill="FFFFFF"/>
      <w:spacing w:line="273" w:lineRule="exact"/>
      <w:jc w:val="both"/>
    </w:pPr>
    <w:rPr>
      <w:rFonts w:ascii="Arial" w:hAnsi="Arial" w:cs="Arial"/>
      <w:color w:val="auto"/>
      <w:sz w:val="15"/>
      <w:szCs w:val="15"/>
      <w:lang w:eastAsia="en-US"/>
    </w:rPr>
  </w:style>
  <w:style w:type="paragraph" w:customStyle="1" w:styleId="Bodytext50">
    <w:name w:val="Body text (5)"/>
    <w:basedOn w:val="Normal"/>
    <w:link w:val="Bodytext5"/>
    <w:pPr>
      <w:shd w:val="clear" w:color="auto" w:fill="FFFFFF"/>
      <w:spacing w:line="351" w:lineRule="exact"/>
      <w:jc w:val="both"/>
    </w:pPr>
    <w:rPr>
      <w:rFonts w:ascii="Arial" w:hAnsi="Arial" w:cs="Arial"/>
      <w:i/>
      <w:iCs/>
      <w:color w:val="auto"/>
      <w:sz w:val="15"/>
      <w:szCs w:val="15"/>
      <w:lang w:eastAsia="en-US"/>
    </w:rPr>
  </w:style>
  <w:style w:type="paragraph" w:customStyle="1" w:styleId="Bodytext101">
    <w:name w:val="Body text (10)1"/>
    <w:basedOn w:val="Normal"/>
    <w:link w:val="Bodytext10"/>
    <w:pPr>
      <w:shd w:val="clear" w:color="auto" w:fill="FFFFFF"/>
      <w:spacing w:line="240" w:lineRule="atLeast"/>
    </w:pPr>
    <w:rPr>
      <w:rFonts w:ascii="Arial" w:hAnsi="Arial" w:cs="Arial"/>
      <w:i/>
      <w:iCs/>
      <w:color w:val="auto"/>
      <w:spacing w:val="-10"/>
      <w:sz w:val="17"/>
      <w:szCs w:val="17"/>
      <w:lang w:eastAsia="en-US"/>
    </w:rPr>
  </w:style>
  <w:style w:type="paragraph" w:customStyle="1" w:styleId="Bodytext60">
    <w:name w:val="Body text (6)"/>
    <w:basedOn w:val="Normal"/>
    <w:link w:val="Bodytext6"/>
    <w:pPr>
      <w:shd w:val="clear" w:color="auto" w:fill="FFFFFF"/>
      <w:spacing w:line="388" w:lineRule="exact"/>
    </w:pPr>
    <w:rPr>
      <w:rFonts w:ascii="Arial" w:hAnsi="Arial" w:cs="Arial"/>
      <w:b/>
      <w:bCs/>
      <w:color w:val="auto"/>
      <w:sz w:val="22"/>
      <w:szCs w:val="22"/>
      <w:lang w:eastAsia="en-US"/>
    </w:rPr>
  </w:style>
  <w:style w:type="paragraph" w:customStyle="1" w:styleId="Bodytext70">
    <w:name w:val="Body text (7)"/>
    <w:basedOn w:val="Normal"/>
    <w:link w:val="Bodytext7"/>
    <w:pPr>
      <w:shd w:val="clear" w:color="auto" w:fill="FFFFFF"/>
      <w:spacing w:line="292" w:lineRule="exact"/>
      <w:jc w:val="both"/>
    </w:pPr>
    <w:rPr>
      <w:rFonts w:ascii="Arial" w:hAnsi="Arial" w:cs="Arial"/>
      <w:i/>
      <w:iCs/>
      <w:color w:val="auto"/>
      <w:sz w:val="16"/>
      <w:szCs w:val="16"/>
      <w:lang w:val="en-US" w:eastAsia="en-US"/>
    </w:rPr>
  </w:style>
  <w:style w:type="paragraph" w:customStyle="1" w:styleId="Bodytext81">
    <w:name w:val="Body text (8)1"/>
    <w:basedOn w:val="Normal"/>
    <w:link w:val="Bodytext8"/>
    <w:pPr>
      <w:shd w:val="clear" w:color="auto" w:fill="FFFFFF"/>
      <w:spacing w:line="240" w:lineRule="atLeast"/>
      <w:jc w:val="right"/>
    </w:pPr>
    <w:rPr>
      <w:rFonts w:ascii="Candara" w:hAnsi="Candara" w:cs="Candara"/>
      <w:i/>
      <w:iCs/>
      <w:color w:val="auto"/>
      <w:spacing w:val="40"/>
      <w:sz w:val="14"/>
      <w:szCs w:val="14"/>
      <w:lang w:eastAsia="en-US"/>
    </w:rPr>
  </w:style>
  <w:style w:type="paragraph" w:customStyle="1" w:styleId="Bodytext91">
    <w:name w:val="Body text (9)1"/>
    <w:basedOn w:val="Normal"/>
    <w:link w:val="Bodytext9"/>
    <w:pPr>
      <w:shd w:val="clear" w:color="auto" w:fill="FFFFFF"/>
      <w:spacing w:line="240" w:lineRule="atLeast"/>
      <w:jc w:val="both"/>
    </w:pPr>
    <w:rPr>
      <w:rFonts w:ascii="Arial" w:hAnsi="Arial" w:cs="Arial"/>
      <w:color w:val="auto"/>
      <w:sz w:val="12"/>
      <w:szCs w:val="12"/>
      <w:lang w:eastAsia="en-US"/>
    </w:rPr>
  </w:style>
  <w:style w:type="paragraph" w:customStyle="1" w:styleId="Heading30">
    <w:name w:val="Heading #3"/>
    <w:basedOn w:val="Normal"/>
    <w:link w:val="Heading3"/>
    <w:pPr>
      <w:shd w:val="clear" w:color="auto" w:fill="FFFFFF"/>
      <w:spacing w:line="240" w:lineRule="atLeast"/>
      <w:jc w:val="both"/>
      <w:outlineLvl w:val="2"/>
    </w:pPr>
    <w:rPr>
      <w:rFonts w:ascii="Arial" w:hAnsi="Arial" w:cs="Arial"/>
      <w:b/>
      <w:bCs/>
      <w:color w:val="auto"/>
      <w:sz w:val="15"/>
      <w:szCs w:val="15"/>
      <w:lang w:eastAsia="en-US"/>
    </w:rPr>
  </w:style>
  <w:style w:type="paragraph" w:customStyle="1" w:styleId="Bodytext110">
    <w:name w:val="Body text (11)"/>
    <w:basedOn w:val="Normal"/>
    <w:link w:val="Bodytext11"/>
    <w:pPr>
      <w:shd w:val="clear" w:color="auto" w:fill="FFFFFF"/>
      <w:spacing w:line="240" w:lineRule="atLeast"/>
      <w:jc w:val="both"/>
    </w:pPr>
    <w:rPr>
      <w:rFonts w:ascii="Arial" w:hAnsi="Arial" w:cs="Arial"/>
      <w:b/>
      <w:bCs/>
      <w:color w:val="auto"/>
      <w:sz w:val="15"/>
      <w:szCs w:val="15"/>
      <w:lang w:eastAsia="en-US"/>
    </w:rPr>
  </w:style>
  <w:style w:type="paragraph" w:customStyle="1" w:styleId="Bodytext120">
    <w:name w:val="Body text (12)"/>
    <w:basedOn w:val="Normal"/>
    <w:link w:val="Bodytext12"/>
    <w:pPr>
      <w:shd w:val="clear" w:color="auto" w:fill="FFFFFF"/>
      <w:spacing w:line="240" w:lineRule="atLeast"/>
      <w:jc w:val="both"/>
    </w:pPr>
    <w:rPr>
      <w:rFonts w:ascii="Arial" w:hAnsi="Arial" w:cs="Arial"/>
      <w:color w:val="auto"/>
      <w:sz w:val="14"/>
      <w:szCs w:val="14"/>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b/>
      <w:bCs/>
      <w:color w:val="auto"/>
      <w:sz w:val="15"/>
      <w:szCs w:val="15"/>
      <w:lang w:eastAsia="en-US"/>
    </w:rPr>
  </w:style>
  <w:style w:type="paragraph" w:customStyle="1" w:styleId="Tablecaption20">
    <w:name w:val="Table caption (2)"/>
    <w:basedOn w:val="Normal"/>
    <w:link w:val="Tablecaption2"/>
    <w:pPr>
      <w:shd w:val="clear" w:color="auto" w:fill="FFFFFF"/>
      <w:spacing w:line="240" w:lineRule="atLeast"/>
    </w:pPr>
    <w:rPr>
      <w:rFonts w:ascii="Arial" w:hAnsi="Arial" w:cs="Arial"/>
      <w:color w:val="auto"/>
      <w:sz w:val="14"/>
      <w:szCs w:val="14"/>
      <w:lang w:eastAsia="en-US"/>
    </w:rPr>
  </w:style>
  <w:style w:type="paragraph" w:customStyle="1" w:styleId="Bodytext131">
    <w:name w:val="Body text (13)1"/>
    <w:basedOn w:val="Normal"/>
    <w:link w:val="Bodytext13"/>
    <w:pPr>
      <w:shd w:val="clear" w:color="auto" w:fill="FFFFFF"/>
      <w:spacing w:line="240" w:lineRule="atLeast"/>
    </w:pPr>
    <w:rPr>
      <w:rFonts w:ascii="Arial" w:hAnsi="Arial" w:cs="Arial"/>
      <w:color w:val="auto"/>
      <w:sz w:val="13"/>
      <w:szCs w:val="13"/>
      <w:lang w:eastAsia="en-US"/>
    </w:rPr>
  </w:style>
  <w:style w:type="paragraph" w:customStyle="1" w:styleId="Picturecaption0">
    <w:name w:val="Picture caption"/>
    <w:basedOn w:val="Normal"/>
    <w:link w:val="Picturecaption"/>
    <w:pPr>
      <w:shd w:val="clear" w:color="auto" w:fill="FFFFFF"/>
      <w:spacing w:line="240" w:lineRule="atLeast"/>
    </w:pPr>
    <w:rPr>
      <w:rFonts w:ascii="Arial" w:hAnsi="Arial" w:cs="Arial"/>
      <w:color w:val="auto"/>
      <w:sz w:val="12"/>
      <w:szCs w:val="12"/>
      <w:lang w:eastAsia="en-US"/>
    </w:rPr>
  </w:style>
  <w:style w:type="paragraph" w:customStyle="1" w:styleId="Bodytext140">
    <w:name w:val="Body text (14)"/>
    <w:basedOn w:val="Normal"/>
    <w:link w:val="Bodytext14"/>
    <w:pPr>
      <w:shd w:val="clear" w:color="auto" w:fill="FFFFFF"/>
      <w:spacing w:line="240" w:lineRule="atLeast"/>
      <w:jc w:val="both"/>
    </w:pPr>
    <w:rPr>
      <w:rFonts w:ascii="Arial" w:hAnsi="Arial" w:cs="Arial"/>
      <w:color w:val="auto"/>
      <w:sz w:val="14"/>
      <w:szCs w:val="14"/>
      <w:lang w:eastAsia="en-US"/>
    </w:rPr>
  </w:style>
  <w:style w:type="paragraph" w:customStyle="1" w:styleId="Bodytext150">
    <w:name w:val="Body text (15)"/>
    <w:basedOn w:val="Normal"/>
    <w:link w:val="Bodytext15"/>
    <w:pPr>
      <w:shd w:val="clear" w:color="auto" w:fill="FFFFFF"/>
      <w:spacing w:line="240" w:lineRule="atLeast"/>
    </w:pPr>
    <w:rPr>
      <w:rFonts w:ascii="Arial" w:hAnsi="Arial" w:cs="Arial"/>
      <w:color w:val="auto"/>
      <w:sz w:val="14"/>
      <w:szCs w:val="14"/>
      <w:lang w:eastAsia="en-US"/>
    </w:rPr>
  </w:style>
  <w:style w:type="paragraph" w:customStyle="1" w:styleId="Bodytext160">
    <w:name w:val="Body text (16)"/>
    <w:basedOn w:val="Normal"/>
    <w:link w:val="Bodytext16"/>
    <w:pPr>
      <w:shd w:val="clear" w:color="auto" w:fill="FFFFFF"/>
      <w:spacing w:line="240" w:lineRule="atLeast"/>
      <w:jc w:val="both"/>
    </w:pPr>
    <w:rPr>
      <w:rFonts w:ascii="Arial" w:hAnsi="Arial" w:cs="Arial"/>
      <w:color w:val="auto"/>
      <w:sz w:val="14"/>
      <w:szCs w:val="14"/>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6</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TIÊU CHUẤN QUỐC GIA</vt:lpstr>
    </vt:vector>
  </TitlesOfParts>
  <Company>HOME</Company>
  <LinksUpToDate>false</LinksUpToDate>
  <CharactersWithSpaces>16344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CHUẤN QUỐC GIA</dc:title>
  <dc:creator>User</dc:creator>
  <cp:lastModifiedBy>PC</cp:lastModifiedBy>
  <cp:revision>2</cp:revision>
  <dcterms:created xsi:type="dcterms:W3CDTF">2023-08-03T04:05:00Z</dcterms:created>
  <dcterms:modified xsi:type="dcterms:W3CDTF">2023-08-03T04:05:00Z</dcterms:modified>
</cp:coreProperties>
</file>