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0C45BA" w:rsidRPr="000C45BA" w:rsidP="006D0928">
      <w:pPr>
        <w:spacing w:before="120"/>
        <w:jc w:val="center"/>
        <w:rPr>
          <w:rFonts w:ascii="Arial" w:hAnsi="Arial" w:cs="Arial"/>
          <w:b/>
          <w:lang w:val="en-US"/>
        </w:rPr>
      </w:pPr>
      <w:bookmarkStart w:id="0" w:name="loai_1"/>
      <w:r w:rsidRPr="00A42F84" w:rsidR="00A42F84">
        <w:rPr>
          <w:rFonts w:ascii="Arial" w:hAnsi="Arial" w:cs="Arial"/>
          <w:b/>
          <w:lang w:val="en-US"/>
        </w:rPr>
        <w:t>TIÊU CHUẨN QUỐC GIA</w:t>
      </w:r>
      <w:bookmarkEnd w:id="0"/>
    </w:p>
    <w:p w:rsidR="006B1A17" w:rsidRPr="00B439CC" w:rsidP="006D0928">
      <w:pPr>
        <w:spacing w:before="120"/>
        <w:jc w:val="center"/>
        <w:rPr>
          <w:rFonts w:ascii="Arial" w:hAnsi="Arial" w:cs="Arial"/>
          <w:sz w:val="20"/>
        </w:rPr>
      </w:pPr>
      <w:bookmarkStart w:id="1" w:name="loai_1_name"/>
      <w:r w:rsidRPr="00A42F84" w:rsidR="00A42F84">
        <w:rPr>
          <w:rFonts w:ascii="Arial" w:hAnsi="Arial" w:cs="Arial"/>
          <w:b/>
          <w:lang w:val="en-US"/>
        </w:rPr>
        <w:t>TCVN 14586:2025</w:t>
      </w:r>
      <w:bookmarkEnd w:id="1"/>
    </w:p>
    <w:p w:rsidR="006B1A17" w:rsidRPr="00B439CC" w:rsidP="006D0928">
      <w:pPr>
        <w:spacing w:before="120"/>
        <w:jc w:val="center"/>
        <w:rPr>
          <w:rFonts w:ascii="Arial" w:hAnsi="Arial" w:cs="Arial"/>
          <w:sz w:val="20"/>
        </w:rPr>
      </w:pPr>
      <w:bookmarkStart w:id="2" w:name="loai_1_name_name"/>
      <w:r w:rsidRPr="00A42F84" w:rsidR="00A42F84">
        <w:rPr>
          <w:rFonts w:ascii="Arial" w:hAnsi="Arial" w:cs="Arial"/>
          <w:sz w:val="20"/>
        </w:rPr>
        <w:t>HỖN HỢP BÊ TÔNG - YÊU CẦU KỸ THUẬT</w:t>
      </w:r>
      <w:bookmarkEnd w:id="2"/>
    </w:p>
    <w:p w:rsidR="006B1A17" w:rsidRPr="000C45BA" w:rsidP="006D0928">
      <w:pPr>
        <w:spacing w:before="120"/>
        <w:jc w:val="center"/>
        <w:rPr>
          <w:rFonts w:ascii="Arial" w:hAnsi="Arial" w:cs="Arial"/>
          <w:i/>
          <w:sz w:val="20"/>
          <w:lang w:val="en-US"/>
        </w:rPr>
      </w:pPr>
      <w:r w:rsidRPr="000C45BA">
        <w:rPr>
          <w:rFonts w:ascii="Arial" w:hAnsi="Arial" w:cs="Arial"/>
          <w:i/>
          <w:sz w:val="20"/>
        </w:rPr>
        <w:t>Fresh concrete - Specifications</w:t>
      </w:r>
    </w:p>
    <w:p w:rsidR="000C45BA" w:rsidRPr="007E6B23" w:rsidP="006D0928">
      <w:pPr>
        <w:spacing w:before="120"/>
        <w:rPr>
          <w:rFonts w:ascii="Arial" w:hAnsi="Arial" w:cs="Arial"/>
          <w:sz w:val="20"/>
        </w:rPr>
      </w:pPr>
    </w:p>
    <w:p w:rsidR="006B1A17" w:rsidRPr="000C45BA" w:rsidP="006D0928">
      <w:pPr>
        <w:spacing w:before="120"/>
        <w:rPr>
          <w:rFonts w:ascii="Arial" w:hAnsi="Arial" w:cs="Arial"/>
          <w:b/>
          <w:sz w:val="20"/>
        </w:rPr>
      </w:pPr>
      <w:r w:rsidRPr="000C45BA">
        <w:rPr>
          <w:rFonts w:ascii="Arial" w:hAnsi="Arial" w:cs="Arial"/>
          <w:b/>
          <w:sz w:val="20"/>
        </w:rPr>
        <w:t>Lời nói đầu</w:t>
      </w:r>
    </w:p>
    <w:p w:rsidR="006B1A17" w:rsidRPr="00906132" w:rsidP="006D0928">
      <w:pPr>
        <w:spacing w:before="120"/>
        <w:rPr>
          <w:rFonts w:ascii="Arial" w:hAnsi="Arial" w:cs="Arial"/>
          <w:sz w:val="20"/>
        </w:rPr>
      </w:pPr>
      <w:r w:rsidRPr="00906132">
        <w:rPr>
          <w:rFonts w:ascii="Arial" w:hAnsi="Arial" w:cs="Arial"/>
          <w:sz w:val="20"/>
        </w:rPr>
        <w:t>TCVN 14586:2025 thay thế TCVN 9340:2012.</w:t>
      </w:r>
    </w:p>
    <w:p w:rsidR="006B1A17" w:rsidRPr="00906132" w:rsidP="006D0928">
      <w:pPr>
        <w:spacing w:before="120"/>
        <w:rPr>
          <w:rFonts w:ascii="Arial" w:hAnsi="Arial" w:cs="Arial"/>
          <w:i/>
          <w:sz w:val="20"/>
        </w:rPr>
      </w:pPr>
      <w:r w:rsidRPr="00906132">
        <w:rPr>
          <w:rFonts w:ascii="Arial" w:hAnsi="Arial" w:cs="Arial"/>
          <w:sz w:val="20"/>
        </w:rPr>
        <w:t xml:space="preserve">TCVN 14586:2025 được xây dựng </w:t>
      </w:r>
      <w:r w:rsidRPr="00906132" w:rsidR="00B439CC">
        <w:rPr>
          <w:rFonts w:ascii="Arial" w:hAnsi="Arial" w:cs="Arial"/>
          <w:sz w:val="20"/>
        </w:rPr>
        <w:t>trên</w:t>
      </w:r>
      <w:r w:rsidRPr="00906132">
        <w:rPr>
          <w:rFonts w:ascii="Arial" w:hAnsi="Arial" w:cs="Arial"/>
          <w:sz w:val="20"/>
        </w:rPr>
        <w:t xml:space="preserve"> cơ sở tham khảo GOST 7473-2010, </w:t>
      </w:r>
      <w:r w:rsidRPr="00906132">
        <w:rPr>
          <w:rFonts w:ascii="Arial" w:hAnsi="Arial" w:cs="Arial"/>
          <w:i/>
          <w:sz w:val="20"/>
        </w:rPr>
        <w:t>Fresh concrete. Specifications.</w:t>
      </w:r>
    </w:p>
    <w:p w:rsidR="006B1A17" w:rsidRPr="00B439CC" w:rsidP="006D0928">
      <w:pPr>
        <w:spacing w:before="120"/>
        <w:rPr>
          <w:rFonts w:ascii="Arial" w:hAnsi="Arial" w:cs="Arial"/>
          <w:sz w:val="20"/>
        </w:rPr>
      </w:pPr>
      <w:r w:rsidRPr="00906132">
        <w:rPr>
          <w:rFonts w:ascii="Arial" w:hAnsi="Arial" w:cs="Arial"/>
          <w:sz w:val="20"/>
        </w:rPr>
        <w:t>TCVN 14586:2025</w:t>
      </w:r>
      <w:r w:rsidRPr="00B439CC">
        <w:rPr>
          <w:rFonts w:ascii="Arial" w:hAnsi="Arial" w:cs="Arial"/>
          <w:sz w:val="20"/>
        </w:rPr>
        <w:t xml:space="preserve"> do Viện Khoa học Công nghệ Xây dựng biên soạn, Bộ Xây dựng đề nghị, </w:t>
      </w:r>
      <w:r w:rsidRPr="000C45BA" w:rsidR="000C45BA">
        <w:rPr>
          <w:rFonts w:ascii="Arial" w:hAnsi="Arial" w:cs="Arial"/>
          <w:sz w:val="20"/>
        </w:rPr>
        <w:t>Ủ</w:t>
      </w:r>
      <w:r w:rsidRPr="00B439CC">
        <w:rPr>
          <w:rFonts w:ascii="Arial" w:hAnsi="Arial" w:cs="Arial"/>
          <w:sz w:val="20"/>
        </w:rPr>
        <w:t>y ban Tiêu chuẩn Đo lường Chất lượng Quốc gia thẩm định, Bộ Khoa học và Công nghệ công bố.</w:t>
      </w:r>
    </w:p>
    <w:p w:rsidR="00E16A2B" w:rsidRPr="007E6B23" w:rsidP="006D0928">
      <w:pPr>
        <w:spacing w:before="120"/>
        <w:rPr>
          <w:rFonts w:ascii="Arial" w:hAnsi="Arial" w:cs="Arial"/>
          <w:sz w:val="20"/>
        </w:rPr>
      </w:pPr>
    </w:p>
    <w:p w:rsidR="00E16A2B" w:rsidRPr="00E16A2B" w:rsidP="006D0928">
      <w:pPr>
        <w:spacing w:before="120"/>
        <w:jc w:val="center"/>
        <w:rPr>
          <w:rFonts w:ascii="Arial" w:hAnsi="Arial" w:cs="Arial"/>
          <w:b/>
          <w:sz w:val="20"/>
        </w:rPr>
      </w:pPr>
      <w:r w:rsidRPr="00E16A2B">
        <w:rPr>
          <w:rFonts w:ascii="Arial" w:hAnsi="Arial" w:cs="Arial"/>
          <w:b/>
          <w:sz w:val="20"/>
        </w:rPr>
        <w:t>HỖN HỢP BÊ TÔNG - YÊU CẦU KỸ THUẬT</w:t>
      </w:r>
    </w:p>
    <w:p w:rsidR="00E16A2B" w:rsidRPr="00E16A2B" w:rsidP="006D0928">
      <w:pPr>
        <w:spacing w:before="120"/>
        <w:jc w:val="center"/>
        <w:rPr>
          <w:rFonts w:ascii="Arial" w:hAnsi="Arial" w:cs="Arial"/>
          <w:b/>
          <w:i/>
          <w:sz w:val="20"/>
          <w:lang w:val="en-US"/>
        </w:rPr>
      </w:pPr>
      <w:r w:rsidRPr="00E16A2B">
        <w:rPr>
          <w:rFonts w:ascii="Arial" w:hAnsi="Arial" w:cs="Arial"/>
          <w:b/>
          <w:i/>
          <w:sz w:val="20"/>
        </w:rPr>
        <w:t>Fresh concrete - Specifications</w:t>
      </w:r>
    </w:p>
    <w:p w:rsidR="006B1A17" w:rsidRPr="00E16A2B" w:rsidP="006D0928">
      <w:pPr>
        <w:spacing w:before="120"/>
        <w:rPr>
          <w:rFonts w:ascii="Arial" w:hAnsi="Arial" w:cs="Arial"/>
          <w:b/>
          <w:sz w:val="20"/>
        </w:rPr>
      </w:pPr>
      <w:bookmarkStart w:id="3" w:name="dieu_1"/>
      <w:r w:rsidRPr="00A42F84" w:rsidR="00A42F84">
        <w:rPr>
          <w:rFonts w:ascii="Arial" w:hAnsi="Arial" w:cs="Arial"/>
          <w:b/>
          <w:sz w:val="20"/>
        </w:rPr>
        <w:t>1  Phạm vi áp dụng</w:t>
      </w:r>
      <w:bookmarkEnd w:id="3"/>
      <w:r w:rsidRPr="00E16A2B" w:rsidR="00B439CC">
        <w:rPr>
          <w:rFonts w:ascii="Arial" w:hAnsi="Arial" w:cs="Arial"/>
          <w:b/>
          <w:sz w:val="20"/>
        </w:rPr>
        <w:t xml:space="preserve"> </w:t>
      </w:r>
    </w:p>
    <w:p w:rsidR="006B1A17" w:rsidRPr="00B439CC" w:rsidP="006D0928">
      <w:pPr>
        <w:spacing w:before="120"/>
        <w:rPr>
          <w:rFonts w:ascii="Arial" w:hAnsi="Arial" w:cs="Arial"/>
          <w:sz w:val="20"/>
        </w:rPr>
      </w:pPr>
      <w:r w:rsidRPr="00B439CC">
        <w:rPr>
          <w:rFonts w:ascii="Arial" w:hAnsi="Arial" w:cs="Arial"/>
          <w:sz w:val="20"/>
        </w:rPr>
        <w:t>Tiêu chuẩn này áp dụng cho hỗn hợp bê tông của các loại bê tông thông thường, bê tông hạt nhỏ và bê tông nhẹ cốt liệu rỗng dùng ch</w:t>
      </w:r>
      <w:r w:rsidRPr="00E16A2B" w:rsidR="00E16A2B">
        <w:rPr>
          <w:rFonts w:ascii="Arial" w:hAnsi="Arial" w:cs="Arial"/>
          <w:sz w:val="20"/>
        </w:rPr>
        <w:t>ấ</w:t>
      </w:r>
      <w:r w:rsidRPr="00B439CC">
        <w:rPr>
          <w:rFonts w:ascii="Arial" w:hAnsi="Arial" w:cs="Arial"/>
          <w:sz w:val="20"/>
        </w:rPr>
        <w:t>t kết dính xi măng được cấp cho Bên sử dụng để thi công các kết cấu bê tông và bê tông cốt thép toàn khối và kết cấu bản lắp ghép hoặc được dùng đ</w:t>
      </w:r>
      <w:r w:rsidR="00906132">
        <w:rPr>
          <w:rFonts w:ascii="Arial" w:hAnsi="Arial" w:cs="Arial"/>
          <w:sz w:val="20"/>
          <w:lang w:val="en-US"/>
        </w:rPr>
        <w:t>ể</w:t>
      </w:r>
      <w:r w:rsidRPr="00B439CC">
        <w:rPr>
          <w:rFonts w:ascii="Arial" w:hAnsi="Arial" w:cs="Arial"/>
          <w:sz w:val="20"/>
        </w:rPr>
        <w:t xml:space="preserve"> sản xuất các sản phẩm bê tông và bê tông cốt thép đúc sẵn tại nhà máy hoặc xưởng sản xuất.</w:t>
      </w:r>
    </w:p>
    <w:p w:rsidR="006B1A17" w:rsidRPr="00B439CC" w:rsidP="006D0928">
      <w:pPr>
        <w:spacing w:before="120"/>
        <w:rPr>
          <w:rFonts w:ascii="Arial" w:hAnsi="Arial" w:cs="Arial"/>
          <w:sz w:val="20"/>
        </w:rPr>
      </w:pPr>
      <w:r w:rsidRPr="00B439CC">
        <w:rPr>
          <w:rFonts w:ascii="Arial" w:hAnsi="Arial" w:cs="Arial"/>
          <w:sz w:val="20"/>
        </w:rPr>
        <w:t>Tiêu chuẩn này quy định các yêu cầu đối với các tính chất/đặc trưng c</w:t>
      </w:r>
      <w:r w:rsidRPr="00E16A2B" w:rsidR="00E16A2B">
        <w:rPr>
          <w:rFonts w:ascii="Arial" w:hAnsi="Arial" w:cs="Arial"/>
          <w:sz w:val="20"/>
        </w:rPr>
        <w:t>ô</w:t>
      </w:r>
      <w:r w:rsidRPr="00B439CC">
        <w:rPr>
          <w:rFonts w:ascii="Arial" w:hAnsi="Arial" w:cs="Arial"/>
          <w:sz w:val="20"/>
        </w:rPr>
        <w:t>ng nghệ của hỗn hợp bê tông, các quy trình kiểm tra khi sản xuất, đánh giá sự phù hợp đối với các chỉ tiêu chất lượng, cũng như khối lượng hỗn hợp bê tông cấp cho Bên sử dụng.</w:t>
      </w:r>
    </w:p>
    <w:p w:rsidR="006B1A17" w:rsidRPr="00B439CC" w:rsidP="006D0928">
      <w:pPr>
        <w:spacing w:before="120"/>
        <w:rPr>
          <w:rFonts w:ascii="Arial" w:hAnsi="Arial" w:cs="Arial"/>
          <w:sz w:val="20"/>
        </w:rPr>
      </w:pPr>
      <w:r w:rsidRPr="00B439CC">
        <w:rPr>
          <w:rFonts w:ascii="Arial" w:hAnsi="Arial" w:cs="Arial"/>
          <w:sz w:val="20"/>
        </w:rPr>
        <w:t xml:space="preserve">Tiêu chuẩn này phân định trách nhiệm kỹ thuật giữa Bên đặt hàng, Bên sản xuất và Bên sử dụng hỗn hợp bê tông trong thi công và sản xuất các kết </w:t>
      </w:r>
      <w:r w:rsidR="00140667">
        <w:rPr>
          <w:rFonts w:ascii="Arial" w:hAnsi="Arial" w:cs="Arial"/>
          <w:sz w:val="20"/>
          <w:lang w:val="en-US"/>
        </w:rPr>
        <w:t>cấu</w:t>
      </w:r>
      <w:r w:rsidRPr="00B439CC">
        <w:rPr>
          <w:rFonts w:ascii="Arial" w:hAnsi="Arial" w:cs="Arial"/>
          <w:sz w:val="20"/>
        </w:rPr>
        <w:t xml:space="preserve"> và/hoặc sản xuất các sản phẩm bê tông và bê tông cốt thép đúc sẵn phù hợp với tất cả các yêu cầu quy </w:t>
      </w:r>
      <w:r w:rsidR="00371BBF">
        <w:rPr>
          <w:rFonts w:ascii="Arial" w:hAnsi="Arial" w:cs="Arial"/>
          <w:sz w:val="20"/>
          <w:lang w:val="en-US"/>
        </w:rPr>
        <w:t>định</w:t>
      </w:r>
      <w:r w:rsidRPr="00B439CC">
        <w:rPr>
          <w:rFonts w:ascii="Arial" w:hAnsi="Arial" w:cs="Arial"/>
          <w:sz w:val="20"/>
        </w:rPr>
        <w:t xml:space="preserve"> đối với chúng.</w:t>
      </w:r>
    </w:p>
    <w:p w:rsidR="006B1A17" w:rsidRPr="00B439CC" w:rsidP="006D0928">
      <w:pPr>
        <w:spacing w:before="120"/>
        <w:rPr>
          <w:rFonts w:ascii="Arial" w:hAnsi="Arial" w:cs="Arial"/>
          <w:sz w:val="20"/>
        </w:rPr>
      </w:pPr>
      <w:r w:rsidRPr="00B439CC">
        <w:rPr>
          <w:rFonts w:ascii="Arial" w:hAnsi="Arial" w:cs="Arial"/>
          <w:sz w:val="20"/>
        </w:rPr>
        <w:t xml:space="preserve">Tiêu chuẩn này không áp dụng cho hỗn hợp </w:t>
      </w:r>
      <w:r w:rsidR="00E16A2B">
        <w:rPr>
          <w:rFonts w:ascii="Arial" w:hAnsi="Arial" w:cs="Arial"/>
          <w:sz w:val="20"/>
        </w:rPr>
        <w:t>bê tông</w:t>
      </w:r>
      <w:r w:rsidRPr="00B439CC">
        <w:rPr>
          <w:rFonts w:ascii="Arial" w:hAnsi="Arial" w:cs="Arial"/>
          <w:sz w:val="20"/>
        </w:rPr>
        <w:t xml:space="preserve"> của các loại bê tông đặc biệt và </w:t>
      </w:r>
      <w:r w:rsidR="00E16A2B">
        <w:rPr>
          <w:rFonts w:ascii="Arial" w:hAnsi="Arial" w:cs="Arial"/>
          <w:sz w:val="20"/>
        </w:rPr>
        <w:t>bê tông</w:t>
      </w:r>
      <w:r w:rsidRPr="00B439CC">
        <w:rPr>
          <w:rFonts w:ascii="Arial" w:hAnsi="Arial" w:cs="Arial"/>
          <w:sz w:val="20"/>
        </w:rPr>
        <w:t xml:space="preserve"> sử dụng cốt liệu đặc biệt, bê tông sử dụng chất kết dính vôi, xỉ, thạch cao và các chất kết dính đặc biệt, cũng như đối với hỗn hợp bê tông khô (chưa trộn nước).</w:t>
      </w:r>
    </w:p>
    <w:p w:rsidR="006B1A17" w:rsidRPr="00E16A2B" w:rsidP="006D0928">
      <w:pPr>
        <w:spacing w:before="120"/>
        <w:rPr>
          <w:rFonts w:ascii="Arial" w:hAnsi="Arial" w:cs="Arial"/>
          <w:b/>
          <w:sz w:val="20"/>
        </w:rPr>
      </w:pPr>
      <w:bookmarkStart w:id="4" w:name="dieu_2"/>
      <w:r w:rsidRPr="00A42F84" w:rsidR="00A42F84">
        <w:rPr>
          <w:rFonts w:ascii="Arial" w:hAnsi="Arial" w:cs="Arial"/>
          <w:b/>
          <w:sz w:val="20"/>
        </w:rPr>
        <w:t>2  Tài liệu viện dẫn</w:t>
      </w:r>
      <w:bookmarkEnd w:id="4"/>
    </w:p>
    <w:p w:rsidR="006B1A17" w:rsidRPr="00B439CC" w:rsidP="006D0928">
      <w:pPr>
        <w:spacing w:before="120"/>
        <w:rPr>
          <w:rFonts w:ascii="Arial" w:hAnsi="Arial" w:cs="Arial"/>
          <w:sz w:val="20"/>
        </w:rPr>
      </w:pPr>
      <w:r w:rsidRPr="00B439CC">
        <w:rPr>
          <w:rFonts w:ascii="Arial" w:hAnsi="Arial" w:cs="Arial"/>
          <w:sz w:val="20"/>
        </w:rPr>
        <w:t>Các tài liệu viện dẫn sau đây rất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(nếu có).</w:t>
      </w:r>
    </w:p>
    <w:p w:rsidR="00E16A2B" w:rsidRPr="00E16A2B" w:rsidP="006D0928">
      <w:pPr>
        <w:spacing w:before="120"/>
        <w:rPr>
          <w:rFonts w:ascii="Arial" w:hAnsi="Arial" w:cs="Arial"/>
          <w:sz w:val="20"/>
        </w:rPr>
      </w:pPr>
      <w:r w:rsidRPr="00B439CC" w:rsidR="006B1A17">
        <w:rPr>
          <w:rFonts w:ascii="Arial" w:hAnsi="Arial" w:cs="Arial"/>
          <w:sz w:val="20"/>
        </w:rPr>
        <w:t xml:space="preserve">TCVN 3105, </w:t>
      </w:r>
      <w:r w:rsidRPr="00E16A2B" w:rsidR="006B1A17">
        <w:rPr>
          <w:rFonts w:ascii="Arial" w:hAnsi="Arial" w:cs="Arial"/>
          <w:i/>
          <w:sz w:val="20"/>
        </w:rPr>
        <w:t>Hỗn hợp bê tông và bê tông - Lấy mẫu, chế tạo và bảo dưỡng mẫu thử</w:t>
      </w:r>
    </w:p>
    <w:p w:rsidR="00E16A2B" w:rsidRPr="00E16A2B" w:rsidP="006D0928">
      <w:pPr>
        <w:spacing w:before="120"/>
        <w:rPr>
          <w:rFonts w:ascii="Arial" w:hAnsi="Arial" w:cs="Arial"/>
          <w:i/>
          <w:sz w:val="20"/>
        </w:rPr>
      </w:pPr>
      <w:r w:rsidRPr="00B439CC" w:rsidR="006B1A17">
        <w:rPr>
          <w:rFonts w:ascii="Arial" w:hAnsi="Arial" w:cs="Arial"/>
          <w:sz w:val="20"/>
        </w:rPr>
        <w:t xml:space="preserve">TCVN 3106, </w:t>
      </w:r>
      <w:r w:rsidRPr="00E16A2B" w:rsidR="006B1A17">
        <w:rPr>
          <w:rFonts w:ascii="Arial" w:hAnsi="Arial" w:cs="Arial"/>
          <w:i/>
          <w:sz w:val="20"/>
        </w:rPr>
        <w:t>Hỗn hợp bê tông - Phương pháp xác định độ sụ</w:t>
      </w:r>
      <w:r w:rsidRPr="00E16A2B">
        <w:rPr>
          <w:rFonts w:ascii="Arial" w:hAnsi="Arial" w:cs="Arial"/>
          <w:i/>
          <w:sz w:val="20"/>
        </w:rPr>
        <w:t>t</w:t>
      </w:r>
    </w:p>
    <w:p w:rsidR="00E16A2B" w:rsidRPr="00E16A2B" w:rsidP="006D0928">
      <w:pPr>
        <w:spacing w:before="120"/>
        <w:rPr>
          <w:rFonts w:ascii="Arial" w:hAnsi="Arial" w:cs="Arial"/>
          <w:sz w:val="20"/>
        </w:rPr>
      </w:pPr>
      <w:r w:rsidRPr="00B439CC" w:rsidR="006B1A17">
        <w:rPr>
          <w:rFonts w:ascii="Arial" w:hAnsi="Arial" w:cs="Arial"/>
          <w:sz w:val="20"/>
        </w:rPr>
        <w:t xml:space="preserve">TCVN 3107, </w:t>
      </w:r>
      <w:r w:rsidRPr="00E16A2B" w:rsidR="006B1A17">
        <w:rPr>
          <w:rFonts w:ascii="Arial" w:hAnsi="Arial" w:cs="Arial"/>
          <w:i/>
          <w:sz w:val="20"/>
        </w:rPr>
        <w:t>Hỗn hợp bê tông - Phương pháp Vebe xác định độ cứ</w:t>
      </w:r>
      <w:r w:rsidRPr="00E16A2B">
        <w:rPr>
          <w:rFonts w:ascii="Arial" w:hAnsi="Arial" w:cs="Arial"/>
          <w:i/>
          <w:sz w:val="20"/>
        </w:rPr>
        <w:t>ng</w:t>
      </w:r>
    </w:p>
    <w:p w:rsidR="00E16A2B" w:rsidRPr="00E16A2B" w:rsidP="006D0928">
      <w:pPr>
        <w:spacing w:before="120"/>
        <w:rPr>
          <w:rFonts w:ascii="Arial" w:hAnsi="Arial" w:cs="Arial"/>
          <w:sz w:val="20"/>
        </w:rPr>
      </w:pPr>
      <w:r w:rsidRPr="00B439CC" w:rsidR="006B1A17">
        <w:rPr>
          <w:rFonts w:ascii="Arial" w:hAnsi="Arial" w:cs="Arial"/>
          <w:sz w:val="20"/>
        </w:rPr>
        <w:t xml:space="preserve">TCVN 3108, </w:t>
      </w:r>
      <w:r w:rsidRPr="00E16A2B" w:rsidR="006B1A17">
        <w:rPr>
          <w:rFonts w:ascii="Arial" w:hAnsi="Arial" w:cs="Arial"/>
          <w:i/>
          <w:sz w:val="20"/>
        </w:rPr>
        <w:t>Hỗn hợp bê tông - Phương pháp xác định khối lượng thể</w:t>
      </w:r>
      <w:r w:rsidRPr="00E16A2B">
        <w:rPr>
          <w:rFonts w:ascii="Arial" w:hAnsi="Arial" w:cs="Arial"/>
          <w:i/>
          <w:sz w:val="20"/>
        </w:rPr>
        <w:t xml:space="preserve"> tích</w:t>
      </w:r>
    </w:p>
    <w:p w:rsidR="00E16A2B" w:rsidRPr="00E16A2B" w:rsidP="006D0928">
      <w:pPr>
        <w:spacing w:before="120"/>
        <w:rPr>
          <w:rFonts w:ascii="Arial" w:hAnsi="Arial" w:cs="Arial"/>
          <w:sz w:val="20"/>
        </w:rPr>
      </w:pPr>
      <w:r w:rsidRPr="00B439CC" w:rsidR="006B1A17">
        <w:rPr>
          <w:rFonts w:ascii="Arial" w:hAnsi="Arial" w:cs="Arial"/>
          <w:sz w:val="20"/>
        </w:rPr>
        <w:t xml:space="preserve">TCVN 3109, </w:t>
      </w:r>
      <w:r w:rsidRPr="00E16A2B" w:rsidR="006B1A17">
        <w:rPr>
          <w:rFonts w:ascii="Arial" w:hAnsi="Arial" w:cs="Arial"/>
          <w:i/>
          <w:sz w:val="20"/>
        </w:rPr>
        <w:t>Hỗn hợp bê tông - Phương pháp xác định độ tách vữa và độ tách nướ</w:t>
      </w:r>
      <w:r w:rsidRPr="00E16A2B">
        <w:rPr>
          <w:rFonts w:ascii="Arial" w:hAnsi="Arial" w:cs="Arial"/>
          <w:i/>
          <w:sz w:val="20"/>
        </w:rPr>
        <w:t>c</w:t>
      </w:r>
    </w:p>
    <w:p w:rsidR="00E16A2B" w:rsidRPr="00E16A2B" w:rsidP="006D0928">
      <w:pPr>
        <w:spacing w:before="120"/>
        <w:rPr>
          <w:rFonts w:ascii="Arial" w:hAnsi="Arial" w:cs="Arial"/>
          <w:sz w:val="20"/>
        </w:rPr>
      </w:pPr>
      <w:r w:rsidRPr="00B439CC" w:rsidR="006B1A17">
        <w:rPr>
          <w:rFonts w:ascii="Arial" w:hAnsi="Arial" w:cs="Arial"/>
          <w:sz w:val="20"/>
        </w:rPr>
        <w:t>TCVN 311</w:t>
      </w:r>
      <w:r w:rsidRPr="00B439CC" w:rsidR="006B1A17">
        <w:rPr>
          <w:rFonts w:ascii="Arial" w:hAnsi="Arial" w:cs="Arial"/>
          <w:sz w:val="20"/>
        </w:rPr>
        <w:t xml:space="preserve">1, </w:t>
      </w:r>
      <w:r w:rsidRPr="00E16A2B" w:rsidR="006B1A17">
        <w:rPr>
          <w:rFonts w:ascii="Arial" w:hAnsi="Arial" w:cs="Arial"/>
          <w:i/>
          <w:sz w:val="20"/>
        </w:rPr>
        <w:t>Hỗn hợp bê tông - Phương pháp xác định hàm lượng bọ</w:t>
      </w:r>
      <w:r w:rsidRPr="00E16A2B">
        <w:rPr>
          <w:rFonts w:ascii="Arial" w:hAnsi="Arial" w:cs="Arial"/>
          <w:i/>
          <w:sz w:val="20"/>
        </w:rPr>
        <w:t>t khí</w:t>
      </w:r>
    </w:p>
    <w:p w:rsidR="006B1A17" w:rsidRPr="00E16A2B" w:rsidP="006D0928">
      <w:pPr>
        <w:spacing w:before="120"/>
        <w:rPr>
          <w:rFonts w:ascii="Arial" w:hAnsi="Arial" w:cs="Arial"/>
          <w:i/>
          <w:sz w:val="20"/>
        </w:rPr>
      </w:pPr>
      <w:r w:rsidRPr="00B439CC">
        <w:rPr>
          <w:rFonts w:ascii="Arial" w:hAnsi="Arial" w:cs="Arial"/>
          <w:sz w:val="20"/>
        </w:rPr>
        <w:t xml:space="preserve">TCVN 3114, </w:t>
      </w:r>
      <w:r w:rsidRPr="00E16A2B">
        <w:rPr>
          <w:rFonts w:ascii="Arial" w:hAnsi="Arial" w:cs="Arial"/>
          <w:i/>
          <w:sz w:val="20"/>
        </w:rPr>
        <w:t>Bê tông - Phương pháp xác định độ mài mòn</w:t>
      </w:r>
    </w:p>
    <w:p w:rsidR="006B1A17" w:rsidRPr="00E16A2B" w:rsidP="006D0928">
      <w:pPr>
        <w:spacing w:before="120"/>
        <w:rPr>
          <w:rFonts w:ascii="Arial" w:hAnsi="Arial" w:cs="Arial"/>
          <w:i/>
          <w:sz w:val="20"/>
        </w:rPr>
      </w:pPr>
      <w:r w:rsidRPr="00B439CC">
        <w:rPr>
          <w:rFonts w:ascii="Arial" w:hAnsi="Arial" w:cs="Arial"/>
          <w:sz w:val="20"/>
        </w:rPr>
        <w:t xml:space="preserve">TCVN 3115, </w:t>
      </w:r>
      <w:r w:rsidRPr="00E16A2B" w:rsidR="00E16A2B">
        <w:rPr>
          <w:rFonts w:ascii="Arial" w:hAnsi="Arial" w:cs="Arial"/>
          <w:i/>
          <w:sz w:val="20"/>
        </w:rPr>
        <w:t>B</w:t>
      </w:r>
      <w:r w:rsidRPr="00E16A2B">
        <w:rPr>
          <w:rFonts w:ascii="Arial" w:hAnsi="Arial" w:cs="Arial"/>
          <w:i/>
          <w:sz w:val="20"/>
        </w:rPr>
        <w:t>ê tông - Phương pháp xác định khối lượng thể tích</w:t>
      </w:r>
    </w:p>
    <w:p w:rsidR="006B1A17" w:rsidRPr="00B439CC" w:rsidP="006D0928">
      <w:pPr>
        <w:spacing w:before="120"/>
        <w:rPr>
          <w:rFonts w:ascii="Arial" w:hAnsi="Arial" w:cs="Arial"/>
          <w:sz w:val="20"/>
        </w:rPr>
      </w:pPr>
      <w:r w:rsidRPr="00B439CC">
        <w:rPr>
          <w:rFonts w:ascii="Arial" w:hAnsi="Arial" w:cs="Arial"/>
          <w:sz w:val="20"/>
        </w:rPr>
        <w:t xml:space="preserve">TCVN 3116, </w:t>
      </w:r>
      <w:r w:rsidRPr="00E16A2B" w:rsidR="00E16A2B">
        <w:rPr>
          <w:rFonts w:ascii="Arial" w:hAnsi="Arial" w:cs="Arial"/>
          <w:i/>
          <w:sz w:val="20"/>
        </w:rPr>
        <w:t>B</w:t>
      </w:r>
      <w:r w:rsidRPr="00E16A2B">
        <w:rPr>
          <w:rFonts w:ascii="Arial" w:hAnsi="Arial" w:cs="Arial"/>
          <w:i/>
          <w:sz w:val="20"/>
        </w:rPr>
        <w:t>ê tông - Phương pháp xác định độ chống thấm nước - Phương pháp vết th</w:t>
      </w:r>
      <w:r w:rsidRPr="00E16A2B" w:rsidR="00E16A2B">
        <w:rPr>
          <w:rFonts w:ascii="Arial" w:hAnsi="Arial" w:cs="Arial"/>
          <w:i/>
          <w:sz w:val="20"/>
        </w:rPr>
        <w:t>ấ</w:t>
      </w:r>
      <w:r w:rsidRPr="00E16A2B">
        <w:rPr>
          <w:rFonts w:ascii="Arial" w:hAnsi="Arial" w:cs="Arial"/>
          <w:i/>
          <w:sz w:val="20"/>
        </w:rPr>
        <w:t>m</w:t>
      </w:r>
    </w:p>
    <w:p w:rsidR="006B1A17" w:rsidRPr="00E16A2B" w:rsidP="006D0928">
      <w:pPr>
        <w:spacing w:before="120"/>
        <w:rPr>
          <w:rFonts w:ascii="Arial" w:hAnsi="Arial" w:cs="Arial"/>
          <w:i/>
          <w:sz w:val="20"/>
        </w:rPr>
      </w:pPr>
      <w:r w:rsidRPr="00B439CC">
        <w:rPr>
          <w:rFonts w:ascii="Arial" w:hAnsi="Arial" w:cs="Arial"/>
          <w:sz w:val="20"/>
        </w:rPr>
        <w:t xml:space="preserve">TCVN 3118, </w:t>
      </w:r>
      <w:r w:rsidRPr="00E16A2B">
        <w:rPr>
          <w:rFonts w:ascii="Arial" w:hAnsi="Arial" w:cs="Arial"/>
          <w:i/>
          <w:sz w:val="20"/>
        </w:rPr>
        <w:t>Bê tông - Phương pháp xác định cường độ chịu nén</w:t>
      </w:r>
    </w:p>
    <w:p w:rsidR="006B1A17" w:rsidRPr="00E16A2B" w:rsidP="006D0928">
      <w:pPr>
        <w:spacing w:before="120"/>
        <w:rPr>
          <w:rFonts w:ascii="Arial" w:hAnsi="Arial" w:cs="Arial"/>
          <w:i/>
          <w:sz w:val="20"/>
        </w:rPr>
      </w:pPr>
      <w:r w:rsidRPr="00B439CC">
        <w:rPr>
          <w:rFonts w:ascii="Arial" w:hAnsi="Arial" w:cs="Arial"/>
          <w:sz w:val="20"/>
        </w:rPr>
        <w:t xml:space="preserve">TCVN 3119, </w:t>
      </w:r>
      <w:r w:rsidRPr="00E16A2B" w:rsidR="00E16A2B">
        <w:rPr>
          <w:rFonts w:ascii="Arial" w:hAnsi="Arial" w:cs="Arial"/>
          <w:i/>
          <w:sz w:val="20"/>
        </w:rPr>
        <w:t>Bê</w:t>
      </w:r>
      <w:r w:rsidRPr="00E16A2B">
        <w:rPr>
          <w:rFonts w:ascii="Arial" w:hAnsi="Arial" w:cs="Arial"/>
          <w:i/>
          <w:sz w:val="20"/>
        </w:rPr>
        <w:t xml:space="preserve"> tông - Phương pháp xác định cường độ chịu kéo khi uốn</w:t>
      </w:r>
    </w:p>
    <w:p w:rsidR="006B1A17" w:rsidRPr="00B439CC" w:rsidP="006D0928">
      <w:pPr>
        <w:spacing w:before="120"/>
        <w:rPr>
          <w:rFonts w:ascii="Arial" w:hAnsi="Arial" w:cs="Arial"/>
          <w:sz w:val="20"/>
        </w:rPr>
      </w:pPr>
      <w:r w:rsidRPr="00B439CC">
        <w:rPr>
          <w:rFonts w:ascii="Arial" w:hAnsi="Arial" w:cs="Arial"/>
          <w:sz w:val="20"/>
        </w:rPr>
        <w:t xml:space="preserve">TCVN 3120, </w:t>
      </w:r>
      <w:r w:rsidRPr="00E16A2B">
        <w:rPr>
          <w:rFonts w:ascii="Arial" w:hAnsi="Arial" w:cs="Arial"/>
          <w:i/>
          <w:sz w:val="20"/>
        </w:rPr>
        <w:t>Bê tông - Phương pháp xác định cường độ chịu kéo khi bửa</w:t>
      </w:r>
    </w:p>
    <w:p w:rsidR="006B1A17" w:rsidRPr="00E16A2B" w:rsidP="006D0928">
      <w:pPr>
        <w:spacing w:before="120"/>
        <w:rPr>
          <w:rFonts w:ascii="Arial" w:hAnsi="Arial" w:cs="Arial"/>
          <w:i/>
          <w:sz w:val="20"/>
        </w:rPr>
      </w:pPr>
      <w:r w:rsidRPr="00B439CC">
        <w:rPr>
          <w:rFonts w:ascii="Arial" w:hAnsi="Arial" w:cs="Arial"/>
          <w:sz w:val="20"/>
        </w:rPr>
        <w:t xml:space="preserve">TCVN 4506, </w:t>
      </w:r>
      <w:r w:rsidRPr="00E16A2B">
        <w:rPr>
          <w:rFonts w:ascii="Arial" w:hAnsi="Arial" w:cs="Arial"/>
          <w:i/>
          <w:sz w:val="20"/>
        </w:rPr>
        <w:t>Nước cho bê tông và vữa - Yêu cầu kỹ thuật</w:t>
      </w:r>
    </w:p>
    <w:p w:rsidR="006B1A17" w:rsidRPr="00E16A2B" w:rsidP="006D0928">
      <w:pPr>
        <w:spacing w:before="120"/>
        <w:rPr>
          <w:rFonts w:ascii="Arial" w:hAnsi="Arial" w:cs="Arial"/>
          <w:i/>
          <w:sz w:val="20"/>
        </w:rPr>
      </w:pPr>
      <w:r w:rsidRPr="00B439CC">
        <w:rPr>
          <w:rFonts w:ascii="Arial" w:hAnsi="Arial" w:cs="Arial"/>
          <w:sz w:val="20"/>
        </w:rPr>
        <w:t>TCV</w:t>
      </w:r>
      <w:r w:rsidRPr="00B439CC">
        <w:rPr>
          <w:rFonts w:ascii="Arial" w:hAnsi="Arial" w:cs="Arial"/>
          <w:sz w:val="20"/>
        </w:rPr>
        <w:t xml:space="preserve">N 5574, </w:t>
      </w:r>
      <w:r w:rsidRPr="00E16A2B">
        <w:rPr>
          <w:rFonts w:ascii="Arial" w:hAnsi="Arial" w:cs="Arial"/>
          <w:i/>
          <w:sz w:val="20"/>
        </w:rPr>
        <w:t>Thiết kế kết cấu bê tông và bê tông cốt thép</w:t>
      </w:r>
    </w:p>
    <w:p w:rsidR="006B1A17" w:rsidRPr="00E16A2B" w:rsidP="006D0928">
      <w:pPr>
        <w:spacing w:before="120"/>
        <w:rPr>
          <w:rFonts w:ascii="Arial" w:hAnsi="Arial" w:cs="Arial"/>
          <w:i/>
          <w:sz w:val="20"/>
        </w:rPr>
      </w:pPr>
      <w:r w:rsidRPr="00B439CC">
        <w:rPr>
          <w:rFonts w:ascii="Arial" w:hAnsi="Arial" w:cs="Arial"/>
          <w:sz w:val="20"/>
        </w:rPr>
        <w:t xml:space="preserve">TCVN 6016, </w:t>
      </w:r>
      <w:r w:rsidRPr="00E16A2B">
        <w:rPr>
          <w:rFonts w:ascii="Arial" w:hAnsi="Arial" w:cs="Arial"/>
          <w:i/>
          <w:sz w:val="20"/>
        </w:rPr>
        <w:t>Xi măng - Phương pháp thử-Xác định cường độ</w:t>
      </w:r>
    </w:p>
    <w:p w:rsidR="006B1A17" w:rsidRPr="00B439CC" w:rsidP="006D0928">
      <w:pPr>
        <w:spacing w:before="120"/>
        <w:rPr>
          <w:rFonts w:ascii="Arial" w:hAnsi="Arial" w:cs="Arial"/>
          <w:sz w:val="20"/>
        </w:rPr>
      </w:pPr>
      <w:r w:rsidRPr="00B439CC">
        <w:rPr>
          <w:rFonts w:ascii="Arial" w:hAnsi="Arial" w:cs="Arial"/>
          <w:sz w:val="20"/>
        </w:rPr>
        <w:t xml:space="preserve">TCVN 6017, </w:t>
      </w:r>
      <w:r w:rsidRPr="00E16A2B">
        <w:rPr>
          <w:rFonts w:ascii="Arial" w:hAnsi="Arial" w:cs="Arial"/>
          <w:i/>
          <w:sz w:val="20"/>
        </w:rPr>
        <w:t>Xi măng - Phương pháp xác định thời gian đông kết và độ ổn định thể tích</w:t>
      </w:r>
    </w:p>
    <w:p w:rsidR="006B1A17" w:rsidRPr="00E16A2B" w:rsidP="006D0928">
      <w:pPr>
        <w:spacing w:before="120"/>
        <w:rPr>
          <w:rFonts w:ascii="Arial" w:hAnsi="Arial" w:cs="Arial"/>
          <w:sz w:val="20"/>
        </w:rPr>
      </w:pPr>
      <w:r w:rsidRPr="00B439CC">
        <w:rPr>
          <w:rFonts w:ascii="Arial" w:hAnsi="Arial" w:cs="Arial"/>
          <w:sz w:val="20"/>
        </w:rPr>
        <w:t xml:space="preserve">TCVN 6221, </w:t>
      </w:r>
      <w:r w:rsidRPr="00E16A2B">
        <w:rPr>
          <w:rFonts w:ascii="Arial" w:hAnsi="Arial" w:cs="Arial"/>
          <w:i/>
          <w:sz w:val="20"/>
        </w:rPr>
        <w:t>Cốt liệu nhẹ cho bê tông - sỏi, dăm sỏi và cát keramzit - Phương pháp th</w:t>
      </w:r>
      <w:r w:rsidRPr="00E16A2B" w:rsidR="00E16A2B">
        <w:rPr>
          <w:rFonts w:ascii="Arial" w:hAnsi="Arial" w:cs="Arial"/>
          <w:i/>
          <w:sz w:val="20"/>
        </w:rPr>
        <w:t>ử</w:t>
      </w:r>
    </w:p>
    <w:p w:rsidR="006B1A17" w:rsidRPr="00E16A2B" w:rsidP="006D0928">
      <w:pPr>
        <w:spacing w:before="120"/>
        <w:rPr>
          <w:rFonts w:ascii="Arial" w:hAnsi="Arial" w:cs="Arial"/>
          <w:i/>
          <w:sz w:val="20"/>
        </w:rPr>
      </w:pPr>
      <w:r w:rsidRPr="00B439CC">
        <w:rPr>
          <w:rFonts w:ascii="Arial" w:hAnsi="Arial" w:cs="Arial"/>
          <w:sz w:val="20"/>
        </w:rPr>
        <w:t xml:space="preserve">TCVN 7572, </w:t>
      </w:r>
      <w:r w:rsidRPr="00E16A2B" w:rsidR="00E16A2B">
        <w:rPr>
          <w:rFonts w:ascii="Arial" w:hAnsi="Arial" w:cs="Arial"/>
          <w:i/>
          <w:sz w:val="20"/>
        </w:rPr>
        <w:t>C</w:t>
      </w:r>
      <w:r w:rsidRPr="00E16A2B">
        <w:rPr>
          <w:rFonts w:ascii="Arial" w:hAnsi="Arial" w:cs="Arial"/>
          <w:i/>
          <w:sz w:val="20"/>
        </w:rPr>
        <w:t>ốt liệu cho bê tông và vữa - Phương pháp th</w:t>
      </w:r>
      <w:r w:rsidRPr="00E16A2B" w:rsidR="00E16A2B">
        <w:rPr>
          <w:rFonts w:ascii="Arial" w:hAnsi="Arial" w:cs="Arial"/>
          <w:i/>
          <w:sz w:val="20"/>
        </w:rPr>
        <w:t>ử</w:t>
      </w:r>
    </w:p>
    <w:p w:rsidR="006B1A17" w:rsidRPr="00E16A2B" w:rsidP="006D0928">
      <w:pPr>
        <w:spacing w:before="120"/>
        <w:rPr>
          <w:rFonts w:ascii="Arial" w:hAnsi="Arial" w:cs="Arial"/>
          <w:i/>
          <w:sz w:val="20"/>
        </w:rPr>
      </w:pPr>
      <w:r w:rsidRPr="00B439CC">
        <w:rPr>
          <w:rFonts w:ascii="Arial" w:hAnsi="Arial" w:cs="Arial"/>
          <w:sz w:val="20"/>
        </w:rPr>
        <w:t xml:space="preserve">TCVN 8826, </w:t>
      </w:r>
      <w:r w:rsidRPr="00E16A2B">
        <w:rPr>
          <w:rFonts w:ascii="Arial" w:hAnsi="Arial" w:cs="Arial"/>
          <w:i/>
          <w:sz w:val="20"/>
        </w:rPr>
        <w:t>Phụ gia hóa học cho bê tông</w:t>
      </w:r>
    </w:p>
    <w:p w:rsidR="006B1A17" w:rsidRPr="00B439CC" w:rsidP="006D0928">
      <w:pPr>
        <w:spacing w:before="120"/>
        <w:rPr>
          <w:rFonts w:ascii="Arial" w:hAnsi="Arial" w:cs="Arial"/>
          <w:sz w:val="20"/>
        </w:rPr>
      </w:pPr>
      <w:r w:rsidRPr="00B439CC">
        <w:rPr>
          <w:rFonts w:ascii="Arial" w:hAnsi="Arial" w:cs="Arial"/>
          <w:sz w:val="20"/>
        </w:rPr>
        <w:t xml:space="preserve">TCVN 9205, </w:t>
      </w:r>
      <w:r w:rsidRPr="00E16A2B">
        <w:rPr>
          <w:rFonts w:ascii="Arial" w:hAnsi="Arial" w:cs="Arial"/>
          <w:i/>
          <w:sz w:val="20"/>
        </w:rPr>
        <w:t>Cát nghiền cho bê tông và vữa</w:t>
      </w:r>
    </w:p>
    <w:p w:rsidR="006B1A17" w:rsidRPr="00E16A2B" w:rsidP="006D0928">
      <w:pPr>
        <w:spacing w:before="120"/>
        <w:rPr>
          <w:rFonts w:ascii="Arial" w:hAnsi="Arial" w:cs="Arial"/>
          <w:i/>
          <w:sz w:val="20"/>
        </w:rPr>
      </w:pPr>
      <w:r w:rsidRPr="00B439CC">
        <w:rPr>
          <w:rFonts w:ascii="Arial" w:hAnsi="Arial" w:cs="Arial"/>
          <w:sz w:val="20"/>
        </w:rPr>
        <w:t xml:space="preserve">TCVN 10303, </w:t>
      </w:r>
      <w:r w:rsidRPr="00E16A2B" w:rsidR="00E16A2B">
        <w:rPr>
          <w:rFonts w:ascii="Arial" w:hAnsi="Arial" w:cs="Arial"/>
          <w:i/>
          <w:sz w:val="20"/>
        </w:rPr>
        <w:t>B</w:t>
      </w:r>
      <w:r w:rsidRPr="00E16A2B">
        <w:rPr>
          <w:rFonts w:ascii="Arial" w:hAnsi="Arial" w:cs="Arial"/>
          <w:i/>
          <w:sz w:val="20"/>
        </w:rPr>
        <w:t>ê tông - Kiểm tra và đánh giá cường độ chịu nén</w:t>
      </w:r>
    </w:p>
    <w:p w:rsidR="006B1A17" w:rsidRPr="00E16A2B" w:rsidP="006D0928">
      <w:pPr>
        <w:spacing w:before="120"/>
        <w:rPr>
          <w:rFonts w:ascii="Arial" w:hAnsi="Arial" w:cs="Arial"/>
          <w:i/>
          <w:sz w:val="20"/>
        </w:rPr>
      </w:pPr>
      <w:r w:rsidRPr="00B439CC">
        <w:rPr>
          <w:rFonts w:ascii="Arial" w:hAnsi="Arial" w:cs="Arial"/>
          <w:sz w:val="20"/>
        </w:rPr>
        <w:t xml:space="preserve">TCVN 12251, </w:t>
      </w:r>
      <w:r w:rsidRPr="00E16A2B">
        <w:rPr>
          <w:rFonts w:ascii="Arial" w:hAnsi="Arial" w:cs="Arial"/>
          <w:i/>
          <w:sz w:val="20"/>
        </w:rPr>
        <w:t xml:space="preserve">Bảo vệ chống ăn mòn cho </w:t>
      </w:r>
      <w:r w:rsidRPr="00E16A2B" w:rsidR="00B439CC">
        <w:rPr>
          <w:rFonts w:ascii="Arial" w:hAnsi="Arial" w:cs="Arial"/>
          <w:i/>
          <w:sz w:val="20"/>
        </w:rPr>
        <w:t>kết cấu</w:t>
      </w:r>
      <w:r w:rsidRPr="00E16A2B">
        <w:rPr>
          <w:rFonts w:ascii="Arial" w:hAnsi="Arial" w:cs="Arial"/>
          <w:i/>
          <w:sz w:val="20"/>
        </w:rPr>
        <w:t xml:space="preserve"> xây dựng</w:t>
      </w:r>
    </w:p>
    <w:p w:rsidR="006B1A17" w:rsidRPr="00E16A2B" w:rsidP="006D0928">
      <w:pPr>
        <w:spacing w:before="120"/>
        <w:rPr>
          <w:rFonts w:ascii="Arial" w:hAnsi="Arial" w:cs="Arial"/>
          <w:i/>
          <w:sz w:val="20"/>
        </w:rPr>
      </w:pPr>
      <w:r w:rsidRPr="00B439CC">
        <w:rPr>
          <w:rFonts w:ascii="Arial" w:hAnsi="Arial" w:cs="Arial"/>
          <w:sz w:val="20"/>
        </w:rPr>
        <w:t xml:space="preserve">TCVN 13051, </w:t>
      </w:r>
      <w:r w:rsidRPr="00E16A2B">
        <w:rPr>
          <w:rFonts w:ascii="Arial" w:hAnsi="Arial" w:cs="Arial"/>
          <w:i/>
          <w:sz w:val="20"/>
        </w:rPr>
        <w:t>Bê tông - Bê tông xi măng - Thuật ngữ và định nghĩa</w:t>
      </w:r>
    </w:p>
    <w:p w:rsidR="006B1A17" w:rsidRPr="00B439CC" w:rsidP="006D0928">
      <w:pPr>
        <w:spacing w:before="120"/>
        <w:rPr>
          <w:rFonts w:ascii="Arial" w:hAnsi="Arial" w:cs="Arial"/>
          <w:sz w:val="20"/>
        </w:rPr>
      </w:pPr>
      <w:r w:rsidRPr="00B439CC">
        <w:rPr>
          <w:rFonts w:ascii="Arial" w:hAnsi="Arial" w:cs="Arial"/>
          <w:sz w:val="20"/>
        </w:rPr>
        <w:t xml:space="preserve">TCVN 14585, </w:t>
      </w:r>
      <w:r w:rsidRPr="00E16A2B">
        <w:rPr>
          <w:rFonts w:ascii="Arial" w:hAnsi="Arial" w:cs="Arial"/>
          <w:i/>
          <w:sz w:val="20"/>
        </w:rPr>
        <w:t>Bê tông - Yêu cầu kỹ thuật</w:t>
      </w:r>
    </w:p>
    <w:p w:rsidR="006B1A17" w:rsidRPr="00E16A2B" w:rsidP="006D0928">
      <w:pPr>
        <w:spacing w:before="120"/>
        <w:rPr>
          <w:rFonts w:ascii="Arial" w:hAnsi="Arial" w:cs="Arial"/>
          <w:sz w:val="20"/>
        </w:rPr>
      </w:pPr>
      <w:r w:rsidRPr="00B439CC">
        <w:rPr>
          <w:rFonts w:ascii="Arial" w:hAnsi="Arial" w:cs="Arial"/>
          <w:sz w:val="20"/>
        </w:rPr>
        <w:t xml:space="preserve">GOST 10181-2014, </w:t>
      </w:r>
      <w:r w:rsidRPr="00E16A2B">
        <w:rPr>
          <w:rFonts w:ascii="Arial" w:hAnsi="Arial" w:cs="Arial"/>
          <w:i/>
          <w:sz w:val="20"/>
        </w:rPr>
        <w:t xml:space="preserve">Concrete mixtures - Methods of testing </w:t>
      </w:r>
      <w:r w:rsidRPr="00E16A2B">
        <w:rPr>
          <w:rFonts w:ascii="Arial" w:hAnsi="Arial" w:cs="Arial"/>
          <w:sz w:val="20"/>
        </w:rPr>
        <w:t>(Hỗn hợp bê tông - Phương pháp th</w:t>
      </w:r>
      <w:r w:rsidRPr="00E16A2B" w:rsidR="00E16A2B">
        <w:rPr>
          <w:rFonts w:ascii="Arial" w:hAnsi="Arial" w:cs="Arial"/>
          <w:sz w:val="20"/>
          <w:lang w:val="en-US"/>
        </w:rPr>
        <w:t>ử</w:t>
      </w:r>
      <w:r w:rsidRPr="00E16A2B">
        <w:rPr>
          <w:rFonts w:ascii="Arial" w:hAnsi="Arial" w:cs="Arial"/>
          <w:sz w:val="20"/>
        </w:rPr>
        <w:t>)</w:t>
      </w:r>
    </w:p>
    <w:p w:rsidR="006B1A17" w:rsidRPr="00E16A2B" w:rsidP="006D0928">
      <w:pPr>
        <w:spacing w:before="120"/>
        <w:rPr>
          <w:rFonts w:ascii="Arial" w:hAnsi="Arial" w:cs="Arial"/>
          <w:i/>
          <w:sz w:val="20"/>
        </w:rPr>
      </w:pPr>
      <w:r w:rsidRPr="00B439CC">
        <w:rPr>
          <w:rFonts w:ascii="Arial" w:hAnsi="Arial" w:cs="Arial"/>
          <w:sz w:val="20"/>
        </w:rPr>
        <w:t xml:space="preserve">EN 12350-4, </w:t>
      </w:r>
      <w:r w:rsidRPr="00E16A2B">
        <w:rPr>
          <w:rFonts w:ascii="Arial" w:hAnsi="Arial" w:cs="Arial"/>
          <w:i/>
          <w:sz w:val="20"/>
        </w:rPr>
        <w:t xml:space="preserve">Testing fresh concrete - Part 4: </w:t>
      </w:r>
      <w:r w:rsidRPr="00E16A2B">
        <w:rPr>
          <w:rFonts w:ascii="Arial" w:hAnsi="Arial" w:cs="Arial"/>
          <w:i/>
          <w:sz w:val="20"/>
        </w:rPr>
        <w:t xml:space="preserve">Degree of comparability </w:t>
      </w:r>
      <w:r w:rsidRPr="00E16A2B">
        <w:rPr>
          <w:rFonts w:ascii="Arial" w:hAnsi="Arial" w:cs="Arial"/>
          <w:sz w:val="20"/>
        </w:rPr>
        <w:t>(Phương pháp thử hỗn hợp bê tông - Phần 4: Xác định độ đầm chặt)</w:t>
      </w:r>
    </w:p>
    <w:p w:rsidR="006B1A17" w:rsidRPr="00B439CC" w:rsidP="006D0928">
      <w:pPr>
        <w:spacing w:before="120"/>
        <w:rPr>
          <w:rFonts w:ascii="Arial" w:hAnsi="Arial" w:cs="Arial"/>
          <w:sz w:val="20"/>
        </w:rPr>
      </w:pPr>
      <w:r w:rsidRPr="00B439CC">
        <w:rPr>
          <w:rFonts w:ascii="Arial" w:hAnsi="Arial" w:cs="Arial"/>
          <w:sz w:val="20"/>
        </w:rPr>
        <w:t xml:space="preserve">EN 12350-5, </w:t>
      </w:r>
      <w:r w:rsidRPr="00E16A2B">
        <w:rPr>
          <w:rFonts w:ascii="Arial" w:hAnsi="Arial" w:cs="Arial"/>
          <w:i/>
          <w:sz w:val="20"/>
        </w:rPr>
        <w:t>Testing fresh concrete - Part 5: Flow table test</w:t>
      </w:r>
      <w:r w:rsidRPr="00B439CC">
        <w:rPr>
          <w:rFonts w:ascii="Arial" w:hAnsi="Arial" w:cs="Arial"/>
          <w:sz w:val="20"/>
        </w:rPr>
        <w:t xml:space="preserve"> (Phương pháp thử hỗn hợp bê tông - Phần 5: Xác định độ chảy bàn dằn)</w:t>
      </w:r>
    </w:p>
    <w:p w:rsidR="006B1A17" w:rsidRPr="00E16A2B" w:rsidP="006D0928">
      <w:pPr>
        <w:spacing w:before="120"/>
        <w:rPr>
          <w:rFonts w:ascii="Arial" w:hAnsi="Arial" w:cs="Arial"/>
          <w:b/>
          <w:sz w:val="20"/>
        </w:rPr>
      </w:pPr>
      <w:bookmarkStart w:id="5" w:name="dieu_3"/>
      <w:r w:rsidRPr="00A42F84" w:rsidR="00A42F84">
        <w:rPr>
          <w:rFonts w:ascii="Arial" w:hAnsi="Arial" w:cs="Arial"/>
          <w:b/>
          <w:sz w:val="20"/>
        </w:rPr>
        <w:t>3  Thuật ngữ, định nghĩa, ký hiệu và chữ viết tắt</w:t>
      </w:r>
      <w:bookmarkEnd w:id="5"/>
    </w:p>
    <w:p w:rsidR="006B1A17" w:rsidRPr="00E16A2B" w:rsidP="006D0928">
      <w:pPr>
        <w:spacing w:before="120"/>
        <w:rPr>
          <w:rFonts w:ascii="Arial" w:hAnsi="Arial" w:cs="Arial"/>
          <w:b/>
          <w:sz w:val="20"/>
        </w:rPr>
      </w:pPr>
      <w:bookmarkStart w:id="6" w:name="dieu_3_1"/>
      <w:r w:rsidRPr="00A42F84" w:rsidR="00A42F84">
        <w:rPr>
          <w:rFonts w:ascii="Arial" w:hAnsi="Arial" w:cs="Arial"/>
          <w:b/>
          <w:sz w:val="20"/>
        </w:rPr>
        <w:t>3.1  Thuật ngữ và định nghĩa</w:t>
      </w:r>
      <w:bookmarkEnd w:id="6"/>
    </w:p>
    <w:p w:rsidR="006B1A17" w:rsidRPr="00B439CC" w:rsidP="006D0928">
      <w:pPr>
        <w:spacing w:before="120"/>
        <w:rPr>
          <w:rFonts w:ascii="Arial" w:hAnsi="Arial" w:cs="Arial"/>
          <w:sz w:val="20"/>
        </w:rPr>
      </w:pPr>
      <w:r w:rsidRPr="00B439CC">
        <w:rPr>
          <w:rFonts w:ascii="Arial" w:hAnsi="Arial" w:cs="Arial"/>
          <w:sz w:val="20"/>
        </w:rPr>
        <w:t>Trong tiêu chuẩn này sử dụng các thuật ngữ, định nghĩa nêu trong TCVN 5574, TCVN 13051, TCVN 14585 và các thuật ngữ, định nghĩa nêu dưới đây:</w:t>
      </w:r>
    </w:p>
    <w:p w:rsidR="006B1A17" w:rsidRPr="00E16A2B" w:rsidP="006D0928">
      <w:pPr>
        <w:spacing w:before="120"/>
        <w:rPr>
          <w:rFonts w:ascii="Arial" w:hAnsi="Arial" w:cs="Arial"/>
          <w:b/>
          <w:sz w:val="20"/>
        </w:rPr>
      </w:pPr>
      <w:r w:rsidRPr="00E16A2B">
        <w:rPr>
          <w:rFonts w:ascii="Arial" w:hAnsi="Arial" w:cs="Arial"/>
          <w:b/>
          <w:sz w:val="20"/>
        </w:rPr>
        <w:t>3.1.1</w:t>
      </w:r>
    </w:p>
    <w:p w:rsidR="006B1A17" w:rsidRPr="00B439CC" w:rsidP="006D0928">
      <w:pPr>
        <w:spacing w:before="120"/>
        <w:rPr>
          <w:rFonts w:ascii="Arial" w:hAnsi="Arial" w:cs="Arial"/>
          <w:sz w:val="20"/>
        </w:rPr>
      </w:pPr>
      <w:r w:rsidRPr="00E16A2B">
        <w:rPr>
          <w:rFonts w:ascii="Arial" w:hAnsi="Arial" w:cs="Arial"/>
          <w:b/>
          <w:sz w:val="20"/>
        </w:rPr>
        <w:t>Hỗn hợp bê tông</w:t>
      </w:r>
      <w:r w:rsidRPr="00B439CC">
        <w:rPr>
          <w:rFonts w:ascii="Arial" w:hAnsi="Arial" w:cs="Arial"/>
          <w:sz w:val="20"/>
        </w:rPr>
        <w:t xml:space="preserve"> (fresh concrete)</w:t>
      </w:r>
    </w:p>
    <w:p w:rsidR="006B1A17" w:rsidRPr="00B439CC" w:rsidP="006D0928">
      <w:pPr>
        <w:spacing w:before="120"/>
        <w:rPr>
          <w:rFonts w:ascii="Arial" w:hAnsi="Arial" w:cs="Arial"/>
          <w:sz w:val="20"/>
        </w:rPr>
      </w:pPr>
      <w:r w:rsidRPr="00B439CC">
        <w:rPr>
          <w:rFonts w:ascii="Arial" w:hAnsi="Arial" w:cs="Arial"/>
          <w:sz w:val="20"/>
        </w:rPr>
        <w:t xml:space="preserve">Vật liệu thu được sau khi trộn hỗn hợp gồm xi măng, cốt liệu, nước và phụ gia (nếu có) </w:t>
      </w:r>
      <w:r w:rsidRPr="00E16A2B" w:rsidR="00E16A2B">
        <w:rPr>
          <w:rFonts w:ascii="Arial" w:hAnsi="Arial" w:cs="Arial"/>
          <w:sz w:val="20"/>
        </w:rPr>
        <w:t>ở</w:t>
      </w:r>
      <w:r w:rsidRPr="00B439CC">
        <w:rPr>
          <w:rFonts w:ascii="Arial" w:hAnsi="Arial" w:cs="Arial"/>
          <w:sz w:val="20"/>
        </w:rPr>
        <w:t xml:space="preserve"> trạng thái có thể tạo hình được.</w:t>
      </w:r>
    </w:p>
    <w:p w:rsidR="006B1A17" w:rsidRPr="00E16A2B" w:rsidP="006D0928">
      <w:pPr>
        <w:spacing w:before="120"/>
        <w:rPr>
          <w:rFonts w:ascii="Arial" w:hAnsi="Arial" w:cs="Arial"/>
          <w:b/>
          <w:sz w:val="20"/>
        </w:rPr>
      </w:pPr>
      <w:r w:rsidRPr="00E16A2B">
        <w:rPr>
          <w:rFonts w:ascii="Arial" w:hAnsi="Arial" w:cs="Arial"/>
          <w:b/>
          <w:sz w:val="20"/>
        </w:rPr>
        <w:t>3.1.2</w:t>
      </w:r>
    </w:p>
    <w:p w:rsidR="006B1A17" w:rsidRPr="00B439CC" w:rsidP="006D0928">
      <w:pPr>
        <w:spacing w:before="120"/>
        <w:rPr>
          <w:rFonts w:ascii="Arial" w:hAnsi="Arial" w:cs="Arial"/>
          <w:sz w:val="20"/>
        </w:rPr>
      </w:pPr>
      <w:r w:rsidRPr="00E16A2B">
        <w:rPr>
          <w:rFonts w:ascii="Arial" w:hAnsi="Arial" w:cs="Arial"/>
          <w:b/>
          <w:sz w:val="20"/>
        </w:rPr>
        <w:t>Hỗn hợp bê tông được sản xuất tại công trường</w:t>
      </w:r>
      <w:r w:rsidRPr="00B439CC">
        <w:rPr>
          <w:rFonts w:ascii="Arial" w:hAnsi="Arial" w:cs="Arial"/>
          <w:sz w:val="20"/>
        </w:rPr>
        <w:t xml:space="preserve"> (site-mixed concrete)</w:t>
      </w:r>
    </w:p>
    <w:p w:rsidR="006B1A17" w:rsidRPr="00B439CC" w:rsidP="006D0928">
      <w:pPr>
        <w:spacing w:before="120"/>
        <w:rPr>
          <w:rFonts w:ascii="Arial" w:hAnsi="Arial" w:cs="Arial"/>
          <w:sz w:val="20"/>
        </w:rPr>
      </w:pPr>
      <w:r w:rsidRPr="00B439CC">
        <w:rPr>
          <w:rFonts w:ascii="Arial" w:hAnsi="Arial" w:cs="Arial"/>
          <w:sz w:val="20"/>
        </w:rPr>
        <w:t>Hỗn hợp bê tông được Bên sản xuất/Bên thi công sản xuất tại công trường đề phục vụ các công tác của mình.</w:t>
      </w:r>
    </w:p>
    <w:p w:rsidR="006B1A17" w:rsidRPr="00E16A2B" w:rsidP="006D0928">
      <w:pPr>
        <w:spacing w:before="120"/>
        <w:rPr>
          <w:rFonts w:ascii="Arial" w:hAnsi="Arial" w:cs="Arial"/>
          <w:b/>
          <w:sz w:val="20"/>
        </w:rPr>
      </w:pPr>
      <w:r w:rsidRPr="00E16A2B">
        <w:rPr>
          <w:rFonts w:ascii="Arial" w:hAnsi="Arial" w:cs="Arial"/>
          <w:b/>
          <w:sz w:val="20"/>
        </w:rPr>
        <w:t>3.1.3</w:t>
      </w:r>
    </w:p>
    <w:p w:rsidR="006B1A17" w:rsidRPr="00B439CC" w:rsidP="006D0928">
      <w:pPr>
        <w:spacing w:before="120"/>
        <w:rPr>
          <w:rFonts w:ascii="Arial" w:hAnsi="Arial" w:cs="Arial"/>
          <w:sz w:val="20"/>
        </w:rPr>
      </w:pPr>
      <w:r w:rsidRPr="00E16A2B">
        <w:rPr>
          <w:rFonts w:ascii="Arial" w:hAnsi="Arial" w:cs="Arial"/>
          <w:b/>
          <w:sz w:val="20"/>
        </w:rPr>
        <w:t xml:space="preserve">Hỗn hợp </w:t>
      </w:r>
      <w:r w:rsidR="00E16A2B">
        <w:rPr>
          <w:rFonts w:ascii="Arial" w:hAnsi="Arial" w:cs="Arial"/>
          <w:b/>
          <w:sz w:val="20"/>
        </w:rPr>
        <w:t>bê tông</w:t>
      </w:r>
      <w:r w:rsidRPr="00E16A2B">
        <w:rPr>
          <w:rFonts w:ascii="Arial" w:hAnsi="Arial" w:cs="Arial"/>
          <w:b/>
          <w:sz w:val="20"/>
        </w:rPr>
        <w:t xml:space="preserve"> thương phẩm</w:t>
      </w:r>
      <w:r w:rsidRPr="00B439CC">
        <w:rPr>
          <w:rFonts w:ascii="Arial" w:hAnsi="Arial" w:cs="Arial"/>
          <w:sz w:val="20"/>
        </w:rPr>
        <w:t xml:space="preserve"> (ready-mixed concrete)</w:t>
      </w:r>
    </w:p>
    <w:p w:rsidR="006B1A17" w:rsidRPr="00B439CC" w:rsidP="006D0928">
      <w:pPr>
        <w:spacing w:before="120"/>
        <w:rPr>
          <w:rFonts w:ascii="Arial" w:hAnsi="Arial" w:cs="Arial"/>
          <w:sz w:val="20"/>
        </w:rPr>
      </w:pPr>
      <w:r w:rsidRPr="00B439CC">
        <w:rPr>
          <w:rFonts w:ascii="Arial" w:hAnsi="Arial" w:cs="Arial"/>
          <w:sz w:val="20"/>
        </w:rPr>
        <w:t>Hỗn hợp bê tông được Bên sản xuất cung cấp đến công trường cho Bên sử dụng để thi công các kết cấu hoặc sản phẩm bê tông và bê tông cốt thép.</w:t>
      </w:r>
    </w:p>
    <w:p w:rsidR="006B1A17" w:rsidRPr="00B439CC" w:rsidP="006D0928">
      <w:pPr>
        <w:spacing w:before="120"/>
        <w:rPr>
          <w:rFonts w:ascii="Arial" w:hAnsi="Arial" w:cs="Arial"/>
          <w:sz w:val="20"/>
        </w:rPr>
      </w:pPr>
      <w:r w:rsidRPr="00B439CC">
        <w:rPr>
          <w:rFonts w:ascii="Arial" w:hAnsi="Arial" w:cs="Arial"/>
          <w:sz w:val="20"/>
        </w:rPr>
        <w:t>Chú thích 1: Hỗn hợp b</w:t>
      </w:r>
      <w:r w:rsidR="008556F7">
        <w:rPr>
          <w:rFonts w:ascii="Arial" w:hAnsi="Arial" w:cs="Arial"/>
          <w:sz w:val="20"/>
          <w:lang w:val="en-US"/>
        </w:rPr>
        <w:t xml:space="preserve">ê </w:t>
      </w:r>
      <w:r w:rsidRPr="00B439CC">
        <w:rPr>
          <w:rFonts w:ascii="Arial" w:hAnsi="Arial" w:cs="Arial"/>
          <w:sz w:val="20"/>
        </w:rPr>
        <w:t xml:space="preserve">tông thương phẩm có thể là hỗn hợp được sản xuất </w:t>
      </w:r>
      <w:r w:rsidR="008556F7">
        <w:rPr>
          <w:rFonts w:ascii="Arial" w:hAnsi="Arial" w:cs="Arial"/>
          <w:sz w:val="20"/>
        </w:rPr>
        <w:t>bởi</w:t>
      </w:r>
      <w:r w:rsidRPr="00B439CC">
        <w:rPr>
          <w:rFonts w:ascii="Arial" w:hAnsi="Arial" w:cs="Arial"/>
          <w:sz w:val="20"/>
        </w:rPr>
        <w:t xml:space="preserve"> Bên sử dụng bên ngoài công trường, cũng có thể là hỗn hợp bê tông được sản xuất tại công trường nhưng không phải do Bên sử dụng s</w:t>
      </w:r>
      <w:r w:rsidRPr="00E16A2B" w:rsidR="00E16A2B">
        <w:rPr>
          <w:rFonts w:ascii="Arial" w:hAnsi="Arial" w:cs="Arial"/>
          <w:sz w:val="20"/>
        </w:rPr>
        <w:t>ả</w:t>
      </w:r>
      <w:r w:rsidRPr="00B439CC">
        <w:rPr>
          <w:rFonts w:ascii="Arial" w:hAnsi="Arial" w:cs="Arial"/>
          <w:sz w:val="20"/>
        </w:rPr>
        <w:t>n xuất</w:t>
      </w:r>
    </w:p>
    <w:p w:rsidR="006B1A17" w:rsidRPr="00E16A2B" w:rsidP="006D0928">
      <w:pPr>
        <w:spacing w:before="120"/>
        <w:rPr>
          <w:rFonts w:ascii="Arial" w:hAnsi="Arial" w:cs="Arial"/>
          <w:b/>
          <w:sz w:val="20"/>
        </w:rPr>
      </w:pPr>
      <w:r w:rsidRPr="00E16A2B">
        <w:rPr>
          <w:rFonts w:ascii="Arial" w:hAnsi="Arial" w:cs="Arial"/>
          <w:b/>
          <w:sz w:val="20"/>
        </w:rPr>
        <w:t>3.1.4</w:t>
      </w:r>
    </w:p>
    <w:p w:rsidR="006B1A17" w:rsidRPr="00B439CC" w:rsidP="006D0928">
      <w:pPr>
        <w:spacing w:before="120"/>
        <w:rPr>
          <w:rFonts w:ascii="Arial" w:hAnsi="Arial" w:cs="Arial"/>
          <w:sz w:val="20"/>
        </w:rPr>
      </w:pPr>
      <w:r w:rsidRPr="00E16A2B">
        <w:rPr>
          <w:rFonts w:ascii="Arial" w:hAnsi="Arial" w:cs="Arial"/>
          <w:b/>
          <w:sz w:val="20"/>
        </w:rPr>
        <w:t>Hỗn hợp bê tông đặt hàng tính chất</w:t>
      </w:r>
      <w:r w:rsidRPr="00B439CC">
        <w:rPr>
          <w:rFonts w:ascii="Arial" w:hAnsi="Arial" w:cs="Arial"/>
          <w:sz w:val="20"/>
        </w:rPr>
        <w:t xml:space="preserve"> (designed fresh concrete)</w:t>
      </w:r>
    </w:p>
    <w:p w:rsidR="006B1A17" w:rsidRPr="00B439CC" w:rsidP="006D0928">
      <w:pPr>
        <w:spacing w:before="120"/>
        <w:rPr>
          <w:rFonts w:ascii="Arial" w:hAnsi="Arial" w:cs="Arial"/>
          <w:sz w:val="20"/>
        </w:rPr>
      </w:pPr>
      <w:r w:rsidRPr="00B439CC">
        <w:rPr>
          <w:rFonts w:ascii="Arial" w:hAnsi="Arial" w:cs="Arial"/>
          <w:sz w:val="20"/>
        </w:rPr>
        <w:t>Hỗn hợp bê tông mà các tính chất và các đặc tính khác của nó được đặt hàng để Bên sản xuất thực hiện và chịu trách nhiệm đảm bảo hỗn hợp bê tông đạt được các tính chất này.</w:t>
      </w:r>
    </w:p>
    <w:p w:rsidR="006B1A17" w:rsidRPr="00E16A2B" w:rsidP="006D0928">
      <w:pPr>
        <w:spacing w:before="120"/>
        <w:rPr>
          <w:rFonts w:ascii="Arial" w:hAnsi="Arial" w:cs="Arial"/>
          <w:b/>
          <w:sz w:val="20"/>
        </w:rPr>
      </w:pPr>
      <w:r w:rsidRPr="00E16A2B">
        <w:rPr>
          <w:rFonts w:ascii="Arial" w:hAnsi="Arial" w:cs="Arial"/>
          <w:b/>
          <w:sz w:val="20"/>
        </w:rPr>
        <w:t>3.1.5</w:t>
      </w:r>
    </w:p>
    <w:p w:rsidR="006B1A17" w:rsidRPr="00B439CC" w:rsidP="006D0928">
      <w:pPr>
        <w:spacing w:before="120"/>
        <w:rPr>
          <w:rFonts w:ascii="Arial" w:hAnsi="Arial" w:cs="Arial"/>
          <w:sz w:val="20"/>
        </w:rPr>
      </w:pPr>
      <w:r w:rsidRPr="00E16A2B">
        <w:rPr>
          <w:rFonts w:ascii="Arial" w:hAnsi="Arial" w:cs="Arial"/>
          <w:b/>
          <w:sz w:val="20"/>
        </w:rPr>
        <w:t>Hỗn hợp bê tông đặt hàng thành phần</w:t>
      </w:r>
      <w:r w:rsidRPr="00B439CC">
        <w:rPr>
          <w:rFonts w:ascii="Arial" w:hAnsi="Arial" w:cs="Arial"/>
          <w:sz w:val="20"/>
        </w:rPr>
        <w:t xml:space="preserve"> (prescribed fresh concrete)</w:t>
      </w:r>
    </w:p>
    <w:p w:rsidR="006B1A17" w:rsidRPr="00B439CC" w:rsidP="006D0928">
      <w:pPr>
        <w:spacing w:before="120"/>
        <w:rPr>
          <w:rFonts w:ascii="Arial" w:hAnsi="Arial" w:cs="Arial"/>
          <w:sz w:val="20"/>
        </w:rPr>
      </w:pPr>
      <w:r w:rsidRPr="00B439CC">
        <w:rPr>
          <w:rFonts w:ascii="Arial" w:hAnsi="Arial" w:cs="Arial"/>
          <w:sz w:val="20"/>
        </w:rPr>
        <w:t>Hỗn hợp bê tông mà Bên sản xuất chịu trách nhiệm đảm bảo các vật liệu sử dụng và thành phần bê tông phù hợp với quy định.</w:t>
      </w:r>
    </w:p>
    <w:p w:rsidR="006B1A17" w:rsidRPr="00E16A2B" w:rsidP="006D0928">
      <w:pPr>
        <w:spacing w:before="120"/>
        <w:rPr>
          <w:rFonts w:ascii="Arial" w:hAnsi="Arial" w:cs="Arial"/>
          <w:b/>
          <w:sz w:val="20"/>
        </w:rPr>
      </w:pPr>
      <w:r w:rsidRPr="00E16A2B">
        <w:rPr>
          <w:rFonts w:ascii="Arial" w:hAnsi="Arial" w:cs="Arial"/>
          <w:b/>
          <w:sz w:val="20"/>
        </w:rPr>
        <w:t>3.1.6</w:t>
      </w:r>
    </w:p>
    <w:p w:rsidR="006B1A17" w:rsidRPr="00B439CC" w:rsidP="006D0928">
      <w:pPr>
        <w:spacing w:before="120"/>
        <w:rPr>
          <w:rFonts w:ascii="Arial" w:hAnsi="Arial" w:cs="Arial"/>
          <w:sz w:val="20"/>
        </w:rPr>
      </w:pPr>
      <w:r w:rsidRPr="00E16A2B">
        <w:rPr>
          <w:rFonts w:ascii="Arial" w:hAnsi="Arial" w:cs="Arial"/>
          <w:b/>
          <w:sz w:val="20"/>
        </w:rPr>
        <w:t>Hỗn hợp bê tông thành phần định mức</w:t>
      </w:r>
      <w:r w:rsidRPr="00B439CC">
        <w:rPr>
          <w:rFonts w:ascii="Arial" w:hAnsi="Arial" w:cs="Arial"/>
          <w:sz w:val="20"/>
        </w:rPr>
        <w:t xml:space="preserve"> (standardized prescribed fresh concrete)</w:t>
      </w:r>
    </w:p>
    <w:p w:rsidR="006B1A17" w:rsidRPr="00B439CC" w:rsidP="006D0928">
      <w:pPr>
        <w:spacing w:before="120"/>
        <w:rPr>
          <w:rFonts w:ascii="Arial" w:hAnsi="Arial" w:cs="Arial"/>
          <w:sz w:val="20"/>
        </w:rPr>
      </w:pPr>
      <w:r w:rsidRPr="00B439CC">
        <w:rPr>
          <w:rFonts w:ascii="Arial" w:hAnsi="Arial" w:cs="Arial"/>
          <w:sz w:val="20"/>
        </w:rPr>
        <w:t>Hỗn hợp bê tông đặt hàng thành phần mà thành phần được quy định trong Định mức, Chỉ dẫn kỹ thuật hoặc tài liệu kỹ thuật cụ th</w:t>
      </w:r>
      <w:r w:rsidR="00B6449B">
        <w:rPr>
          <w:rFonts w:ascii="Arial" w:hAnsi="Arial" w:cs="Arial"/>
          <w:sz w:val="20"/>
          <w:lang w:val="en-US"/>
        </w:rPr>
        <w:t>ể</w:t>
      </w:r>
      <w:r w:rsidRPr="00B439CC">
        <w:rPr>
          <w:rFonts w:ascii="Arial" w:hAnsi="Arial" w:cs="Arial"/>
          <w:sz w:val="20"/>
        </w:rPr>
        <w:t>.</w:t>
      </w:r>
    </w:p>
    <w:p w:rsidR="006B1A17" w:rsidRPr="00E16A2B" w:rsidP="006D0928">
      <w:pPr>
        <w:spacing w:before="120"/>
        <w:rPr>
          <w:rFonts w:ascii="Arial" w:hAnsi="Arial" w:cs="Arial"/>
          <w:b/>
          <w:sz w:val="20"/>
        </w:rPr>
      </w:pPr>
      <w:r w:rsidRPr="00E16A2B">
        <w:rPr>
          <w:rFonts w:ascii="Arial" w:hAnsi="Arial" w:cs="Arial"/>
          <w:b/>
          <w:sz w:val="20"/>
        </w:rPr>
        <w:t>3.1.7</w:t>
      </w:r>
    </w:p>
    <w:p w:rsidR="006B1A17" w:rsidRPr="00B439CC" w:rsidP="006D0928">
      <w:pPr>
        <w:spacing w:before="120"/>
        <w:rPr>
          <w:rFonts w:ascii="Arial" w:hAnsi="Arial" w:cs="Arial"/>
          <w:sz w:val="20"/>
        </w:rPr>
      </w:pPr>
      <w:r w:rsidRPr="00E16A2B">
        <w:rPr>
          <w:rFonts w:ascii="Arial" w:hAnsi="Arial" w:cs="Arial"/>
          <w:b/>
          <w:sz w:val="20"/>
        </w:rPr>
        <w:t>Khối lượng hỗn hợp bê tông cung cấp</w:t>
      </w:r>
      <w:r w:rsidRPr="00B439CC">
        <w:rPr>
          <w:rFonts w:ascii="Arial" w:hAnsi="Arial" w:cs="Arial"/>
          <w:sz w:val="20"/>
        </w:rPr>
        <w:t xml:space="preserve"> (load)</w:t>
      </w:r>
    </w:p>
    <w:p w:rsidR="006B1A17" w:rsidRPr="00B439CC" w:rsidP="006D0928">
      <w:pPr>
        <w:spacing w:before="120"/>
        <w:rPr>
          <w:rFonts w:ascii="Arial" w:hAnsi="Arial" w:cs="Arial"/>
          <w:sz w:val="20"/>
        </w:rPr>
      </w:pPr>
      <w:r w:rsidRPr="00B439CC">
        <w:rPr>
          <w:rFonts w:ascii="Arial" w:hAnsi="Arial" w:cs="Arial"/>
          <w:sz w:val="20"/>
        </w:rPr>
        <w:t>Lượng hỗn hợp bê tông bao gồm một hoặc một vài mẻ trộn, được vận chuyển bằng một thiết bị hoặc phương tiện chuyên dụng đến một địa chỉ cho một Bên sử dụng.</w:t>
      </w:r>
    </w:p>
    <w:p w:rsidR="006B1A17" w:rsidRPr="00E16A2B" w:rsidP="006D0928">
      <w:pPr>
        <w:spacing w:before="120"/>
        <w:rPr>
          <w:rFonts w:ascii="Arial" w:hAnsi="Arial" w:cs="Arial"/>
          <w:b/>
          <w:sz w:val="20"/>
        </w:rPr>
      </w:pPr>
      <w:r w:rsidRPr="00E16A2B">
        <w:rPr>
          <w:rFonts w:ascii="Arial" w:hAnsi="Arial" w:cs="Arial"/>
          <w:b/>
          <w:sz w:val="20"/>
        </w:rPr>
        <w:t>3.1.8</w:t>
      </w:r>
    </w:p>
    <w:p w:rsidR="006B1A17" w:rsidRPr="00B439CC" w:rsidP="006D0928">
      <w:pPr>
        <w:spacing w:before="120"/>
        <w:rPr>
          <w:rFonts w:ascii="Arial" w:hAnsi="Arial" w:cs="Arial"/>
          <w:sz w:val="20"/>
        </w:rPr>
      </w:pPr>
      <w:r w:rsidRPr="00E16A2B">
        <w:rPr>
          <w:rFonts w:ascii="Arial" w:hAnsi="Arial" w:cs="Arial"/>
          <w:b/>
          <w:sz w:val="20"/>
        </w:rPr>
        <w:t>Cung cấp</w:t>
      </w:r>
      <w:r w:rsidRPr="00B439CC">
        <w:rPr>
          <w:rFonts w:ascii="Arial" w:hAnsi="Arial" w:cs="Arial"/>
          <w:sz w:val="20"/>
        </w:rPr>
        <w:t xml:space="preserve"> (delivery)</w:t>
      </w:r>
    </w:p>
    <w:p w:rsidR="006B1A17" w:rsidRPr="00B439CC" w:rsidP="006D0928">
      <w:pPr>
        <w:spacing w:before="120"/>
        <w:rPr>
          <w:rFonts w:ascii="Arial" w:hAnsi="Arial" w:cs="Arial"/>
          <w:sz w:val="20"/>
        </w:rPr>
      </w:pPr>
      <w:r w:rsidRPr="00B439CC">
        <w:rPr>
          <w:rFonts w:ascii="Arial" w:hAnsi="Arial" w:cs="Arial"/>
          <w:sz w:val="20"/>
        </w:rPr>
        <w:t>Quá trình vận chuyển hỗn hợp bê tông từ Bên sản xuất đến Bên sử dụng.</w:t>
      </w:r>
    </w:p>
    <w:p w:rsidR="006B1A17" w:rsidRPr="00E16A2B" w:rsidP="006D0928">
      <w:pPr>
        <w:spacing w:before="120"/>
        <w:rPr>
          <w:rFonts w:ascii="Arial" w:hAnsi="Arial" w:cs="Arial"/>
          <w:b/>
          <w:sz w:val="20"/>
        </w:rPr>
      </w:pPr>
      <w:r w:rsidRPr="00E16A2B">
        <w:rPr>
          <w:rFonts w:ascii="Arial" w:hAnsi="Arial" w:cs="Arial"/>
          <w:b/>
          <w:sz w:val="20"/>
        </w:rPr>
        <w:t>3.1.9</w:t>
      </w:r>
    </w:p>
    <w:p w:rsidR="006B1A17" w:rsidRPr="00B439CC" w:rsidP="006D0928">
      <w:pPr>
        <w:spacing w:before="120"/>
        <w:rPr>
          <w:rFonts w:ascii="Arial" w:hAnsi="Arial" w:cs="Arial"/>
          <w:sz w:val="20"/>
        </w:rPr>
      </w:pPr>
      <w:r w:rsidRPr="00E16A2B">
        <w:rPr>
          <w:rFonts w:ascii="Arial" w:hAnsi="Arial" w:cs="Arial"/>
          <w:b/>
          <w:sz w:val="20"/>
        </w:rPr>
        <w:t>Bên lập yêu cầu kỹ thuật</w:t>
      </w:r>
      <w:r w:rsidRPr="00B439CC">
        <w:rPr>
          <w:rFonts w:ascii="Arial" w:hAnsi="Arial" w:cs="Arial"/>
          <w:sz w:val="20"/>
        </w:rPr>
        <w:t xml:space="preserve"> (specifier)</w:t>
      </w:r>
    </w:p>
    <w:p w:rsidR="006B1A17" w:rsidRPr="00B439CC" w:rsidP="006D0928">
      <w:pPr>
        <w:spacing w:before="120"/>
        <w:rPr>
          <w:rFonts w:ascii="Arial" w:hAnsi="Arial" w:cs="Arial"/>
          <w:sz w:val="20"/>
        </w:rPr>
      </w:pPr>
      <w:r w:rsidRPr="00B439CC">
        <w:rPr>
          <w:rFonts w:ascii="Arial" w:hAnsi="Arial" w:cs="Arial"/>
          <w:sz w:val="20"/>
        </w:rPr>
        <w:t>Cá nhân hoặc pháp nhân quy định các yêu cầu đối với hỗn hợp bê tông cho Bên sản xuất.</w:t>
      </w:r>
    </w:p>
    <w:p w:rsidR="006B1A17" w:rsidRPr="00E16A2B" w:rsidP="006D0928">
      <w:pPr>
        <w:spacing w:before="120"/>
        <w:rPr>
          <w:rFonts w:ascii="Arial" w:hAnsi="Arial" w:cs="Arial"/>
          <w:b/>
          <w:sz w:val="20"/>
        </w:rPr>
      </w:pPr>
      <w:r w:rsidRPr="00E16A2B">
        <w:rPr>
          <w:rFonts w:ascii="Arial" w:hAnsi="Arial" w:cs="Arial"/>
          <w:b/>
          <w:sz w:val="20"/>
        </w:rPr>
        <w:t>3.1.10</w:t>
      </w:r>
    </w:p>
    <w:p w:rsidR="006B1A17" w:rsidRPr="00B439CC" w:rsidP="006D0928">
      <w:pPr>
        <w:spacing w:before="120"/>
        <w:rPr>
          <w:rFonts w:ascii="Arial" w:hAnsi="Arial" w:cs="Arial"/>
          <w:sz w:val="20"/>
        </w:rPr>
      </w:pPr>
      <w:r w:rsidRPr="00E16A2B">
        <w:rPr>
          <w:rFonts w:ascii="Arial" w:hAnsi="Arial" w:cs="Arial"/>
          <w:b/>
          <w:sz w:val="20"/>
        </w:rPr>
        <w:t>Bên sản xuất</w:t>
      </w:r>
      <w:r w:rsidRPr="00B439CC">
        <w:rPr>
          <w:rFonts w:ascii="Arial" w:hAnsi="Arial" w:cs="Arial"/>
          <w:sz w:val="20"/>
        </w:rPr>
        <w:t xml:space="preserve"> (producer)</w:t>
      </w:r>
    </w:p>
    <w:p w:rsidR="006B1A17" w:rsidRPr="00B439CC" w:rsidP="006D0928">
      <w:pPr>
        <w:spacing w:before="120"/>
        <w:rPr>
          <w:rFonts w:ascii="Arial" w:hAnsi="Arial" w:cs="Arial"/>
          <w:sz w:val="20"/>
        </w:rPr>
      </w:pPr>
      <w:r w:rsidRPr="00B439CC">
        <w:rPr>
          <w:rFonts w:ascii="Arial" w:hAnsi="Arial" w:cs="Arial"/>
          <w:sz w:val="20"/>
        </w:rPr>
        <w:t>Cá nhân hoặc pháp nhân sản xuất hỗn hợp bê tông và chịu trách nhiệm đả</w:t>
      </w:r>
      <w:r w:rsidR="00EE1BBD">
        <w:rPr>
          <w:rFonts w:ascii="Arial" w:hAnsi="Arial" w:cs="Arial"/>
          <w:sz w:val="20"/>
        </w:rPr>
        <w:t>m b</w:t>
      </w:r>
      <w:r w:rsidR="00EE1BBD">
        <w:rPr>
          <w:rFonts w:ascii="Arial" w:hAnsi="Arial" w:cs="Arial"/>
          <w:sz w:val="20"/>
          <w:lang w:val="en-US"/>
        </w:rPr>
        <w:t>ả</w:t>
      </w:r>
      <w:r w:rsidRPr="00B439CC">
        <w:rPr>
          <w:rFonts w:ascii="Arial" w:hAnsi="Arial" w:cs="Arial"/>
          <w:sz w:val="20"/>
        </w:rPr>
        <w:t xml:space="preserve">o đúng thành phần hoặc đạt các tính chất được yêu cầu đối với hỗn hợp bê tông và </w:t>
      </w:r>
      <w:r w:rsidR="00E16A2B">
        <w:rPr>
          <w:rFonts w:ascii="Arial" w:hAnsi="Arial" w:cs="Arial"/>
          <w:sz w:val="20"/>
        </w:rPr>
        <w:t>bê tông</w:t>
      </w:r>
      <w:r w:rsidRPr="00B439CC">
        <w:rPr>
          <w:rFonts w:ascii="Arial" w:hAnsi="Arial" w:cs="Arial"/>
          <w:sz w:val="20"/>
        </w:rPr>
        <w:t>.</w:t>
      </w:r>
    </w:p>
    <w:p w:rsidR="006B1A17" w:rsidRPr="00E16A2B" w:rsidP="006D0928">
      <w:pPr>
        <w:spacing w:before="120"/>
        <w:rPr>
          <w:rFonts w:ascii="Arial" w:hAnsi="Arial" w:cs="Arial"/>
          <w:b/>
          <w:sz w:val="20"/>
        </w:rPr>
      </w:pPr>
      <w:r w:rsidRPr="00E16A2B">
        <w:rPr>
          <w:rFonts w:ascii="Arial" w:hAnsi="Arial" w:cs="Arial"/>
          <w:b/>
          <w:sz w:val="20"/>
        </w:rPr>
        <w:t>3.1.11</w:t>
      </w:r>
    </w:p>
    <w:p w:rsidR="006B1A17" w:rsidRPr="00B439CC" w:rsidP="006D0928">
      <w:pPr>
        <w:spacing w:before="120"/>
        <w:rPr>
          <w:rFonts w:ascii="Arial" w:hAnsi="Arial" w:cs="Arial"/>
          <w:sz w:val="20"/>
        </w:rPr>
      </w:pPr>
      <w:r w:rsidRPr="00E16A2B">
        <w:rPr>
          <w:rFonts w:ascii="Arial" w:hAnsi="Arial" w:cs="Arial"/>
          <w:b/>
          <w:sz w:val="20"/>
        </w:rPr>
        <w:t>Bên sử dụng</w:t>
      </w:r>
      <w:r w:rsidRPr="00B439CC">
        <w:rPr>
          <w:rFonts w:ascii="Arial" w:hAnsi="Arial" w:cs="Arial"/>
          <w:sz w:val="20"/>
        </w:rPr>
        <w:t xml:space="preserve"> (user)</w:t>
      </w:r>
    </w:p>
    <w:p w:rsidR="006B1A17" w:rsidRPr="00B439CC" w:rsidP="006D0928">
      <w:pPr>
        <w:spacing w:before="120"/>
        <w:rPr>
          <w:rFonts w:ascii="Arial" w:hAnsi="Arial" w:cs="Arial"/>
          <w:sz w:val="20"/>
        </w:rPr>
      </w:pPr>
      <w:r w:rsidRPr="00B439CC">
        <w:rPr>
          <w:rFonts w:ascii="Arial" w:hAnsi="Arial" w:cs="Arial"/>
          <w:sz w:val="20"/>
        </w:rPr>
        <w:t xml:space="preserve">Cá nhân hoặc pháp nhân sử dụng hỗn hợp </w:t>
      </w:r>
      <w:r w:rsidR="00E16A2B">
        <w:rPr>
          <w:rFonts w:ascii="Arial" w:hAnsi="Arial" w:cs="Arial"/>
          <w:sz w:val="20"/>
        </w:rPr>
        <w:t>bê tông</w:t>
      </w:r>
      <w:r w:rsidRPr="00B439CC">
        <w:rPr>
          <w:rFonts w:ascii="Arial" w:hAnsi="Arial" w:cs="Arial"/>
          <w:sz w:val="20"/>
        </w:rPr>
        <w:t xml:space="preserve"> để sản xuất các sản phẩm đúc sẵn hoặc thi công các k</w:t>
      </w:r>
      <w:r w:rsidR="006D3370">
        <w:rPr>
          <w:rFonts w:ascii="Arial" w:hAnsi="Arial" w:cs="Arial"/>
          <w:sz w:val="20"/>
          <w:lang w:val="en-US"/>
        </w:rPr>
        <w:t>ế</w:t>
      </w:r>
      <w:r w:rsidRPr="00B439CC">
        <w:rPr>
          <w:rFonts w:ascii="Arial" w:hAnsi="Arial" w:cs="Arial"/>
          <w:sz w:val="20"/>
        </w:rPr>
        <w:t>t cấu bê tông và bê tông cốt thép toàn khối.</w:t>
      </w:r>
    </w:p>
    <w:p w:rsidR="006B1A17" w:rsidRPr="00E16A2B" w:rsidP="006D0928">
      <w:pPr>
        <w:spacing w:before="120"/>
        <w:rPr>
          <w:rFonts w:ascii="Arial" w:hAnsi="Arial" w:cs="Arial"/>
          <w:b/>
          <w:sz w:val="20"/>
        </w:rPr>
      </w:pPr>
      <w:r w:rsidRPr="00E16A2B">
        <w:rPr>
          <w:rFonts w:ascii="Arial" w:hAnsi="Arial" w:cs="Arial"/>
          <w:b/>
          <w:sz w:val="20"/>
        </w:rPr>
        <w:t>3.1.12</w:t>
      </w:r>
    </w:p>
    <w:p w:rsidR="006B1A17" w:rsidRPr="00B439CC" w:rsidP="006D0928">
      <w:pPr>
        <w:spacing w:before="120"/>
        <w:rPr>
          <w:rFonts w:ascii="Arial" w:hAnsi="Arial" w:cs="Arial"/>
          <w:sz w:val="20"/>
        </w:rPr>
      </w:pPr>
      <w:r w:rsidRPr="00E16A2B">
        <w:rPr>
          <w:rFonts w:ascii="Arial" w:hAnsi="Arial" w:cs="Arial"/>
          <w:b/>
          <w:sz w:val="20"/>
        </w:rPr>
        <w:t>Bên cung cấp</w:t>
      </w:r>
      <w:r w:rsidRPr="00B439CC">
        <w:rPr>
          <w:rFonts w:ascii="Arial" w:hAnsi="Arial" w:cs="Arial"/>
          <w:sz w:val="20"/>
        </w:rPr>
        <w:t xml:space="preserve"> (supplier)</w:t>
      </w:r>
    </w:p>
    <w:p w:rsidR="006B1A17" w:rsidRPr="00B439CC" w:rsidP="006D0928">
      <w:pPr>
        <w:spacing w:before="120"/>
        <w:rPr>
          <w:rFonts w:ascii="Arial" w:hAnsi="Arial" w:cs="Arial"/>
          <w:sz w:val="20"/>
        </w:rPr>
      </w:pPr>
      <w:r w:rsidRPr="00B439CC">
        <w:rPr>
          <w:rFonts w:ascii="Arial" w:hAnsi="Arial" w:cs="Arial"/>
          <w:sz w:val="20"/>
        </w:rPr>
        <w:t>Cá nhân hoặc pháp nhân ký hợp đồng với Bên sử dụng để cấp hỗn hợp bê tông và chịu trách nhiệm về khối lượng và chất lượng hỗn hợp bê tông cấp và về tất cả các điều kiện khác của hợp đồng cung cấp.</w:t>
      </w:r>
    </w:p>
    <w:p w:rsidR="006B1A17" w:rsidRPr="00E16A2B" w:rsidP="006D0928">
      <w:pPr>
        <w:spacing w:before="120"/>
        <w:rPr>
          <w:rFonts w:ascii="Arial" w:hAnsi="Arial" w:cs="Arial"/>
          <w:b/>
          <w:sz w:val="20"/>
        </w:rPr>
      </w:pPr>
      <w:r w:rsidRPr="00E16A2B">
        <w:rPr>
          <w:rFonts w:ascii="Arial" w:hAnsi="Arial" w:cs="Arial"/>
          <w:b/>
          <w:sz w:val="20"/>
        </w:rPr>
        <w:t>3.1.13</w:t>
      </w:r>
    </w:p>
    <w:p w:rsidR="006B1A17" w:rsidRPr="00B439CC" w:rsidP="006D0928">
      <w:pPr>
        <w:spacing w:before="120"/>
        <w:rPr>
          <w:rFonts w:ascii="Arial" w:hAnsi="Arial" w:cs="Arial"/>
          <w:sz w:val="20"/>
        </w:rPr>
      </w:pPr>
      <w:r w:rsidRPr="00E16A2B">
        <w:rPr>
          <w:rFonts w:ascii="Arial" w:hAnsi="Arial" w:cs="Arial"/>
          <w:b/>
          <w:sz w:val="20"/>
        </w:rPr>
        <w:t>Tính công tác</w:t>
      </w:r>
      <w:r w:rsidRPr="00B439CC">
        <w:rPr>
          <w:rFonts w:ascii="Arial" w:hAnsi="Arial" w:cs="Arial"/>
          <w:sz w:val="20"/>
        </w:rPr>
        <w:t xml:space="preserve"> (consistence)</w:t>
      </w:r>
    </w:p>
    <w:p w:rsidR="006B1A17" w:rsidRPr="00B439CC" w:rsidP="006D0928">
      <w:pPr>
        <w:spacing w:before="120"/>
        <w:rPr>
          <w:rFonts w:ascii="Arial" w:hAnsi="Arial" w:cs="Arial"/>
          <w:sz w:val="20"/>
        </w:rPr>
      </w:pPr>
      <w:r w:rsidRPr="00B439CC">
        <w:rPr>
          <w:rFonts w:ascii="Arial" w:hAnsi="Arial" w:cs="Arial"/>
          <w:sz w:val="20"/>
        </w:rPr>
        <w:t xml:space="preserve">Tính chất công nghệ chỉ khả năng của hỗn hợp bê tông lấp đầy khuôn (hình dạng định </w:t>
      </w:r>
      <w:r w:rsidRPr="00E16A2B" w:rsidR="00E16A2B">
        <w:rPr>
          <w:rFonts w:ascii="Arial" w:hAnsi="Arial" w:cs="Arial"/>
          <w:sz w:val="20"/>
        </w:rPr>
        <w:t>tr</w:t>
      </w:r>
      <w:r w:rsidRPr="00B439CC">
        <w:rPr>
          <w:rFonts w:ascii="Arial" w:hAnsi="Arial" w:cs="Arial"/>
          <w:sz w:val="20"/>
        </w:rPr>
        <w:t>ước) khi có tác động cơ học hoặc do khối lượng bản thân mà vẫn bảo toàn tính liền khối và đồng nhất.</w:t>
      </w:r>
    </w:p>
    <w:p w:rsidR="006B1A17" w:rsidRPr="00E16A2B" w:rsidP="006D0928">
      <w:pPr>
        <w:spacing w:before="120"/>
        <w:rPr>
          <w:rFonts w:ascii="Arial" w:hAnsi="Arial" w:cs="Arial"/>
          <w:b/>
          <w:sz w:val="20"/>
        </w:rPr>
      </w:pPr>
      <w:r w:rsidRPr="00E16A2B">
        <w:rPr>
          <w:rFonts w:ascii="Arial" w:hAnsi="Arial" w:cs="Arial"/>
          <w:b/>
          <w:sz w:val="20"/>
        </w:rPr>
        <w:t>3.1.14</w:t>
      </w:r>
    </w:p>
    <w:p w:rsidR="006B1A17" w:rsidRPr="00B439CC" w:rsidP="006D0928">
      <w:pPr>
        <w:spacing w:before="120"/>
        <w:rPr>
          <w:rFonts w:ascii="Arial" w:hAnsi="Arial" w:cs="Arial"/>
          <w:sz w:val="20"/>
        </w:rPr>
      </w:pPr>
      <w:r w:rsidRPr="00E16A2B">
        <w:rPr>
          <w:rFonts w:ascii="Arial" w:hAnsi="Arial" w:cs="Arial"/>
          <w:b/>
          <w:sz w:val="20"/>
        </w:rPr>
        <w:t>Mác hỗn hợp bê tông theo tính công tác</w:t>
      </w:r>
      <w:r w:rsidRPr="00B439CC">
        <w:rPr>
          <w:rFonts w:ascii="Arial" w:hAnsi="Arial" w:cs="Arial"/>
          <w:sz w:val="20"/>
        </w:rPr>
        <w:t xml:space="preserve"> (consistence classes)</w:t>
      </w:r>
    </w:p>
    <w:p w:rsidR="006B1A17" w:rsidRPr="00B439CC" w:rsidP="006D0928">
      <w:pPr>
        <w:spacing w:before="120"/>
        <w:rPr>
          <w:rFonts w:ascii="Arial" w:hAnsi="Arial" w:cs="Arial"/>
          <w:sz w:val="20"/>
        </w:rPr>
      </w:pPr>
      <w:r w:rsidRPr="00B439CC">
        <w:rPr>
          <w:rFonts w:ascii="Arial" w:hAnsi="Arial" w:cs="Arial"/>
          <w:sz w:val="20"/>
        </w:rPr>
        <w:t>Đại lượng quy ước về mức độ dễ đổ và đầm của hỗn hợp bê tông và được phân loại trong Bảng 1 đến Bảng 4.</w:t>
      </w:r>
    </w:p>
    <w:p w:rsidR="006B1A17" w:rsidRPr="00E16A2B" w:rsidP="006D0928">
      <w:pPr>
        <w:spacing w:before="120"/>
        <w:rPr>
          <w:rFonts w:ascii="Arial" w:hAnsi="Arial" w:cs="Arial"/>
          <w:b/>
          <w:sz w:val="20"/>
        </w:rPr>
      </w:pPr>
      <w:r w:rsidRPr="00E16A2B">
        <w:rPr>
          <w:rFonts w:ascii="Arial" w:hAnsi="Arial" w:cs="Arial"/>
          <w:b/>
          <w:sz w:val="20"/>
        </w:rPr>
        <w:t>3.1.15</w:t>
      </w:r>
    </w:p>
    <w:p w:rsidR="006B1A17" w:rsidRPr="00B439CC" w:rsidP="006D0928">
      <w:pPr>
        <w:spacing w:before="120"/>
        <w:rPr>
          <w:rFonts w:ascii="Arial" w:hAnsi="Arial" w:cs="Arial"/>
          <w:sz w:val="20"/>
        </w:rPr>
      </w:pPr>
      <w:r w:rsidRPr="00E16A2B">
        <w:rPr>
          <w:rFonts w:ascii="Arial" w:hAnsi="Arial" w:cs="Arial"/>
          <w:b/>
          <w:sz w:val="20"/>
        </w:rPr>
        <w:t>Tính bảo toàn các tính chất công nghệ theo thời gian</w:t>
      </w:r>
      <w:r w:rsidRPr="00B439CC">
        <w:rPr>
          <w:rFonts w:ascii="Arial" w:hAnsi="Arial" w:cs="Arial"/>
          <w:sz w:val="20"/>
        </w:rPr>
        <w:t xml:space="preserve"> (time for main</w:t>
      </w:r>
      <w:r w:rsidRPr="00B439CC">
        <w:rPr>
          <w:rFonts w:ascii="Arial" w:hAnsi="Arial" w:cs="Arial"/>
          <w:sz w:val="20"/>
        </w:rPr>
        <w:t>taining technical properties of fresh concrete)</w:t>
      </w:r>
    </w:p>
    <w:p w:rsidR="006B1A17" w:rsidRPr="00B439CC" w:rsidP="006D0928">
      <w:pPr>
        <w:spacing w:before="120"/>
        <w:rPr>
          <w:rFonts w:ascii="Arial" w:hAnsi="Arial" w:cs="Arial"/>
          <w:sz w:val="20"/>
        </w:rPr>
      </w:pPr>
      <w:r w:rsidRPr="00B439CC">
        <w:rPr>
          <w:rFonts w:ascii="Arial" w:hAnsi="Arial" w:cs="Arial"/>
          <w:sz w:val="20"/>
        </w:rPr>
        <w:t>Thời gian mà hỗn hợp bê tông duy trì được tính chất công nghệ so với thời điểm ban đầu (sau khi trộn xong).</w:t>
      </w:r>
    </w:p>
    <w:p w:rsidR="006B1A17" w:rsidRPr="00E16A2B" w:rsidP="006D0928">
      <w:pPr>
        <w:spacing w:before="120"/>
        <w:rPr>
          <w:rFonts w:ascii="Arial" w:hAnsi="Arial" w:cs="Arial"/>
          <w:b/>
          <w:sz w:val="20"/>
        </w:rPr>
      </w:pPr>
      <w:bookmarkStart w:id="7" w:name="dieu_3_2"/>
      <w:r w:rsidRPr="00A42F84" w:rsidR="00A42F84">
        <w:rPr>
          <w:rFonts w:ascii="Arial" w:hAnsi="Arial" w:cs="Arial"/>
          <w:b/>
          <w:sz w:val="20"/>
        </w:rPr>
        <w:t>3.2.  Chữ viết tắt</w:t>
      </w:r>
      <w:bookmarkEnd w:id="7"/>
    </w:p>
    <w:tbl>
      <w:tblPr>
        <w:tblStyle w:val="TableNormal"/>
        <w:tblW w:w="5000" w:type="pct"/>
        <w:tblCellMar>
          <w:left w:w="0" w:type="dxa"/>
          <w:right w:w="0" w:type="dxa"/>
        </w:tblCellMar>
        <w:tblLook w:val="01E0"/>
      </w:tblPr>
      <w:tblGrid>
        <w:gridCol w:w="1345"/>
        <w:gridCol w:w="3443"/>
        <w:gridCol w:w="4283"/>
      </w:tblGrid>
      <w:tr w:rsidTr="00B012B0">
        <w:tblPrEx>
          <w:tblW w:w="5000" w:type="pct"/>
          <w:tblCellMar>
            <w:left w:w="0" w:type="dxa"/>
            <w:right w:w="0" w:type="dxa"/>
          </w:tblCellMar>
          <w:tblLook w:val="01E0"/>
        </w:tblPrEx>
        <w:tc>
          <w:tcPr>
            <w:tcW w:w="741" w:type="pct"/>
            <w:shd w:val="clear" w:color="auto" w:fill="auto"/>
          </w:tcPr>
          <w:p w:rsidR="00E16A2B" w:rsidRPr="00B012B0" w:rsidP="00B012B0">
            <w:pPr>
              <w:spacing w:before="120"/>
              <w:rPr>
                <w:rFonts w:ascii="Arial" w:hAnsi="Arial" w:cs="Arial"/>
                <w:sz w:val="20"/>
                <w:lang w:val="en-US"/>
              </w:rPr>
            </w:pPr>
            <w:r w:rsidRPr="00B012B0">
              <w:rPr>
                <w:rFonts w:ascii="Arial" w:hAnsi="Arial" w:cs="Arial"/>
                <w:sz w:val="20"/>
              </w:rPr>
              <w:t xml:space="preserve">FNC </w:t>
            </w:r>
          </w:p>
        </w:tc>
        <w:tc>
          <w:tcPr>
            <w:tcW w:w="1898" w:type="pct"/>
            <w:shd w:val="clear" w:color="auto" w:fill="auto"/>
          </w:tcPr>
          <w:p w:rsidR="00E16A2B" w:rsidRPr="00B012B0" w:rsidP="00B012B0">
            <w:pPr>
              <w:spacing w:before="120"/>
              <w:rPr>
                <w:rFonts w:ascii="Arial" w:hAnsi="Arial" w:cs="Arial"/>
                <w:sz w:val="20"/>
              </w:rPr>
            </w:pPr>
            <w:r w:rsidRPr="00B012B0">
              <w:rPr>
                <w:rFonts w:ascii="Arial" w:hAnsi="Arial" w:cs="Arial"/>
                <w:sz w:val="20"/>
              </w:rPr>
              <w:t xml:space="preserve">Fresh normal-weight concrete </w:t>
            </w:r>
          </w:p>
        </w:tc>
        <w:tc>
          <w:tcPr>
            <w:tcW w:w="2361" w:type="pct"/>
            <w:shd w:val="clear" w:color="auto" w:fill="auto"/>
          </w:tcPr>
          <w:p w:rsidR="00E16A2B" w:rsidRPr="00B012B0" w:rsidP="00B012B0">
            <w:pPr>
              <w:spacing w:before="120"/>
              <w:rPr>
                <w:rFonts w:ascii="Arial" w:hAnsi="Arial" w:cs="Arial"/>
                <w:sz w:val="20"/>
              </w:rPr>
            </w:pPr>
            <w:r w:rsidRPr="00B012B0">
              <w:rPr>
                <w:rFonts w:ascii="Arial" w:hAnsi="Arial" w:cs="Arial"/>
                <w:sz w:val="20"/>
              </w:rPr>
              <w:t>Hỗn hợp bê tông thông thường</w:t>
            </w:r>
          </w:p>
        </w:tc>
      </w:tr>
      <w:tr w:rsidTr="00B012B0">
        <w:tblPrEx>
          <w:tblW w:w="5000" w:type="pct"/>
          <w:tblCellMar>
            <w:left w:w="0" w:type="dxa"/>
            <w:right w:w="0" w:type="dxa"/>
          </w:tblCellMar>
          <w:tblLook w:val="01E0"/>
        </w:tblPrEx>
        <w:tc>
          <w:tcPr>
            <w:tcW w:w="741" w:type="pct"/>
            <w:shd w:val="clear" w:color="auto" w:fill="auto"/>
          </w:tcPr>
          <w:p w:rsidR="00E16A2B" w:rsidRPr="00B012B0" w:rsidP="00B012B0">
            <w:pPr>
              <w:spacing w:before="120"/>
              <w:rPr>
                <w:rFonts w:ascii="Arial" w:hAnsi="Arial" w:cs="Arial"/>
                <w:sz w:val="20"/>
                <w:lang w:val="en-US"/>
              </w:rPr>
            </w:pPr>
            <w:r w:rsidRPr="00B012B0">
              <w:rPr>
                <w:rFonts w:ascii="Arial" w:hAnsi="Arial" w:cs="Arial"/>
                <w:sz w:val="20"/>
              </w:rPr>
              <w:t xml:space="preserve">FSC </w:t>
            </w:r>
          </w:p>
        </w:tc>
        <w:tc>
          <w:tcPr>
            <w:tcW w:w="1898" w:type="pct"/>
            <w:shd w:val="clear" w:color="auto" w:fill="auto"/>
          </w:tcPr>
          <w:p w:rsidR="00E16A2B" w:rsidRPr="00B012B0" w:rsidP="00B012B0">
            <w:pPr>
              <w:spacing w:before="120"/>
              <w:rPr>
                <w:rFonts w:ascii="Arial" w:hAnsi="Arial" w:cs="Arial"/>
                <w:sz w:val="20"/>
              </w:rPr>
            </w:pPr>
            <w:r w:rsidRPr="00B012B0">
              <w:rPr>
                <w:rFonts w:ascii="Arial" w:hAnsi="Arial" w:cs="Arial"/>
                <w:sz w:val="20"/>
              </w:rPr>
              <w:t xml:space="preserve">Fresh sand </w:t>
            </w:r>
            <w:r w:rsidRPr="00B012B0">
              <w:rPr>
                <w:rFonts w:ascii="Arial" w:hAnsi="Arial" w:cs="Arial"/>
                <w:sz w:val="20"/>
              </w:rPr>
              <w:t xml:space="preserve">concrete </w:t>
            </w:r>
          </w:p>
        </w:tc>
        <w:tc>
          <w:tcPr>
            <w:tcW w:w="2361" w:type="pct"/>
            <w:shd w:val="clear" w:color="auto" w:fill="auto"/>
          </w:tcPr>
          <w:p w:rsidR="00E16A2B" w:rsidRPr="00B012B0" w:rsidP="00B012B0">
            <w:pPr>
              <w:spacing w:before="120"/>
              <w:rPr>
                <w:rFonts w:ascii="Arial" w:hAnsi="Arial" w:cs="Arial"/>
                <w:sz w:val="20"/>
              </w:rPr>
            </w:pPr>
            <w:r w:rsidRPr="00B012B0">
              <w:rPr>
                <w:rFonts w:ascii="Arial" w:hAnsi="Arial" w:cs="Arial"/>
                <w:sz w:val="20"/>
              </w:rPr>
              <w:t>Hỗn hợp bê tông hạt nhỏ</w:t>
            </w:r>
          </w:p>
        </w:tc>
      </w:tr>
      <w:tr w:rsidTr="00B012B0">
        <w:tblPrEx>
          <w:tblW w:w="5000" w:type="pct"/>
          <w:tblCellMar>
            <w:left w:w="0" w:type="dxa"/>
            <w:right w:w="0" w:type="dxa"/>
          </w:tblCellMar>
          <w:tblLook w:val="01E0"/>
        </w:tblPrEx>
        <w:tc>
          <w:tcPr>
            <w:tcW w:w="741" w:type="pct"/>
            <w:shd w:val="clear" w:color="auto" w:fill="auto"/>
          </w:tcPr>
          <w:p w:rsidR="00E16A2B" w:rsidRPr="00B012B0" w:rsidP="00B012B0">
            <w:pPr>
              <w:spacing w:before="120"/>
              <w:rPr>
                <w:rFonts w:ascii="Arial" w:hAnsi="Arial" w:cs="Arial"/>
                <w:sz w:val="20"/>
                <w:lang w:val="en-US"/>
              </w:rPr>
            </w:pPr>
            <w:r w:rsidRPr="00B012B0">
              <w:rPr>
                <w:rFonts w:ascii="Arial" w:hAnsi="Arial" w:cs="Arial"/>
                <w:sz w:val="20"/>
              </w:rPr>
              <w:t xml:space="preserve">FLC </w:t>
            </w:r>
          </w:p>
        </w:tc>
        <w:tc>
          <w:tcPr>
            <w:tcW w:w="1898" w:type="pct"/>
            <w:shd w:val="clear" w:color="auto" w:fill="auto"/>
          </w:tcPr>
          <w:p w:rsidR="00E16A2B" w:rsidRPr="00B012B0" w:rsidP="00B012B0">
            <w:pPr>
              <w:spacing w:before="120"/>
              <w:rPr>
                <w:rFonts w:ascii="Arial" w:hAnsi="Arial" w:cs="Arial"/>
                <w:sz w:val="20"/>
              </w:rPr>
            </w:pPr>
            <w:r w:rsidRPr="00B012B0">
              <w:rPr>
                <w:rFonts w:ascii="Arial" w:hAnsi="Arial" w:cs="Arial"/>
                <w:sz w:val="20"/>
              </w:rPr>
              <w:t xml:space="preserve">Fresh light-weight concrete </w:t>
            </w:r>
          </w:p>
        </w:tc>
        <w:tc>
          <w:tcPr>
            <w:tcW w:w="2361" w:type="pct"/>
            <w:shd w:val="clear" w:color="auto" w:fill="auto"/>
          </w:tcPr>
          <w:p w:rsidR="00E16A2B" w:rsidRPr="00B012B0" w:rsidP="00B012B0">
            <w:pPr>
              <w:spacing w:before="120"/>
              <w:rPr>
                <w:rFonts w:ascii="Arial" w:hAnsi="Arial" w:cs="Arial"/>
                <w:sz w:val="20"/>
              </w:rPr>
            </w:pPr>
            <w:r w:rsidRPr="00B012B0">
              <w:rPr>
                <w:rFonts w:ascii="Arial" w:hAnsi="Arial" w:cs="Arial"/>
                <w:sz w:val="20"/>
              </w:rPr>
              <w:t>Hỗn hợp bê tông nhẹ</w:t>
            </w:r>
          </w:p>
        </w:tc>
      </w:tr>
    </w:tbl>
    <w:p w:rsidR="006B1A17" w:rsidRPr="00E16A2B" w:rsidP="006D0928">
      <w:pPr>
        <w:spacing w:before="120"/>
        <w:rPr>
          <w:rFonts w:ascii="Arial" w:hAnsi="Arial" w:cs="Arial"/>
          <w:b/>
          <w:sz w:val="20"/>
        </w:rPr>
      </w:pPr>
      <w:bookmarkStart w:id="8" w:name="dieu_4"/>
      <w:r w:rsidRPr="00A42F84" w:rsidR="00A42F84">
        <w:rPr>
          <w:rFonts w:ascii="Arial" w:hAnsi="Arial" w:cs="Arial"/>
          <w:b/>
          <w:sz w:val="20"/>
        </w:rPr>
        <w:t>4  Phân loại</w:t>
      </w:r>
      <w:bookmarkEnd w:id="8"/>
    </w:p>
    <w:p w:rsidR="006B1A17" w:rsidRPr="00B439CC" w:rsidP="006D0928">
      <w:pPr>
        <w:spacing w:before="120"/>
        <w:rPr>
          <w:rFonts w:ascii="Arial" w:hAnsi="Arial" w:cs="Arial"/>
          <w:sz w:val="20"/>
        </w:rPr>
      </w:pPr>
      <w:r w:rsidRPr="00E16A2B">
        <w:rPr>
          <w:rFonts w:ascii="Arial" w:hAnsi="Arial" w:cs="Arial"/>
          <w:b/>
          <w:sz w:val="20"/>
        </w:rPr>
        <w:t>4.1</w:t>
      </w:r>
      <w:r w:rsidRPr="00E16A2B" w:rsidR="00E16A2B">
        <w:rPr>
          <w:rFonts w:ascii="Arial" w:hAnsi="Arial" w:cs="Arial"/>
          <w:b/>
          <w:sz w:val="20"/>
        </w:rPr>
        <w:t xml:space="preserve"> </w:t>
      </w:r>
      <w:r w:rsidRPr="00E16A2B" w:rsidR="00B439CC">
        <w:rPr>
          <w:rFonts w:ascii="Arial" w:hAnsi="Arial" w:cs="Arial"/>
          <w:b/>
          <w:sz w:val="20"/>
        </w:rPr>
        <w:t xml:space="preserve"> </w:t>
      </w:r>
      <w:r w:rsidRPr="00B439CC">
        <w:rPr>
          <w:rFonts w:ascii="Arial" w:hAnsi="Arial" w:cs="Arial"/>
          <w:sz w:val="20"/>
        </w:rPr>
        <w:t>Theo loại bê tông, hỗn hợp bê tông được phân thành:</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Hỗn hợp bê tông thông thường (FNC);</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Hỗn hợp bê tông hạt nhỏ (FSC):</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Hỗn hợp bê tông nhẹ (FL</w:t>
      </w:r>
      <w:r w:rsidRPr="00B439CC">
        <w:rPr>
          <w:rFonts w:ascii="Arial" w:hAnsi="Arial" w:cs="Arial"/>
          <w:sz w:val="20"/>
        </w:rPr>
        <w:t>C).</w:t>
      </w:r>
    </w:p>
    <w:p w:rsidR="006B1A17" w:rsidRPr="00B439CC" w:rsidP="006D0928">
      <w:pPr>
        <w:spacing w:before="120"/>
        <w:rPr>
          <w:rFonts w:ascii="Arial" w:hAnsi="Arial" w:cs="Arial"/>
          <w:sz w:val="20"/>
        </w:rPr>
      </w:pPr>
      <w:r w:rsidRPr="00E16A2B">
        <w:rPr>
          <w:rFonts w:ascii="Arial" w:hAnsi="Arial" w:cs="Arial"/>
          <w:b/>
          <w:sz w:val="20"/>
        </w:rPr>
        <w:t>4.2</w:t>
      </w:r>
      <w:r w:rsidR="00B439CC">
        <w:rPr>
          <w:rFonts w:ascii="Arial" w:hAnsi="Arial" w:cs="Arial"/>
          <w:sz w:val="20"/>
        </w:rPr>
        <w:t xml:space="preserve"> </w:t>
      </w:r>
      <w:r w:rsidRPr="00E16A2B" w:rsidR="00E16A2B">
        <w:rPr>
          <w:rFonts w:ascii="Arial" w:hAnsi="Arial" w:cs="Arial"/>
          <w:sz w:val="20"/>
        </w:rPr>
        <w:t xml:space="preserve"> </w:t>
      </w:r>
      <w:r w:rsidRPr="00B439CC">
        <w:rPr>
          <w:rFonts w:ascii="Arial" w:hAnsi="Arial" w:cs="Arial"/>
          <w:sz w:val="20"/>
        </w:rPr>
        <w:t>Theo phương thức đặt hàng, hỗn hợp bê tông được phân thành:</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Hỗn hợp bê tông đặt hàng tính chất;</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Hỗn hợp bê tông đặt hàng thành phần.</w:t>
      </w:r>
    </w:p>
    <w:p w:rsidR="006B1A17" w:rsidRPr="00B439CC" w:rsidP="006D0928">
      <w:pPr>
        <w:spacing w:before="120"/>
        <w:rPr>
          <w:rFonts w:ascii="Arial" w:hAnsi="Arial" w:cs="Arial"/>
          <w:sz w:val="20"/>
        </w:rPr>
      </w:pPr>
      <w:r w:rsidRPr="00E16A2B">
        <w:rPr>
          <w:rFonts w:ascii="Arial" w:hAnsi="Arial" w:cs="Arial"/>
          <w:b/>
          <w:sz w:val="20"/>
        </w:rPr>
        <w:t>4.3</w:t>
      </w:r>
      <w:r w:rsidR="00B439CC">
        <w:rPr>
          <w:rFonts w:ascii="Arial" w:hAnsi="Arial" w:cs="Arial"/>
          <w:sz w:val="20"/>
        </w:rPr>
        <w:t xml:space="preserve"> </w:t>
      </w:r>
      <w:r w:rsidRPr="00E16A2B" w:rsidR="00E16A2B">
        <w:rPr>
          <w:rFonts w:ascii="Arial" w:hAnsi="Arial" w:cs="Arial"/>
          <w:sz w:val="20"/>
        </w:rPr>
        <w:t xml:space="preserve"> </w:t>
      </w:r>
      <w:r w:rsidRPr="00B439CC">
        <w:rPr>
          <w:rFonts w:ascii="Arial" w:hAnsi="Arial" w:cs="Arial"/>
          <w:sz w:val="20"/>
        </w:rPr>
        <w:t>Tùy thuộc vào chỉ số tính công tác (tính dễ đổ), hỗn hợp bê tông được phân thành các nhóm: cứng (V), dẻo (S) và chảy (F). Mỗi nhóm được chia ra các mác theo tính công tác.</w:t>
      </w:r>
    </w:p>
    <w:p w:rsidR="006B1A17" w:rsidRPr="00B439CC" w:rsidP="006D0928">
      <w:pPr>
        <w:spacing w:before="120"/>
        <w:rPr>
          <w:rFonts w:ascii="Arial" w:hAnsi="Arial" w:cs="Arial"/>
          <w:sz w:val="20"/>
        </w:rPr>
      </w:pPr>
      <w:r w:rsidRPr="00E16A2B">
        <w:rPr>
          <w:rFonts w:ascii="Arial" w:hAnsi="Arial" w:cs="Arial"/>
          <w:b/>
          <w:sz w:val="20"/>
        </w:rPr>
        <w:t>4.4</w:t>
      </w:r>
      <w:r w:rsidRPr="00E16A2B" w:rsidR="00E16A2B">
        <w:rPr>
          <w:rFonts w:ascii="Arial" w:hAnsi="Arial" w:cs="Arial"/>
          <w:sz w:val="20"/>
        </w:rPr>
        <w:t xml:space="preserve"> </w:t>
      </w:r>
      <w:r w:rsidR="00B439CC">
        <w:rPr>
          <w:rFonts w:ascii="Arial" w:hAnsi="Arial" w:cs="Arial"/>
          <w:sz w:val="20"/>
        </w:rPr>
        <w:t xml:space="preserve"> </w:t>
      </w:r>
      <w:r w:rsidRPr="00B439CC">
        <w:rPr>
          <w:rFonts w:ascii="Arial" w:hAnsi="Arial" w:cs="Arial"/>
          <w:sz w:val="20"/>
        </w:rPr>
        <w:t xml:space="preserve">Ký hiệu quy ước của hỗn hợp </w:t>
      </w:r>
      <w:r w:rsidR="00E16A2B">
        <w:rPr>
          <w:rFonts w:ascii="Arial" w:hAnsi="Arial" w:cs="Arial"/>
          <w:sz w:val="20"/>
        </w:rPr>
        <w:t>bê tông</w:t>
      </w:r>
      <w:r w:rsidRPr="00B439CC">
        <w:rPr>
          <w:rFonts w:ascii="Arial" w:hAnsi="Arial" w:cs="Arial"/>
          <w:sz w:val="20"/>
        </w:rPr>
        <w:t xml:space="preserve"> đặt hàng tính chất cần cấu thành từ các chữ viết tắt của hỗn hợp bê tông phù hợp với 4.1, cấp cường độ, mác hỗn hợp bê tông theo tính công tác hoặc các chỉ tiêu chất lượng khác, nếu có (ví dụ: mác chống thấm, khối lượng thể tích) và ký hiệu của tiêu chuẩn này.</w:t>
      </w:r>
    </w:p>
    <w:p w:rsidR="006B1A17" w:rsidRPr="00B439CC" w:rsidP="006D0928">
      <w:pPr>
        <w:spacing w:before="120"/>
        <w:rPr>
          <w:rFonts w:ascii="Arial" w:hAnsi="Arial" w:cs="Arial"/>
          <w:sz w:val="20"/>
        </w:rPr>
      </w:pPr>
      <w:r w:rsidRPr="00B439CC">
        <w:rPr>
          <w:rFonts w:ascii="Arial" w:hAnsi="Arial" w:cs="Arial"/>
          <w:sz w:val="20"/>
        </w:rPr>
        <w:t>Ví dụ về ký hiệu hỗn hợp bê tông:</w:t>
      </w:r>
    </w:p>
    <w:p w:rsidR="006B1A17" w:rsidRPr="00E16A2B" w:rsidP="006D0928">
      <w:pPr>
        <w:spacing w:before="120"/>
        <w:rPr>
          <w:rFonts w:ascii="Arial" w:hAnsi="Arial" w:cs="Arial"/>
          <w:b/>
          <w:sz w:val="20"/>
        </w:rPr>
      </w:pPr>
      <w:r w:rsidRPr="00B439CC">
        <w:rPr>
          <w:rFonts w:ascii="Arial" w:hAnsi="Arial" w:cs="Arial"/>
          <w:sz w:val="20"/>
        </w:rPr>
        <w:t xml:space="preserve">VÍ DỤ 1: Hỗn hợp bê tông thông thường có cấp cường độ chịu nén B25, mác tính công tác S1, mác chống thấm W8 được ký hiệu: </w:t>
      </w:r>
      <w:r w:rsidRPr="00E16A2B">
        <w:rPr>
          <w:rFonts w:ascii="Arial" w:hAnsi="Arial" w:cs="Arial"/>
          <w:b/>
          <w:sz w:val="20"/>
        </w:rPr>
        <w:t>FNC B25 S1 W8 - TCVN 14586:2025.</w:t>
      </w:r>
    </w:p>
    <w:p w:rsidR="006B1A17" w:rsidRPr="00E16A2B" w:rsidP="006D0928">
      <w:pPr>
        <w:spacing w:before="120"/>
        <w:rPr>
          <w:rFonts w:ascii="Arial" w:hAnsi="Arial" w:cs="Arial"/>
          <w:b/>
          <w:sz w:val="20"/>
        </w:rPr>
      </w:pPr>
      <w:r w:rsidRPr="00B439CC">
        <w:rPr>
          <w:rFonts w:ascii="Arial" w:hAnsi="Arial" w:cs="Arial"/>
          <w:sz w:val="20"/>
        </w:rPr>
        <w:t>VÍ DỤ 2: Hỗn hợp bê tông hạt nhỏ có cấp cường độ chịu nén B25, mác tính công tác S1, mác chống th</w:t>
      </w:r>
      <w:r w:rsidR="00CE5E5F">
        <w:rPr>
          <w:rFonts w:ascii="Arial" w:hAnsi="Arial" w:cs="Arial"/>
          <w:sz w:val="20"/>
          <w:lang w:val="en-US"/>
        </w:rPr>
        <w:t>ấ</w:t>
      </w:r>
      <w:r w:rsidRPr="00B439CC">
        <w:rPr>
          <w:rFonts w:ascii="Arial" w:hAnsi="Arial" w:cs="Arial"/>
          <w:sz w:val="20"/>
        </w:rPr>
        <w:t xml:space="preserve">m W4 được ký hiệu: </w:t>
      </w:r>
      <w:r w:rsidRPr="00E16A2B">
        <w:rPr>
          <w:rFonts w:ascii="Arial" w:hAnsi="Arial" w:cs="Arial"/>
          <w:b/>
          <w:sz w:val="20"/>
        </w:rPr>
        <w:t>FSC B25 S1 W4 - TCVN 14586:2025.</w:t>
      </w:r>
    </w:p>
    <w:p w:rsidR="006B1A17" w:rsidRPr="00E16A2B" w:rsidP="006D0928">
      <w:pPr>
        <w:spacing w:before="120"/>
        <w:rPr>
          <w:rFonts w:ascii="Arial" w:hAnsi="Arial" w:cs="Arial"/>
          <w:b/>
          <w:sz w:val="20"/>
        </w:rPr>
      </w:pPr>
      <w:r w:rsidRPr="00B439CC">
        <w:rPr>
          <w:rFonts w:ascii="Arial" w:hAnsi="Arial" w:cs="Arial"/>
          <w:sz w:val="20"/>
        </w:rPr>
        <w:t xml:space="preserve">VÍ DỤ 3: Hỗn hợp bê tông nhẹ có cấp cường độ chịu nén B12.5, mác tính công tác S2, mác chống thấm W2, khối lượng thể tích trung bình D900 được ký hiệu: </w:t>
      </w:r>
      <w:r w:rsidRPr="00E16A2B">
        <w:rPr>
          <w:rFonts w:ascii="Arial" w:hAnsi="Arial" w:cs="Arial"/>
          <w:b/>
          <w:sz w:val="20"/>
        </w:rPr>
        <w:t>FLC B12,5 S2 W2 D900 - TCVN 14586:2025.</w:t>
      </w:r>
    </w:p>
    <w:p w:rsidR="006B1A17" w:rsidRPr="00B439CC" w:rsidP="006D0928">
      <w:pPr>
        <w:spacing w:before="120"/>
        <w:rPr>
          <w:rFonts w:ascii="Arial" w:hAnsi="Arial" w:cs="Arial"/>
          <w:sz w:val="20"/>
        </w:rPr>
      </w:pPr>
      <w:r w:rsidRPr="00E16A2B">
        <w:rPr>
          <w:rFonts w:ascii="Arial" w:hAnsi="Arial" w:cs="Arial"/>
          <w:b/>
          <w:sz w:val="20"/>
        </w:rPr>
        <w:t>4.5</w:t>
      </w:r>
      <w:r w:rsidR="00B439CC">
        <w:rPr>
          <w:rFonts w:ascii="Arial" w:hAnsi="Arial" w:cs="Arial"/>
          <w:sz w:val="20"/>
        </w:rPr>
        <w:t xml:space="preserve"> </w:t>
      </w:r>
      <w:r w:rsidRPr="00E16A2B" w:rsidR="00E16A2B">
        <w:rPr>
          <w:rFonts w:ascii="Arial" w:hAnsi="Arial" w:cs="Arial"/>
          <w:sz w:val="20"/>
        </w:rPr>
        <w:t xml:space="preserve"> </w:t>
      </w:r>
      <w:r w:rsidRPr="00B439CC">
        <w:rPr>
          <w:rFonts w:ascii="Arial" w:hAnsi="Arial" w:cs="Arial"/>
          <w:sz w:val="20"/>
        </w:rPr>
        <w:t>Khi đặt hàng hỗn hợp bê tông đặt hàng thành phần thì không cần thiết ký hiệu quy ước mà cần quy định thành phần hỗn hợp và chất lượng của các vật liệu sử dụng.</w:t>
      </w:r>
    </w:p>
    <w:p w:rsidR="006B1A17" w:rsidRPr="00E16A2B" w:rsidP="006D0928">
      <w:pPr>
        <w:spacing w:before="120"/>
        <w:rPr>
          <w:rFonts w:ascii="Arial" w:hAnsi="Arial" w:cs="Arial"/>
          <w:b/>
          <w:sz w:val="20"/>
        </w:rPr>
      </w:pPr>
      <w:bookmarkStart w:id="9" w:name="dieu_5"/>
      <w:r w:rsidRPr="00A42F84" w:rsidR="00A42F84">
        <w:rPr>
          <w:rFonts w:ascii="Arial" w:hAnsi="Arial" w:cs="Arial"/>
          <w:b/>
          <w:sz w:val="20"/>
        </w:rPr>
        <w:t>5  Yêu cầu kỹ thuật</w:t>
      </w:r>
      <w:bookmarkEnd w:id="9"/>
    </w:p>
    <w:p w:rsidR="006B1A17" w:rsidRPr="00E16A2B" w:rsidP="006D0928">
      <w:pPr>
        <w:spacing w:before="120"/>
        <w:rPr>
          <w:rFonts w:ascii="Arial" w:hAnsi="Arial" w:cs="Arial"/>
          <w:b/>
          <w:sz w:val="20"/>
        </w:rPr>
      </w:pPr>
      <w:bookmarkStart w:id="10" w:name="dieu_5_1"/>
      <w:r w:rsidRPr="00A42F84" w:rsidR="00A42F84">
        <w:rPr>
          <w:rFonts w:ascii="Arial" w:hAnsi="Arial" w:cs="Arial"/>
          <w:b/>
          <w:sz w:val="20"/>
        </w:rPr>
        <w:t>5.1  Đặc tính của hỗn hợp bê tông</w:t>
      </w:r>
      <w:bookmarkEnd w:id="10"/>
    </w:p>
    <w:p w:rsidR="006B1A17" w:rsidRPr="00B439CC" w:rsidP="006D0928">
      <w:pPr>
        <w:spacing w:before="120"/>
        <w:rPr>
          <w:rFonts w:ascii="Arial" w:hAnsi="Arial" w:cs="Arial"/>
          <w:sz w:val="20"/>
        </w:rPr>
      </w:pPr>
      <w:r w:rsidRPr="00E16A2B">
        <w:rPr>
          <w:rFonts w:ascii="Arial" w:hAnsi="Arial" w:cs="Arial"/>
          <w:b/>
          <w:sz w:val="20"/>
        </w:rPr>
        <w:t>5.1.1</w:t>
      </w:r>
      <w:r w:rsidRPr="00E16A2B" w:rsidR="00E16A2B">
        <w:rPr>
          <w:rFonts w:ascii="Arial" w:hAnsi="Arial" w:cs="Arial"/>
          <w:sz w:val="20"/>
        </w:rPr>
        <w:t xml:space="preserve"> </w:t>
      </w:r>
      <w:r w:rsidR="00B439CC">
        <w:rPr>
          <w:rFonts w:ascii="Arial" w:hAnsi="Arial" w:cs="Arial"/>
          <w:sz w:val="20"/>
        </w:rPr>
        <w:t xml:space="preserve"> </w:t>
      </w:r>
      <w:r w:rsidRPr="00B439CC">
        <w:rPr>
          <w:rFonts w:ascii="Arial" w:hAnsi="Arial" w:cs="Arial"/>
          <w:sz w:val="20"/>
        </w:rPr>
        <w:t xml:space="preserve">Hỗn hợp bê tông được sản xuất phù hợp với các yêu cầu </w:t>
      </w:r>
      <w:r w:rsidR="00B439CC">
        <w:rPr>
          <w:rFonts w:ascii="Arial" w:hAnsi="Arial" w:cs="Arial"/>
          <w:sz w:val="20"/>
        </w:rPr>
        <w:t>của</w:t>
      </w:r>
      <w:r w:rsidRPr="00B439CC">
        <w:rPr>
          <w:rFonts w:ascii="Arial" w:hAnsi="Arial" w:cs="Arial"/>
          <w:sz w:val="20"/>
        </w:rPr>
        <w:t xml:space="preserve"> tiêu chuẩn này theo quy trình công nghệ của Bên sản xuất và các quy </w:t>
      </w:r>
      <w:r w:rsidRPr="00E16A2B" w:rsidR="00E16A2B">
        <w:rPr>
          <w:rFonts w:ascii="Arial" w:hAnsi="Arial" w:cs="Arial"/>
          <w:sz w:val="20"/>
        </w:rPr>
        <w:t>đị</w:t>
      </w:r>
      <w:r w:rsidRPr="00B439CC">
        <w:rPr>
          <w:rFonts w:ascii="Arial" w:hAnsi="Arial" w:cs="Arial"/>
          <w:sz w:val="20"/>
        </w:rPr>
        <w:t>nh của hợp đồng cung cấp.</w:t>
      </w:r>
    </w:p>
    <w:p w:rsidR="006B1A17" w:rsidRPr="00B439CC" w:rsidP="006D0928">
      <w:pPr>
        <w:spacing w:before="120"/>
        <w:rPr>
          <w:rFonts w:ascii="Arial" w:hAnsi="Arial" w:cs="Arial"/>
          <w:sz w:val="20"/>
        </w:rPr>
      </w:pPr>
      <w:r w:rsidRPr="00E16A2B">
        <w:rPr>
          <w:rFonts w:ascii="Arial" w:hAnsi="Arial" w:cs="Arial"/>
          <w:b/>
          <w:sz w:val="20"/>
        </w:rPr>
        <w:t>5.1.2</w:t>
      </w:r>
      <w:r w:rsidR="00B439CC">
        <w:rPr>
          <w:rFonts w:ascii="Arial" w:hAnsi="Arial" w:cs="Arial"/>
          <w:sz w:val="20"/>
        </w:rPr>
        <w:t xml:space="preserve"> </w:t>
      </w:r>
      <w:r w:rsidRPr="00E16A2B" w:rsidR="00E16A2B">
        <w:rPr>
          <w:rFonts w:ascii="Arial" w:hAnsi="Arial" w:cs="Arial"/>
          <w:sz w:val="20"/>
        </w:rPr>
        <w:t xml:space="preserve"> </w:t>
      </w:r>
      <w:r w:rsidRPr="00B439CC">
        <w:rPr>
          <w:rFonts w:ascii="Arial" w:hAnsi="Arial" w:cs="Arial"/>
          <w:sz w:val="20"/>
        </w:rPr>
        <w:t>Hỗn hợp bê tông cần được đảm bảo để bê tông với các chỉ tiêu chất lượng quy định (hỗn hợp bê tông đặt hàng tính chất) hoặc có thành phần chỉ định (hỗn hợp bê tông đặt hàng thành phần) phù hợp với hợp đồng cung cấp.</w:t>
      </w:r>
    </w:p>
    <w:p w:rsidR="006B1A17" w:rsidRPr="00B439CC" w:rsidP="006D0928">
      <w:pPr>
        <w:spacing w:before="120"/>
        <w:rPr>
          <w:rFonts w:ascii="Arial" w:hAnsi="Arial" w:cs="Arial"/>
          <w:sz w:val="20"/>
        </w:rPr>
      </w:pPr>
      <w:r w:rsidRPr="00E16A2B">
        <w:rPr>
          <w:rFonts w:ascii="Arial" w:hAnsi="Arial" w:cs="Arial"/>
          <w:b/>
          <w:sz w:val="20"/>
        </w:rPr>
        <w:t>5.1.3</w:t>
      </w:r>
      <w:r w:rsidRPr="00E16A2B" w:rsidR="00E16A2B">
        <w:rPr>
          <w:rFonts w:ascii="Arial" w:hAnsi="Arial" w:cs="Arial"/>
          <w:sz w:val="20"/>
        </w:rPr>
        <w:t xml:space="preserve"> </w:t>
      </w:r>
      <w:r w:rsidR="00B439CC">
        <w:rPr>
          <w:rFonts w:ascii="Arial" w:hAnsi="Arial" w:cs="Arial"/>
          <w:sz w:val="20"/>
        </w:rPr>
        <w:t xml:space="preserve"> </w:t>
      </w:r>
      <w:r w:rsidRPr="00B439CC">
        <w:rPr>
          <w:rFonts w:ascii="Arial" w:hAnsi="Arial" w:cs="Arial"/>
          <w:sz w:val="20"/>
        </w:rPr>
        <w:t>Hỗn hợp bê tông được đặc trưng bởi các tính chất công nghệ sau:</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Tính công tác;</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Khối lượng thể tích;</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Độ phân tầng;</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Độ hổng (th</w:t>
      </w:r>
      <w:r w:rsidRPr="00E16A2B" w:rsidR="00E16A2B">
        <w:rPr>
          <w:rFonts w:ascii="Arial" w:hAnsi="Arial" w:cs="Arial"/>
          <w:sz w:val="20"/>
        </w:rPr>
        <w:t>ể</w:t>
      </w:r>
      <w:r w:rsidRPr="00B439CC">
        <w:rPr>
          <w:rFonts w:ascii="Arial" w:hAnsi="Arial" w:cs="Arial"/>
          <w:sz w:val="20"/>
        </w:rPr>
        <w:t xml:space="preserve"> tích hổng giữa các hạt cốt liệu trong hỗn hợp bê tông);</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Nhiệt độ;</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Tính bảo toàn các tính chất công nghệ theo thời gian;</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Hàm lượng bọt khí;</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Thời gian đông kết;</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Các tính ch</w:t>
      </w:r>
      <w:r w:rsidRPr="00E16A2B" w:rsidR="00E16A2B">
        <w:rPr>
          <w:rFonts w:ascii="Arial" w:hAnsi="Arial" w:cs="Arial"/>
          <w:sz w:val="20"/>
        </w:rPr>
        <w:t>ất</w:t>
      </w:r>
      <w:r w:rsidRPr="00B439CC">
        <w:rPr>
          <w:rFonts w:ascii="Arial" w:hAnsi="Arial" w:cs="Arial"/>
          <w:sz w:val="20"/>
        </w:rPr>
        <w:t xml:space="preserve"> khác theo yêu cầu.</w:t>
      </w:r>
    </w:p>
    <w:p w:rsidR="006B1A17" w:rsidRPr="00B439CC" w:rsidP="006D0928">
      <w:pPr>
        <w:spacing w:before="120"/>
        <w:rPr>
          <w:rFonts w:ascii="Arial" w:hAnsi="Arial" w:cs="Arial"/>
          <w:sz w:val="20"/>
        </w:rPr>
      </w:pPr>
      <w:r w:rsidRPr="00E16A2B">
        <w:rPr>
          <w:rFonts w:ascii="Arial" w:hAnsi="Arial" w:cs="Arial"/>
          <w:b/>
          <w:sz w:val="20"/>
        </w:rPr>
        <w:t>5.1.4</w:t>
      </w:r>
      <w:r w:rsidRPr="00E16A2B" w:rsidR="00E16A2B">
        <w:rPr>
          <w:rFonts w:ascii="Arial" w:hAnsi="Arial" w:cs="Arial"/>
          <w:sz w:val="20"/>
        </w:rPr>
        <w:t xml:space="preserve"> </w:t>
      </w:r>
      <w:r w:rsidR="00B439CC">
        <w:rPr>
          <w:rFonts w:ascii="Arial" w:hAnsi="Arial" w:cs="Arial"/>
          <w:sz w:val="20"/>
        </w:rPr>
        <w:t xml:space="preserve"> </w:t>
      </w:r>
      <w:r w:rsidRPr="00B439CC">
        <w:rPr>
          <w:rFonts w:ascii="Arial" w:hAnsi="Arial" w:cs="Arial"/>
          <w:sz w:val="20"/>
        </w:rPr>
        <w:t>Tùy theo chỉ số tính công tác, hỗn hợp bê tông được phân thành các mác quy định tại Bảng 1, Bảng 2, Bảng 3 và Bảng 4.</w:t>
      </w:r>
    </w:p>
    <w:p w:rsidR="006B1A17" w:rsidRPr="00E16A2B" w:rsidP="006D0928">
      <w:pPr>
        <w:spacing w:before="120"/>
        <w:jc w:val="center"/>
        <w:rPr>
          <w:rFonts w:ascii="Arial" w:hAnsi="Arial" w:cs="Arial"/>
          <w:b/>
          <w:sz w:val="20"/>
        </w:rPr>
      </w:pPr>
      <w:r w:rsidRPr="00E16A2B">
        <w:rPr>
          <w:rFonts w:ascii="Arial" w:hAnsi="Arial" w:cs="Arial"/>
          <w:b/>
          <w:sz w:val="20"/>
        </w:rPr>
        <w:t>Bảng 1 - Mác hỗn hợp bê tông theo độ chảy bàn dằn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640"/>
        <w:gridCol w:w="44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rPr>
          <w:trHeight w:val="706"/>
        </w:trPr>
        <w:tc>
          <w:tcPr>
            <w:tcW w:w="2556" w:type="pct"/>
            <w:shd w:val="clear" w:color="auto" w:fill="FFFFFF"/>
          </w:tcPr>
          <w:p w:rsidR="00CE5E5F" w:rsidRPr="00E16A2B" w:rsidP="006D0928">
            <w:pPr>
              <w:spacing w:before="120"/>
              <w:jc w:val="center"/>
              <w:rPr>
                <w:rFonts w:ascii="Arial" w:hAnsi="Arial" w:cs="Arial"/>
                <w:b/>
                <w:sz w:val="20"/>
              </w:rPr>
            </w:pPr>
            <w:r w:rsidRPr="00E16A2B">
              <w:rPr>
                <w:rFonts w:ascii="Arial" w:hAnsi="Arial" w:cs="Arial"/>
                <w:b/>
                <w:sz w:val="20"/>
              </w:rPr>
              <w:t>Mác hỗn hợp bê tông</w:t>
            </w:r>
          </w:p>
        </w:tc>
        <w:tc>
          <w:tcPr>
            <w:tcW w:w="2444" w:type="pct"/>
            <w:shd w:val="clear" w:color="auto" w:fill="FFFFFF"/>
          </w:tcPr>
          <w:p w:rsidR="00CE5E5F" w:rsidRPr="00E16A2B" w:rsidP="006D0928">
            <w:pPr>
              <w:spacing w:before="120"/>
              <w:jc w:val="center"/>
              <w:rPr>
                <w:rFonts w:ascii="Arial" w:hAnsi="Arial" w:cs="Arial"/>
                <w:b/>
                <w:sz w:val="20"/>
              </w:rPr>
            </w:pPr>
            <w:r w:rsidRPr="00E16A2B">
              <w:rPr>
                <w:rFonts w:ascii="Arial" w:hAnsi="Arial" w:cs="Arial"/>
                <w:b/>
                <w:sz w:val="20"/>
              </w:rPr>
              <w:t>Độ chảy bàn dằn</w:t>
            </w:r>
          </w:p>
          <w:p w:rsidR="00CE5E5F" w:rsidRPr="00E16A2B" w:rsidP="006D0928">
            <w:pPr>
              <w:spacing w:before="120"/>
              <w:jc w:val="center"/>
              <w:rPr>
                <w:rFonts w:ascii="Arial" w:hAnsi="Arial" w:cs="Arial"/>
                <w:b/>
                <w:sz w:val="20"/>
              </w:rPr>
            </w:pPr>
            <w:r w:rsidRPr="00B439CC">
              <w:rPr>
                <w:rFonts w:ascii="Arial" w:hAnsi="Arial" w:cs="Arial"/>
                <w:sz w:val="20"/>
              </w:rPr>
              <w:t>mm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F1</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Đến 340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F2</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350 đến 410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F3</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420 đến 480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F4</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490 đến 550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F5</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560 đến 620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F6</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Lớn hơn 620</w:t>
            </w:r>
          </w:p>
        </w:tc>
      </w:tr>
    </w:tbl>
    <w:p w:rsidR="006B1A17" w:rsidRPr="00E16A2B" w:rsidP="006D0928">
      <w:pPr>
        <w:spacing w:before="120"/>
        <w:jc w:val="center"/>
        <w:rPr>
          <w:rFonts w:ascii="Arial" w:hAnsi="Arial" w:cs="Arial"/>
          <w:b/>
          <w:sz w:val="20"/>
        </w:rPr>
      </w:pPr>
      <w:r w:rsidRPr="00E16A2B">
        <w:rPr>
          <w:rFonts w:ascii="Arial" w:hAnsi="Arial" w:cs="Arial"/>
          <w:b/>
          <w:sz w:val="20"/>
        </w:rPr>
        <w:t xml:space="preserve">Bảng 2 - Mác hỗn hợp </w:t>
      </w:r>
      <w:r w:rsidRPr="00E16A2B" w:rsidR="00E16A2B">
        <w:rPr>
          <w:rFonts w:ascii="Arial" w:hAnsi="Arial" w:cs="Arial"/>
          <w:b/>
          <w:sz w:val="20"/>
        </w:rPr>
        <w:t>bê tông</w:t>
      </w:r>
      <w:r w:rsidRPr="00E16A2B">
        <w:rPr>
          <w:rFonts w:ascii="Arial" w:hAnsi="Arial" w:cs="Arial"/>
          <w:b/>
          <w:sz w:val="20"/>
        </w:rPr>
        <w:t xml:space="preserve"> theo độ sụt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627"/>
        <w:gridCol w:w="44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49" w:type="pct"/>
            <w:shd w:val="clear" w:color="auto" w:fill="FFFFFF"/>
          </w:tcPr>
          <w:p w:rsidR="006B1A17" w:rsidRPr="00E16A2B" w:rsidP="006D0928">
            <w:pPr>
              <w:spacing w:before="120"/>
              <w:jc w:val="center"/>
              <w:rPr>
                <w:rFonts w:ascii="Arial" w:hAnsi="Arial" w:cs="Arial"/>
                <w:b/>
                <w:sz w:val="20"/>
              </w:rPr>
            </w:pPr>
            <w:r w:rsidRPr="00E16A2B">
              <w:rPr>
                <w:rFonts w:ascii="Arial" w:hAnsi="Arial" w:cs="Arial"/>
                <w:b/>
                <w:sz w:val="20"/>
              </w:rPr>
              <w:t>Mác hỗn h</w:t>
            </w:r>
            <w:r w:rsidRPr="00E16A2B" w:rsidR="00E16A2B">
              <w:rPr>
                <w:rFonts w:ascii="Arial" w:hAnsi="Arial" w:cs="Arial"/>
                <w:b/>
                <w:sz w:val="20"/>
              </w:rPr>
              <w:t>ợ</w:t>
            </w:r>
            <w:r w:rsidRPr="00E16A2B">
              <w:rPr>
                <w:rFonts w:ascii="Arial" w:hAnsi="Arial" w:cs="Arial"/>
                <w:b/>
                <w:sz w:val="20"/>
              </w:rPr>
              <w:t>p bê tông</w:t>
            </w:r>
          </w:p>
        </w:tc>
        <w:tc>
          <w:tcPr>
            <w:tcW w:w="2451" w:type="pct"/>
            <w:shd w:val="clear" w:color="auto" w:fill="FFFFFF"/>
          </w:tcPr>
          <w:p w:rsidR="006B1A17" w:rsidRPr="00E16A2B" w:rsidP="006D0928">
            <w:pPr>
              <w:spacing w:before="120"/>
              <w:jc w:val="center"/>
              <w:rPr>
                <w:rFonts w:ascii="Arial" w:hAnsi="Arial" w:cs="Arial"/>
                <w:b/>
                <w:sz w:val="20"/>
              </w:rPr>
            </w:pPr>
            <w:r w:rsidRPr="00E16A2B">
              <w:rPr>
                <w:rFonts w:ascii="Arial" w:hAnsi="Arial" w:cs="Arial"/>
                <w:b/>
                <w:sz w:val="20"/>
              </w:rPr>
              <w:t>Độ sụt</w:t>
            </w:r>
          </w:p>
          <w:p w:rsidR="006B1A17" w:rsidRPr="00B439CC" w:rsidP="006D0928">
            <w:pPr>
              <w:spacing w:before="120"/>
              <w:jc w:val="center"/>
              <w:rPr>
                <w:rFonts w:ascii="Arial" w:hAnsi="Arial" w:cs="Arial"/>
                <w:sz w:val="20"/>
              </w:rPr>
            </w:pPr>
            <w:r w:rsidRPr="00B439CC">
              <w:rPr>
                <w:rFonts w:ascii="Arial" w:hAnsi="Arial" w:cs="Arial"/>
                <w:sz w:val="20"/>
              </w:rPr>
              <w:t>mm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49"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S1</w:t>
            </w:r>
          </w:p>
        </w:tc>
        <w:tc>
          <w:tcPr>
            <w:tcW w:w="2451"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10 đến 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49"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S2</w:t>
            </w:r>
          </w:p>
        </w:tc>
        <w:tc>
          <w:tcPr>
            <w:tcW w:w="2451"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50 đến 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49"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S3</w:t>
            </w:r>
          </w:p>
        </w:tc>
        <w:tc>
          <w:tcPr>
            <w:tcW w:w="2451"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100 đến 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49"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S4</w:t>
            </w:r>
          </w:p>
        </w:tc>
        <w:tc>
          <w:tcPr>
            <w:tcW w:w="2451"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 xml:space="preserve">Từ 160 đến </w:t>
            </w:r>
            <w:r w:rsidRPr="00B439CC">
              <w:rPr>
                <w:rFonts w:ascii="Arial" w:hAnsi="Arial" w:cs="Arial"/>
                <w:sz w:val="20"/>
              </w:rPr>
              <w:t>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49"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S5</w:t>
            </w:r>
          </w:p>
        </w:tc>
        <w:tc>
          <w:tcPr>
            <w:tcW w:w="2451"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Lớn hơn 200</w:t>
            </w:r>
          </w:p>
        </w:tc>
      </w:tr>
    </w:tbl>
    <w:p w:rsidR="006B1A17" w:rsidRPr="00E16A2B" w:rsidP="006D0928">
      <w:pPr>
        <w:spacing w:before="120"/>
        <w:jc w:val="center"/>
        <w:rPr>
          <w:rFonts w:ascii="Arial" w:hAnsi="Arial" w:cs="Arial"/>
          <w:b/>
          <w:sz w:val="20"/>
        </w:rPr>
      </w:pPr>
      <w:r w:rsidRPr="00E16A2B">
        <w:rPr>
          <w:rFonts w:ascii="Arial" w:hAnsi="Arial" w:cs="Arial"/>
          <w:b/>
          <w:sz w:val="20"/>
        </w:rPr>
        <w:t>Bảng 3 - Mác hỗn hợp bê tông theo độ cứng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640"/>
        <w:gridCol w:w="443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E16A2B" w:rsidP="006D0928">
            <w:pPr>
              <w:spacing w:before="120"/>
              <w:jc w:val="center"/>
              <w:rPr>
                <w:rFonts w:ascii="Arial" w:hAnsi="Arial" w:cs="Arial"/>
                <w:b/>
                <w:sz w:val="20"/>
              </w:rPr>
            </w:pPr>
            <w:r w:rsidRPr="00E16A2B">
              <w:rPr>
                <w:rFonts w:ascii="Arial" w:hAnsi="Arial" w:cs="Arial"/>
                <w:b/>
                <w:sz w:val="20"/>
              </w:rPr>
              <w:t>Mác hỗn hợp bê tông</w:t>
            </w:r>
          </w:p>
        </w:tc>
        <w:tc>
          <w:tcPr>
            <w:tcW w:w="2444" w:type="pct"/>
            <w:shd w:val="clear" w:color="auto" w:fill="FFFFFF"/>
          </w:tcPr>
          <w:p w:rsidR="006B1A17" w:rsidRPr="00E16A2B" w:rsidP="006D0928">
            <w:pPr>
              <w:spacing w:before="120"/>
              <w:jc w:val="center"/>
              <w:rPr>
                <w:rFonts w:ascii="Arial" w:hAnsi="Arial" w:cs="Arial"/>
                <w:b/>
                <w:sz w:val="20"/>
              </w:rPr>
            </w:pPr>
            <w:r w:rsidRPr="00E16A2B">
              <w:rPr>
                <w:rFonts w:ascii="Arial" w:hAnsi="Arial" w:cs="Arial"/>
                <w:b/>
                <w:sz w:val="20"/>
              </w:rPr>
              <w:t>Độ cứng</w:t>
            </w:r>
          </w:p>
          <w:p w:rsidR="006B1A17" w:rsidRPr="00B439CC" w:rsidP="006D0928">
            <w:pPr>
              <w:spacing w:before="120"/>
              <w:jc w:val="center"/>
              <w:rPr>
                <w:rFonts w:ascii="Arial" w:hAnsi="Arial" w:cs="Arial"/>
                <w:sz w:val="20"/>
              </w:rPr>
            </w:pPr>
            <w:r w:rsidRPr="00B439CC">
              <w:rPr>
                <w:rFonts w:ascii="Arial" w:hAnsi="Arial" w:cs="Arial"/>
                <w:sz w:val="20"/>
              </w:rPr>
              <w:t>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V1</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5 đến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V2</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11 đến 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V3</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21 đến 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V4</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Từ 31 đến 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56"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V5</w:t>
            </w:r>
          </w:p>
        </w:tc>
        <w:tc>
          <w:tcPr>
            <w:tcW w:w="2444" w:type="pct"/>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Lớn hơn 50</w:t>
            </w:r>
          </w:p>
        </w:tc>
      </w:tr>
    </w:tbl>
    <w:p w:rsidR="006B1A17" w:rsidRPr="00E16A2B" w:rsidP="006D0928">
      <w:pPr>
        <w:spacing w:before="120"/>
        <w:jc w:val="center"/>
        <w:rPr>
          <w:rFonts w:ascii="Arial" w:hAnsi="Arial" w:cs="Arial"/>
          <w:b/>
          <w:sz w:val="20"/>
        </w:rPr>
      </w:pPr>
      <w:r w:rsidRPr="00E16A2B">
        <w:rPr>
          <w:rFonts w:ascii="Arial" w:hAnsi="Arial" w:cs="Arial"/>
          <w:b/>
          <w:sz w:val="20"/>
        </w:rPr>
        <w:t>Bảng 4 - Mác hỗn hợp bê tông theo độ đầm chặt</w:t>
      </w:r>
    </w:p>
    <w:tbl>
      <w:tblPr>
        <w:tblStyle w:val="TableNormal"/>
        <w:tblW w:w="5000" w:type="pct"/>
        <w:tblCellMar>
          <w:left w:w="0" w:type="dxa"/>
          <w:right w:w="0" w:type="dxa"/>
        </w:tblCellMar>
        <w:tblLook w:val="0000"/>
      </w:tblPr>
      <w:tblGrid>
        <w:gridCol w:w="4642"/>
        <w:gridCol w:w="4439"/>
      </w:tblGrid>
      <w:tr>
        <w:tblPrEx>
          <w:tblW w:w="5000" w:type="pct"/>
          <w:tblCellMar>
            <w:left w:w="0" w:type="dxa"/>
            <w:right w:w="0" w:type="dxa"/>
          </w:tblCellMar>
          <w:tblLook w:val="0000"/>
        </w:tblPrEx>
        <w:tc>
          <w:tcPr>
            <w:tcW w:w="2556" w:type="pct"/>
            <w:tcBorders>
              <w:top w:val="single" w:sz="4" w:space="0" w:color="auto"/>
              <w:left w:val="single" w:sz="4" w:space="0" w:color="auto"/>
              <w:bottom w:val="nil"/>
              <w:right w:val="nil"/>
            </w:tcBorders>
            <w:shd w:val="clear" w:color="auto" w:fill="FFFFFF"/>
            <w:vAlign w:val="center"/>
          </w:tcPr>
          <w:p w:rsidR="006B1A17" w:rsidRPr="00E16A2B" w:rsidP="006D0928">
            <w:pPr>
              <w:spacing w:before="120"/>
              <w:jc w:val="center"/>
              <w:rPr>
                <w:rFonts w:ascii="Arial" w:hAnsi="Arial" w:cs="Arial"/>
                <w:b/>
                <w:sz w:val="20"/>
              </w:rPr>
            </w:pPr>
            <w:r w:rsidRPr="00E16A2B">
              <w:rPr>
                <w:rFonts w:ascii="Arial" w:hAnsi="Arial" w:cs="Arial"/>
                <w:b/>
                <w:sz w:val="20"/>
              </w:rPr>
              <w:t>Mác hỗn hợp bê tông</w:t>
            </w:r>
          </w:p>
        </w:tc>
        <w:tc>
          <w:tcPr>
            <w:tcW w:w="2444" w:type="pct"/>
            <w:tcBorders>
              <w:top w:val="single" w:sz="4" w:space="0" w:color="auto"/>
              <w:left w:val="single" w:sz="4" w:space="0" w:color="auto"/>
              <w:bottom w:val="nil"/>
              <w:right w:val="single" w:sz="4" w:space="0" w:color="auto"/>
            </w:tcBorders>
            <w:shd w:val="clear" w:color="auto" w:fill="FFFFFF"/>
            <w:vAlign w:val="center"/>
          </w:tcPr>
          <w:p w:rsidR="006B1A17" w:rsidRPr="00E16A2B" w:rsidP="006D0928">
            <w:pPr>
              <w:spacing w:before="120"/>
              <w:jc w:val="center"/>
              <w:rPr>
                <w:rFonts w:ascii="Arial" w:hAnsi="Arial" w:cs="Arial"/>
                <w:b/>
                <w:sz w:val="20"/>
              </w:rPr>
            </w:pPr>
            <w:r w:rsidRPr="00E16A2B">
              <w:rPr>
                <w:rFonts w:ascii="Arial" w:hAnsi="Arial" w:cs="Arial"/>
                <w:b/>
                <w:sz w:val="20"/>
              </w:rPr>
              <w:t>Độ đầm chặt</w:t>
            </w:r>
          </w:p>
        </w:tc>
      </w:tr>
      <w:tr>
        <w:tblPrEx>
          <w:tblW w:w="5000" w:type="pct"/>
          <w:tblCellMar>
            <w:left w:w="0" w:type="dxa"/>
            <w:right w:w="0" w:type="dxa"/>
          </w:tblCellMar>
          <w:tblLook w:val="0000"/>
        </w:tblPrEx>
        <w:tc>
          <w:tcPr>
            <w:tcW w:w="2556" w:type="pct"/>
            <w:tcBorders>
              <w:top w:val="single" w:sz="4" w:space="0" w:color="auto"/>
              <w:left w:val="single" w:sz="4" w:space="0" w:color="auto"/>
              <w:bottom w:val="nil"/>
              <w:right w:val="nil"/>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C</w:t>
            </w:r>
            <w:r w:rsidRPr="00B439CC">
              <w:rPr>
                <w:rFonts w:ascii="Arial" w:hAnsi="Arial" w:cs="Arial"/>
                <w:sz w:val="20"/>
              </w:rPr>
              <w:t>1</w:t>
            </w:r>
          </w:p>
        </w:tc>
        <w:tc>
          <w:tcPr>
            <w:tcW w:w="2444" w:type="pct"/>
            <w:tcBorders>
              <w:top w:val="single" w:sz="4" w:space="0" w:color="auto"/>
              <w:left w:val="single" w:sz="4" w:space="0" w:color="auto"/>
              <w:bottom w:val="nil"/>
              <w:right w:val="single" w:sz="4" w:space="0" w:color="auto"/>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Lớn hơn 1,45</w:t>
            </w:r>
          </w:p>
        </w:tc>
      </w:tr>
      <w:tr>
        <w:tblPrEx>
          <w:tblW w:w="5000" w:type="pct"/>
          <w:tblCellMar>
            <w:left w:w="0" w:type="dxa"/>
            <w:right w:w="0" w:type="dxa"/>
          </w:tblCellMar>
          <w:tblLook w:val="0000"/>
        </w:tblPrEx>
        <w:tc>
          <w:tcPr>
            <w:tcW w:w="2556" w:type="pct"/>
            <w:tcBorders>
              <w:top w:val="single" w:sz="4" w:space="0" w:color="auto"/>
              <w:left w:val="single" w:sz="4" w:space="0" w:color="auto"/>
              <w:bottom w:val="nil"/>
              <w:right w:val="nil"/>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C2</w:t>
            </w:r>
          </w:p>
        </w:tc>
        <w:tc>
          <w:tcPr>
            <w:tcW w:w="2444" w:type="pct"/>
            <w:tcBorders>
              <w:top w:val="single" w:sz="4" w:space="0" w:color="auto"/>
              <w:left w:val="single" w:sz="4" w:space="0" w:color="auto"/>
              <w:bottom w:val="nil"/>
              <w:right w:val="single" w:sz="4" w:space="0" w:color="auto"/>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Từ 1,45 đến 1,26</w:t>
            </w:r>
          </w:p>
        </w:tc>
      </w:tr>
      <w:tr>
        <w:tblPrEx>
          <w:tblW w:w="5000" w:type="pct"/>
          <w:tblCellMar>
            <w:left w:w="0" w:type="dxa"/>
            <w:right w:w="0" w:type="dxa"/>
          </w:tblCellMar>
          <w:tblLook w:val="0000"/>
        </w:tblPrEx>
        <w:tc>
          <w:tcPr>
            <w:tcW w:w="2556" w:type="pct"/>
            <w:tcBorders>
              <w:top w:val="single" w:sz="4" w:space="0" w:color="auto"/>
              <w:left w:val="single" w:sz="4" w:space="0" w:color="auto"/>
              <w:bottom w:val="nil"/>
              <w:right w:val="nil"/>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C3</w:t>
            </w:r>
          </w:p>
        </w:tc>
        <w:tc>
          <w:tcPr>
            <w:tcW w:w="2444" w:type="pct"/>
            <w:tcBorders>
              <w:top w:val="single" w:sz="4" w:space="0" w:color="auto"/>
              <w:left w:val="single" w:sz="4" w:space="0" w:color="auto"/>
              <w:bottom w:val="nil"/>
              <w:right w:val="single" w:sz="4" w:space="0" w:color="auto"/>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Từ 1,25 đến 1,11</w:t>
            </w:r>
          </w:p>
        </w:tc>
      </w:tr>
      <w:tr>
        <w:tblPrEx>
          <w:tblW w:w="5000" w:type="pct"/>
          <w:tblCellMar>
            <w:left w:w="0" w:type="dxa"/>
            <w:right w:w="0" w:type="dxa"/>
          </w:tblCellMar>
          <w:tblLook w:val="0000"/>
        </w:tblPrEx>
        <w:tc>
          <w:tcPr>
            <w:tcW w:w="2556" w:type="pct"/>
            <w:tcBorders>
              <w:top w:val="single" w:sz="4" w:space="0" w:color="auto"/>
              <w:left w:val="single" w:sz="4" w:space="0" w:color="auto"/>
              <w:bottom w:val="nil"/>
              <w:right w:val="nil"/>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C4</w:t>
            </w:r>
          </w:p>
        </w:tc>
        <w:tc>
          <w:tcPr>
            <w:tcW w:w="2444" w:type="pct"/>
            <w:tcBorders>
              <w:top w:val="single" w:sz="4" w:space="0" w:color="auto"/>
              <w:left w:val="single" w:sz="4" w:space="0" w:color="auto"/>
              <w:bottom w:val="nil"/>
              <w:right w:val="single" w:sz="4" w:space="0" w:color="auto"/>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Từ 1,10 đến 1,04</w:t>
            </w:r>
          </w:p>
        </w:tc>
      </w:tr>
      <w:tr>
        <w:tblPrEx>
          <w:tblW w:w="5000" w:type="pct"/>
          <w:tblCellMar>
            <w:left w:w="0" w:type="dxa"/>
            <w:right w:w="0" w:type="dxa"/>
          </w:tblCellMar>
          <w:tblLook w:val="0000"/>
        </w:tblPrEx>
        <w:tc>
          <w:tcPr>
            <w:tcW w:w="2556" w:type="pct"/>
            <w:tcBorders>
              <w:top w:val="single" w:sz="4" w:space="0" w:color="auto"/>
              <w:left w:val="single" w:sz="4" w:space="0" w:color="auto"/>
              <w:bottom w:val="single" w:sz="4" w:space="0" w:color="auto"/>
              <w:right w:val="nil"/>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C5</w:t>
            </w:r>
          </w:p>
        </w:tc>
        <w:tc>
          <w:tcPr>
            <w:tcW w:w="2444" w:type="pct"/>
            <w:tcBorders>
              <w:top w:val="single" w:sz="4" w:space="0" w:color="auto"/>
              <w:left w:val="single" w:sz="4" w:space="0" w:color="auto"/>
              <w:bottom w:val="single" w:sz="4" w:space="0" w:color="auto"/>
              <w:right w:val="single" w:sz="4" w:space="0" w:color="auto"/>
            </w:tcBorders>
            <w:shd w:val="clear" w:color="auto" w:fill="FFFFFF"/>
            <w:vAlign w:val="center"/>
          </w:tcPr>
          <w:p w:rsidR="006B1A17" w:rsidRPr="00B439CC" w:rsidP="006D0928">
            <w:pPr>
              <w:spacing w:before="120"/>
              <w:jc w:val="center"/>
              <w:rPr>
                <w:rFonts w:ascii="Arial" w:hAnsi="Arial" w:cs="Arial"/>
                <w:sz w:val="20"/>
              </w:rPr>
            </w:pPr>
            <w:r w:rsidRPr="00B439CC">
              <w:rPr>
                <w:rFonts w:ascii="Arial" w:hAnsi="Arial" w:cs="Arial"/>
                <w:sz w:val="20"/>
              </w:rPr>
              <w:t>Nhỏ hơn 1,04</w:t>
            </w:r>
          </w:p>
        </w:tc>
      </w:tr>
    </w:tbl>
    <w:p w:rsidR="006B1A17" w:rsidRPr="00B439CC" w:rsidP="006D0928">
      <w:pPr>
        <w:spacing w:before="120"/>
        <w:rPr>
          <w:rFonts w:ascii="Arial" w:hAnsi="Arial" w:cs="Arial"/>
          <w:sz w:val="20"/>
        </w:rPr>
      </w:pPr>
      <w:r w:rsidRPr="00E16A2B">
        <w:rPr>
          <w:rFonts w:ascii="Arial" w:hAnsi="Arial" w:cs="Arial"/>
          <w:b/>
          <w:sz w:val="20"/>
        </w:rPr>
        <w:t>5.1.5</w:t>
      </w:r>
      <w:r w:rsidR="00B439CC">
        <w:rPr>
          <w:rFonts w:ascii="Arial" w:hAnsi="Arial" w:cs="Arial"/>
          <w:sz w:val="20"/>
        </w:rPr>
        <w:t xml:space="preserve"> </w:t>
      </w:r>
      <w:r w:rsidRPr="00E16A2B" w:rsidR="00E16A2B">
        <w:rPr>
          <w:rFonts w:ascii="Arial" w:hAnsi="Arial" w:cs="Arial"/>
          <w:sz w:val="20"/>
        </w:rPr>
        <w:t xml:space="preserve"> </w:t>
      </w:r>
      <w:r w:rsidRPr="00B439CC">
        <w:rPr>
          <w:rFonts w:ascii="Arial" w:hAnsi="Arial" w:cs="Arial"/>
          <w:sz w:val="20"/>
        </w:rPr>
        <w:t xml:space="preserve">Tính công tác của hỗn hợp </w:t>
      </w:r>
      <w:r w:rsidR="00E16A2B">
        <w:rPr>
          <w:rFonts w:ascii="Arial" w:hAnsi="Arial" w:cs="Arial"/>
          <w:sz w:val="20"/>
        </w:rPr>
        <w:t>bê tông</w:t>
      </w:r>
      <w:r w:rsidRPr="00B439CC">
        <w:rPr>
          <w:rFonts w:ascii="Arial" w:hAnsi="Arial" w:cs="Arial"/>
          <w:sz w:val="20"/>
        </w:rPr>
        <w:t xml:space="preserve"> có th</w:t>
      </w:r>
      <w:r w:rsidRPr="00E16A2B" w:rsidR="00E16A2B">
        <w:rPr>
          <w:rFonts w:ascii="Arial" w:hAnsi="Arial" w:cs="Arial"/>
          <w:sz w:val="20"/>
        </w:rPr>
        <w:t>ể</w:t>
      </w:r>
      <w:r w:rsidRPr="00B439CC">
        <w:rPr>
          <w:rFonts w:ascii="Arial" w:hAnsi="Arial" w:cs="Arial"/>
          <w:sz w:val="20"/>
        </w:rPr>
        <w:t xml:space="preserve"> được quy định theo các mác và được bổ sung các giá trị cụ thể </w:t>
      </w:r>
      <w:r w:rsidR="00B439CC">
        <w:rPr>
          <w:rFonts w:ascii="Arial" w:hAnsi="Arial" w:cs="Arial"/>
          <w:sz w:val="20"/>
        </w:rPr>
        <w:t>của</w:t>
      </w:r>
      <w:r w:rsidRPr="00B439CC">
        <w:rPr>
          <w:rFonts w:ascii="Arial" w:hAnsi="Arial" w:cs="Arial"/>
          <w:sz w:val="20"/>
        </w:rPr>
        <w:t xml:space="preserve"> tính công tác phù hợp với quy định từ Bảng 1 đến Bảng 4. Sai lệch cho phép của các giá trị tính công tác của hỗn hợp bê tông tại nơi sử dụng không được vượt quá các giá trị quy định tại Bảng 5.</w:t>
      </w:r>
    </w:p>
    <w:p w:rsidR="006B1A17" w:rsidRPr="00E16A2B" w:rsidP="006D0928">
      <w:pPr>
        <w:spacing w:before="120"/>
        <w:jc w:val="center"/>
        <w:rPr>
          <w:rFonts w:ascii="Arial" w:hAnsi="Arial" w:cs="Arial"/>
          <w:b/>
          <w:sz w:val="20"/>
        </w:rPr>
      </w:pPr>
      <w:r w:rsidRPr="00E16A2B">
        <w:rPr>
          <w:rFonts w:ascii="Arial" w:hAnsi="Arial" w:cs="Arial"/>
          <w:b/>
          <w:sz w:val="20"/>
        </w:rPr>
        <w:t>Bảng 5 - Sai lệch cho phép của các giá trị tính công tác của hỗn h</w:t>
      </w:r>
      <w:r w:rsidRPr="00E16A2B" w:rsidR="00E16A2B">
        <w:rPr>
          <w:rFonts w:ascii="Arial" w:hAnsi="Arial" w:cs="Arial"/>
          <w:b/>
          <w:sz w:val="20"/>
        </w:rPr>
        <w:t>ợ</w:t>
      </w:r>
      <w:r w:rsidRPr="00E16A2B">
        <w:rPr>
          <w:rFonts w:ascii="Arial" w:hAnsi="Arial" w:cs="Arial"/>
          <w:b/>
          <w:sz w:val="20"/>
        </w:rPr>
        <w:t>p bê tông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3408"/>
        <w:gridCol w:w="2968"/>
        <w:gridCol w:w="27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shd w:val="clear" w:color="auto" w:fill="FFFFFF"/>
          </w:tcPr>
          <w:p w:rsidR="006B1A17" w:rsidRPr="00E16A2B" w:rsidP="006D0928">
            <w:pPr>
              <w:spacing w:before="120"/>
              <w:jc w:val="center"/>
              <w:rPr>
                <w:rFonts w:ascii="Arial" w:hAnsi="Arial" w:cs="Arial"/>
                <w:b/>
                <w:sz w:val="20"/>
              </w:rPr>
            </w:pPr>
            <w:r w:rsidRPr="00E16A2B">
              <w:rPr>
                <w:rFonts w:ascii="Arial" w:hAnsi="Arial" w:cs="Arial"/>
                <w:b/>
                <w:sz w:val="20"/>
              </w:rPr>
              <w:t>Các đặc tính của tính công tác</w:t>
            </w:r>
          </w:p>
        </w:tc>
        <w:tc>
          <w:tcPr>
            <w:tcW w:w="1635" w:type="pct"/>
            <w:shd w:val="clear" w:color="auto" w:fill="FFFFFF"/>
          </w:tcPr>
          <w:p w:rsidR="006B1A17" w:rsidRPr="00E16A2B" w:rsidP="006D0928">
            <w:pPr>
              <w:spacing w:before="120"/>
              <w:jc w:val="center"/>
              <w:rPr>
                <w:rFonts w:ascii="Arial" w:hAnsi="Arial" w:cs="Arial"/>
                <w:b/>
                <w:sz w:val="20"/>
              </w:rPr>
            </w:pPr>
            <w:r w:rsidRPr="00E16A2B">
              <w:rPr>
                <w:rFonts w:ascii="Arial" w:hAnsi="Arial" w:cs="Arial"/>
                <w:b/>
                <w:sz w:val="20"/>
              </w:rPr>
              <w:t>Mác tính công tác của hỗn hợp bê tông</w:t>
            </w:r>
          </w:p>
        </w:tc>
        <w:tc>
          <w:tcPr>
            <w:tcW w:w="1488" w:type="pct"/>
            <w:shd w:val="clear" w:color="auto" w:fill="FFFFFF"/>
          </w:tcPr>
          <w:p w:rsidR="006B1A17" w:rsidRPr="00E16A2B" w:rsidP="006D0928">
            <w:pPr>
              <w:spacing w:before="120"/>
              <w:jc w:val="center"/>
              <w:rPr>
                <w:rFonts w:ascii="Arial" w:hAnsi="Arial" w:cs="Arial"/>
                <w:b/>
                <w:sz w:val="20"/>
              </w:rPr>
            </w:pPr>
            <w:r w:rsidRPr="00E16A2B">
              <w:rPr>
                <w:rFonts w:ascii="Arial" w:hAnsi="Arial" w:cs="Arial"/>
                <w:b/>
                <w:sz w:val="20"/>
              </w:rPr>
              <w:t>Sai lệch cho phép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bottom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Độ chảy bàn dằn, mm</w:t>
            </w:r>
          </w:p>
        </w:tc>
        <w:tc>
          <w:tcPr>
            <w:tcW w:w="1635" w:type="pct"/>
            <w:tcBorders>
              <w:bottom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F1 đến F6</w:t>
            </w:r>
          </w:p>
        </w:tc>
        <w:tc>
          <w:tcPr>
            <w:tcW w:w="1488" w:type="pct"/>
            <w:tcBorders>
              <w:bottom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Độ sụt, mm</w:t>
            </w:r>
          </w:p>
        </w:tc>
        <w:tc>
          <w:tcPr>
            <w:tcW w:w="1635"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S1</w:t>
            </w:r>
          </w:p>
        </w:tc>
        <w:tc>
          <w:tcPr>
            <w:tcW w:w="1488"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top w:val="nil"/>
              <w:bottom w:val="nil"/>
            </w:tcBorders>
            <w:shd w:val="clear" w:color="auto" w:fill="FFFFFF"/>
          </w:tcPr>
          <w:p w:rsidR="006B1A17" w:rsidRPr="00B439CC" w:rsidP="006D0928">
            <w:pPr>
              <w:spacing w:before="120"/>
              <w:jc w:val="center"/>
              <w:rPr>
                <w:rFonts w:ascii="Arial" w:hAnsi="Arial" w:cs="Arial"/>
                <w:sz w:val="20"/>
              </w:rPr>
            </w:pPr>
          </w:p>
        </w:tc>
        <w:tc>
          <w:tcPr>
            <w:tcW w:w="1635" w:type="pct"/>
            <w:tcBorders>
              <w:top w:val="nil"/>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S2, S3</w:t>
            </w:r>
          </w:p>
        </w:tc>
        <w:tc>
          <w:tcPr>
            <w:tcW w:w="1488" w:type="pct"/>
            <w:tcBorders>
              <w:top w:val="nil"/>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top w:val="nil"/>
              <w:bottom w:val="single" w:sz="2" w:space="0" w:color="auto"/>
            </w:tcBorders>
            <w:shd w:val="clear" w:color="auto" w:fill="FFFFFF"/>
          </w:tcPr>
          <w:p w:rsidR="006B1A17" w:rsidRPr="00B439CC" w:rsidP="006D0928">
            <w:pPr>
              <w:spacing w:before="120"/>
              <w:jc w:val="center"/>
              <w:rPr>
                <w:rFonts w:ascii="Arial" w:hAnsi="Arial" w:cs="Arial"/>
                <w:sz w:val="20"/>
              </w:rPr>
            </w:pPr>
          </w:p>
        </w:tc>
        <w:tc>
          <w:tcPr>
            <w:tcW w:w="1635" w:type="pct"/>
            <w:tcBorders>
              <w:top w:val="nil"/>
              <w:bottom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S4, S5</w:t>
            </w:r>
          </w:p>
        </w:tc>
        <w:tc>
          <w:tcPr>
            <w:tcW w:w="1488" w:type="pct"/>
            <w:tcBorders>
              <w:top w:val="nil"/>
              <w:bottom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Độ cứng, s</w:t>
            </w:r>
          </w:p>
        </w:tc>
        <w:tc>
          <w:tcPr>
            <w:tcW w:w="1635"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V1</w:t>
            </w:r>
          </w:p>
        </w:tc>
        <w:tc>
          <w:tcPr>
            <w:tcW w:w="1488"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top w:val="nil"/>
              <w:bottom w:val="nil"/>
            </w:tcBorders>
            <w:shd w:val="clear" w:color="auto" w:fill="FFFFFF"/>
          </w:tcPr>
          <w:p w:rsidR="006B1A17" w:rsidRPr="00B439CC" w:rsidP="006D0928">
            <w:pPr>
              <w:spacing w:before="120"/>
              <w:jc w:val="center"/>
              <w:rPr>
                <w:rFonts w:ascii="Arial" w:hAnsi="Arial" w:cs="Arial"/>
                <w:sz w:val="20"/>
              </w:rPr>
            </w:pPr>
          </w:p>
        </w:tc>
        <w:tc>
          <w:tcPr>
            <w:tcW w:w="1635" w:type="pct"/>
            <w:tcBorders>
              <w:top w:val="nil"/>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V2, V3</w:t>
            </w:r>
          </w:p>
        </w:tc>
        <w:tc>
          <w:tcPr>
            <w:tcW w:w="1488" w:type="pct"/>
            <w:tcBorders>
              <w:top w:val="nil"/>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top w:val="nil"/>
              <w:bottom w:val="single" w:sz="2" w:space="0" w:color="auto"/>
            </w:tcBorders>
            <w:shd w:val="clear" w:color="auto" w:fill="FFFFFF"/>
          </w:tcPr>
          <w:p w:rsidR="006B1A17" w:rsidRPr="00B439CC" w:rsidP="006D0928">
            <w:pPr>
              <w:spacing w:before="120"/>
              <w:jc w:val="center"/>
              <w:rPr>
                <w:rFonts w:ascii="Arial" w:hAnsi="Arial" w:cs="Arial"/>
                <w:sz w:val="20"/>
              </w:rPr>
            </w:pPr>
          </w:p>
        </w:tc>
        <w:tc>
          <w:tcPr>
            <w:tcW w:w="1635" w:type="pct"/>
            <w:tcBorders>
              <w:top w:val="nil"/>
              <w:bottom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V4, V5</w:t>
            </w:r>
          </w:p>
        </w:tc>
        <w:tc>
          <w:tcPr>
            <w:tcW w:w="1488" w:type="pct"/>
            <w:tcBorders>
              <w:top w:val="nil"/>
              <w:bottom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Độ đầm chặt</w:t>
            </w:r>
          </w:p>
        </w:tc>
        <w:tc>
          <w:tcPr>
            <w:tcW w:w="1635"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C1</w:t>
            </w:r>
            <w:r w:rsidR="00654DC2">
              <w:rPr>
                <w:rFonts w:ascii="Arial" w:hAnsi="Arial" w:cs="Arial"/>
                <w:sz w:val="20"/>
                <w:lang w:val="en-US"/>
              </w:rPr>
              <w:t xml:space="preserve">, </w:t>
            </w:r>
            <w:r w:rsidRPr="00B439CC">
              <w:rPr>
                <w:rFonts w:ascii="Arial" w:hAnsi="Arial" w:cs="Arial"/>
                <w:sz w:val="20"/>
              </w:rPr>
              <w:t>C2</w:t>
            </w:r>
          </w:p>
        </w:tc>
        <w:tc>
          <w:tcPr>
            <w:tcW w:w="1488" w:type="pct"/>
            <w:tcBorders>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top w:val="nil"/>
              <w:bottom w:val="nil"/>
            </w:tcBorders>
            <w:shd w:val="clear" w:color="auto" w:fill="FFFFFF"/>
          </w:tcPr>
          <w:p w:rsidR="006B1A17" w:rsidRPr="00B439CC" w:rsidP="006D0928">
            <w:pPr>
              <w:spacing w:before="120"/>
              <w:jc w:val="center"/>
              <w:rPr>
                <w:rFonts w:ascii="Arial" w:hAnsi="Arial" w:cs="Arial"/>
                <w:sz w:val="20"/>
              </w:rPr>
            </w:pPr>
          </w:p>
        </w:tc>
        <w:tc>
          <w:tcPr>
            <w:tcW w:w="1635" w:type="pct"/>
            <w:tcBorders>
              <w:top w:val="nil"/>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C3</w:t>
            </w:r>
          </w:p>
        </w:tc>
        <w:tc>
          <w:tcPr>
            <w:tcW w:w="1488" w:type="pct"/>
            <w:tcBorders>
              <w:top w:val="nil"/>
              <w:bottom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±0,08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877" w:type="pct"/>
            <w:tcBorders>
              <w:top w:val="nil"/>
            </w:tcBorders>
            <w:shd w:val="clear" w:color="auto" w:fill="FFFFFF"/>
          </w:tcPr>
          <w:p w:rsidR="006B1A17" w:rsidRPr="00B439CC" w:rsidP="006D0928">
            <w:pPr>
              <w:spacing w:before="120"/>
              <w:jc w:val="center"/>
              <w:rPr>
                <w:rFonts w:ascii="Arial" w:hAnsi="Arial" w:cs="Arial"/>
                <w:sz w:val="20"/>
              </w:rPr>
            </w:pPr>
          </w:p>
        </w:tc>
        <w:tc>
          <w:tcPr>
            <w:tcW w:w="1635" w:type="pct"/>
            <w:tcBorders>
              <w:top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C4, C5</w:t>
            </w:r>
          </w:p>
        </w:tc>
        <w:tc>
          <w:tcPr>
            <w:tcW w:w="1488" w:type="pct"/>
            <w:tcBorders>
              <w:top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±0,05</w:t>
            </w:r>
          </w:p>
        </w:tc>
      </w:tr>
    </w:tbl>
    <w:p w:rsidR="006B1A17" w:rsidRPr="00B439CC" w:rsidP="006D0928">
      <w:pPr>
        <w:spacing w:before="120"/>
        <w:rPr>
          <w:rFonts w:ascii="Arial" w:hAnsi="Arial" w:cs="Arial"/>
          <w:sz w:val="20"/>
        </w:rPr>
      </w:pPr>
      <w:r w:rsidRPr="00654DC2">
        <w:rPr>
          <w:rFonts w:ascii="Arial" w:hAnsi="Arial" w:cs="Arial"/>
          <w:b/>
          <w:sz w:val="20"/>
        </w:rPr>
        <w:t>5.1.6</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Độ phân tầng của hỗn hợp bê tông không được vượt quá các giá trị quy định tại Bảng 6.</w:t>
      </w:r>
    </w:p>
    <w:p w:rsidR="006B1A17" w:rsidRPr="00654DC2" w:rsidP="006D0928">
      <w:pPr>
        <w:spacing w:before="120"/>
        <w:jc w:val="center"/>
        <w:rPr>
          <w:rFonts w:ascii="Arial" w:hAnsi="Arial" w:cs="Arial"/>
          <w:b/>
          <w:sz w:val="20"/>
        </w:rPr>
      </w:pPr>
      <w:r w:rsidRPr="00654DC2">
        <w:rPr>
          <w:rFonts w:ascii="Arial" w:hAnsi="Arial" w:cs="Arial"/>
          <w:b/>
          <w:sz w:val="20"/>
        </w:rPr>
        <w:t xml:space="preserve">Bảng 6 - Các yêu cầu đối với độ phân tầng của hỗn hợp </w:t>
      </w:r>
      <w:r w:rsidRPr="00654DC2" w:rsidR="00E16A2B">
        <w:rPr>
          <w:rFonts w:ascii="Arial" w:hAnsi="Arial" w:cs="Arial"/>
          <w:b/>
          <w:sz w:val="20"/>
        </w:rPr>
        <w:t>bê tông</w:t>
      </w:r>
    </w:p>
    <w:tbl>
      <w:tblPr>
        <w:tblStyle w:val="TableNormal"/>
        <w:tblW w:w="5000" w:type="pct"/>
        <w:tblCellMar>
          <w:left w:w="0" w:type="dxa"/>
          <w:right w:w="0" w:type="dxa"/>
        </w:tblCellMar>
        <w:tblLook w:val="0000"/>
      </w:tblPr>
      <w:tblGrid>
        <w:gridCol w:w="2591"/>
        <w:gridCol w:w="1883"/>
        <w:gridCol w:w="2425"/>
        <w:gridCol w:w="2178"/>
      </w:tblGrid>
      <w:tr>
        <w:tblPrEx>
          <w:tblW w:w="5000" w:type="pct"/>
          <w:tblCellMar>
            <w:left w:w="0" w:type="dxa"/>
            <w:right w:w="0" w:type="dxa"/>
          </w:tblCellMar>
          <w:tblLook w:val="0000"/>
        </w:tblPrEx>
        <w:tc>
          <w:tcPr>
            <w:tcW w:w="1427" w:type="pct"/>
            <w:tcBorders>
              <w:top w:val="single" w:sz="2" w:space="0" w:color="auto"/>
              <w:left w:val="single" w:sz="2" w:space="0" w:color="auto"/>
              <w:bottom w:val="nil"/>
              <w:right w:val="nil"/>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Mác theo tính công tác</w:t>
            </w:r>
          </w:p>
        </w:tc>
        <w:tc>
          <w:tcPr>
            <w:tcW w:w="3573" w:type="pct"/>
            <w:gridSpan w:val="3"/>
            <w:tcBorders>
              <w:top w:val="single" w:sz="2" w:space="0" w:color="auto"/>
              <w:left w:val="single" w:sz="4" w:space="0" w:color="auto"/>
              <w:bottom w:val="nil"/>
              <w:right w:val="single" w:sz="2" w:space="0" w:color="auto"/>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 xml:space="preserve">Độ phân tầng của hỗn hợp </w:t>
            </w:r>
            <w:r w:rsidRPr="00654DC2" w:rsidR="00E16A2B">
              <w:rPr>
                <w:rFonts w:ascii="Arial" w:hAnsi="Arial" w:cs="Arial"/>
                <w:b/>
                <w:sz w:val="20"/>
              </w:rPr>
              <w:t>bê tông</w:t>
            </w:r>
            <w:r w:rsidRPr="00654DC2">
              <w:rPr>
                <w:rFonts w:ascii="Arial" w:hAnsi="Arial" w:cs="Arial"/>
                <w:b/>
                <w:sz w:val="20"/>
              </w:rPr>
              <w:t>, không lớn h</w:t>
            </w:r>
            <w:r w:rsidRPr="00654DC2" w:rsidR="00654DC2">
              <w:rPr>
                <w:rFonts w:ascii="Arial" w:hAnsi="Arial" w:cs="Arial"/>
                <w:b/>
                <w:sz w:val="20"/>
              </w:rPr>
              <w:t>ơ</w:t>
            </w:r>
            <w:r w:rsidRPr="00654DC2">
              <w:rPr>
                <w:rFonts w:ascii="Arial" w:hAnsi="Arial" w:cs="Arial"/>
                <w:b/>
                <w:sz w:val="20"/>
              </w:rPr>
              <w:t>n</w:t>
            </w:r>
          </w:p>
        </w:tc>
      </w:tr>
      <w:tr>
        <w:tblPrEx>
          <w:tblW w:w="5000" w:type="pct"/>
          <w:tblCellMar>
            <w:left w:w="0" w:type="dxa"/>
            <w:right w:w="0" w:type="dxa"/>
          </w:tblCellMar>
          <w:tblLook w:val="0000"/>
        </w:tblPrEx>
        <w:tc>
          <w:tcPr>
            <w:tcW w:w="1427" w:type="pct"/>
            <w:tcBorders>
              <w:top w:val="nil"/>
              <w:left w:val="single" w:sz="2" w:space="0" w:color="auto"/>
              <w:bottom w:val="nil"/>
              <w:right w:val="nil"/>
            </w:tcBorders>
            <w:shd w:val="clear" w:color="auto" w:fill="FFFFFF"/>
          </w:tcPr>
          <w:p w:rsidR="006B1A17" w:rsidRPr="00654DC2" w:rsidP="006D0928">
            <w:pPr>
              <w:spacing w:before="120"/>
              <w:jc w:val="center"/>
              <w:rPr>
                <w:rFonts w:ascii="Arial" w:hAnsi="Arial" w:cs="Arial"/>
                <w:b/>
                <w:sz w:val="20"/>
              </w:rPr>
            </w:pPr>
          </w:p>
        </w:tc>
        <w:tc>
          <w:tcPr>
            <w:tcW w:w="1037" w:type="pct"/>
            <w:tcBorders>
              <w:top w:val="single" w:sz="4" w:space="0" w:color="auto"/>
              <w:left w:val="single" w:sz="4" w:space="0" w:color="auto"/>
              <w:bottom w:val="nil"/>
              <w:right w:val="nil"/>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Độ tách nước</w:t>
            </w:r>
          </w:p>
        </w:tc>
        <w:tc>
          <w:tcPr>
            <w:tcW w:w="2536" w:type="pct"/>
            <w:gridSpan w:val="2"/>
            <w:tcBorders>
              <w:top w:val="single" w:sz="4" w:space="0" w:color="auto"/>
              <w:left w:val="single" w:sz="4" w:space="0" w:color="auto"/>
              <w:bottom w:val="nil"/>
              <w:right w:val="single" w:sz="2" w:space="0" w:color="auto"/>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Độ tách vữa</w:t>
            </w:r>
          </w:p>
        </w:tc>
      </w:tr>
      <w:tr>
        <w:tblPrEx>
          <w:tblW w:w="5000" w:type="pct"/>
          <w:tblCellMar>
            <w:left w:w="0" w:type="dxa"/>
            <w:right w:w="0" w:type="dxa"/>
          </w:tblCellMar>
          <w:tblLook w:val="0000"/>
        </w:tblPrEx>
        <w:tc>
          <w:tcPr>
            <w:tcW w:w="1427" w:type="pct"/>
            <w:tcBorders>
              <w:top w:val="nil"/>
              <w:left w:val="single" w:sz="2" w:space="0" w:color="auto"/>
              <w:bottom w:val="nil"/>
              <w:right w:val="nil"/>
            </w:tcBorders>
            <w:shd w:val="clear" w:color="auto" w:fill="FFFFFF"/>
          </w:tcPr>
          <w:p w:rsidR="00654DC2" w:rsidRPr="00B439CC" w:rsidP="006D0928">
            <w:pPr>
              <w:spacing w:before="120"/>
              <w:jc w:val="center"/>
              <w:rPr>
                <w:rFonts w:ascii="Arial" w:hAnsi="Arial" w:cs="Arial"/>
                <w:sz w:val="20"/>
              </w:rPr>
            </w:pPr>
          </w:p>
        </w:tc>
        <w:tc>
          <w:tcPr>
            <w:tcW w:w="1037" w:type="pct"/>
            <w:tcBorders>
              <w:top w:val="nil"/>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w:t>
            </w:r>
          </w:p>
        </w:tc>
        <w:tc>
          <w:tcPr>
            <w:tcW w:w="2536" w:type="pct"/>
            <w:gridSpan w:val="2"/>
            <w:tcBorders>
              <w:top w:val="nil"/>
              <w:left w:val="single" w:sz="4" w:space="0" w:color="auto"/>
              <w:bottom w:val="nil"/>
              <w:right w:val="single" w:sz="2" w:space="0" w:color="auto"/>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w:t>
            </w:r>
          </w:p>
        </w:tc>
      </w:tr>
      <w:tr>
        <w:tblPrEx>
          <w:tblW w:w="5000" w:type="pct"/>
          <w:tblCellMar>
            <w:left w:w="0" w:type="dxa"/>
            <w:right w:w="0" w:type="dxa"/>
          </w:tblCellMar>
          <w:tblLook w:val="0000"/>
        </w:tblPrEx>
        <w:tc>
          <w:tcPr>
            <w:tcW w:w="1427" w:type="pct"/>
            <w:tcBorders>
              <w:top w:val="nil"/>
              <w:left w:val="single" w:sz="2" w:space="0" w:color="auto"/>
              <w:bottom w:val="nil"/>
              <w:right w:val="nil"/>
            </w:tcBorders>
            <w:shd w:val="clear" w:color="auto" w:fill="FFFFFF"/>
          </w:tcPr>
          <w:p w:rsidR="006B1A17" w:rsidRPr="00B439CC" w:rsidP="006D0928">
            <w:pPr>
              <w:spacing w:before="120"/>
              <w:jc w:val="center"/>
              <w:rPr>
                <w:rFonts w:ascii="Arial" w:hAnsi="Arial" w:cs="Arial"/>
                <w:sz w:val="20"/>
              </w:rPr>
            </w:pPr>
          </w:p>
        </w:tc>
        <w:tc>
          <w:tcPr>
            <w:tcW w:w="1037" w:type="pct"/>
            <w:tcBorders>
              <w:top w:val="nil"/>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p>
        </w:tc>
        <w:tc>
          <w:tcPr>
            <w:tcW w:w="1336" w:type="pct"/>
            <w:tcBorders>
              <w:top w:val="single" w:sz="4" w:space="0" w:color="auto"/>
              <w:left w:val="single" w:sz="4" w:space="0" w:color="auto"/>
              <w:bottom w:val="nil"/>
              <w:right w:val="nil"/>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Hỗn hợp bê tông thông thường và hỗn hợp bê tông hạt nh</w:t>
            </w:r>
            <w:r w:rsidRPr="00654DC2" w:rsidR="00654DC2">
              <w:rPr>
                <w:rFonts w:ascii="Arial" w:hAnsi="Arial" w:cs="Arial"/>
                <w:b/>
                <w:sz w:val="20"/>
              </w:rPr>
              <w:t>ỏ</w:t>
            </w:r>
          </w:p>
        </w:tc>
        <w:tc>
          <w:tcPr>
            <w:tcW w:w="1201" w:type="pct"/>
            <w:tcBorders>
              <w:top w:val="single" w:sz="4" w:space="0" w:color="auto"/>
              <w:left w:val="single" w:sz="4" w:space="0" w:color="auto"/>
              <w:bottom w:val="nil"/>
              <w:right w:val="single" w:sz="2" w:space="0" w:color="auto"/>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Hỗn hợp bê tông nhẹ</w:t>
            </w:r>
          </w:p>
        </w:tc>
      </w:tr>
      <w:tr>
        <w:tblPrEx>
          <w:tblW w:w="5000" w:type="pct"/>
          <w:tblCellMar>
            <w:left w:w="0" w:type="dxa"/>
            <w:right w:w="0" w:type="dxa"/>
          </w:tblCellMar>
          <w:tblLook w:val="0000"/>
        </w:tblPrEx>
        <w:tc>
          <w:tcPr>
            <w:tcW w:w="1427" w:type="pct"/>
            <w:tcBorders>
              <w:top w:val="single" w:sz="4" w:space="0" w:color="auto"/>
              <w:left w:val="single" w:sz="2"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V1 đến V5</w:t>
            </w:r>
          </w:p>
        </w:tc>
        <w:tc>
          <w:tcPr>
            <w:tcW w:w="1037"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0,2</w:t>
            </w:r>
          </w:p>
        </w:tc>
        <w:tc>
          <w:tcPr>
            <w:tcW w:w="1336"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3</w:t>
            </w:r>
          </w:p>
        </w:tc>
        <w:tc>
          <w:tcPr>
            <w:tcW w:w="1201" w:type="pct"/>
            <w:tcBorders>
              <w:top w:val="single" w:sz="4" w:space="0" w:color="auto"/>
              <w:left w:val="single" w:sz="4" w:space="0" w:color="auto"/>
              <w:bottom w:val="nil"/>
              <w:right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4</w:t>
            </w:r>
          </w:p>
        </w:tc>
      </w:tr>
      <w:tr>
        <w:tblPrEx>
          <w:tblW w:w="5000" w:type="pct"/>
          <w:tblCellMar>
            <w:left w:w="0" w:type="dxa"/>
            <w:right w:w="0" w:type="dxa"/>
          </w:tblCellMar>
          <w:tblLook w:val="0000"/>
        </w:tblPrEx>
        <w:tc>
          <w:tcPr>
            <w:tcW w:w="1427" w:type="pct"/>
            <w:tcBorders>
              <w:top w:val="single" w:sz="4" w:space="0" w:color="auto"/>
              <w:left w:val="single" w:sz="2"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S1</w:t>
            </w:r>
            <w:r w:rsidR="00654DC2">
              <w:rPr>
                <w:rFonts w:ascii="Arial" w:hAnsi="Arial" w:cs="Arial"/>
                <w:sz w:val="20"/>
                <w:lang w:val="en-US"/>
              </w:rPr>
              <w:t xml:space="preserve">, </w:t>
            </w:r>
            <w:r w:rsidRPr="00B439CC">
              <w:rPr>
                <w:rFonts w:ascii="Arial" w:hAnsi="Arial" w:cs="Arial"/>
                <w:sz w:val="20"/>
              </w:rPr>
              <w:t>S2</w:t>
            </w:r>
          </w:p>
        </w:tc>
        <w:tc>
          <w:tcPr>
            <w:tcW w:w="1037"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0,4</w:t>
            </w:r>
          </w:p>
        </w:tc>
        <w:tc>
          <w:tcPr>
            <w:tcW w:w="1336"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3</w:t>
            </w:r>
          </w:p>
        </w:tc>
        <w:tc>
          <w:tcPr>
            <w:tcW w:w="1201" w:type="pct"/>
            <w:tcBorders>
              <w:top w:val="single" w:sz="4" w:space="0" w:color="auto"/>
              <w:left w:val="single" w:sz="4" w:space="0" w:color="auto"/>
              <w:bottom w:val="nil"/>
              <w:right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4</w:t>
            </w:r>
          </w:p>
        </w:tc>
      </w:tr>
      <w:tr>
        <w:tblPrEx>
          <w:tblW w:w="5000" w:type="pct"/>
          <w:tblCellMar>
            <w:left w:w="0" w:type="dxa"/>
            <w:right w:w="0" w:type="dxa"/>
          </w:tblCellMar>
          <w:tblLook w:val="0000"/>
        </w:tblPrEx>
        <w:tc>
          <w:tcPr>
            <w:tcW w:w="1427" w:type="pct"/>
            <w:tcBorders>
              <w:top w:val="single" w:sz="4" w:space="0" w:color="auto"/>
              <w:left w:val="single" w:sz="2" w:space="0" w:color="auto"/>
              <w:bottom w:val="single" w:sz="2" w:space="0" w:color="auto"/>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S3 đến S5 và F1 đến F6</w:t>
            </w:r>
          </w:p>
        </w:tc>
        <w:tc>
          <w:tcPr>
            <w:tcW w:w="1037" w:type="pct"/>
            <w:tcBorders>
              <w:top w:val="single" w:sz="4" w:space="0" w:color="auto"/>
              <w:left w:val="single" w:sz="4" w:space="0" w:color="auto"/>
              <w:bottom w:val="single" w:sz="2" w:space="0" w:color="auto"/>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0,8</w:t>
            </w:r>
          </w:p>
        </w:tc>
        <w:tc>
          <w:tcPr>
            <w:tcW w:w="1336" w:type="pct"/>
            <w:tcBorders>
              <w:top w:val="single" w:sz="4" w:space="0" w:color="auto"/>
              <w:left w:val="single" w:sz="4" w:space="0" w:color="auto"/>
              <w:bottom w:val="single" w:sz="2" w:space="0" w:color="auto"/>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4</w:t>
            </w:r>
          </w:p>
        </w:tc>
        <w:tc>
          <w:tcPr>
            <w:tcW w:w="1201" w:type="pct"/>
            <w:tcBorders>
              <w:top w:val="single" w:sz="4" w:space="0" w:color="auto"/>
              <w:left w:val="single" w:sz="4" w:space="0" w:color="auto"/>
              <w:bottom w:val="single" w:sz="2" w:space="0" w:color="auto"/>
              <w:right w:val="single" w:sz="2"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6</w:t>
            </w:r>
          </w:p>
        </w:tc>
      </w:tr>
    </w:tbl>
    <w:p w:rsidR="006B1A17" w:rsidRPr="00B439CC" w:rsidP="006D0928">
      <w:pPr>
        <w:spacing w:before="120"/>
        <w:rPr>
          <w:rFonts w:ascii="Arial" w:hAnsi="Arial" w:cs="Arial"/>
          <w:sz w:val="20"/>
        </w:rPr>
      </w:pPr>
      <w:r w:rsidRPr="00654DC2">
        <w:rPr>
          <w:rFonts w:ascii="Arial" w:hAnsi="Arial" w:cs="Arial"/>
          <w:b/>
          <w:sz w:val="20"/>
        </w:rPr>
        <w:t>5.1.7</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Khi cấp hỗn hợp bê tông, sai lệch cho phép của các giá trị quy định đối với khối lượng thể tích, độ phân t</w:t>
      </w:r>
      <w:r w:rsidR="002B669E">
        <w:rPr>
          <w:rFonts w:ascii="Arial" w:hAnsi="Arial" w:cs="Arial"/>
          <w:sz w:val="20"/>
          <w:lang w:val="en-US"/>
        </w:rPr>
        <w:t>ầ</w:t>
      </w:r>
      <w:r w:rsidRPr="00B439CC">
        <w:rPr>
          <w:rFonts w:ascii="Arial" w:hAnsi="Arial" w:cs="Arial"/>
          <w:sz w:val="20"/>
        </w:rPr>
        <w:t>ng, độ hổng, nhiệt độ và tính bảo toàn các tính chất công nghệ theo thời gian được quy định tại Bảng 7.</w:t>
      </w:r>
    </w:p>
    <w:p w:rsidR="006B1A17" w:rsidRPr="00654DC2" w:rsidP="006D0928">
      <w:pPr>
        <w:spacing w:before="120"/>
        <w:jc w:val="center"/>
        <w:rPr>
          <w:rFonts w:ascii="Arial" w:hAnsi="Arial" w:cs="Arial"/>
          <w:b/>
          <w:sz w:val="20"/>
        </w:rPr>
      </w:pPr>
      <w:r w:rsidRPr="00654DC2">
        <w:rPr>
          <w:rFonts w:ascii="Arial" w:hAnsi="Arial" w:cs="Arial"/>
          <w:b/>
          <w:sz w:val="20"/>
        </w:rPr>
        <w:t xml:space="preserve">Bảng 7 - Sai lệch cho phép của các chỉ tiêu chất lượng của hỗn hợp </w:t>
      </w:r>
      <w:r w:rsidRPr="00654DC2" w:rsidR="00E16A2B">
        <w:rPr>
          <w:rFonts w:ascii="Arial" w:hAnsi="Arial" w:cs="Arial"/>
          <w:b/>
          <w:sz w:val="20"/>
        </w:rPr>
        <w:t>bê tông</w:t>
      </w:r>
      <w:r w:rsidRPr="00654DC2">
        <w:rPr>
          <w:rFonts w:ascii="Arial" w:hAnsi="Arial" w:cs="Arial"/>
          <w:b/>
          <w:sz w:val="20"/>
        </w:rPr>
        <w:t xml:space="preserve"> đặt hàng tính chất</w:t>
      </w:r>
    </w:p>
    <w:tbl>
      <w:tblPr>
        <w:tblStyle w:val="TableNormal"/>
        <w:tblW w:w="5000" w:type="pct"/>
        <w:tblCellMar>
          <w:left w:w="0" w:type="dxa"/>
          <w:right w:w="0" w:type="dxa"/>
        </w:tblCellMar>
        <w:tblLook w:val="0000"/>
      </w:tblPr>
      <w:tblGrid>
        <w:gridCol w:w="3526"/>
        <w:gridCol w:w="3090"/>
        <w:gridCol w:w="2465"/>
      </w:tblGrid>
      <w:tr>
        <w:tblPrEx>
          <w:tblW w:w="5000" w:type="pct"/>
          <w:tblCellMar>
            <w:left w:w="0" w:type="dxa"/>
            <w:right w:w="0" w:type="dxa"/>
          </w:tblCellMar>
          <w:tblLook w:val="0000"/>
        </w:tblPrEx>
        <w:tc>
          <w:tcPr>
            <w:tcW w:w="1941" w:type="pct"/>
            <w:tcBorders>
              <w:top w:val="single" w:sz="4" w:space="0" w:color="auto"/>
              <w:left w:val="single" w:sz="4" w:space="0" w:color="auto"/>
              <w:bottom w:val="nil"/>
              <w:right w:val="nil"/>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Tên chỉ tiêu chất lượng của hỗn hợp bê tông</w:t>
            </w:r>
          </w:p>
        </w:tc>
        <w:tc>
          <w:tcPr>
            <w:tcW w:w="1701" w:type="pct"/>
            <w:tcBorders>
              <w:top w:val="single" w:sz="4" w:space="0" w:color="auto"/>
              <w:left w:val="single" w:sz="4" w:space="0" w:color="auto"/>
              <w:bottom w:val="nil"/>
              <w:right w:val="nil"/>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Khoảng giá trị</w:t>
            </w:r>
          </w:p>
        </w:tc>
        <w:tc>
          <w:tcPr>
            <w:tcW w:w="1357" w:type="pct"/>
            <w:tcBorders>
              <w:top w:val="single" w:sz="4" w:space="0" w:color="auto"/>
              <w:left w:val="single" w:sz="4" w:space="0" w:color="auto"/>
              <w:bottom w:val="nil"/>
              <w:right w:val="single" w:sz="4" w:space="0" w:color="auto"/>
            </w:tcBorders>
            <w:shd w:val="clear" w:color="auto" w:fill="FFFFFF"/>
          </w:tcPr>
          <w:p w:rsidR="006B1A17" w:rsidRPr="00654DC2" w:rsidP="006D0928">
            <w:pPr>
              <w:spacing w:before="120"/>
              <w:jc w:val="center"/>
              <w:rPr>
                <w:rFonts w:ascii="Arial" w:hAnsi="Arial" w:cs="Arial"/>
                <w:b/>
                <w:sz w:val="20"/>
              </w:rPr>
            </w:pPr>
            <w:r w:rsidRPr="00654DC2">
              <w:rPr>
                <w:rFonts w:ascii="Arial" w:hAnsi="Arial" w:cs="Arial"/>
                <w:b/>
                <w:sz w:val="20"/>
              </w:rPr>
              <w:t>Sai lệch cho phé</w:t>
            </w:r>
            <w:r w:rsidRPr="00654DC2">
              <w:rPr>
                <w:rFonts w:ascii="Arial" w:hAnsi="Arial" w:cs="Arial"/>
                <w:b/>
                <w:sz w:val="20"/>
              </w:rPr>
              <w:t>p</w:t>
            </w:r>
          </w:p>
        </w:tc>
      </w:tr>
      <w:tr>
        <w:tblPrEx>
          <w:tblW w:w="5000" w:type="pct"/>
          <w:tblCellMar>
            <w:left w:w="0" w:type="dxa"/>
            <w:right w:w="0" w:type="dxa"/>
          </w:tblCellMar>
          <w:tblLook w:val="0000"/>
        </w:tblPrEx>
        <w:tc>
          <w:tcPr>
            <w:tcW w:w="1941" w:type="pct"/>
            <w:tcBorders>
              <w:top w:val="single" w:sz="4" w:space="0" w:color="auto"/>
              <w:left w:val="single" w:sz="4" w:space="0" w:color="auto"/>
              <w:bottom w:val="nil"/>
              <w:right w:val="nil"/>
            </w:tcBorders>
            <w:shd w:val="clear" w:color="auto" w:fill="FFFFFF"/>
          </w:tcPr>
          <w:p w:rsidR="006B1A17" w:rsidRPr="00B439CC" w:rsidP="006D0928">
            <w:pPr>
              <w:spacing w:before="120"/>
              <w:rPr>
                <w:rFonts w:ascii="Arial" w:hAnsi="Arial" w:cs="Arial"/>
                <w:sz w:val="20"/>
              </w:rPr>
            </w:pPr>
            <w:r w:rsidRPr="00B439CC">
              <w:rPr>
                <w:rFonts w:ascii="Arial" w:hAnsi="Arial" w:cs="Arial"/>
                <w:sz w:val="20"/>
              </w:rPr>
              <w:t>Khối lượng th</w:t>
            </w:r>
            <w:r w:rsidRPr="00654DC2" w:rsidR="00654DC2">
              <w:rPr>
                <w:rFonts w:ascii="Arial" w:hAnsi="Arial" w:cs="Arial"/>
                <w:sz w:val="20"/>
              </w:rPr>
              <w:t>ể</w:t>
            </w:r>
            <w:r w:rsidRPr="00B439CC">
              <w:rPr>
                <w:rFonts w:ascii="Arial" w:hAnsi="Arial" w:cs="Arial"/>
                <w:sz w:val="20"/>
              </w:rPr>
              <w:t xml:space="preserve"> tích, kg/m</w:t>
            </w:r>
            <w:r w:rsidRPr="00726BC5">
              <w:rPr>
                <w:rFonts w:ascii="Arial" w:hAnsi="Arial" w:cs="Arial"/>
                <w:sz w:val="20"/>
                <w:vertAlign w:val="superscript"/>
              </w:rPr>
              <w:t>3</w:t>
            </w:r>
          </w:p>
        </w:tc>
        <w:tc>
          <w:tcPr>
            <w:tcW w:w="1701"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Tất cả các giá trị</w:t>
            </w:r>
          </w:p>
        </w:tc>
        <w:tc>
          <w:tcPr>
            <w:tcW w:w="1357" w:type="pct"/>
            <w:tcBorders>
              <w:top w:val="single" w:sz="4" w:space="0" w:color="auto"/>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±20</w:t>
            </w:r>
          </w:p>
        </w:tc>
      </w:tr>
      <w:tr>
        <w:tblPrEx>
          <w:tblW w:w="5000" w:type="pct"/>
          <w:tblCellMar>
            <w:left w:w="0" w:type="dxa"/>
            <w:right w:w="0" w:type="dxa"/>
          </w:tblCellMar>
          <w:tblLook w:val="0000"/>
        </w:tblPrEx>
        <w:tc>
          <w:tcPr>
            <w:tcW w:w="1941" w:type="pct"/>
            <w:tcBorders>
              <w:top w:val="single" w:sz="4" w:space="0" w:color="auto"/>
              <w:left w:val="single" w:sz="4" w:space="0" w:color="auto"/>
              <w:bottom w:val="nil"/>
              <w:right w:val="nil"/>
            </w:tcBorders>
            <w:shd w:val="clear" w:color="auto" w:fill="FFFFFF"/>
          </w:tcPr>
          <w:p w:rsidR="006B1A17" w:rsidRPr="00B439CC" w:rsidP="006D0928">
            <w:pPr>
              <w:spacing w:before="120"/>
              <w:rPr>
                <w:rFonts w:ascii="Arial" w:hAnsi="Arial" w:cs="Arial"/>
                <w:sz w:val="20"/>
              </w:rPr>
            </w:pPr>
            <w:r w:rsidRPr="00B439CC">
              <w:rPr>
                <w:rFonts w:ascii="Arial" w:hAnsi="Arial" w:cs="Arial"/>
                <w:sz w:val="20"/>
              </w:rPr>
              <w:t>Độ phân tầng:</w:t>
            </w:r>
          </w:p>
        </w:tc>
        <w:tc>
          <w:tcPr>
            <w:tcW w:w="1701"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p>
        </w:tc>
        <w:tc>
          <w:tcPr>
            <w:tcW w:w="1357" w:type="pct"/>
            <w:tcBorders>
              <w:top w:val="single" w:sz="4" w:space="0" w:color="auto"/>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p>
        </w:tc>
      </w:tr>
      <w:tr>
        <w:tblPrEx>
          <w:tblW w:w="5000" w:type="pct"/>
          <w:tblCellMar>
            <w:left w:w="0" w:type="dxa"/>
            <w:right w:w="0" w:type="dxa"/>
          </w:tblCellMar>
          <w:tblLook w:val="0000"/>
        </w:tblPrEx>
        <w:tc>
          <w:tcPr>
            <w:tcW w:w="1941" w:type="pct"/>
            <w:tcBorders>
              <w:top w:val="nil"/>
              <w:left w:val="single" w:sz="4" w:space="0" w:color="auto"/>
              <w:bottom w:val="nil"/>
              <w:right w:val="nil"/>
            </w:tcBorders>
            <w:shd w:val="clear" w:color="auto" w:fill="FFFFFF"/>
          </w:tcPr>
          <w:p w:rsidR="006B1A17" w:rsidRPr="00B439CC" w:rsidP="006D0928">
            <w:pPr>
              <w:spacing w:before="120"/>
              <w:rPr>
                <w:rFonts w:ascii="Arial" w:hAnsi="Arial" w:cs="Arial"/>
                <w:sz w:val="20"/>
              </w:rPr>
            </w:pPr>
            <w:r w:rsidRPr="00B439CC">
              <w:rPr>
                <w:rFonts w:ascii="Arial" w:hAnsi="Arial" w:cs="Arial"/>
                <w:sz w:val="20"/>
              </w:rPr>
              <w:t>- Độ tách nước, %</w:t>
            </w:r>
          </w:p>
        </w:tc>
        <w:tc>
          <w:tcPr>
            <w:tcW w:w="1701" w:type="pct"/>
            <w:tcBorders>
              <w:top w:val="nil"/>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Nhỏ hơn 0,4</w:t>
            </w:r>
          </w:p>
        </w:tc>
        <w:tc>
          <w:tcPr>
            <w:tcW w:w="1357" w:type="pct"/>
            <w:tcBorders>
              <w:top w:val="nil"/>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+0,1</w:t>
            </w:r>
          </w:p>
        </w:tc>
      </w:tr>
      <w:tr>
        <w:tblPrEx>
          <w:tblW w:w="5000" w:type="pct"/>
          <w:tblCellMar>
            <w:left w:w="0" w:type="dxa"/>
            <w:right w:w="0" w:type="dxa"/>
          </w:tblCellMar>
          <w:tblLook w:val="0000"/>
        </w:tblPrEx>
        <w:tc>
          <w:tcPr>
            <w:tcW w:w="1941" w:type="pct"/>
            <w:tcBorders>
              <w:top w:val="nil"/>
              <w:left w:val="single" w:sz="4" w:space="0" w:color="auto"/>
              <w:bottom w:val="nil"/>
              <w:right w:val="nil"/>
            </w:tcBorders>
            <w:shd w:val="clear" w:color="auto" w:fill="FFFFFF"/>
          </w:tcPr>
          <w:p w:rsidR="006B1A17" w:rsidRPr="00B439CC" w:rsidP="006D0928">
            <w:pPr>
              <w:spacing w:before="120"/>
              <w:rPr>
                <w:rFonts w:ascii="Arial" w:hAnsi="Arial" w:cs="Arial"/>
                <w:sz w:val="20"/>
              </w:rPr>
            </w:pPr>
          </w:p>
        </w:tc>
        <w:tc>
          <w:tcPr>
            <w:tcW w:w="1701" w:type="pct"/>
            <w:tcBorders>
              <w:top w:val="nil"/>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0,4 và lớn hơn</w:t>
            </w:r>
          </w:p>
        </w:tc>
        <w:tc>
          <w:tcPr>
            <w:tcW w:w="1357" w:type="pct"/>
            <w:tcBorders>
              <w:top w:val="nil"/>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+0,2</w:t>
            </w:r>
          </w:p>
        </w:tc>
      </w:tr>
      <w:tr>
        <w:tblPrEx>
          <w:tblW w:w="5000" w:type="pct"/>
          <w:tblCellMar>
            <w:left w:w="0" w:type="dxa"/>
            <w:right w:w="0" w:type="dxa"/>
          </w:tblCellMar>
          <w:tblLook w:val="0000"/>
        </w:tblPrEx>
        <w:tc>
          <w:tcPr>
            <w:tcW w:w="1941" w:type="pct"/>
            <w:tcBorders>
              <w:top w:val="nil"/>
              <w:left w:val="single" w:sz="4" w:space="0" w:color="auto"/>
              <w:bottom w:val="nil"/>
              <w:right w:val="nil"/>
            </w:tcBorders>
            <w:shd w:val="clear" w:color="auto" w:fill="FFFFFF"/>
          </w:tcPr>
          <w:p w:rsidR="006B1A17" w:rsidRPr="00B439CC" w:rsidP="006D0928">
            <w:pPr>
              <w:spacing w:before="120"/>
              <w:rPr>
                <w:rFonts w:ascii="Arial" w:hAnsi="Arial" w:cs="Arial"/>
                <w:sz w:val="20"/>
              </w:rPr>
            </w:pPr>
            <w:r w:rsidRPr="00B439CC">
              <w:rPr>
                <w:rFonts w:ascii="Arial" w:hAnsi="Arial" w:cs="Arial"/>
                <w:sz w:val="20"/>
              </w:rPr>
              <w:t>- Độ tách vữa, %</w:t>
            </w:r>
          </w:p>
        </w:tc>
        <w:tc>
          <w:tcPr>
            <w:tcW w:w="1701" w:type="pct"/>
            <w:tcBorders>
              <w:top w:val="nil"/>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Nhỏ hơn 4</w:t>
            </w:r>
          </w:p>
        </w:tc>
        <w:tc>
          <w:tcPr>
            <w:tcW w:w="1357" w:type="pct"/>
            <w:tcBorders>
              <w:top w:val="nil"/>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+0,5</w:t>
            </w:r>
          </w:p>
        </w:tc>
      </w:tr>
      <w:tr>
        <w:tblPrEx>
          <w:tblW w:w="5000" w:type="pct"/>
          <w:tblCellMar>
            <w:left w:w="0" w:type="dxa"/>
            <w:right w:w="0" w:type="dxa"/>
          </w:tblCellMar>
          <w:tblLook w:val="0000"/>
        </w:tblPrEx>
        <w:tc>
          <w:tcPr>
            <w:tcW w:w="1941" w:type="pct"/>
            <w:tcBorders>
              <w:top w:val="nil"/>
              <w:left w:val="single" w:sz="4" w:space="0" w:color="auto"/>
              <w:bottom w:val="nil"/>
              <w:right w:val="nil"/>
            </w:tcBorders>
            <w:shd w:val="clear" w:color="auto" w:fill="FFFFFF"/>
          </w:tcPr>
          <w:p w:rsidR="006B1A17" w:rsidRPr="00B439CC" w:rsidP="006D0928">
            <w:pPr>
              <w:spacing w:before="120"/>
              <w:rPr>
                <w:rFonts w:ascii="Arial" w:hAnsi="Arial" w:cs="Arial"/>
                <w:sz w:val="20"/>
              </w:rPr>
            </w:pPr>
          </w:p>
        </w:tc>
        <w:tc>
          <w:tcPr>
            <w:tcW w:w="1701" w:type="pct"/>
            <w:tcBorders>
              <w:top w:val="nil"/>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4 và lớn hơn</w:t>
            </w:r>
          </w:p>
        </w:tc>
        <w:tc>
          <w:tcPr>
            <w:tcW w:w="1357" w:type="pct"/>
            <w:tcBorders>
              <w:top w:val="nil"/>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+1,0</w:t>
            </w:r>
          </w:p>
        </w:tc>
      </w:tr>
      <w:tr>
        <w:tblPrEx>
          <w:tblW w:w="5000" w:type="pct"/>
          <w:tblCellMar>
            <w:left w:w="0" w:type="dxa"/>
            <w:right w:w="0" w:type="dxa"/>
          </w:tblCellMar>
          <w:tblLook w:val="0000"/>
        </w:tblPrEx>
        <w:tc>
          <w:tcPr>
            <w:tcW w:w="1941" w:type="pct"/>
            <w:tcBorders>
              <w:top w:val="single" w:sz="4" w:space="0" w:color="auto"/>
              <w:left w:val="single" w:sz="4" w:space="0" w:color="auto"/>
              <w:bottom w:val="nil"/>
              <w:right w:val="nil"/>
            </w:tcBorders>
            <w:shd w:val="clear" w:color="auto" w:fill="FFFFFF"/>
          </w:tcPr>
          <w:p w:rsidR="006B1A17" w:rsidRPr="00B439CC" w:rsidP="006D0928">
            <w:pPr>
              <w:spacing w:before="120"/>
              <w:rPr>
                <w:rFonts w:ascii="Arial" w:hAnsi="Arial" w:cs="Arial"/>
                <w:sz w:val="20"/>
              </w:rPr>
            </w:pPr>
            <w:r w:rsidRPr="00B439CC">
              <w:rPr>
                <w:rFonts w:ascii="Arial" w:hAnsi="Arial" w:cs="Arial"/>
                <w:sz w:val="20"/>
              </w:rPr>
              <w:t>Độ hổng, %</w:t>
            </w:r>
          </w:p>
        </w:tc>
        <w:tc>
          <w:tcPr>
            <w:tcW w:w="1701"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Tất cả các giá trị</w:t>
            </w:r>
          </w:p>
        </w:tc>
        <w:tc>
          <w:tcPr>
            <w:tcW w:w="1357" w:type="pct"/>
            <w:tcBorders>
              <w:top w:val="single" w:sz="4" w:space="0" w:color="auto"/>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±1</w:t>
            </w:r>
          </w:p>
        </w:tc>
      </w:tr>
      <w:tr>
        <w:tblPrEx>
          <w:tblW w:w="5000" w:type="pct"/>
          <w:tblCellMar>
            <w:left w:w="0" w:type="dxa"/>
            <w:right w:w="0" w:type="dxa"/>
          </w:tblCellMar>
          <w:tblLook w:val="0000"/>
        </w:tblPrEx>
        <w:tc>
          <w:tcPr>
            <w:tcW w:w="1941" w:type="pct"/>
            <w:tcBorders>
              <w:top w:val="single" w:sz="4" w:space="0" w:color="auto"/>
              <w:left w:val="single" w:sz="4" w:space="0" w:color="auto"/>
              <w:bottom w:val="nil"/>
              <w:right w:val="nil"/>
            </w:tcBorders>
            <w:shd w:val="clear" w:color="auto" w:fill="FFFFFF"/>
          </w:tcPr>
          <w:p w:rsidR="006B1A17" w:rsidRPr="00654DC2" w:rsidP="006D0928">
            <w:pPr>
              <w:spacing w:before="120"/>
              <w:rPr>
                <w:rFonts w:ascii="Arial" w:hAnsi="Arial" w:cs="Arial"/>
                <w:sz w:val="20"/>
                <w:lang w:val="en-US"/>
              </w:rPr>
            </w:pPr>
            <w:r w:rsidRPr="00B439CC">
              <w:rPr>
                <w:rFonts w:ascii="Arial" w:hAnsi="Arial" w:cs="Arial"/>
                <w:sz w:val="20"/>
              </w:rPr>
              <w:t>Nhiệt độ, °</w:t>
            </w:r>
            <w:r w:rsidR="00654DC2">
              <w:rPr>
                <w:rFonts w:ascii="Arial" w:hAnsi="Arial" w:cs="Arial"/>
                <w:sz w:val="20"/>
                <w:lang w:val="en-US"/>
              </w:rPr>
              <w:t>C</w:t>
            </w:r>
          </w:p>
        </w:tc>
        <w:tc>
          <w:tcPr>
            <w:tcW w:w="1701" w:type="pct"/>
            <w:tcBorders>
              <w:top w:val="single" w:sz="4" w:space="0" w:color="auto"/>
              <w:left w:val="single" w:sz="4" w:space="0" w:color="auto"/>
              <w:bottom w:val="nil"/>
              <w:right w:val="nil"/>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Tất cả các giá trị</w:t>
            </w:r>
          </w:p>
        </w:tc>
        <w:tc>
          <w:tcPr>
            <w:tcW w:w="1357" w:type="pct"/>
            <w:tcBorders>
              <w:top w:val="single" w:sz="4" w:space="0" w:color="auto"/>
              <w:left w:val="single" w:sz="4" w:space="0" w:color="auto"/>
              <w:bottom w:val="nil"/>
              <w:right w:val="single" w:sz="4" w:space="0" w:color="auto"/>
            </w:tcBorders>
            <w:shd w:val="clear" w:color="auto" w:fill="FFFFFF"/>
          </w:tcPr>
          <w:p w:rsidR="006B1A17" w:rsidRPr="00B439CC" w:rsidP="006D0928">
            <w:pPr>
              <w:spacing w:before="120"/>
              <w:jc w:val="center"/>
              <w:rPr>
                <w:rFonts w:ascii="Arial" w:hAnsi="Arial" w:cs="Arial"/>
                <w:sz w:val="20"/>
              </w:rPr>
            </w:pPr>
            <w:r w:rsidRPr="00B439CC">
              <w:rPr>
                <w:rFonts w:ascii="Arial" w:hAnsi="Arial" w:cs="Arial"/>
                <w:sz w:val="20"/>
              </w:rPr>
              <w:t>±3</w:t>
            </w:r>
          </w:p>
        </w:tc>
      </w:tr>
      <w:tr>
        <w:tblPrEx>
          <w:tblW w:w="5000" w:type="pct"/>
          <w:tblCellMar>
            <w:left w:w="0" w:type="dxa"/>
            <w:right w:w="0" w:type="dxa"/>
          </w:tblCellMar>
          <w:tblLook w:val="0000"/>
        </w:tblPrEx>
        <w:tc>
          <w:tcPr>
            <w:tcW w:w="1941" w:type="pct"/>
            <w:vMerge w:val="restart"/>
            <w:tcBorders>
              <w:top w:val="single" w:sz="4" w:space="0" w:color="auto"/>
              <w:left w:val="single" w:sz="4" w:space="0" w:color="auto"/>
              <w:right w:val="nil"/>
            </w:tcBorders>
            <w:shd w:val="clear" w:color="auto" w:fill="FFFFFF"/>
          </w:tcPr>
          <w:p w:rsidR="00654DC2" w:rsidRPr="00B439CC" w:rsidP="006D0928">
            <w:pPr>
              <w:spacing w:before="120"/>
              <w:rPr>
                <w:rFonts w:ascii="Arial" w:hAnsi="Arial" w:cs="Arial"/>
                <w:sz w:val="20"/>
              </w:rPr>
            </w:pPr>
            <w:r w:rsidRPr="00B439CC">
              <w:rPr>
                <w:rFonts w:ascii="Arial" w:hAnsi="Arial" w:cs="Arial"/>
                <w:sz w:val="20"/>
              </w:rPr>
              <w:t>Tính bảo toàn các tính chất công</w:t>
            </w:r>
            <w:r w:rsidRPr="00654DC2">
              <w:rPr>
                <w:rFonts w:ascii="Arial" w:hAnsi="Arial" w:cs="Arial"/>
                <w:sz w:val="20"/>
              </w:rPr>
              <w:t xml:space="preserve"> n</w:t>
            </w:r>
            <w:r w:rsidRPr="00B439CC">
              <w:rPr>
                <w:rFonts w:ascii="Arial" w:hAnsi="Arial" w:cs="Arial"/>
                <w:sz w:val="20"/>
              </w:rPr>
              <w:t>ghệ theo thời gian, min</w:t>
            </w:r>
          </w:p>
        </w:tc>
        <w:tc>
          <w:tcPr>
            <w:tcW w:w="1701" w:type="pct"/>
            <w:tcBorders>
              <w:top w:val="single" w:sz="4" w:space="0" w:color="auto"/>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Nhỏ hơn 1 h 30 min</w:t>
            </w:r>
          </w:p>
        </w:tc>
        <w:tc>
          <w:tcPr>
            <w:tcW w:w="1357" w:type="pct"/>
            <w:tcBorders>
              <w:top w:val="single" w:sz="4" w:space="0" w:color="auto"/>
              <w:left w:val="single" w:sz="4" w:space="0" w:color="auto"/>
              <w:bottom w:val="nil"/>
              <w:right w:val="single" w:sz="4" w:space="0" w:color="auto"/>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-10</w:t>
            </w:r>
          </w:p>
        </w:tc>
      </w:tr>
      <w:tr>
        <w:tblPrEx>
          <w:tblW w:w="5000" w:type="pct"/>
          <w:tblCellMar>
            <w:left w:w="0" w:type="dxa"/>
            <w:right w:w="0" w:type="dxa"/>
          </w:tblCellMar>
          <w:tblLook w:val="0000"/>
        </w:tblPrEx>
        <w:tc>
          <w:tcPr>
            <w:tcW w:w="1941" w:type="pct"/>
            <w:vMerge/>
            <w:tcBorders>
              <w:left w:val="single" w:sz="4" w:space="0" w:color="auto"/>
              <w:right w:val="nil"/>
            </w:tcBorders>
            <w:shd w:val="clear" w:color="auto" w:fill="FFFFFF"/>
          </w:tcPr>
          <w:p w:rsidR="00654DC2" w:rsidRPr="00B439CC" w:rsidP="006D0928">
            <w:pPr>
              <w:spacing w:before="120"/>
              <w:rPr>
                <w:rFonts w:ascii="Arial" w:hAnsi="Arial" w:cs="Arial"/>
                <w:sz w:val="20"/>
              </w:rPr>
            </w:pPr>
          </w:p>
        </w:tc>
        <w:tc>
          <w:tcPr>
            <w:tcW w:w="1701" w:type="pct"/>
            <w:tcBorders>
              <w:top w:val="nil"/>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Từ 1 h 30 min đến 3 h 00 min</w:t>
            </w:r>
          </w:p>
        </w:tc>
        <w:tc>
          <w:tcPr>
            <w:tcW w:w="1357" w:type="pct"/>
            <w:tcBorders>
              <w:top w:val="nil"/>
              <w:left w:val="single" w:sz="4" w:space="0" w:color="auto"/>
              <w:bottom w:val="nil"/>
              <w:right w:val="single" w:sz="4" w:space="0" w:color="auto"/>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-20</w:t>
            </w:r>
          </w:p>
        </w:tc>
      </w:tr>
      <w:tr>
        <w:tblPrEx>
          <w:tblW w:w="5000" w:type="pct"/>
          <w:tblCellMar>
            <w:left w:w="0" w:type="dxa"/>
            <w:right w:w="0" w:type="dxa"/>
          </w:tblCellMar>
          <w:tblLook w:val="0000"/>
        </w:tblPrEx>
        <w:tc>
          <w:tcPr>
            <w:tcW w:w="1941" w:type="pct"/>
            <w:vMerge/>
            <w:tcBorders>
              <w:left w:val="single" w:sz="4" w:space="0" w:color="auto"/>
              <w:bottom w:val="single" w:sz="4" w:space="0" w:color="auto"/>
              <w:right w:val="nil"/>
            </w:tcBorders>
            <w:shd w:val="clear" w:color="auto" w:fill="FFFFFF"/>
          </w:tcPr>
          <w:p w:rsidR="00654DC2" w:rsidRPr="00B439CC" w:rsidP="006D0928">
            <w:pPr>
              <w:spacing w:before="120"/>
              <w:rPr>
                <w:rFonts w:ascii="Arial" w:hAnsi="Arial" w:cs="Arial"/>
                <w:sz w:val="20"/>
              </w:rPr>
            </w:pPr>
          </w:p>
        </w:tc>
        <w:tc>
          <w:tcPr>
            <w:tcW w:w="1701" w:type="pct"/>
            <w:tcBorders>
              <w:top w:val="nil"/>
              <w:left w:val="single" w:sz="4" w:space="0" w:color="auto"/>
              <w:bottom w:val="single" w:sz="4" w:space="0" w:color="auto"/>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Lớn hơn 3 h</w:t>
            </w:r>
          </w:p>
        </w:tc>
        <w:tc>
          <w:tcPr>
            <w:tcW w:w="1357" w:type="pct"/>
            <w:tcBorders>
              <w:top w:val="nil"/>
              <w:left w:val="single" w:sz="4" w:space="0" w:color="auto"/>
              <w:bottom w:val="single" w:sz="4" w:space="0" w:color="auto"/>
              <w:right w:val="single" w:sz="4" w:space="0" w:color="auto"/>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-30</w:t>
            </w:r>
          </w:p>
        </w:tc>
      </w:tr>
    </w:tbl>
    <w:p w:rsidR="006B1A17" w:rsidRPr="00B439CC" w:rsidP="006D0928">
      <w:pPr>
        <w:spacing w:before="120"/>
        <w:rPr>
          <w:rFonts w:ascii="Arial" w:hAnsi="Arial" w:cs="Arial"/>
          <w:sz w:val="20"/>
        </w:rPr>
      </w:pPr>
      <w:r w:rsidRPr="00654DC2">
        <w:rPr>
          <w:rFonts w:ascii="Arial" w:hAnsi="Arial" w:cs="Arial"/>
          <w:b/>
          <w:sz w:val="20"/>
        </w:rPr>
        <w:t>5.1.8</w:t>
      </w:r>
      <w:r w:rsidRP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Mác theo khối lượng thể tích, độ hổng, nhiệt độ và tính bảo toàn tính chất công nghệ theo thời gian cần phù hợp với các giá trị quy định trong hợp đồng cung </w:t>
      </w:r>
      <w:r w:rsidR="00B439CC">
        <w:rPr>
          <w:rFonts w:ascii="Arial" w:hAnsi="Arial" w:cs="Arial"/>
          <w:sz w:val="20"/>
        </w:rPr>
        <w:t>cấp</w:t>
      </w:r>
      <w:r w:rsidRPr="00B439CC">
        <w:rPr>
          <w:rFonts w:ascii="Arial" w:hAnsi="Arial" w:cs="Arial"/>
          <w:sz w:val="20"/>
        </w:rPr>
        <w:t xml:space="preserve"> hỗn hợp bê tông.</w:t>
      </w:r>
    </w:p>
    <w:p w:rsidR="006B1A17" w:rsidRPr="00654DC2" w:rsidP="006D0928">
      <w:pPr>
        <w:spacing w:before="120"/>
        <w:rPr>
          <w:rFonts w:ascii="Arial" w:hAnsi="Arial" w:cs="Arial"/>
          <w:b/>
          <w:sz w:val="20"/>
        </w:rPr>
      </w:pPr>
      <w:bookmarkStart w:id="11" w:name="dieu_5_2"/>
      <w:r w:rsidRPr="00A42F84" w:rsidR="00A42F84">
        <w:rPr>
          <w:rFonts w:ascii="Arial" w:hAnsi="Arial" w:cs="Arial"/>
          <w:b/>
          <w:sz w:val="20"/>
        </w:rPr>
        <w:t>5.2  Vật liệu sản xuất hỗn hợp bê tông</w:t>
      </w:r>
      <w:bookmarkEnd w:id="11"/>
    </w:p>
    <w:p w:rsidR="006B1A17" w:rsidRPr="00B439CC" w:rsidP="006D0928">
      <w:pPr>
        <w:spacing w:before="120"/>
        <w:rPr>
          <w:rFonts w:ascii="Arial" w:hAnsi="Arial" w:cs="Arial"/>
          <w:sz w:val="20"/>
        </w:rPr>
      </w:pPr>
      <w:r w:rsidRPr="00654DC2">
        <w:rPr>
          <w:rFonts w:ascii="Arial" w:hAnsi="Arial" w:cs="Arial"/>
          <w:b/>
          <w:sz w:val="20"/>
        </w:rPr>
        <w:t>5.2.1</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Xi măng sử dụng chế tạo hỗn hợp bê tông có thể là xi măng poóc lăng, xi măng poóc lăng hỗn hợp và các loại xi măng khác phải đáp ứng các yêu cầu kỹ thuật quy định trong các tiêu chuẩn kỹ thuật tương ứng. Khi sử dụng các loại xi măng chưa được tiêu chuẩn hóa, Bên sản xuất phải thỏa thuận trước với Bên sử dụng.</w:t>
      </w:r>
    </w:p>
    <w:p w:rsidR="006B1A17" w:rsidRPr="00B439CC" w:rsidP="006D0928">
      <w:pPr>
        <w:spacing w:before="120"/>
        <w:rPr>
          <w:rFonts w:ascii="Arial" w:hAnsi="Arial" w:cs="Arial"/>
          <w:sz w:val="20"/>
        </w:rPr>
      </w:pPr>
      <w:r w:rsidRPr="00654DC2">
        <w:rPr>
          <w:rFonts w:ascii="Arial" w:hAnsi="Arial" w:cs="Arial"/>
          <w:b/>
          <w:sz w:val="20"/>
        </w:rPr>
        <w:t>5.2.2</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Cốt liệu hoặc hỗn hợp cốt liệu dùng sản xuất hỗn hợp bê tông phải đáp ứng các yêu cầu kỹ thuật quy định tại các tiêu chuẩn kỹ thuật tương ứng.</w:t>
      </w:r>
    </w:p>
    <w:p w:rsidR="006B1A17" w:rsidRPr="00B439CC" w:rsidP="006D0928">
      <w:pPr>
        <w:spacing w:before="120"/>
        <w:rPr>
          <w:rFonts w:ascii="Arial" w:hAnsi="Arial" w:cs="Arial"/>
          <w:sz w:val="20"/>
        </w:rPr>
      </w:pPr>
      <w:r w:rsidRPr="00654DC2">
        <w:rPr>
          <w:rFonts w:ascii="Arial" w:hAnsi="Arial" w:cs="Arial"/>
          <w:b/>
          <w:sz w:val="20"/>
        </w:rPr>
        <w:t>5.2.3</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 xml:space="preserve">Nước trộn hỗn hợp </w:t>
      </w:r>
      <w:r w:rsidR="00E16A2B">
        <w:rPr>
          <w:rFonts w:ascii="Arial" w:hAnsi="Arial" w:cs="Arial"/>
          <w:sz w:val="20"/>
        </w:rPr>
        <w:t>bê tông</w:t>
      </w:r>
      <w:r w:rsidRPr="00B439CC">
        <w:rPr>
          <w:rFonts w:ascii="Arial" w:hAnsi="Arial" w:cs="Arial"/>
          <w:sz w:val="20"/>
        </w:rPr>
        <w:t xml:space="preserve"> cần đáp ứng các yêu cầu kỹ thuật quy định trong TCVN 4506.</w:t>
      </w:r>
    </w:p>
    <w:p w:rsidR="006B1A17" w:rsidRPr="00B439CC" w:rsidP="006D0928">
      <w:pPr>
        <w:spacing w:before="120"/>
        <w:rPr>
          <w:rFonts w:ascii="Arial" w:hAnsi="Arial" w:cs="Arial"/>
          <w:sz w:val="20"/>
        </w:rPr>
      </w:pPr>
      <w:r w:rsidRPr="00654DC2">
        <w:rPr>
          <w:rFonts w:ascii="Arial" w:hAnsi="Arial" w:cs="Arial"/>
          <w:b/>
          <w:sz w:val="20"/>
        </w:rPr>
        <w:t>5.2.4</w:t>
      </w:r>
      <w:r w:rsidRPr="007E6B23"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Phụ gia</w:t>
      </w:r>
    </w:p>
    <w:p w:rsidR="006B1A17" w:rsidRPr="00B439CC" w:rsidP="006D0928">
      <w:pPr>
        <w:spacing w:before="120"/>
        <w:rPr>
          <w:rFonts w:ascii="Arial" w:hAnsi="Arial" w:cs="Arial"/>
          <w:sz w:val="20"/>
        </w:rPr>
      </w:pPr>
      <w:r w:rsidRPr="00B439CC">
        <w:rPr>
          <w:rFonts w:ascii="Arial" w:hAnsi="Arial" w:cs="Arial"/>
          <w:sz w:val="20"/>
        </w:rPr>
        <w:t>a)</w:t>
      </w:r>
      <w:r w:rsidR="00B439CC">
        <w:rPr>
          <w:rFonts w:ascii="Arial" w:hAnsi="Arial" w:cs="Arial"/>
          <w:sz w:val="20"/>
        </w:rPr>
        <w:t xml:space="preserve"> </w:t>
      </w:r>
      <w:r w:rsidRPr="00B439CC">
        <w:rPr>
          <w:rFonts w:ascii="Arial" w:hAnsi="Arial" w:cs="Arial"/>
          <w:sz w:val="20"/>
        </w:rPr>
        <w:t>Phụ gia hóa học dùng cải thiện tính chất công nghệ của hỗn hợp bê tông và/hoặc các tính chất cơ lý của bê tông phải đáp ứng các yêu cầu kỹ thuật quy định tại TCVN 8826 và phải được thỏa thuận trước với Bên sử dụng.</w:t>
      </w:r>
    </w:p>
    <w:p w:rsidR="006B1A17" w:rsidRPr="00B439CC" w:rsidP="006D0928">
      <w:pPr>
        <w:spacing w:before="120"/>
        <w:rPr>
          <w:rFonts w:ascii="Arial" w:hAnsi="Arial" w:cs="Arial"/>
          <w:sz w:val="20"/>
        </w:rPr>
      </w:pPr>
      <w:r w:rsidRPr="00B439CC">
        <w:rPr>
          <w:rFonts w:ascii="Arial" w:hAnsi="Arial" w:cs="Arial"/>
          <w:sz w:val="20"/>
        </w:rPr>
        <w:t>b)</w:t>
      </w:r>
      <w:r w:rsidR="00B439CC">
        <w:rPr>
          <w:rFonts w:ascii="Arial" w:hAnsi="Arial" w:cs="Arial"/>
          <w:sz w:val="20"/>
        </w:rPr>
        <w:t xml:space="preserve"> </w:t>
      </w:r>
      <w:r w:rsidRPr="00B439CC">
        <w:rPr>
          <w:rFonts w:ascii="Arial" w:hAnsi="Arial" w:cs="Arial"/>
          <w:sz w:val="20"/>
        </w:rPr>
        <w:t>Phụ gia khoáng hoạt tính dùng cải thiện các tính chất công nghệ của hỗn hợp bê tông, các tính chất cơ lý và độ bền lâu của bê tông phải đáp ứng yêu cầu kỹ thuật quy định tại các tiêu chuẩn kỹ thuật tương ứng và phải thỏa thuận trước với Bên sử dụng.</w:t>
      </w:r>
    </w:p>
    <w:p w:rsidR="006B1A17" w:rsidRPr="00B439CC" w:rsidP="006D0928">
      <w:pPr>
        <w:spacing w:before="120"/>
        <w:rPr>
          <w:rFonts w:ascii="Arial" w:hAnsi="Arial" w:cs="Arial"/>
          <w:sz w:val="20"/>
        </w:rPr>
      </w:pPr>
      <w:r w:rsidRPr="00654DC2">
        <w:rPr>
          <w:rFonts w:ascii="Arial" w:hAnsi="Arial" w:cs="Arial"/>
          <w:b/>
          <w:sz w:val="20"/>
        </w:rPr>
        <w:t>5.2.5</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Hoạt độ phóng xạ tự nhiên của vật liệu sử dụng không được vượt quá các giá trị quy định tại Phụ lục B, T</w:t>
      </w:r>
      <w:r w:rsidR="00004C6A">
        <w:rPr>
          <w:rFonts w:ascii="Arial" w:hAnsi="Arial" w:cs="Arial"/>
          <w:sz w:val="20"/>
          <w:lang w:val="en-US"/>
        </w:rPr>
        <w:t>C</w:t>
      </w:r>
      <w:r w:rsidRPr="00B439CC">
        <w:rPr>
          <w:rFonts w:ascii="Arial" w:hAnsi="Arial" w:cs="Arial"/>
          <w:sz w:val="20"/>
        </w:rPr>
        <w:t>VN 14585:2025.</w:t>
      </w:r>
    </w:p>
    <w:p w:rsidR="006B1A17" w:rsidRPr="00B439CC" w:rsidP="006D0928">
      <w:pPr>
        <w:spacing w:before="120"/>
        <w:rPr>
          <w:rFonts w:ascii="Arial" w:hAnsi="Arial" w:cs="Arial"/>
          <w:sz w:val="20"/>
        </w:rPr>
      </w:pPr>
      <w:r w:rsidRPr="00654DC2">
        <w:rPr>
          <w:rFonts w:ascii="Arial" w:hAnsi="Arial" w:cs="Arial"/>
          <w:b/>
          <w:sz w:val="20"/>
        </w:rPr>
        <w:t>5.2.6</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Hồ sơ và chứng chỉ chất lượng của Bên sản xuất cấp kèm theo vật liệu phải bao gồm các thông tin về hàm lượng ion clo, ô xít kiềm và khả năng phản ứng kiềm silic.</w:t>
      </w:r>
    </w:p>
    <w:p w:rsidR="006B1A17" w:rsidRPr="00654DC2" w:rsidP="006D0928">
      <w:pPr>
        <w:spacing w:before="120"/>
        <w:rPr>
          <w:rFonts w:ascii="Arial" w:hAnsi="Arial" w:cs="Arial"/>
          <w:b/>
          <w:sz w:val="20"/>
        </w:rPr>
      </w:pPr>
      <w:bookmarkStart w:id="12" w:name="dieu_5_3"/>
      <w:r w:rsidRPr="00A42F84" w:rsidR="00A42F84">
        <w:rPr>
          <w:rFonts w:ascii="Arial" w:hAnsi="Arial" w:cs="Arial"/>
          <w:b/>
          <w:sz w:val="20"/>
        </w:rPr>
        <w:t>5.3  Sản xuất hỗn hợp bê tông</w:t>
      </w:r>
      <w:bookmarkEnd w:id="12"/>
    </w:p>
    <w:p w:rsidR="006B1A17" w:rsidRPr="00B439CC" w:rsidP="006D0928">
      <w:pPr>
        <w:spacing w:before="120"/>
        <w:rPr>
          <w:rFonts w:ascii="Arial" w:hAnsi="Arial" w:cs="Arial"/>
          <w:sz w:val="20"/>
        </w:rPr>
      </w:pPr>
      <w:r w:rsidRPr="00654DC2">
        <w:rPr>
          <w:rFonts w:ascii="Arial" w:hAnsi="Arial" w:cs="Arial"/>
          <w:b/>
          <w:sz w:val="20"/>
        </w:rPr>
        <w:t>5.3.1</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Thành phần hỗn hợp bê tông đặt hàng tính chất được chọn theo nguyên tắc: vật liệu sử dụng đáp ứng các quy định tại các tiêu chuẩn kỹ thuật tương ứng, thành phần bê tông các loại phải được thiết kế và lựa chọn đảm bảo đạt các yêu cầu chất lượng cỏ tính tới các yêu cầu bảo vệ chống ăn mòn bê tông và bê tông cốt thép trong môi trường khai thác, sử dụng quy định tại TCVN 12251.</w:t>
      </w:r>
    </w:p>
    <w:p w:rsidR="006B1A17" w:rsidRPr="00B439CC" w:rsidP="006D0928">
      <w:pPr>
        <w:spacing w:before="120"/>
        <w:rPr>
          <w:rFonts w:ascii="Arial" w:hAnsi="Arial" w:cs="Arial"/>
          <w:sz w:val="20"/>
        </w:rPr>
      </w:pPr>
      <w:r w:rsidRPr="00654DC2">
        <w:rPr>
          <w:rFonts w:ascii="Arial" w:hAnsi="Arial" w:cs="Arial"/>
          <w:b/>
          <w:sz w:val="20"/>
        </w:rPr>
        <w:t>5.3.2</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Xi măng, cốt liệu đặc chắc, phụ gia khoáng hoạt tính được định lượng theo khối lượng. Nước và phụ gia hóa học được định lượng theo khối lượng hoặc theo thể tích, cốt liệu nhẹ được định lượng theo thể tích đã được hiệu chỉnh theo khối lượng.</w:t>
      </w:r>
    </w:p>
    <w:p w:rsidR="006B1A17" w:rsidRPr="00B439CC" w:rsidP="006D0928">
      <w:pPr>
        <w:spacing w:before="120"/>
        <w:rPr>
          <w:rFonts w:ascii="Arial" w:hAnsi="Arial" w:cs="Arial"/>
          <w:sz w:val="20"/>
        </w:rPr>
      </w:pPr>
      <w:r w:rsidRPr="00654DC2">
        <w:rPr>
          <w:rFonts w:ascii="Arial" w:hAnsi="Arial" w:cs="Arial"/>
          <w:b/>
          <w:sz w:val="20"/>
        </w:rPr>
        <w:t>5.3.3</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 xml:space="preserve">Sai số định lượng theo khối lượng </w:t>
      </w:r>
      <w:r w:rsidR="00B439CC">
        <w:rPr>
          <w:rFonts w:ascii="Arial" w:hAnsi="Arial" w:cs="Arial"/>
          <w:sz w:val="20"/>
        </w:rPr>
        <w:t>của</w:t>
      </w:r>
      <w:r w:rsidRPr="00B439CC">
        <w:rPr>
          <w:rFonts w:ascii="Arial" w:hAnsi="Arial" w:cs="Arial"/>
          <w:sz w:val="20"/>
        </w:rPr>
        <w:t xml:space="preserve"> các vật liệu khi cấp vào máy trộn không vượt quá các giá trị:</w:t>
      </w:r>
    </w:p>
    <w:p w:rsidR="006B1A17" w:rsidRPr="00B439CC" w:rsidP="006D0928">
      <w:pPr>
        <w:spacing w:before="120"/>
        <w:rPr>
          <w:rFonts w:ascii="Arial" w:hAnsi="Arial" w:cs="Arial"/>
          <w:sz w:val="20"/>
        </w:rPr>
      </w:pPr>
      <w:r w:rsidRPr="00B439CC">
        <w:rPr>
          <w:rFonts w:ascii="Arial" w:hAnsi="Arial" w:cs="Arial"/>
          <w:sz w:val="20"/>
        </w:rPr>
        <w:t>a)</w:t>
      </w:r>
      <w:r w:rsidR="00B439CC">
        <w:rPr>
          <w:rFonts w:ascii="Arial" w:hAnsi="Arial" w:cs="Arial"/>
          <w:sz w:val="20"/>
        </w:rPr>
        <w:t xml:space="preserve"> </w:t>
      </w:r>
      <w:r w:rsidRPr="00B439CC">
        <w:rPr>
          <w:rFonts w:ascii="Arial" w:hAnsi="Arial" w:cs="Arial"/>
          <w:sz w:val="20"/>
        </w:rPr>
        <w:t>±2 %, đối với xi măng, nước, phụ gia hóa học, phụ gia khoáng;</w:t>
      </w:r>
    </w:p>
    <w:p w:rsidR="006B1A17" w:rsidRPr="00B439CC" w:rsidP="006D0928">
      <w:pPr>
        <w:spacing w:before="120"/>
        <w:rPr>
          <w:rFonts w:ascii="Arial" w:hAnsi="Arial" w:cs="Arial"/>
          <w:sz w:val="20"/>
        </w:rPr>
      </w:pPr>
      <w:r w:rsidRPr="00B439CC">
        <w:rPr>
          <w:rFonts w:ascii="Arial" w:hAnsi="Arial" w:cs="Arial"/>
          <w:sz w:val="20"/>
        </w:rPr>
        <w:t>b)</w:t>
      </w:r>
      <w:r w:rsidR="00B439CC">
        <w:rPr>
          <w:rFonts w:ascii="Arial" w:hAnsi="Arial" w:cs="Arial"/>
          <w:sz w:val="20"/>
        </w:rPr>
        <w:t xml:space="preserve"> </w:t>
      </w:r>
      <w:r w:rsidRPr="00B439CC">
        <w:rPr>
          <w:rFonts w:ascii="Arial" w:hAnsi="Arial" w:cs="Arial"/>
          <w:sz w:val="20"/>
        </w:rPr>
        <w:t>±3 %, đối với cốt liệu.</w:t>
      </w:r>
    </w:p>
    <w:p w:rsidR="006B1A17" w:rsidRPr="00B439CC" w:rsidP="006D0928">
      <w:pPr>
        <w:spacing w:before="120"/>
        <w:rPr>
          <w:rFonts w:ascii="Arial" w:hAnsi="Arial" w:cs="Arial"/>
          <w:sz w:val="20"/>
        </w:rPr>
      </w:pPr>
      <w:r w:rsidRPr="00B439CC">
        <w:rPr>
          <w:rFonts w:ascii="Arial" w:hAnsi="Arial" w:cs="Arial"/>
          <w:sz w:val="20"/>
        </w:rPr>
        <w:t>Sai số định lượng của các cốt liệu rỗng không vượt quá ±2 % theo thể tích.</w:t>
      </w:r>
    </w:p>
    <w:p w:rsidR="006B1A17" w:rsidRPr="00B439CC" w:rsidP="006D0928">
      <w:pPr>
        <w:spacing w:before="120"/>
        <w:rPr>
          <w:rFonts w:ascii="Arial" w:hAnsi="Arial" w:cs="Arial"/>
          <w:sz w:val="20"/>
        </w:rPr>
      </w:pPr>
      <w:r w:rsidRPr="00B439CC">
        <w:rPr>
          <w:rFonts w:ascii="Arial" w:hAnsi="Arial" w:cs="Arial"/>
          <w:sz w:val="20"/>
        </w:rPr>
        <w:t>Khi sản xuất hỗn hợp bê tông trong các máy trộn với công suất đến 5 m</w:t>
      </w:r>
      <w:r w:rsidRPr="00654DC2">
        <w:rPr>
          <w:rFonts w:ascii="Arial" w:hAnsi="Arial" w:cs="Arial"/>
          <w:sz w:val="20"/>
          <w:vertAlign w:val="superscript"/>
        </w:rPr>
        <w:t>3</w:t>
      </w:r>
      <w:r w:rsidRPr="00B439CC">
        <w:rPr>
          <w:rFonts w:ascii="Arial" w:hAnsi="Arial" w:cs="Arial"/>
          <w:sz w:val="20"/>
        </w:rPr>
        <w:t>/h, cho phép định lượng theo thể tích đối với các vật liệu rời với sai số định lượng được quy định.</w:t>
      </w:r>
    </w:p>
    <w:p w:rsidR="006B1A17" w:rsidRPr="00B439CC" w:rsidP="006D0928">
      <w:pPr>
        <w:spacing w:before="120"/>
        <w:rPr>
          <w:rFonts w:ascii="Arial" w:hAnsi="Arial" w:cs="Arial"/>
          <w:sz w:val="20"/>
        </w:rPr>
      </w:pPr>
      <w:r w:rsidRPr="00654DC2">
        <w:rPr>
          <w:rFonts w:ascii="Arial" w:hAnsi="Arial" w:cs="Arial"/>
          <w:b/>
          <w:sz w:val="20"/>
        </w:rPr>
        <w:t>5.3.4</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Các loại hỗn hợp bê tông (theo 4.1) v</w:t>
      </w:r>
      <w:r w:rsidRPr="00654DC2" w:rsidR="00654DC2">
        <w:rPr>
          <w:rFonts w:ascii="Arial" w:hAnsi="Arial" w:cs="Arial"/>
          <w:sz w:val="20"/>
        </w:rPr>
        <w:t>ớ</w:t>
      </w:r>
      <w:r w:rsidRPr="00B439CC">
        <w:rPr>
          <w:rFonts w:ascii="Arial" w:hAnsi="Arial" w:cs="Arial"/>
          <w:sz w:val="20"/>
        </w:rPr>
        <w:t>i tất cả các mác theo tính công tác phân loại theo 5.1.4 có thể trộn bằng các máy trộn cưỡng bức.</w:t>
      </w:r>
    </w:p>
    <w:p w:rsidR="006B1A17" w:rsidRPr="00B439CC" w:rsidP="006D0928">
      <w:pPr>
        <w:spacing w:before="120"/>
        <w:rPr>
          <w:rFonts w:ascii="Arial" w:hAnsi="Arial" w:cs="Arial"/>
          <w:sz w:val="20"/>
        </w:rPr>
      </w:pPr>
      <w:r w:rsidRPr="00B439CC">
        <w:rPr>
          <w:rFonts w:ascii="Arial" w:hAnsi="Arial" w:cs="Arial"/>
          <w:sz w:val="20"/>
        </w:rPr>
        <w:t>Cho phép trộn hỗn hợp bê tông thông thường, bê tông hạt nh</w:t>
      </w:r>
      <w:r w:rsidRPr="00654DC2" w:rsidR="00654DC2">
        <w:rPr>
          <w:rFonts w:ascii="Arial" w:hAnsi="Arial" w:cs="Arial"/>
          <w:sz w:val="20"/>
        </w:rPr>
        <w:t>ỏ</w:t>
      </w:r>
      <w:r w:rsidRPr="00B439CC">
        <w:rPr>
          <w:rFonts w:ascii="Arial" w:hAnsi="Arial" w:cs="Arial"/>
          <w:sz w:val="20"/>
        </w:rPr>
        <w:t xml:space="preserve"> với mác theo tính công tác V1 và S1 đến S5, cũng như bê tông nhẹ cốt liệu rỗng với cấp cường độ B12.5 </w:t>
      </w:r>
      <w:r w:rsidR="00B439CC">
        <w:rPr>
          <w:rFonts w:ascii="Arial" w:hAnsi="Arial" w:cs="Arial"/>
          <w:sz w:val="20"/>
        </w:rPr>
        <w:t>trở lên</w:t>
      </w:r>
      <w:r w:rsidRPr="00B439CC">
        <w:rPr>
          <w:rFonts w:ascii="Arial" w:hAnsi="Arial" w:cs="Arial"/>
          <w:sz w:val="20"/>
        </w:rPr>
        <w:t xml:space="preserve"> và khối lượng thể tích từ D1600 </w:t>
      </w:r>
      <w:r w:rsidR="00B439CC">
        <w:rPr>
          <w:rFonts w:ascii="Arial" w:hAnsi="Arial" w:cs="Arial"/>
          <w:sz w:val="20"/>
        </w:rPr>
        <w:t>trở lên</w:t>
      </w:r>
      <w:r w:rsidRPr="00B439CC">
        <w:rPr>
          <w:rFonts w:ascii="Arial" w:hAnsi="Arial" w:cs="Arial"/>
          <w:sz w:val="20"/>
        </w:rPr>
        <w:t xml:space="preserve"> trong các máy trộn rơi tự do.</w:t>
      </w:r>
    </w:p>
    <w:p w:rsidR="006B1A17" w:rsidRPr="00B439CC" w:rsidP="006D0928">
      <w:pPr>
        <w:spacing w:before="120"/>
        <w:rPr>
          <w:rFonts w:ascii="Arial" w:hAnsi="Arial" w:cs="Arial"/>
          <w:sz w:val="20"/>
        </w:rPr>
      </w:pPr>
      <w:r w:rsidRPr="00654DC2">
        <w:rPr>
          <w:rFonts w:ascii="Arial" w:hAnsi="Arial" w:cs="Arial"/>
          <w:b/>
          <w:sz w:val="20"/>
        </w:rPr>
        <w:t>5.3.5</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Thời gian trộn hỗn hợp bê tông trong các máy trộn chu kỳ cố định (thời gian tính từ thời điểm kết thúc cấp hết vật liệu vào máy đang vận hành tới thời đi</w:t>
      </w:r>
      <w:r w:rsidRPr="00654DC2" w:rsidR="00654DC2">
        <w:rPr>
          <w:rFonts w:ascii="Arial" w:hAnsi="Arial" w:cs="Arial"/>
          <w:sz w:val="20"/>
        </w:rPr>
        <w:t>ể</w:t>
      </w:r>
      <w:r w:rsidRPr="00B439CC">
        <w:rPr>
          <w:rFonts w:ascii="Arial" w:hAnsi="Arial" w:cs="Arial"/>
          <w:sz w:val="20"/>
        </w:rPr>
        <w:t>m xả hỗn hợp) tuân thủ quy trình công nghệ đã được phê duyệt hoặc được lấy theo quy định tại Phụ lục A.</w:t>
      </w:r>
    </w:p>
    <w:p w:rsidR="006B1A17" w:rsidRPr="00B439CC" w:rsidP="006D0928">
      <w:pPr>
        <w:spacing w:before="120"/>
        <w:rPr>
          <w:rFonts w:ascii="Arial" w:hAnsi="Arial" w:cs="Arial"/>
          <w:sz w:val="20"/>
        </w:rPr>
      </w:pPr>
      <w:r w:rsidRPr="00654DC2">
        <w:rPr>
          <w:rFonts w:ascii="Arial" w:hAnsi="Arial" w:cs="Arial"/>
          <w:b/>
          <w:sz w:val="20"/>
        </w:rPr>
        <w:t>5.3.6</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Khi sử dụng đá vảy thay một phần nước trộn hỗn hợp bê tông, thứ tự nạp các vật liệu vào máy trộn phải được đưa ra trong quy trình công nghệ sản xuất hỗn hợp bê tông.</w:t>
      </w:r>
    </w:p>
    <w:p w:rsidR="006B1A17" w:rsidRPr="00654DC2" w:rsidP="006D0928">
      <w:pPr>
        <w:spacing w:before="120"/>
        <w:rPr>
          <w:rFonts w:ascii="Arial" w:hAnsi="Arial" w:cs="Arial"/>
          <w:b/>
          <w:sz w:val="20"/>
        </w:rPr>
      </w:pPr>
      <w:bookmarkStart w:id="13" w:name="dieu_6"/>
      <w:r w:rsidRPr="00A42F84" w:rsidR="00A42F84">
        <w:rPr>
          <w:rFonts w:ascii="Arial" w:hAnsi="Arial" w:cs="Arial"/>
          <w:b/>
          <w:sz w:val="20"/>
        </w:rPr>
        <w:t>6  Nguyên tắc nghiệm thu</w:t>
      </w:r>
      <w:bookmarkEnd w:id="13"/>
    </w:p>
    <w:p w:rsidR="006B1A17" w:rsidRPr="00B439CC" w:rsidP="006D0928">
      <w:pPr>
        <w:spacing w:before="120"/>
        <w:rPr>
          <w:rFonts w:ascii="Arial" w:hAnsi="Arial" w:cs="Arial"/>
          <w:sz w:val="20"/>
        </w:rPr>
      </w:pPr>
      <w:r w:rsidRPr="00654DC2">
        <w:rPr>
          <w:rFonts w:ascii="Arial" w:hAnsi="Arial" w:cs="Arial"/>
          <w:b/>
          <w:sz w:val="20"/>
        </w:rPr>
        <w:t>6.1</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Hỗn hợp bê tông phải được Bên sản xuất nghiệm thu theo chất lượng và khối lượng.</w:t>
      </w:r>
    </w:p>
    <w:p w:rsidR="006B1A17" w:rsidRPr="00B439CC" w:rsidP="006D0928">
      <w:pPr>
        <w:spacing w:before="120"/>
        <w:rPr>
          <w:rFonts w:ascii="Arial" w:hAnsi="Arial" w:cs="Arial"/>
          <w:sz w:val="20"/>
        </w:rPr>
      </w:pPr>
      <w:r w:rsidRPr="00654DC2">
        <w:rPr>
          <w:rFonts w:ascii="Arial" w:hAnsi="Arial" w:cs="Arial"/>
          <w:b/>
          <w:sz w:val="20"/>
        </w:rPr>
        <w:t>6.2</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Hỗn hợp bê tông được nghiệm thu theo lô. Lô hỗn hợp bê tông là hỗn hợp </w:t>
      </w:r>
      <w:r w:rsidR="00E16A2B">
        <w:rPr>
          <w:rFonts w:ascii="Arial" w:hAnsi="Arial" w:cs="Arial"/>
          <w:sz w:val="20"/>
        </w:rPr>
        <w:t>bê tông</w:t>
      </w:r>
      <w:r w:rsidRPr="00B439CC">
        <w:rPr>
          <w:rFonts w:ascii="Arial" w:hAnsi="Arial" w:cs="Arial"/>
          <w:sz w:val="20"/>
        </w:rPr>
        <w:t xml:space="preserve"> cùng thành phần danh định, được sản xuất từ cùng một loại vật liệu và trên cùng một dây chuyền công nghệ. Khối lượng của lô quy định tại TCVN 10303 hoặc theo giá trị quy định </w:t>
      </w:r>
      <w:r w:rsidR="00B439CC">
        <w:rPr>
          <w:rFonts w:ascii="Arial" w:hAnsi="Arial" w:cs="Arial"/>
          <w:sz w:val="20"/>
        </w:rPr>
        <w:t>trong</w:t>
      </w:r>
      <w:r w:rsidRPr="00B439CC">
        <w:rPr>
          <w:rFonts w:ascii="Arial" w:hAnsi="Arial" w:cs="Arial"/>
          <w:sz w:val="20"/>
        </w:rPr>
        <w:t xml:space="preserve"> hợp đồng cung cấp hỗn hợp bê tông.</w:t>
      </w:r>
    </w:p>
    <w:p w:rsidR="006B1A17" w:rsidRPr="00B439CC" w:rsidP="006D0928">
      <w:pPr>
        <w:spacing w:before="120"/>
        <w:rPr>
          <w:rFonts w:ascii="Arial" w:hAnsi="Arial" w:cs="Arial"/>
          <w:sz w:val="20"/>
        </w:rPr>
      </w:pPr>
      <w:r w:rsidRPr="00654DC2">
        <w:rPr>
          <w:rFonts w:ascii="Arial" w:hAnsi="Arial" w:cs="Arial"/>
          <w:b/>
          <w:sz w:val="20"/>
        </w:rPr>
        <w:t>6.3</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Từng lô hỗn hợp </w:t>
      </w:r>
      <w:r w:rsidR="00E16A2B">
        <w:rPr>
          <w:rFonts w:ascii="Arial" w:hAnsi="Arial" w:cs="Arial"/>
          <w:sz w:val="20"/>
        </w:rPr>
        <w:t>bê tông</w:t>
      </w:r>
      <w:r w:rsidRPr="00B439CC">
        <w:rPr>
          <w:rFonts w:ascii="Arial" w:hAnsi="Arial" w:cs="Arial"/>
          <w:sz w:val="20"/>
        </w:rPr>
        <w:t xml:space="preserve"> phải có chứng chỉ chất lượng. Biểu mẫu chứng chỉ ch</w:t>
      </w:r>
      <w:r w:rsidRPr="00654DC2" w:rsidR="00654DC2">
        <w:rPr>
          <w:rFonts w:ascii="Arial" w:hAnsi="Arial" w:cs="Arial"/>
          <w:sz w:val="20"/>
        </w:rPr>
        <w:t>ấ</w:t>
      </w:r>
      <w:r w:rsidRPr="00B439CC">
        <w:rPr>
          <w:rFonts w:ascii="Arial" w:hAnsi="Arial" w:cs="Arial"/>
          <w:sz w:val="20"/>
        </w:rPr>
        <w:t xml:space="preserve">t lượng được cấp kèm cho mỗi khối lượng hỗn hợp bê tông cung cấp tham khảo theo Phụ lục B - đối với hỗn hợp bê tông đặt hàng tính chất và theo Phụ lục </w:t>
      </w:r>
      <w:r w:rsidRPr="00654DC2" w:rsidR="00654DC2">
        <w:rPr>
          <w:rFonts w:ascii="Arial" w:hAnsi="Arial" w:cs="Arial"/>
          <w:sz w:val="20"/>
        </w:rPr>
        <w:t>C</w:t>
      </w:r>
      <w:r w:rsidRPr="00B439CC">
        <w:rPr>
          <w:rFonts w:ascii="Arial" w:hAnsi="Arial" w:cs="Arial"/>
          <w:sz w:val="20"/>
        </w:rPr>
        <w:t xml:space="preserve"> - đối với hỗn hợp bê tông đặt hàng thành phần.</w:t>
      </w:r>
    </w:p>
    <w:p w:rsidR="006B1A17" w:rsidRPr="00B439CC" w:rsidP="006D0928">
      <w:pPr>
        <w:spacing w:before="120"/>
        <w:rPr>
          <w:rFonts w:ascii="Arial" w:hAnsi="Arial" w:cs="Arial"/>
          <w:sz w:val="20"/>
        </w:rPr>
      </w:pPr>
      <w:r w:rsidRPr="00B439CC">
        <w:rPr>
          <w:rFonts w:ascii="Arial" w:hAnsi="Arial" w:cs="Arial"/>
          <w:sz w:val="20"/>
        </w:rPr>
        <w:t>Cho phép cấp chứng chỉ chất lượng đối với hỗn hợp bê tông đặt hàng tính chất cho từng lô (không phải cho từng khối lượng hỗn hợp bê tông cung cấp), nếu điều kiện này được quy định trong hợp đồng cung cấp.</w:t>
      </w:r>
    </w:p>
    <w:p w:rsidR="006B1A17" w:rsidRPr="00B439CC" w:rsidP="006D0928">
      <w:pPr>
        <w:spacing w:before="120"/>
        <w:rPr>
          <w:rFonts w:ascii="Arial" w:hAnsi="Arial" w:cs="Arial"/>
          <w:sz w:val="20"/>
        </w:rPr>
      </w:pPr>
      <w:r w:rsidRPr="00654DC2">
        <w:rPr>
          <w:rFonts w:ascii="Arial" w:hAnsi="Arial" w:cs="Arial"/>
          <w:b/>
          <w:sz w:val="20"/>
        </w:rPr>
        <w:t>6.4</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Nghiệm thu chất lượng: Tần suất kiểm soát các chỉ tiêu </w:t>
      </w:r>
      <w:r w:rsidR="00D54E50">
        <w:rPr>
          <w:rFonts w:ascii="Arial" w:hAnsi="Arial" w:cs="Arial"/>
          <w:sz w:val="20"/>
          <w:lang w:val="en-US"/>
        </w:rPr>
        <w:t>chất</w:t>
      </w:r>
      <w:r w:rsidRPr="00B439CC">
        <w:rPr>
          <w:rFonts w:ascii="Arial" w:hAnsi="Arial" w:cs="Arial"/>
          <w:sz w:val="20"/>
        </w:rPr>
        <w:t xml:space="preserve"> lượng </w:t>
      </w:r>
      <w:r w:rsidR="00B439CC">
        <w:rPr>
          <w:rFonts w:ascii="Arial" w:hAnsi="Arial" w:cs="Arial"/>
          <w:sz w:val="20"/>
        </w:rPr>
        <w:t>của</w:t>
      </w:r>
      <w:r w:rsidRPr="00B439CC">
        <w:rPr>
          <w:rFonts w:ascii="Arial" w:hAnsi="Arial" w:cs="Arial"/>
          <w:sz w:val="20"/>
        </w:rPr>
        <w:t xml:space="preserve"> bê tông và từng lô hỗn hợp bê tông được quy định tại Phụ lục D hoặc theo quy định tại hợp đồng cung cấp.</w:t>
      </w:r>
    </w:p>
    <w:p w:rsidR="006B1A17" w:rsidRPr="00B439CC" w:rsidP="006D0928">
      <w:pPr>
        <w:spacing w:before="120"/>
        <w:rPr>
          <w:rFonts w:ascii="Arial" w:hAnsi="Arial" w:cs="Arial"/>
          <w:sz w:val="20"/>
        </w:rPr>
      </w:pPr>
      <w:r w:rsidRPr="00B439CC">
        <w:rPr>
          <w:rFonts w:ascii="Arial" w:hAnsi="Arial" w:cs="Arial"/>
          <w:sz w:val="20"/>
        </w:rPr>
        <w:t>Để kiểm soát các ch</w:t>
      </w:r>
      <w:r w:rsidRPr="00654DC2" w:rsidR="00654DC2">
        <w:rPr>
          <w:rFonts w:ascii="Arial" w:hAnsi="Arial" w:cs="Arial"/>
          <w:sz w:val="20"/>
        </w:rPr>
        <w:t>ỉ</w:t>
      </w:r>
      <w:r w:rsidRPr="00B439CC">
        <w:rPr>
          <w:rFonts w:ascii="Arial" w:hAnsi="Arial" w:cs="Arial"/>
          <w:sz w:val="20"/>
        </w:rPr>
        <w:t xml:space="preserve"> tiêu công nghệ quy </w:t>
      </w:r>
      <w:r w:rsidR="009F100F">
        <w:rPr>
          <w:rFonts w:ascii="Arial" w:hAnsi="Arial" w:cs="Arial"/>
          <w:sz w:val="20"/>
          <w:lang w:val="en-US"/>
        </w:rPr>
        <w:t>định</w:t>
      </w:r>
      <w:r w:rsidRPr="00B439CC">
        <w:rPr>
          <w:rFonts w:ascii="Arial" w:hAnsi="Arial" w:cs="Arial"/>
          <w:sz w:val="20"/>
        </w:rPr>
        <w:t xml:space="preserve"> về chất lượng của hỗn hợp bê tông, c</w:t>
      </w:r>
      <w:r w:rsidRPr="00654DC2" w:rsidR="00654DC2">
        <w:rPr>
          <w:rFonts w:ascii="Arial" w:hAnsi="Arial" w:cs="Arial"/>
          <w:sz w:val="20"/>
        </w:rPr>
        <w:t>ầ</w:t>
      </w:r>
      <w:r w:rsidRPr="00B439CC">
        <w:rPr>
          <w:rFonts w:ascii="Arial" w:hAnsi="Arial" w:cs="Arial"/>
          <w:sz w:val="20"/>
        </w:rPr>
        <w:t>n l</w:t>
      </w:r>
      <w:r w:rsidRPr="00654DC2" w:rsidR="00654DC2">
        <w:rPr>
          <w:rFonts w:ascii="Arial" w:hAnsi="Arial" w:cs="Arial"/>
          <w:sz w:val="20"/>
        </w:rPr>
        <w:t>ấ</w:t>
      </w:r>
      <w:r w:rsidRPr="00B439CC">
        <w:rPr>
          <w:rFonts w:ascii="Arial" w:hAnsi="Arial" w:cs="Arial"/>
          <w:sz w:val="20"/>
        </w:rPr>
        <w:t>y mẫu tại nơi sản xuất trong vòng 15 min sau khi xả từ máy trộn hoặc không chậm hơn 20 min sau khi cấp đến công trường cho Bên sử dụng.</w:t>
      </w:r>
    </w:p>
    <w:p w:rsidR="006B1A17" w:rsidRPr="00B439CC" w:rsidP="006D0928">
      <w:pPr>
        <w:spacing w:before="120"/>
        <w:rPr>
          <w:rFonts w:ascii="Arial" w:hAnsi="Arial" w:cs="Arial"/>
          <w:sz w:val="20"/>
        </w:rPr>
      </w:pPr>
      <w:r w:rsidRPr="00654DC2">
        <w:rPr>
          <w:rFonts w:ascii="Arial" w:hAnsi="Arial" w:cs="Arial"/>
          <w:b/>
          <w:sz w:val="20"/>
        </w:rPr>
        <w:t>6.5</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Nghiệm thu khối lượng: Lượng hỗn hợp bê tông được nghiệm thu theo khối lượng hoặc thể tích phù hợp với thành phần thực tế và khối lượng thể tích thực tế của hỗn hợp bê tông.</w:t>
      </w:r>
    </w:p>
    <w:p w:rsidR="006B1A17" w:rsidRPr="00B439CC" w:rsidP="006D0928">
      <w:pPr>
        <w:spacing w:before="120"/>
        <w:rPr>
          <w:rFonts w:ascii="Arial" w:hAnsi="Arial" w:cs="Arial"/>
          <w:sz w:val="20"/>
        </w:rPr>
      </w:pPr>
      <w:r w:rsidRPr="00654DC2">
        <w:rPr>
          <w:rFonts w:ascii="Arial" w:hAnsi="Arial" w:cs="Arial"/>
          <w:b/>
          <w:sz w:val="20"/>
        </w:rPr>
        <w:t>6.6</w:t>
      </w:r>
      <w:r w:rsidR="00B439CC">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Các kết quả thử nghiệm nghiệm thu và định kỳ khi xác định tất cả các chỉ tiêu chất lượng của hỗn hợp bê tông và bê tông cần được cấp cho Bên sử dụng trong hồ sơ chất lượng. Kết quả xác định cường độ bê tông </w:t>
      </w:r>
      <w:r w:rsidRPr="00654DC2" w:rsidR="00654DC2">
        <w:rPr>
          <w:rFonts w:ascii="Arial" w:hAnsi="Arial" w:cs="Arial"/>
          <w:sz w:val="20"/>
        </w:rPr>
        <w:t>ở</w:t>
      </w:r>
      <w:r w:rsidRPr="00B439CC">
        <w:rPr>
          <w:rFonts w:ascii="Arial" w:hAnsi="Arial" w:cs="Arial"/>
          <w:sz w:val="20"/>
        </w:rPr>
        <w:t xml:space="preserve"> tuổi thiết kế và </w:t>
      </w:r>
      <w:r w:rsidRPr="00654DC2" w:rsidR="00654DC2">
        <w:rPr>
          <w:rFonts w:ascii="Arial" w:hAnsi="Arial" w:cs="Arial"/>
          <w:sz w:val="20"/>
        </w:rPr>
        <w:t>ở</w:t>
      </w:r>
      <w:r w:rsidRPr="00B439CC">
        <w:rPr>
          <w:rFonts w:ascii="Arial" w:hAnsi="Arial" w:cs="Arial"/>
          <w:sz w:val="20"/>
        </w:rPr>
        <w:t xml:space="preserve"> các tuổi quy định khác quy định trong hợp đồng cung cấp hỗn</w:t>
      </w:r>
      <w:r w:rsidRPr="000C45BA" w:rsidR="000C45BA">
        <w:rPr>
          <w:rFonts w:ascii="Arial" w:hAnsi="Arial" w:cs="Arial"/>
          <w:sz w:val="20"/>
        </w:rPr>
        <w:t xml:space="preserve"> </w:t>
      </w:r>
      <w:r w:rsidRPr="00B439CC">
        <w:rPr>
          <w:rFonts w:ascii="Arial" w:hAnsi="Arial" w:cs="Arial"/>
          <w:sz w:val="20"/>
        </w:rPr>
        <w:t>hợp bê tông cần được Bên sản xuất cấp cho Bên sử dụng không chậm hơn 3 ngày sau khi thử nghiệm.</w:t>
      </w:r>
    </w:p>
    <w:p w:rsidR="006B1A17" w:rsidRPr="00B439CC" w:rsidP="006D0928">
      <w:pPr>
        <w:spacing w:before="120"/>
        <w:rPr>
          <w:rFonts w:ascii="Arial" w:hAnsi="Arial" w:cs="Arial"/>
          <w:sz w:val="20"/>
        </w:rPr>
      </w:pPr>
      <w:r w:rsidRPr="00B439CC">
        <w:rPr>
          <w:rFonts w:ascii="Arial" w:hAnsi="Arial" w:cs="Arial"/>
          <w:sz w:val="20"/>
        </w:rPr>
        <w:t>Kết quả xác định cường độ bê tông tại tuổi thiết kế có thể được cấp cho Bên sử dụng không theo từng lô, mà theo nhiều lô liên tiếp trong khoảng thời gian không quá 2 tuần.</w:t>
      </w:r>
    </w:p>
    <w:p w:rsidR="006B1A17" w:rsidRPr="00B439CC" w:rsidP="006D0928">
      <w:pPr>
        <w:spacing w:before="120"/>
        <w:rPr>
          <w:rFonts w:ascii="Arial" w:hAnsi="Arial" w:cs="Arial"/>
          <w:sz w:val="20"/>
        </w:rPr>
      </w:pPr>
      <w:r w:rsidRPr="00B439CC">
        <w:rPr>
          <w:rFonts w:ascii="Arial" w:hAnsi="Arial" w:cs="Arial"/>
          <w:sz w:val="20"/>
        </w:rPr>
        <w:t>Nếu kết quả của bất cứ ch</w:t>
      </w:r>
      <w:r w:rsidRPr="00654DC2" w:rsidR="00654DC2">
        <w:rPr>
          <w:rFonts w:ascii="Arial" w:hAnsi="Arial" w:cs="Arial"/>
          <w:sz w:val="20"/>
        </w:rPr>
        <w:t xml:space="preserve">ỉ </w:t>
      </w:r>
      <w:r w:rsidRPr="00B439CC">
        <w:rPr>
          <w:rFonts w:ascii="Arial" w:hAnsi="Arial" w:cs="Arial"/>
          <w:sz w:val="20"/>
        </w:rPr>
        <w:t>tiêu quy định nào của chất lượng bê tông không đạt quy định, Bên sản xuất cần báo cho Bên sử dụng ngay trong ngày, khi có kết quả.</w:t>
      </w:r>
    </w:p>
    <w:p w:rsidR="006B1A17" w:rsidRPr="00B439CC" w:rsidP="006D0928">
      <w:pPr>
        <w:spacing w:before="120"/>
        <w:rPr>
          <w:rFonts w:ascii="Arial" w:hAnsi="Arial" w:cs="Arial"/>
          <w:sz w:val="20"/>
        </w:rPr>
      </w:pPr>
      <w:r w:rsidRPr="00654DC2">
        <w:rPr>
          <w:rFonts w:ascii="Arial" w:hAnsi="Arial" w:cs="Arial"/>
          <w:b/>
          <w:sz w:val="20"/>
        </w:rPr>
        <w:t>6.7</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Bên sử dụng có quyền thực hiện thử nghiệm kiểm tra khối lượng và chất lượng của hỗn hợp bê tông được cấp và các chỉ tiêu chất lượng của bê tông theo các tiêu chu</w:t>
      </w:r>
      <w:r w:rsidR="006B736B">
        <w:rPr>
          <w:rFonts w:ascii="Arial" w:hAnsi="Arial" w:cs="Arial"/>
          <w:sz w:val="20"/>
          <w:lang w:val="en-US"/>
        </w:rPr>
        <w:t>ẩ</w:t>
      </w:r>
      <w:r w:rsidRPr="00B439CC">
        <w:rPr>
          <w:rFonts w:ascii="Arial" w:hAnsi="Arial" w:cs="Arial"/>
          <w:sz w:val="20"/>
        </w:rPr>
        <w:t>n và quy trình kiểm soát quy định trong tiêu chuẩn này.</w:t>
      </w:r>
    </w:p>
    <w:p w:rsidR="006B1A17" w:rsidRPr="00654DC2" w:rsidP="006D0928">
      <w:pPr>
        <w:spacing w:before="120"/>
        <w:rPr>
          <w:rFonts w:ascii="Arial" w:hAnsi="Arial" w:cs="Arial"/>
          <w:b/>
          <w:sz w:val="20"/>
        </w:rPr>
      </w:pPr>
      <w:bookmarkStart w:id="14" w:name="dieu_7"/>
      <w:r w:rsidRPr="00A42F84" w:rsidR="00A42F84">
        <w:rPr>
          <w:rFonts w:ascii="Arial" w:hAnsi="Arial" w:cs="Arial"/>
          <w:b/>
          <w:sz w:val="20"/>
        </w:rPr>
        <w:t>7  Phương pháp thử</w:t>
      </w:r>
      <w:bookmarkEnd w:id="14"/>
    </w:p>
    <w:p w:rsidR="006B1A17" w:rsidRPr="00B439CC" w:rsidP="006D0928">
      <w:pPr>
        <w:spacing w:before="120"/>
        <w:rPr>
          <w:rFonts w:ascii="Arial" w:hAnsi="Arial" w:cs="Arial"/>
          <w:sz w:val="20"/>
        </w:rPr>
      </w:pPr>
      <w:r w:rsidRPr="00654DC2">
        <w:rPr>
          <w:rFonts w:ascii="Arial" w:hAnsi="Arial" w:cs="Arial"/>
          <w:b/>
          <w:sz w:val="20"/>
        </w:rPr>
        <w:t>7.1</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Các mẫu hỗn hợp bê tông được lấy theo quy định tại TCVN 3105.</w:t>
      </w:r>
    </w:p>
    <w:p w:rsidR="006B1A17" w:rsidRPr="00B439CC" w:rsidP="006D0928">
      <w:pPr>
        <w:spacing w:before="120"/>
        <w:rPr>
          <w:rFonts w:ascii="Arial" w:hAnsi="Arial" w:cs="Arial"/>
          <w:sz w:val="20"/>
        </w:rPr>
      </w:pPr>
      <w:r w:rsidRPr="00654DC2">
        <w:rPr>
          <w:rFonts w:ascii="Arial" w:hAnsi="Arial" w:cs="Arial"/>
          <w:b/>
          <w:sz w:val="20"/>
        </w:rPr>
        <w:t>7.2</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Các chỉ t</w:t>
      </w:r>
      <w:r w:rsidRPr="00B439CC">
        <w:rPr>
          <w:rFonts w:ascii="Arial" w:hAnsi="Arial" w:cs="Arial"/>
          <w:sz w:val="20"/>
        </w:rPr>
        <w:t>iêu ch</w:t>
      </w:r>
      <w:r w:rsidRPr="00654DC2" w:rsidR="00654DC2">
        <w:rPr>
          <w:rFonts w:ascii="Arial" w:hAnsi="Arial" w:cs="Arial"/>
          <w:sz w:val="20"/>
        </w:rPr>
        <w:t>ấ</w:t>
      </w:r>
      <w:r w:rsidRPr="00B439CC">
        <w:rPr>
          <w:rFonts w:ascii="Arial" w:hAnsi="Arial" w:cs="Arial"/>
          <w:sz w:val="20"/>
        </w:rPr>
        <w:t>t lượng của hỗn hợp bê tông được xác định như sau:</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Tính công tác: độ sụt theo TCVN 3106, độ cứng theo TCVN 3107, độ chảy bàn dằn theo EN 12350-5, độ đầm chặt theo EN 12350</w:t>
      </w:r>
      <w:r w:rsidRPr="00654DC2" w:rsidR="00654DC2">
        <w:rPr>
          <w:rFonts w:ascii="Arial" w:hAnsi="Arial" w:cs="Arial"/>
          <w:sz w:val="20"/>
        </w:rPr>
        <w:t>-4</w:t>
      </w:r>
      <w:r w:rsidRPr="00B439CC">
        <w:rPr>
          <w:rFonts w:ascii="Arial" w:hAnsi="Arial" w:cs="Arial"/>
          <w:sz w:val="20"/>
        </w:rPr>
        <w:t>;</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Độ phân tầng: theo TCVN 3109;</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Khối lượng thể tích: theo TCVN 3108;</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 xml:space="preserve">Độ hổng (thể tích hổng giữa các hạt cốt liệu trong hỗn hợp </w:t>
      </w:r>
      <w:r w:rsidR="00E16A2B">
        <w:rPr>
          <w:rFonts w:ascii="Arial" w:hAnsi="Arial" w:cs="Arial"/>
          <w:sz w:val="20"/>
        </w:rPr>
        <w:t>bê tông</w:t>
      </w:r>
      <w:r w:rsidRPr="00B439CC">
        <w:rPr>
          <w:rFonts w:ascii="Arial" w:hAnsi="Arial" w:cs="Arial"/>
          <w:sz w:val="20"/>
        </w:rPr>
        <w:t>): theo 6.6 - GOST 10181-2014;</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Hàm lượng bọt khí: theo TCVN 3111;</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Tính bảo toàn các tính chất công nghệ:</w:t>
      </w:r>
    </w:p>
    <w:p w:rsidR="006B1A17" w:rsidRPr="00B439CC" w:rsidP="006D0928">
      <w:pPr>
        <w:spacing w:before="120"/>
        <w:rPr>
          <w:rFonts w:ascii="Arial" w:hAnsi="Arial" w:cs="Arial"/>
          <w:sz w:val="20"/>
        </w:rPr>
      </w:pPr>
      <w:r w:rsidRPr="00B439CC">
        <w:rPr>
          <w:rFonts w:ascii="Arial" w:hAnsi="Arial" w:cs="Arial"/>
          <w:sz w:val="20"/>
        </w:rPr>
        <w:t>Lấy mẫu hỗn hợp bê tông ngay sau khi trộn với lượng mẫu đủ cho toàn bộ các lần thử. Điều kiện bảo quản mẫu sau khi lấy cho đến mỗi thời điểm thử đảm bảo như điều kiện khi vận chuyển, lưu giữ hỗn hợp bê tông trước khi giao nhận. Mỗi thời điểm thử cần sử dụng mẫu thử mới lấy từ hỗn hợp bê tông đã l</w:t>
      </w:r>
      <w:r w:rsidRPr="00654DC2" w:rsidR="00654DC2">
        <w:rPr>
          <w:rFonts w:ascii="Arial" w:hAnsi="Arial" w:cs="Arial"/>
          <w:sz w:val="20"/>
        </w:rPr>
        <w:t>ấ</w:t>
      </w:r>
      <w:r w:rsidRPr="00B439CC">
        <w:rPr>
          <w:rFonts w:ascii="Arial" w:hAnsi="Arial" w:cs="Arial"/>
          <w:sz w:val="20"/>
        </w:rPr>
        <w:t>y trước đó.</w:t>
      </w:r>
    </w:p>
    <w:p w:rsidR="006B1A17" w:rsidRPr="00B439CC" w:rsidP="006D0928">
      <w:pPr>
        <w:spacing w:before="120"/>
        <w:rPr>
          <w:rFonts w:ascii="Arial" w:hAnsi="Arial" w:cs="Arial"/>
          <w:sz w:val="20"/>
        </w:rPr>
      </w:pPr>
      <w:r w:rsidRPr="00B439CC">
        <w:rPr>
          <w:rFonts w:ascii="Arial" w:hAnsi="Arial" w:cs="Arial"/>
          <w:sz w:val="20"/>
        </w:rPr>
        <w:t>Th</w:t>
      </w:r>
      <w:r w:rsidRPr="00654DC2" w:rsidR="00654DC2">
        <w:rPr>
          <w:rFonts w:ascii="Arial" w:hAnsi="Arial" w:cs="Arial"/>
          <w:sz w:val="20"/>
        </w:rPr>
        <w:t>ử</w:t>
      </w:r>
      <w:r w:rsidRPr="00B439CC">
        <w:rPr>
          <w:rFonts w:ascii="Arial" w:hAnsi="Arial" w:cs="Arial"/>
          <w:sz w:val="20"/>
        </w:rPr>
        <w:t xml:space="preserve"> nghiệm các tính chất công nghệ cần kiểm tra tính bảo toàn theo quy trình nêu tại các tiêu </w:t>
      </w:r>
      <w:r w:rsidRPr="00B439CC">
        <w:rPr>
          <w:rFonts w:ascii="Arial" w:hAnsi="Arial" w:cs="Arial"/>
          <w:sz w:val="20"/>
        </w:rPr>
        <w:t xml:space="preserve">chuẩn phương pháp thử tương ứng (TCVN 3105, TCVN 3106, TCVN 3107, TCVN 3108, TCVN 3109, TCVN 3111, EN 12350-4, EN 12350-5). Thời điểm kiểm tra ban đầu được tiến hành ngay sau khi trộn xong, sau đó cứ 30 min (hoặc theo khoảng thời gian quy định theo thỏa thuận) tiến hành 1 lần thử mới cho đến thời điểm kết thúc theo dõi yêu cầu; hoặc lần thử cuối là tại nơi giao nhận hỗn hợp bê tông (sau vận chuyển) và được quy định </w:t>
      </w:r>
      <w:r w:rsidR="00B439CC">
        <w:rPr>
          <w:rFonts w:ascii="Arial" w:hAnsi="Arial" w:cs="Arial"/>
          <w:sz w:val="20"/>
        </w:rPr>
        <w:t>trong</w:t>
      </w:r>
      <w:r w:rsidRPr="00B439CC">
        <w:rPr>
          <w:rFonts w:ascii="Arial" w:hAnsi="Arial" w:cs="Arial"/>
          <w:sz w:val="20"/>
        </w:rPr>
        <w:t xml:space="preserve"> hợp đồng giữa Bên sử dụng và Bên cung cấp;</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Nhiệt độ của hỗn hợp bê tông: Xác định bằng cách cắm nhiệt kế sâu vào hỗn hợp bê tông từ 5 cm đến 7 cm và ghi lại nhiệt độ của hỗn hợp bê tông khi nhiệt độ đạt giá trị tối đa. Kết quả làm tròn tới 0,5 °</w:t>
      </w:r>
      <w:r w:rsidRPr="007E6B23" w:rsidR="00654DC2">
        <w:rPr>
          <w:rFonts w:ascii="Arial" w:hAnsi="Arial" w:cs="Arial"/>
          <w:sz w:val="20"/>
        </w:rPr>
        <w:t>C</w:t>
      </w:r>
      <w:r w:rsidRPr="00B439CC">
        <w:rPr>
          <w:rFonts w:ascii="Arial" w:hAnsi="Arial" w:cs="Arial"/>
          <w:sz w:val="20"/>
        </w:rPr>
        <w:t>.</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 xml:space="preserve">Các chỉ tiêu chất lượng khác </w:t>
      </w:r>
      <w:r w:rsidR="00B439CC">
        <w:rPr>
          <w:rFonts w:ascii="Arial" w:hAnsi="Arial" w:cs="Arial"/>
          <w:sz w:val="20"/>
        </w:rPr>
        <w:t>của</w:t>
      </w:r>
      <w:r w:rsidRPr="00B439CC">
        <w:rPr>
          <w:rFonts w:ascii="Arial" w:hAnsi="Arial" w:cs="Arial"/>
          <w:sz w:val="20"/>
        </w:rPr>
        <w:t xml:space="preserve"> hỗn hợp bê tông quy định trong hợp đồng mua bán (cung cấp) được kiểm soát theo các tài liệu kỹ thuật tương ứng để thử nghiệm.</w:t>
      </w:r>
    </w:p>
    <w:p w:rsidR="006B1A17" w:rsidRPr="00B439CC" w:rsidP="006D0928">
      <w:pPr>
        <w:spacing w:before="120"/>
        <w:rPr>
          <w:rFonts w:ascii="Arial" w:hAnsi="Arial" w:cs="Arial"/>
          <w:sz w:val="20"/>
        </w:rPr>
      </w:pPr>
      <w:r w:rsidRPr="00654DC2">
        <w:rPr>
          <w:rFonts w:ascii="Arial" w:hAnsi="Arial" w:cs="Arial"/>
          <w:b/>
          <w:sz w:val="20"/>
        </w:rPr>
        <w:t>7.3</w:t>
      </w:r>
      <w:r w:rsidRPr="00654DC2" w:rsidR="00654DC2">
        <w:rPr>
          <w:rFonts w:ascii="Arial" w:hAnsi="Arial" w:cs="Arial"/>
          <w:sz w:val="20"/>
        </w:rPr>
        <w:t xml:space="preserve"> </w:t>
      </w:r>
      <w:r w:rsidR="00B439CC">
        <w:rPr>
          <w:rFonts w:ascii="Arial" w:hAnsi="Arial" w:cs="Arial"/>
          <w:sz w:val="20"/>
        </w:rPr>
        <w:t xml:space="preserve"> </w:t>
      </w:r>
      <w:r w:rsidRPr="00B439CC">
        <w:rPr>
          <w:rFonts w:ascii="Arial" w:hAnsi="Arial" w:cs="Arial"/>
          <w:sz w:val="20"/>
        </w:rPr>
        <w:t>Các chỉ tiêu chất lượng của bê tông được xác định như sau:</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Cường độ: theo TCVN 3118, TCVN 3119, TCVN 3120;</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Khối lượng th</w:t>
      </w:r>
      <w:r w:rsidR="00654DC2">
        <w:rPr>
          <w:rFonts w:ascii="Arial" w:hAnsi="Arial" w:cs="Arial"/>
          <w:sz w:val="20"/>
          <w:lang w:val="en-US"/>
        </w:rPr>
        <w:t>ể</w:t>
      </w:r>
      <w:r w:rsidRPr="00B439CC">
        <w:rPr>
          <w:rFonts w:ascii="Arial" w:hAnsi="Arial" w:cs="Arial"/>
          <w:sz w:val="20"/>
        </w:rPr>
        <w:t xml:space="preserve"> tích: theo TCVN 3115;</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Độ chống thấm nước: TCVN 3116;</w:t>
      </w:r>
    </w:p>
    <w:p w:rsidR="006B1A17" w:rsidRPr="00B439CC" w:rsidP="006D0928">
      <w:pPr>
        <w:spacing w:before="120"/>
        <w:rPr>
          <w:rFonts w:ascii="Arial" w:hAnsi="Arial" w:cs="Arial"/>
          <w:sz w:val="20"/>
        </w:rPr>
      </w:pPr>
      <w:r w:rsidRPr="00B439CC">
        <w:rPr>
          <w:rFonts w:ascii="Arial" w:hAnsi="Arial" w:cs="Arial"/>
          <w:sz w:val="20"/>
        </w:rPr>
        <w:t>-</w:t>
      </w:r>
      <w:r w:rsidR="00B439CC">
        <w:rPr>
          <w:rFonts w:ascii="Arial" w:hAnsi="Arial" w:cs="Arial"/>
          <w:sz w:val="20"/>
        </w:rPr>
        <w:t xml:space="preserve"> </w:t>
      </w:r>
      <w:r w:rsidRPr="00B439CC">
        <w:rPr>
          <w:rFonts w:ascii="Arial" w:hAnsi="Arial" w:cs="Arial"/>
          <w:sz w:val="20"/>
        </w:rPr>
        <w:t>Độ mài mòn: theo TCVN 3114;</w:t>
      </w:r>
    </w:p>
    <w:p w:rsidR="006B1A17" w:rsidRPr="00B439CC" w:rsidP="006D0928">
      <w:pPr>
        <w:spacing w:before="120"/>
        <w:rPr>
          <w:rFonts w:ascii="Arial" w:hAnsi="Arial" w:cs="Arial"/>
          <w:sz w:val="20"/>
        </w:rPr>
      </w:pPr>
      <w:r w:rsidRPr="00B439CC">
        <w:rPr>
          <w:rFonts w:ascii="Arial" w:hAnsi="Arial" w:cs="Arial"/>
          <w:sz w:val="20"/>
        </w:rPr>
        <w:t xml:space="preserve">Các chỉ tiêu chất lượng khác của bê tông quy định </w:t>
      </w:r>
      <w:r w:rsidR="00B439CC">
        <w:rPr>
          <w:rFonts w:ascii="Arial" w:hAnsi="Arial" w:cs="Arial"/>
          <w:sz w:val="20"/>
        </w:rPr>
        <w:t>trong</w:t>
      </w:r>
      <w:r w:rsidRPr="00B439CC">
        <w:rPr>
          <w:rFonts w:ascii="Arial" w:hAnsi="Arial" w:cs="Arial"/>
          <w:sz w:val="20"/>
        </w:rPr>
        <w:t xml:space="preserve"> hợp đồng mua bán được kiểm soát theo các tài liệu kỹ thuật tương ứng để thử nghiệm.</w:t>
      </w:r>
    </w:p>
    <w:p w:rsidR="00B439CC" w:rsidRPr="00B439CC" w:rsidP="006D0928">
      <w:pPr>
        <w:spacing w:before="120"/>
        <w:rPr>
          <w:rFonts w:ascii="Arial" w:hAnsi="Arial" w:cs="Arial"/>
          <w:sz w:val="20"/>
        </w:rPr>
      </w:pPr>
      <w:r w:rsidRPr="00654DC2" w:rsidR="006B1A17">
        <w:rPr>
          <w:rFonts w:ascii="Arial" w:hAnsi="Arial" w:cs="Arial"/>
          <w:b/>
          <w:sz w:val="20"/>
        </w:rPr>
        <w:t>7.4</w:t>
      </w:r>
      <w:r>
        <w:rPr>
          <w:rFonts w:ascii="Arial" w:hAnsi="Arial" w:cs="Arial"/>
          <w:sz w:val="20"/>
        </w:rPr>
        <w:t xml:space="preserve"> </w:t>
      </w:r>
      <w:r w:rsidRPr="00654DC2" w:rsidR="00654DC2">
        <w:rPr>
          <w:rFonts w:ascii="Arial" w:hAnsi="Arial" w:cs="Arial"/>
          <w:sz w:val="20"/>
        </w:rPr>
        <w:t xml:space="preserve"> </w:t>
      </w:r>
      <w:r w:rsidRPr="00B439CC" w:rsidR="006B1A17">
        <w:rPr>
          <w:rFonts w:ascii="Arial" w:hAnsi="Arial" w:cs="Arial"/>
          <w:sz w:val="20"/>
        </w:rPr>
        <w:t>Vật liệu sản xuất hỗn hợp bê tông được thử nghiệm phù hợp với các yêu cầu của các tiêu chuẩn và các điều kiện</w:t>
      </w:r>
      <w:r w:rsidRPr="00B439CC">
        <w:rPr>
          <w:rFonts w:ascii="Arial" w:hAnsi="Arial" w:cs="Arial"/>
          <w:sz w:val="20"/>
        </w:rPr>
        <w:t xml:space="preserve"> kỹ thuật đối với chúng.</w:t>
      </w:r>
    </w:p>
    <w:p w:rsidR="00B439CC" w:rsidRPr="00B439CC" w:rsidP="006D0928">
      <w:pPr>
        <w:spacing w:before="120"/>
        <w:rPr>
          <w:rFonts w:ascii="Arial" w:hAnsi="Arial" w:cs="Arial"/>
          <w:sz w:val="20"/>
        </w:rPr>
      </w:pPr>
      <w:r w:rsidRPr="00B439CC">
        <w:rPr>
          <w:rFonts w:ascii="Arial" w:hAnsi="Arial" w:cs="Arial"/>
          <w:sz w:val="20"/>
        </w:rPr>
        <w:t xml:space="preserve">Hoạt độ phóng xạ tự nhiên </w:t>
      </w:r>
      <w:r>
        <w:rPr>
          <w:rFonts w:ascii="Arial" w:hAnsi="Arial" w:cs="Arial"/>
          <w:sz w:val="20"/>
        </w:rPr>
        <w:t>của</w:t>
      </w:r>
      <w:r w:rsidRPr="00B439CC">
        <w:rPr>
          <w:rFonts w:ascii="Arial" w:hAnsi="Arial" w:cs="Arial"/>
          <w:sz w:val="20"/>
        </w:rPr>
        <w:t xml:space="preserve"> vật liệu sản xuất hỗn hợp bê tông được xác định theo các tiêu chuẩn kỹ thuật tương ứng.</w:t>
      </w:r>
    </w:p>
    <w:p w:rsidR="00B439CC" w:rsidRPr="00654DC2" w:rsidP="006D0928">
      <w:pPr>
        <w:spacing w:before="120"/>
        <w:rPr>
          <w:rFonts w:ascii="Arial" w:hAnsi="Arial" w:cs="Arial"/>
          <w:b/>
          <w:sz w:val="20"/>
        </w:rPr>
      </w:pPr>
      <w:bookmarkStart w:id="15" w:name="dieu_8"/>
      <w:r w:rsidRPr="00A42F84" w:rsidR="00A42F84">
        <w:rPr>
          <w:rFonts w:ascii="Arial" w:hAnsi="Arial" w:cs="Arial"/>
          <w:b/>
          <w:sz w:val="20"/>
        </w:rPr>
        <w:t>8  Cung cấp hỗn hợp bê tông</w:t>
      </w:r>
      <w:bookmarkEnd w:id="15"/>
    </w:p>
    <w:p w:rsidR="00B439CC" w:rsidRPr="00B439CC" w:rsidP="006D0928">
      <w:pPr>
        <w:spacing w:before="120"/>
        <w:rPr>
          <w:rFonts w:ascii="Arial" w:hAnsi="Arial" w:cs="Arial"/>
          <w:sz w:val="20"/>
        </w:rPr>
      </w:pPr>
      <w:r w:rsidRPr="00654DC2">
        <w:rPr>
          <w:rFonts w:ascii="Arial" w:hAnsi="Arial" w:cs="Arial"/>
          <w:b/>
          <w:sz w:val="20"/>
        </w:rPr>
        <w:t>8.1</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Bên sản xuất (Bên cung c</w:t>
      </w:r>
      <w:r w:rsidRPr="00654DC2" w:rsidR="00654DC2">
        <w:rPr>
          <w:rFonts w:ascii="Arial" w:hAnsi="Arial" w:cs="Arial"/>
          <w:sz w:val="20"/>
        </w:rPr>
        <w:t>ấ</w:t>
      </w:r>
      <w:r w:rsidRPr="00B439CC">
        <w:rPr>
          <w:rFonts w:ascii="Arial" w:hAnsi="Arial" w:cs="Arial"/>
          <w:sz w:val="20"/>
        </w:rPr>
        <w:t>p) phải cung cấp hỗn hợp bê tông thương phẩm cho Bên sử dụng đúng khối lượng và chất lượng của hỗn hợp bê tông và bê tông theo các chỉ tiêu chất lượng, đúng thời hạn và phương tiện vận chuy</w:t>
      </w:r>
      <w:r w:rsidRPr="00654DC2" w:rsidR="00654DC2">
        <w:rPr>
          <w:rFonts w:ascii="Arial" w:hAnsi="Arial" w:cs="Arial"/>
          <w:sz w:val="20"/>
        </w:rPr>
        <w:t>ể</w:t>
      </w:r>
      <w:r w:rsidRPr="00B439CC">
        <w:rPr>
          <w:rFonts w:ascii="Arial" w:hAnsi="Arial" w:cs="Arial"/>
          <w:sz w:val="20"/>
        </w:rPr>
        <w:t>n được quy định tại hợp đồng mua bán.</w:t>
      </w:r>
    </w:p>
    <w:p w:rsidR="00B439CC" w:rsidRPr="00B439CC" w:rsidP="006D0928">
      <w:pPr>
        <w:spacing w:before="120"/>
        <w:rPr>
          <w:rFonts w:ascii="Arial" w:hAnsi="Arial" w:cs="Arial"/>
          <w:sz w:val="20"/>
        </w:rPr>
      </w:pPr>
      <w:r w:rsidRPr="00654DC2">
        <w:rPr>
          <w:rFonts w:ascii="Arial" w:hAnsi="Arial" w:cs="Arial"/>
          <w:b/>
          <w:sz w:val="20"/>
        </w:rPr>
        <w:t>8.2</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 xml:space="preserve">Trước khi bắt đầu cấp hỗn hợp </w:t>
      </w:r>
      <w:r w:rsidR="00E16A2B">
        <w:rPr>
          <w:rFonts w:ascii="Arial" w:hAnsi="Arial" w:cs="Arial"/>
          <w:sz w:val="20"/>
        </w:rPr>
        <w:t>bê tông</w:t>
      </w:r>
      <w:r w:rsidRPr="00B439CC">
        <w:rPr>
          <w:rFonts w:ascii="Arial" w:hAnsi="Arial" w:cs="Arial"/>
          <w:sz w:val="20"/>
        </w:rPr>
        <w:t xml:space="preserve"> đặt hàng tính chất, Bên sử dụng có quyền yêu cầu Bên sản xuất thông báo về chất lượng của vật liệu sử dụng và thành phần danh định của hỗn hợp bê tông cũng như các kết quả thử nghiệm ban đầu theo tất cả các chỉ tiêu chất lượng của hỗn hợp </w:t>
      </w:r>
      <w:r w:rsidR="00E16A2B">
        <w:rPr>
          <w:rFonts w:ascii="Arial" w:hAnsi="Arial" w:cs="Arial"/>
          <w:sz w:val="20"/>
        </w:rPr>
        <w:t>bê tông</w:t>
      </w:r>
      <w:r w:rsidRPr="00B439CC">
        <w:rPr>
          <w:rFonts w:ascii="Arial" w:hAnsi="Arial" w:cs="Arial"/>
          <w:sz w:val="20"/>
        </w:rPr>
        <w:t xml:space="preserve"> danh định và bê tông được quy định </w:t>
      </w:r>
      <w:r>
        <w:rPr>
          <w:rFonts w:ascii="Arial" w:hAnsi="Arial" w:cs="Arial"/>
          <w:sz w:val="20"/>
        </w:rPr>
        <w:t>trong</w:t>
      </w:r>
      <w:r w:rsidRPr="00B439CC">
        <w:rPr>
          <w:rFonts w:ascii="Arial" w:hAnsi="Arial" w:cs="Arial"/>
          <w:sz w:val="20"/>
        </w:rPr>
        <w:t xml:space="preserve"> hợp đồng mua bán. Thông tin này được cấp dưới dạng Phiếu kết quả thử nghiệm thiết kế thành phần bê tông.</w:t>
      </w:r>
    </w:p>
    <w:p w:rsidR="00B439CC" w:rsidRPr="00B439CC" w:rsidP="006D0928">
      <w:pPr>
        <w:spacing w:before="120"/>
        <w:rPr>
          <w:rFonts w:ascii="Arial" w:hAnsi="Arial" w:cs="Arial"/>
          <w:sz w:val="20"/>
        </w:rPr>
      </w:pPr>
      <w:r w:rsidRPr="00654DC2">
        <w:rPr>
          <w:rFonts w:ascii="Arial" w:hAnsi="Arial" w:cs="Arial"/>
          <w:b/>
          <w:sz w:val="20"/>
        </w:rPr>
        <w:t>8.3</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Để xác định chế độ đóng rắn của hỗn hợp bê tông và bê tông, thông tin về tốc độ phát triển cường độ khi đóng rắn trong điều kiện bảo dưỡng tiêu chuẩn quy định trong TCVN 3105 có th</w:t>
      </w:r>
      <w:r w:rsidRPr="00654DC2" w:rsidR="00654DC2">
        <w:rPr>
          <w:rFonts w:ascii="Arial" w:hAnsi="Arial" w:cs="Arial"/>
          <w:sz w:val="20"/>
        </w:rPr>
        <w:t>ể</w:t>
      </w:r>
      <w:r w:rsidRPr="00B439CC">
        <w:rPr>
          <w:rFonts w:ascii="Arial" w:hAnsi="Arial" w:cs="Arial"/>
          <w:sz w:val="20"/>
        </w:rPr>
        <w:t xml:space="preserve"> được thể hiện bằng biểu đồ phát triển cường độ tuổi từ 1 ngày đến 28 ngày.</w:t>
      </w:r>
    </w:p>
    <w:p w:rsidR="00B439CC" w:rsidRPr="00B439CC" w:rsidP="006D0928">
      <w:pPr>
        <w:spacing w:before="120"/>
        <w:rPr>
          <w:rFonts w:ascii="Arial" w:hAnsi="Arial" w:cs="Arial"/>
          <w:sz w:val="20"/>
        </w:rPr>
      </w:pPr>
      <w:r w:rsidRPr="00654DC2">
        <w:rPr>
          <w:rFonts w:ascii="Arial" w:hAnsi="Arial" w:cs="Arial"/>
          <w:b/>
          <w:sz w:val="20"/>
        </w:rPr>
        <w:t>8.4</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Khi cấp hỗn hợp bê tông trộn sẵn đặt hàng tính chất, Bên sản xuất cần cấp cho Bên sử dụng bằng văn bản chính thức các thông tin:</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Đối với từng lô hỗn hợp bê tông: Tài liệu về chất lượng hỗn hợp bê tông và biên bản kết quả thử nghiệm xác định các chỉ tiêu chất lượng của bê tông;</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Đối với từng khối lượng hỗn hợp bê tông cung cấp: Phiếu xuất hàng.</w:t>
      </w:r>
    </w:p>
    <w:p w:rsidR="00B439CC" w:rsidRPr="00B439CC" w:rsidP="006D0928">
      <w:pPr>
        <w:spacing w:before="120"/>
        <w:rPr>
          <w:rFonts w:ascii="Arial" w:hAnsi="Arial" w:cs="Arial"/>
          <w:sz w:val="20"/>
        </w:rPr>
      </w:pPr>
      <w:r w:rsidRPr="00B439CC">
        <w:rPr>
          <w:rFonts w:ascii="Arial" w:hAnsi="Arial" w:cs="Arial"/>
          <w:sz w:val="20"/>
        </w:rPr>
        <w:t>Ngoài ra (nếu được quy định tại hợp đồng mua bán) Bên sản xuất cần cấp cho Bên sử dụng thông tin quy định tại 8.2.</w:t>
      </w:r>
    </w:p>
    <w:p w:rsidR="00B439CC" w:rsidRPr="00B439CC" w:rsidP="006D0928">
      <w:pPr>
        <w:spacing w:before="120"/>
        <w:rPr>
          <w:rFonts w:ascii="Arial" w:hAnsi="Arial" w:cs="Arial"/>
          <w:sz w:val="20"/>
        </w:rPr>
      </w:pPr>
      <w:r w:rsidRPr="00654DC2">
        <w:rPr>
          <w:rFonts w:ascii="Arial" w:hAnsi="Arial" w:cs="Arial"/>
          <w:b/>
          <w:sz w:val="20"/>
        </w:rPr>
        <w:t>8.5</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 xml:space="preserve">Khi </w:t>
      </w:r>
      <w:r>
        <w:rPr>
          <w:rFonts w:ascii="Arial" w:hAnsi="Arial" w:cs="Arial"/>
          <w:sz w:val="20"/>
        </w:rPr>
        <w:t>cấp</w:t>
      </w:r>
      <w:r w:rsidRPr="00B439CC">
        <w:rPr>
          <w:rFonts w:ascii="Arial" w:hAnsi="Arial" w:cs="Arial"/>
          <w:sz w:val="20"/>
        </w:rPr>
        <w:t xml:space="preserve"> hỗn hợp </w:t>
      </w:r>
      <w:r w:rsidR="00E16A2B">
        <w:rPr>
          <w:rFonts w:ascii="Arial" w:hAnsi="Arial" w:cs="Arial"/>
          <w:sz w:val="20"/>
        </w:rPr>
        <w:t>bê tông</w:t>
      </w:r>
      <w:r w:rsidRPr="00B439CC">
        <w:rPr>
          <w:rFonts w:ascii="Arial" w:hAnsi="Arial" w:cs="Arial"/>
          <w:sz w:val="20"/>
        </w:rPr>
        <w:t xml:space="preserve"> trộn sẵn đặt hàng thành phần, B</w:t>
      </w:r>
      <w:r w:rsidRPr="00654DC2" w:rsidR="00654DC2">
        <w:rPr>
          <w:rFonts w:ascii="Arial" w:hAnsi="Arial" w:cs="Arial"/>
          <w:sz w:val="20"/>
        </w:rPr>
        <w:t>ê</w:t>
      </w:r>
      <w:r w:rsidRPr="00B439CC">
        <w:rPr>
          <w:rFonts w:ascii="Arial" w:hAnsi="Arial" w:cs="Arial"/>
          <w:sz w:val="20"/>
        </w:rPr>
        <w:t>n sản xuất cần cấp cho Bên sử dụng dưới dạng văn bản kèm theo các thông tin:</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Đối với từng khối lượng hỗn hợp bê tông cung cấp: Phiếu xuất hàng và chứng chỉ chất lượng;</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Đối với từng lô: Bản sao hồ sơ/ phiếu kết quả thử nghiệm của vật liệu sử dụng.</w:t>
      </w:r>
    </w:p>
    <w:p w:rsidR="00B439CC" w:rsidRPr="00B439CC" w:rsidP="006D0928">
      <w:pPr>
        <w:spacing w:before="120"/>
        <w:rPr>
          <w:rFonts w:ascii="Arial" w:hAnsi="Arial" w:cs="Arial"/>
          <w:sz w:val="20"/>
        </w:rPr>
      </w:pPr>
      <w:r w:rsidRPr="00B439CC">
        <w:rPr>
          <w:rFonts w:ascii="Arial" w:hAnsi="Arial" w:cs="Arial"/>
          <w:sz w:val="20"/>
        </w:rPr>
        <w:t>Ngoài ra (nếu được quy định tại hợp đồng mua bán), Bên sản xuất cần cấp cho Bên sử dụng biên bản kết quả thử nghiệm các chỉ tiêu chất lượng của hỗn hợp bê tông và bê tông.</w:t>
      </w:r>
    </w:p>
    <w:p w:rsidR="00B439CC" w:rsidRPr="00654DC2" w:rsidP="006D0928">
      <w:pPr>
        <w:spacing w:before="120"/>
        <w:rPr>
          <w:rFonts w:ascii="Arial" w:hAnsi="Arial" w:cs="Arial"/>
          <w:b/>
          <w:sz w:val="20"/>
        </w:rPr>
      </w:pPr>
      <w:bookmarkStart w:id="16" w:name="dieu_9"/>
      <w:r w:rsidRPr="00A42F84" w:rsidR="00A42F84">
        <w:rPr>
          <w:rFonts w:ascii="Arial" w:hAnsi="Arial" w:cs="Arial"/>
          <w:b/>
          <w:sz w:val="20"/>
        </w:rPr>
        <w:t>9  Vận chuyển</w:t>
      </w:r>
      <w:bookmarkEnd w:id="16"/>
    </w:p>
    <w:p w:rsidR="00B439CC" w:rsidRPr="00B439CC" w:rsidP="006D0928">
      <w:pPr>
        <w:spacing w:before="120"/>
        <w:rPr>
          <w:rFonts w:ascii="Arial" w:hAnsi="Arial" w:cs="Arial"/>
          <w:sz w:val="20"/>
        </w:rPr>
      </w:pPr>
      <w:r w:rsidRPr="00654DC2">
        <w:rPr>
          <w:rFonts w:ascii="Arial" w:hAnsi="Arial" w:cs="Arial"/>
          <w:b/>
          <w:sz w:val="20"/>
        </w:rPr>
        <w:t>9.1</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Hỗn hợp bê tông được vận chuyển tới Bên sử dụng bằng các phương tiện vận chuyển chuyên dụng. Theo thỏa thuận giữa Bên sản </w:t>
      </w:r>
      <w:r>
        <w:rPr>
          <w:rFonts w:ascii="Arial" w:hAnsi="Arial" w:cs="Arial"/>
          <w:sz w:val="20"/>
        </w:rPr>
        <w:t>xuất</w:t>
      </w:r>
      <w:r w:rsidRPr="00B439CC">
        <w:rPr>
          <w:rFonts w:ascii="Arial" w:hAnsi="Arial" w:cs="Arial"/>
          <w:sz w:val="20"/>
        </w:rPr>
        <w:t xml:space="preserve"> và Bên sử dụng, hỗn hợp bê tông cứng được phép vận chuyển bằng ô tô tự đổ (xe ben).</w:t>
      </w:r>
    </w:p>
    <w:p w:rsidR="00B439CC" w:rsidRPr="00B439CC" w:rsidP="006D0928">
      <w:pPr>
        <w:spacing w:before="120"/>
        <w:rPr>
          <w:rFonts w:ascii="Arial" w:hAnsi="Arial" w:cs="Arial"/>
          <w:sz w:val="20"/>
        </w:rPr>
      </w:pPr>
      <w:r w:rsidRPr="00B439CC">
        <w:rPr>
          <w:rFonts w:ascii="Arial" w:hAnsi="Arial" w:cs="Arial"/>
          <w:sz w:val="20"/>
        </w:rPr>
        <w:t xml:space="preserve">Thời gian vận chuyển lớn nhất không được vượt quá thời gian bảo toàn các tính chất công nghệ </w:t>
      </w:r>
      <w:r>
        <w:rPr>
          <w:rFonts w:ascii="Arial" w:hAnsi="Arial" w:cs="Arial"/>
          <w:sz w:val="20"/>
        </w:rPr>
        <w:t>của</w:t>
      </w:r>
      <w:r w:rsidRPr="00B439CC">
        <w:rPr>
          <w:rFonts w:ascii="Arial" w:hAnsi="Arial" w:cs="Arial"/>
          <w:sz w:val="20"/>
        </w:rPr>
        <w:t xml:space="preserve"> hỗn hợp bê tông quy định trong hợp đồng mua bán.</w:t>
      </w:r>
    </w:p>
    <w:p w:rsidR="00B439CC" w:rsidRPr="00B439CC" w:rsidP="006D0928">
      <w:pPr>
        <w:spacing w:before="120"/>
        <w:rPr>
          <w:rFonts w:ascii="Arial" w:hAnsi="Arial" w:cs="Arial"/>
          <w:sz w:val="20"/>
        </w:rPr>
      </w:pPr>
      <w:r w:rsidRPr="00654DC2">
        <w:rPr>
          <w:rFonts w:ascii="Arial" w:hAnsi="Arial" w:cs="Arial"/>
          <w:b/>
          <w:sz w:val="20"/>
        </w:rPr>
        <w:t>9.2</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Các phương tiện vận chuyển được sử dụng phải loại trừ mọi khả năng xâm nhập của nước mưa, phá vỡ độ đồng nhất, m</w:t>
      </w:r>
      <w:r w:rsidRPr="00654DC2" w:rsidR="00654DC2">
        <w:rPr>
          <w:rFonts w:ascii="Arial" w:hAnsi="Arial" w:cs="Arial"/>
          <w:sz w:val="20"/>
        </w:rPr>
        <w:t>ấ</w:t>
      </w:r>
      <w:r w:rsidRPr="00B439CC">
        <w:rPr>
          <w:rFonts w:ascii="Arial" w:hAnsi="Arial" w:cs="Arial"/>
          <w:sz w:val="20"/>
        </w:rPr>
        <w:t>t nước xi măng.</w:t>
      </w:r>
    </w:p>
    <w:p w:rsidR="00B439CC" w:rsidRPr="00B439CC" w:rsidP="006D0928">
      <w:pPr>
        <w:spacing w:before="120"/>
        <w:rPr>
          <w:rFonts w:ascii="Arial" w:hAnsi="Arial" w:cs="Arial"/>
          <w:sz w:val="20"/>
        </w:rPr>
      </w:pPr>
      <w:r w:rsidRPr="00654DC2">
        <w:rPr>
          <w:rFonts w:ascii="Arial" w:hAnsi="Arial" w:cs="Arial"/>
          <w:b/>
          <w:sz w:val="20"/>
        </w:rPr>
        <w:t>9.3</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 xml:space="preserve">Bên sử dụng cần thỏa thuận với Bên sản xuất hỗn hợp bê tông trộn sẵn về ngày, thời gian và tiến độ cấp hỗn hợp bê tông. Trong trường hợp cần thiết, thông báo cho Bên sản xuất về phương pháp vận chuyển hỗn hợp bê tông trong phạm vi công trường, những hạn chế </w:t>
      </w:r>
      <w:r>
        <w:rPr>
          <w:rFonts w:ascii="Arial" w:hAnsi="Arial" w:cs="Arial"/>
          <w:sz w:val="20"/>
        </w:rPr>
        <w:t>đối với</w:t>
      </w:r>
      <w:r w:rsidRPr="00B439CC">
        <w:rPr>
          <w:rFonts w:ascii="Arial" w:hAnsi="Arial" w:cs="Arial"/>
          <w:sz w:val="20"/>
        </w:rPr>
        <w:t xml:space="preserve"> các phương tiện vận chuyển như: loại, kích thước, khối lượng, cỡ, ...</w:t>
      </w:r>
    </w:p>
    <w:p w:rsidR="00B439CC" w:rsidRPr="00B439CC" w:rsidP="006D0928">
      <w:pPr>
        <w:spacing w:before="120"/>
        <w:rPr>
          <w:rFonts w:ascii="Arial" w:hAnsi="Arial" w:cs="Arial"/>
          <w:sz w:val="20"/>
        </w:rPr>
      </w:pPr>
      <w:r w:rsidRPr="00654DC2">
        <w:rPr>
          <w:rFonts w:ascii="Arial" w:hAnsi="Arial" w:cs="Arial"/>
          <w:b/>
          <w:sz w:val="20"/>
        </w:rPr>
        <w:t>9.4</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Trong quá trình vận chuyển, không cho phép đưa thêm vật liệu vào hỗn hợp bê tông.</w:t>
      </w:r>
    </w:p>
    <w:p w:rsidR="00B439CC" w:rsidRPr="00B439CC" w:rsidP="006D0928">
      <w:pPr>
        <w:spacing w:before="120"/>
        <w:rPr>
          <w:rFonts w:ascii="Arial" w:hAnsi="Arial" w:cs="Arial"/>
          <w:sz w:val="20"/>
        </w:rPr>
      </w:pPr>
      <w:r w:rsidRPr="00654DC2">
        <w:rPr>
          <w:rFonts w:ascii="Arial" w:hAnsi="Arial" w:cs="Arial"/>
          <w:b/>
          <w:sz w:val="20"/>
        </w:rPr>
        <w:t>9.5</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Khi sử dụng xe ô tô tự trộn hỗn hợp bê tông làm phương tiện vận chuyển, </w:t>
      </w:r>
      <w:r>
        <w:rPr>
          <w:rFonts w:ascii="Arial" w:hAnsi="Arial" w:cs="Arial"/>
          <w:sz w:val="20"/>
        </w:rPr>
        <w:t>trên</w:t>
      </w:r>
      <w:r w:rsidRPr="00B439CC">
        <w:rPr>
          <w:rFonts w:ascii="Arial" w:hAnsi="Arial" w:cs="Arial"/>
          <w:sz w:val="20"/>
        </w:rPr>
        <w:t xml:space="preserve"> công trường, cho phép đưa dung dịch phụ gia hóa dẻo vào hỗn hợp bê tông để khôi phục tính công tác (điều chỉnh tăng tính công tác đạt đến giá trị yêu cầu), nếu thao tác này được quy định trong quy trình kỹ thuật và đã được thỏa thuận với Bên sử dụng.</w:t>
      </w:r>
    </w:p>
    <w:p w:rsidR="00B439CC" w:rsidRPr="00B439CC" w:rsidP="006D0928">
      <w:pPr>
        <w:spacing w:before="120"/>
        <w:rPr>
          <w:rFonts w:ascii="Arial" w:hAnsi="Arial" w:cs="Arial"/>
          <w:sz w:val="20"/>
        </w:rPr>
      </w:pPr>
      <w:r w:rsidRPr="00B439CC">
        <w:rPr>
          <w:rFonts w:ascii="Arial" w:hAnsi="Arial" w:cs="Arial"/>
          <w:sz w:val="20"/>
        </w:rPr>
        <w:t xml:space="preserve">Việc đánh giá khôi phục tính công tác phải thực hiện </w:t>
      </w:r>
      <w:r w:rsidR="008556F7">
        <w:rPr>
          <w:rFonts w:ascii="Arial" w:hAnsi="Arial" w:cs="Arial"/>
          <w:sz w:val="20"/>
        </w:rPr>
        <w:t>bởi</w:t>
      </w:r>
      <w:r w:rsidRPr="00B439CC">
        <w:rPr>
          <w:rFonts w:ascii="Arial" w:hAnsi="Arial" w:cs="Arial"/>
          <w:sz w:val="20"/>
        </w:rPr>
        <w:t xml:space="preserve"> một đơn vị kiểm tra chất lượng của Bên sử dụng. Tính công tác phải đạt yêu cầu, dung dịch phụ gia thêm vào cũng như thời gian trộn thêm hỗn hợp bê tông trong xe trộn phải tuân thủ quy định công nghệ và phải được ghi chép, xác nhận bằng văn bản.</w:t>
      </w:r>
    </w:p>
    <w:p w:rsidR="00B439CC" w:rsidRPr="00654DC2" w:rsidP="006D0928">
      <w:pPr>
        <w:spacing w:before="120"/>
        <w:rPr>
          <w:rFonts w:ascii="Arial" w:hAnsi="Arial" w:cs="Arial"/>
          <w:b/>
          <w:sz w:val="20"/>
        </w:rPr>
      </w:pPr>
      <w:bookmarkStart w:id="17" w:name="dieu_10"/>
      <w:r w:rsidRPr="00A42F84" w:rsidR="00A42F84">
        <w:rPr>
          <w:rFonts w:ascii="Arial" w:hAnsi="Arial" w:cs="Arial"/>
          <w:b/>
          <w:sz w:val="20"/>
        </w:rPr>
        <w:t>10  Các quy trình kiểm tra và đánh giá sự phù hợp</w:t>
      </w:r>
      <w:bookmarkEnd w:id="17"/>
    </w:p>
    <w:p w:rsidR="00B439CC" w:rsidRPr="00B439CC" w:rsidP="006D0928">
      <w:pPr>
        <w:spacing w:before="120"/>
        <w:rPr>
          <w:rFonts w:ascii="Arial" w:hAnsi="Arial" w:cs="Arial"/>
          <w:sz w:val="20"/>
        </w:rPr>
      </w:pPr>
      <w:r w:rsidRPr="00654DC2">
        <w:rPr>
          <w:rFonts w:ascii="Arial" w:hAnsi="Arial" w:cs="Arial"/>
          <w:b/>
          <w:sz w:val="20"/>
        </w:rPr>
        <w:t>10.1</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Khi sản xuất hỗn hợp bê tông thương phẩm đặt hàng tính chất, B</w:t>
      </w:r>
      <w:r w:rsidR="00B105B3">
        <w:rPr>
          <w:rFonts w:ascii="Arial" w:hAnsi="Arial" w:cs="Arial"/>
          <w:sz w:val="20"/>
          <w:lang w:val="en-US"/>
        </w:rPr>
        <w:t>ê</w:t>
      </w:r>
      <w:r w:rsidRPr="00B439CC">
        <w:rPr>
          <w:rFonts w:ascii="Arial" w:hAnsi="Arial" w:cs="Arial"/>
          <w:sz w:val="20"/>
        </w:rPr>
        <w:t>n sản xuất cần kiểm tra và đánh giá:</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Kiểm tra vật liệu đầu vào: Chất lượng của vật liệu đầu vào dùng sản xuất hỗn hợp bê tông và đánh giá sự phù hợp với các tiêu chuẩn kỹ thuật hoặc tài liệu kỹ thuật tương ứng, quy trình công nghệ hoặc phiếu kết quả thử nghiệm khi lựa chọn thành phần bê tông;</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Kiểm tra quá trình sản xuất: Các thông số hoạt động của thiết bị và quá trình công nghệ sản xuất hỗn hợp bê tông và sự phù hợp của hỗn hợp bê tông với quy trình công nghệ;</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 xml:space="preserve">Kiểm tra quá </w:t>
      </w:r>
      <w:r>
        <w:rPr>
          <w:rFonts w:ascii="Arial" w:hAnsi="Arial" w:cs="Arial"/>
          <w:sz w:val="20"/>
        </w:rPr>
        <w:t>trình</w:t>
      </w:r>
      <w:r w:rsidRPr="00B439CC">
        <w:rPr>
          <w:rFonts w:ascii="Arial" w:hAnsi="Arial" w:cs="Arial"/>
          <w:sz w:val="20"/>
        </w:rPr>
        <w:t xml:space="preserve"> giao-nhận: Khối lượng và các chỉ tiêu chết lượng của hỗn hợp bê tông và bê tông quy định trong hợp đồng mua bán.</w:t>
      </w:r>
    </w:p>
    <w:p w:rsidR="00B439CC" w:rsidRPr="00B439CC" w:rsidP="006D0928">
      <w:pPr>
        <w:spacing w:before="120"/>
        <w:rPr>
          <w:rFonts w:ascii="Arial" w:hAnsi="Arial" w:cs="Arial"/>
          <w:sz w:val="20"/>
        </w:rPr>
      </w:pPr>
      <w:r w:rsidRPr="00654DC2">
        <w:rPr>
          <w:rFonts w:ascii="Arial" w:hAnsi="Arial" w:cs="Arial"/>
          <w:b/>
          <w:sz w:val="20"/>
        </w:rPr>
        <w:t>10.2</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 xml:space="preserve">Khi sản </w:t>
      </w:r>
      <w:r>
        <w:rPr>
          <w:rFonts w:ascii="Arial" w:hAnsi="Arial" w:cs="Arial"/>
          <w:sz w:val="20"/>
        </w:rPr>
        <w:t>xuất</w:t>
      </w:r>
      <w:r w:rsidRPr="00B439CC">
        <w:rPr>
          <w:rFonts w:ascii="Arial" w:hAnsi="Arial" w:cs="Arial"/>
          <w:sz w:val="20"/>
        </w:rPr>
        <w:t xml:space="preserve"> hỗn hợp bê tông thương phẩm đặt hàng thành phần hoặc thành phần định mức, Bên sản xuất cần kiểm tra và đánh giá:</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Kiểm tra</w:t>
      </w:r>
      <w:r w:rsidRPr="00B439CC">
        <w:rPr>
          <w:rFonts w:ascii="Arial" w:hAnsi="Arial" w:cs="Arial"/>
          <w:sz w:val="20"/>
        </w:rPr>
        <w:t xml:space="preserve"> vật liệu đầu vào: Chất lượng </w:t>
      </w:r>
      <w:r>
        <w:rPr>
          <w:rFonts w:ascii="Arial" w:hAnsi="Arial" w:cs="Arial"/>
          <w:sz w:val="20"/>
        </w:rPr>
        <w:t>của</w:t>
      </w:r>
      <w:r w:rsidRPr="00B439CC">
        <w:rPr>
          <w:rFonts w:ascii="Arial" w:hAnsi="Arial" w:cs="Arial"/>
          <w:sz w:val="20"/>
        </w:rPr>
        <w:t xml:space="preserve"> vật liệu đầu vào dùng sản xuất hỗn hợp bê tông và đánh giá sự phù hợp với các tiêu chuẩn kỹ thuật và các yêu cầu quy định trong hợp đồng mua bán;</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 xml:space="preserve">Kiểm tra quá trình sản xuất: Các thông số hoạt động của thiết bị và quá trình công nghệ sản xuất hỗn hợp bê tông và sự phù hợp của hỗn hợp bê tông với quy </w:t>
      </w:r>
      <w:r>
        <w:rPr>
          <w:rFonts w:ascii="Arial" w:hAnsi="Arial" w:cs="Arial"/>
          <w:sz w:val="20"/>
        </w:rPr>
        <w:t>trình</w:t>
      </w:r>
      <w:r w:rsidRPr="00B439CC">
        <w:rPr>
          <w:rFonts w:ascii="Arial" w:hAnsi="Arial" w:cs="Arial"/>
          <w:sz w:val="20"/>
        </w:rPr>
        <w:t xml:space="preserve"> công nghệ;</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 xml:space="preserve">Kiểm tra quá trình giao-nhận: Sự phù hợp của thành phần thực tế của hỗn hợp với thành phần quy </w:t>
      </w:r>
      <w:r w:rsidR="00156D73">
        <w:rPr>
          <w:rFonts w:ascii="Arial" w:hAnsi="Arial" w:cs="Arial"/>
          <w:sz w:val="20"/>
          <w:lang w:val="en-US"/>
        </w:rPr>
        <w:t>định</w:t>
      </w:r>
      <w:r w:rsidRPr="00B439CC">
        <w:rPr>
          <w:rFonts w:ascii="Arial" w:hAnsi="Arial" w:cs="Arial"/>
          <w:sz w:val="20"/>
        </w:rPr>
        <w:t xml:space="preserve"> trong hợp đồng mua bán.</w:t>
      </w:r>
    </w:p>
    <w:p w:rsidR="00B439CC" w:rsidRPr="00B439CC" w:rsidP="006D0928">
      <w:pPr>
        <w:spacing w:before="120"/>
        <w:rPr>
          <w:rFonts w:ascii="Arial" w:hAnsi="Arial" w:cs="Arial"/>
          <w:sz w:val="20"/>
        </w:rPr>
      </w:pPr>
      <w:r w:rsidRPr="00654DC2">
        <w:rPr>
          <w:rFonts w:ascii="Arial" w:hAnsi="Arial" w:cs="Arial"/>
          <w:b/>
          <w:sz w:val="20"/>
        </w:rPr>
        <w:t>10.3</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Các loại kiểm tra chính, các phương pháp và tần suất kiểm tra vật liệu sử dụng, thiết bị và công nghệ sản xuất hỗn hợp bê tông cần được đưa vào quy trình công nghệ sản xuất hỗn hợp bê tông hoặc hợp đồng mua bán. Trong trường hợp không c</w:t>
      </w:r>
      <w:r w:rsidRPr="00654DC2" w:rsidR="00654DC2">
        <w:rPr>
          <w:rFonts w:ascii="Arial" w:hAnsi="Arial" w:cs="Arial"/>
          <w:sz w:val="20"/>
        </w:rPr>
        <w:t xml:space="preserve">ó </w:t>
      </w:r>
      <w:r w:rsidRPr="00B439CC">
        <w:rPr>
          <w:rFonts w:ascii="Arial" w:hAnsi="Arial" w:cs="Arial"/>
          <w:sz w:val="20"/>
        </w:rPr>
        <w:t>quy định, có thể lấy theo quy định tại Phụ lục D.</w:t>
      </w:r>
    </w:p>
    <w:p w:rsidR="00B439CC" w:rsidRPr="00B439CC" w:rsidP="006D0928">
      <w:pPr>
        <w:spacing w:before="120"/>
        <w:rPr>
          <w:rFonts w:ascii="Arial" w:hAnsi="Arial" w:cs="Arial"/>
          <w:sz w:val="20"/>
        </w:rPr>
      </w:pPr>
      <w:r w:rsidRPr="00654DC2">
        <w:rPr>
          <w:rFonts w:ascii="Arial" w:hAnsi="Arial" w:cs="Arial"/>
          <w:b/>
          <w:sz w:val="20"/>
        </w:rPr>
        <w:t>10.4</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Các tiêu chí đánh giá sự phù hợ</w:t>
      </w:r>
      <w:r w:rsidR="00B105B3">
        <w:rPr>
          <w:rFonts w:ascii="Arial" w:hAnsi="Arial" w:cs="Arial"/>
          <w:sz w:val="20"/>
        </w:rPr>
        <w:t>p các t</w:t>
      </w:r>
      <w:r w:rsidR="00B105B3">
        <w:rPr>
          <w:rFonts w:ascii="Arial" w:hAnsi="Arial" w:cs="Arial"/>
          <w:sz w:val="20"/>
          <w:lang w:val="en-US"/>
        </w:rPr>
        <w:t>í</w:t>
      </w:r>
      <w:r w:rsidRPr="00B439CC">
        <w:rPr>
          <w:rFonts w:ascii="Arial" w:hAnsi="Arial" w:cs="Arial"/>
          <w:sz w:val="20"/>
        </w:rPr>
        <w:t>nh chất công nghệ của hỗn hợp bê tông khi đánh giá độ ổn định chất lượng sản xuất quy định từ Bảng 5 đến Bảng 7.</w:t>
      </w:r>
    </w:p>
    <w:p w:rsidR="00B439CC" w:rsidRPr="00B439CC" w:rsidP="006D0928">
      <w:pPr>
        <w:spacing w:before="120"/>
        <w:rPr>
          <w:rFonts w:ascii="Arial" w:hAnsi="Arial" w:cs="Arial"/>
          <w:sz w:val="20"/>
        </w:rPr>
      </w:pPr>
      <w:r w:rsidRPr="00654DC2">
        <w:rPr>
          <w:rFonts w:ascii="Arial" w:hAnsi="Arial" w:cs="Arial"/>
          <w:b/>
          <w:sz w:val="20"/>
        </w:rPr>
        <w:t>10.5</w:t>
      </w:r>
      <w:r>
        <w:rPr>
          <w:rFonts w:ascii="Arial" w:hAnsi="Arial" w:cs="Arial"/>
          <w:sz w:val="20"/>
        </w:rPr>
        <w:t xml:space="preserve"> </w:t>
      </w:r>
      <w:r w:rsidRPr="00654DC2" w:rsidR="00654DC2">
        <w:rPr>
          <w:rFonts w:ascii="Arial" w:hAnsi="Arial" w:cs="Arial"/>
          <w:sz w:val="20"/>
        </w:rPr>
        <w:t xml:space="preserve"> </w:t>
      </w:r>
      <w:r w:rsidRPr="00B439CC">
        <w:rPr>
          <w:rFonts w:ascii="Arial" w:hAnsi="Arial" w:cs="Arial"/>
          <w:sz w:val="20"/>
        </w:rPr>
        <w:t>Khi đánh giá độ ổn định sản xuất, thực hiện đánh giá sự phù hợp của các chỉ tiêu công nghệ quy định về chất lượng của hỗn hợp bê tông so với các giá t</w:t>
      </w:r>
      <w:r w:rsidR="00B105B3">
        <w:rPr>
          <w:rFonts w:ascii="Arial" w:hAnsi="Arial" w:cs="Arial"/>
          <w:sz w:val="20"/>
          <w:lang w:val="en-US"/>
        </w:rPr>
        <w:t>rị</w:t>
      </w:r>
      <w:r w:rsidRPr="00B439CC">
        <w:rPr>
          <w:rFonts w:ascii="Arial" w:hAnsi="Arial" w:cs="Arial"/>
          <w:sz w:val="20"/>
        </w:rPr>
        <w:t xml:space="preserve"> quy định trên cơ sở kết quả kiểm tra chất lượng hỗn hợp trong thời gian không quá 6 tháng.</w:t>
      </w:r>
    </w:p>
    <w:p w:rsidR="00B439CC" w:rsidRPr="00B439CC" w:rsidP="006D0928">
      <w:pPr>
        <w:spacing w:before="120"/>
        <w:rPr>
          <w:rFonts w:ascii="Arial" w:hAnsi="Arial" w:cs="Arial"/>
          <w:sz w:val="20"/>
        </w:rPr>
      </w:pPr>
      <w:r w:rsidRPr="00B439CC">
        <w:rPr>
          <w:rFonts w:ascii="Arial" w:hAnsi="Arial" w:cs="Arial"/>
          <w:sz w:val="20"/>
        </w:rPr>
        <w:t>Các giá trị thực tế của chỉ tiêu chất lượng của hỗn hợp bê tông được xác nhận là phù hợp so với các giá trị quy định nếu số lượng kết quả th</w:t>
      </w:r>
      <w:r w:rsidR="004060BC">
        <w:rPr>
          <w:rFonts w:ascii="Arial" w:hAnsi="Arial" w:cs="Arial"/>
          <w:sz w:val="20"/>
          <w:lang w:val="en-US"/>
        </w:rPr>
        <w:t>ử</w:t>
      </w:r>
      <w:r w:rsidRPr="00B439CC">
        <w:rPr>
          <w:rFonts w:ascii="Arial" w:hAnsi="Arial" w:cs="Arial"/>
          <w:sz w:val="20"/>
        </w:rPr>
        <w:t xml:space="preserve"> nghiệm nằm ngoài các giá trị quy định đã thiết lập, các giá trị giới hạn của cấp hoặc sai số cho phép </w:t>
      </w:r>
      <w:r>
        <w:rPr>
          <w:rFonts w:ascii="Arial" w:hAnsi="Arial" w:cs="Arial"/>
          <w:sz w:val="20"/>
        </w:rPr>
        <w:t>của</w:t>
      </w:r>
      <w:r w:rsidRPr="00B439CC">
        <w:rPr>
          <w:rFonts w:ascii="Arial" w:hAnsi="Arial" w:cs="Arial"/>
          <w:sz w:val="20"/>
        </w:rPr>
        <w:t xml:space="preserve"> các giá trị quy định, không vượt quá số lượng kết quả chấp nhận quy định trong Bảng 8.</w:t>
      </w:r>
    </w:p>
    <w:p w:rsidR="00B439CC" w:rsidRPr="00654DC2" w:rsidP="006D0928">
      <w:pPr>
        <w:spacing w:before="120"/>
        <w:jc w:val="center"/>
        <w:rPr>
          <w:rFonts w:ascii="Arial" w:hAnsi="Arial" w:cs="Arial"/>
          <w:b/>
          <w:sz w:val="20"/>
        </w:rPr>
      </w:pPr>
      <w:r w:rsidRPr="00654DC2">
        <w:rPr>
          <w:rFonts w:ascii="Arial" w:hAnsi="Arial" w:cs="Arial"/>
          <w:b/>
          <w:sz w:val="20"/>
        </w:rPr>
        <w:t>Bảng 8 - Số lượng chấp nhận các tiêu chí đánh giá sự phù hợp của các tính chất hỗn hợp bê tông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549"/>
        <w:gridCol w:w="45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654DC2" w:rsidP="006D0928">
            <w:pPr>
              <w:spacing w:before="120"/>
              <w:jc w:val="center"/>
              <w:rPr>
                <w:rFonts w:ascii="Arial" w:hAnsi="Arial" w:cs="Arial"/>
                <w:b/>
                <w:sz w:val="20"/>
              </w:rPr>
            </w:pPr>
            <w:r w:rsidRPr="00654DC2">
              <w:rPr>
                <w:rFonts w:ascii="Arial" w:hAnsi="Arial" w:cs="Arial"/>
                <w:b/>
                <w:sz w:val="20"/>
              </w:rPr>
              <w:t>Số lượng kết quả th</w:t>
            </w:r>
            <w:r w:rsidRPr="00654DC2" w:rsidR="00654DC2">
              <w:rPr>
                <w:rFonts w:ascii="Arial" w:hAnsi="Arial" w:cs="Arial"/>
                <w:b/>
                <w:sz w:val="20"/>
              </w:rPr>
              <w:t>ử</w:t>
            </w:r>
            <w:r w:rsidRPr="00654DC2">
              <w:rPr>
                <w:rFonts w:ascii="Arial" w:hAnsi="Arial" w:cs="Arial"/>
                <w:b/>
                <w:sz w:val="20"/>
              </w:rPr>
              <w:t xml:space="preserve"> nghiệm</w:t>
            </w:r>
          </w:p>
        </w:tc>
        <w:tc>
          <w:tcPr>
            <w:tcW w:w="2494" w:type="pct"/>
            <w:shd w:val="clear" w:color="auto" w:fill="FFFFFF"/>
          </w:tcPr>
          <w:p w:rsidR="00B439CC" w:rsidRPr="00654DC2" w:rsidP="006D0928">
            <w:pPr>
              <w:spacing w:before="120"/>
              <w:jc w:val="center"/>
              <w:rPr>
                <w:rFonts w:ascii="Arial" w:hAnsi="Arial" w:cs="Arial"/>
                <w:b/>
                <w:sz w:val="20"/>
              </w:rPr>
            </w:pPr>
            <w:r w:rsidRPr="00654DC2">
              <w:rPr>
                <w:rFonts w:ascii="Arial" w:hAnsi="Arial" w:cs="Arial"/>
                <w:b/>
                <w:sz w:val="20"/>
              </w:rPr>
              <w:t>S</w:t>
            </w:r>
            <w:r w:rsidRPr="00654DC2" w:rsidR="00654DC2">
              <w:rPr>
                <w:rFonts w:ascii="Arial" w:hAnsi="Arial" w:cs="Arial"/>
                <w:b/>
                <w:sz w:val="20"/>
              </w:rPr>
              <w:t>ố</w:t>
            </w:r>
            <w:r w:rsidRPr="00654DC2">
              <w:rPr>
                <w:rFonts w:ascii="Arial" w:hAnsi="Arial" w:cs="Arial"/>
                <w:b/>
                <w:sz w:val="20"/>
              </w:rPr>
              <w:t xml:space="preserve"> lượng kết quả cho phép nằm ngoài các giới hạn quy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Đến 12</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13 đến 19</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20 đến 29</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30 đến 39</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40 đến 49</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50 đến 64</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65 đến 79</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80 đến 94</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6"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95 đến 100</w:t>
            </w:r>
          </w:p>
        </w:tc>
        <w:tc>
          <w:tcPr>
            <w:tcW w:w="2494" w:type="pct"/>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8</w:t>
            </w:r>
          </w:p>
        </w:tc>
      </w:tr>
    </w:tbl>
    <w:p w:rsidR="00B439CC" w:rsidRPr="00654DC2" w:rsidP="006D0928">
      <w:pPr>
        <w:spacing w:before="120"/>
        <w:rPr>
          <w:rFonts w:ascii="Arial" w:hAnsi="Arial" w:cs="Arial"/>
          <w:b/>
          <w:sz w:val="20"/>
        </w:rPr>
      </w:pPr>
      <w:bookmarkStart w:id="18" w:name="dieu_11"/>
      <w:r w:rsidRPr="00A42F84" w:rsidR="00A42F84">
        <w:rPr>
          <w:rFonts w:ascii="Arial" w:hAnsi="Arial" w:cs="Arial"/>
          <w:b/>
          <w:sz w:val="20"/>
        </w:rPr>
        <w:t>11  Bảo đảm của Bên sản xuất</w:t>
      </w:r>
      <w:bookmarkEnd w:id="18"/>
    </w:p>
    <w:p w:rsidR="00B439CC" w:rsidRPr="00B439CC" w:rsidP="006D0928">
      <w:pPr>
        <w:spacing w:before="120"/>
        <w:rPr>
          <w:rFonts w:ascii="Arial" w:hAnsi="Arial" w:cs="Arial"/>
          <w:sz w:val="20"/>
        </w:rPr>
      </w:pPr>
      <w:r w:rsidRPr="00654DC2">
        <w:rPr>
          <w:rFonts w:ascii="Arial" w:hAnsi="Arial" w:cs="Arial"/>
          <w:b/>
          <w:sz w:val="20"/>
        </w:rPr>
        <w:t>11.1</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Bên sản xuất (Bên cung cấp) hỗn hợp bê tông bảo đảm:</w:t>
      </w:r>
    </w:p>
    <w:p w:rsidR="00B439CC" w:rsidRPr="00B439CC" w:rsidP="006D0928">
      <w:pPr>
        <w:spacing w:before="120"/>
        <w:rPr>
          <w:rFonts w:ascii="Arial" w:hAnsi="Arial" w:cs="Arial"/>
          <w:sz w:val="20"/>
        </w:rPr>
      </w:pPr>
      <w:r w:rsidRPr="00B439CC">
        <w:rPr>
          <w:rFonts w:ascii="Arial" w:hAnsi="Arial" w:cs="Arial"/>
          <w:sz w:val="20"/>
        </w:rPr>
        <w:t>a)</w:t>
      </w:r>
      <w:r>
        <w:rPr>
          <w:rFonts w:ascii="Arial" w:hAnsi="Arial" w:cs="Arial"/>
          <w:sz w:val="20"/>
        </w:rPr>
        <w:t xml:space="preserve"> </w:t>
      </w:r>
      <w:r w:rsidRPr="00B439CC">
        <w:rPr>
          <w:rFonts w:ascii="Arial" w:hAnsi="Arial" w:cs="Arial"/>
          <w:sz w:val="20"/>
        </w:rPr>
        <w:t>Đối với hỗn hợp bê tông đặt hàng tính chất:</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 xml:space="preserve">Tại thời điểm </w:t>
      </w:r>
      <w:r>
        <w:rPr>
          <w:rFonts w:ascii="Arial" w:hAnsi="Arial" w:cs="Arial"/>
          <w:sz w:val="20"/>
        </w:rPr>
        <w:t>cấp</w:t>
      </w:r>
      <w:r w:rsidRPr="00B439CC">
        <w:rPr>
          <w:rFonts w:ascii="Arial" w:hAnsi="Arial" w:cs="Arial"/>
          <w:sz w:val="20"/>
        </w:rPr>
        <w:t xml:space="preserve"> cho Bên sử dụng: Sự phù hợp của tất cả các chỉ tiêu công nghệ của chất lượng hỗn hợp bê tông được quy định trong hợp đồng mua bán;</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Tại tuổi thiết kế: Đạt tất cả</w:t>
      </w:r>
      <w:r w:rsidR="00B54E48">
        <w:rPr>
          <w:rFonts w:ascii="Arial" w:hAnsi="Arial" w:cs="Arial"/>
          <w:sz w:val="20"/>
        </w:rPr>
        <w:t xml:space="preserve"> các ch</w:t>
      </w:r>
      <w:r w:rsidR="00B54E48">
        <w:rPr>
          <w:rFonts w:ascii="Arial" w:hAnsi="Arial" w:cs="Arial"/>
          <w:sz w:val="20"/>
          <w:lang w:val="en-US"/>
        </w:rPr>
        <w:t>ỉ</w:t>
      </w:r>
      <w:r w:rsidRPr="00B439CC">
        <w:rPr>
          <w:rFonts w:ascii="Arial" w:hAnsi="Arial" w:cs="Arial"/>
          <w:sz w:val="20"/>
        </w:rPr>
        <w:t xml:space="preserve"> tiêu chất lượng </w:t>
      </w:r>
      <w:r>
        <w:rPr>
          <w:rFonts w:ascii="Arial" w:hAnsi="Arial" w:cs="Arial"/>
          <w:sz w:val="20"/>
        </w:rPr>
        <w:t>của</w:t>
      </w:r>
      <w:r w:rsidRPr="00B439CC">
        <w:rPr>
          <w:rFonts w:ascii="Arial" w:hAnsi="Arial" w:cs="Arial"/>
          <w:sz w:val="20"/>
        </w:rPr>
        <w:t xml:space="preserve"> bê tông được quy định trong hợp đồng mua bán.</w:t>
      </w:r>
    </w:p>
    <w:p w:rsidR="00B439CC" w:rsidRPr="00B439CC" w:rsidP="006D0928">
      <w:pPr>
        <w:spacing w:before="120"/>
        <w:rPr>
          <w:rFonts w:ascii="Arial" w:hAnsi="Arial" w:cs="Arial"/>
          <w:sz w:val="20"/>
        </w:rPr>
      </w:pPr>
      <w:r w:rsidRPr="00B439CC">
        <w:rPr>
          <w:rFonts w:ascii="Arial" w:hAnsi="Arial" w:cs="Arial"/>
          <w:sz w:val="20"/>
        </w:rPr>
        <w:t>b)</w:t>
      </w:r>
      <w:r>
        <w:rPr>
          <w:rFonts w:ascii="Arial" w:hAnsi="Arial" w:cs="Arial"/>
          <w:sz w:val="20"/>
        </w:rPr>
        <w:t xml:space="preserve"> </w:t>
      </w:r>
      <w:r w:rsidRPr="00B439CC">
        <w:rPr>
          <w:rFonts w:ascii="Arial" w:hAnsi="Arial" w:cs="Arial"/>
          <w:sz w:val="20"/>
        </w:rPr>
        <w:t>Đối với hỗn hợp bê tông đặt hàng thành phần:</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Sự phù hợp của chất lượng vật liệu sử dụng sản xuất và thành phần hỗn hợp bê tông đối với các điều kiện của hợp đồng mua bán.</w:t>
      </w:r>
    </w:p>
    <w:p w:rsidR="00B439CC" w:rsidRPr="00B439CC" w:rsidP="006D0928">
      <w:pPr>
        <w:spacing w:before="120"/>
        <w:rPr>
          <w:rFonts w:ascii="Arial" w:hAnsi="Arial" w:cs="Arial"/>
          <w:sz w:val="20"/>
        </w:rPr>
      </w:pPr>
      <w:r w:rsidRPr="00654DC2">
        <w:rPr>
          <w:rFonts w:ascii="Arial" w:hAnsi="Arial" w:cs="Arial"/>
          <w:b/>
          <w:sz w:val="20"/>
        </w:rPr>
        <w:t>11.2</w:t>
      </w:r>
      <w:r w:rsidRPr="00654DC2" w:rsidR="00654DC2">
        <w:rPr>
          <w:rFonts w:ascii="Arial" w:hAnsi="Arial" w:cs="Arial"/>
          <w:sz w:val="20"/>
        </w:rPr>
        <w:t xml:space="preserve"> </w:t>
      </w:r>
      <w:r>
        <w:rPr>
          <w:rFonts w:ascii="Arial" w:hAnsi="Arial" w:cs="Arial"/>
          <w:sz w:val="20"/>
        </w:rPr>
        <w:t xml:space="preserve"> </w:t>
      </w:r>
      <w:r w:rsidRPr="00B439CC">
        <w:rPr>
          <w:rFonts w:ascii="Arial" w:hAnsi="Arial" w:cs="Arial"/>
          <w:sz w:val="20"/>
        </w:rPr>
        <w:t>Bảo đảm của Bên sản xuất (Bên cung cấp) hỗn hợp bê tông cần được xác nhận bằng:</w:t>
      </w:r>
    </w:p>
    <w:p w:rsidR="00B439CC" w:rsidRPr="00B439CC" w:rsidP="006D0928">
      <w:pPr>
        <w:spacing w:before="120"/>
        <w:rPr>
          <w:rFonts w:ascii="Arial" w:hAnsi="Arial" w:cs="Arial"/>
          <w:sz w:val="20"/>
        </w:rPr>
      </w:pPr>
      <w:r w:rsidRPr="00B439CC">
        <w:rPr>
          <w:rFonts w:ascii="Arial" w:hAnsi="Arial" w:cs="Arial"/>
          <w:sz w:val="20"/>
        </w:rPr>
        <w:t>a)</w:t>
      </w:r>
      <w:r>
        <w:rPr>
          <w:rFonts w:ascii="Arial" w:hAnsi="Arial" w:cs="Arial"/>
          <w:sz w:val="20"/>
        </w:rPr>
        <w:t xml:space="preserve"> </w:t>
      </w:r>
      <w:r w:rsidRPr="00B439CC">
        <w:rPr>
          <w:rFonts w:ascii="Arial" w:hAnsi="Arial" w:cs="Arial"/>
          <w:sz w:val="20"/>
        </w:rPr>
        <w:t>Đối với hỗn hợp bê tông đặt hàng tính chất:</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Các biên bản xác nhận các chỉ tiêu công nghệ của chất lượng hỗn hợp bê tông khi lựa chọn thành phần và khi thực hiện kiểm soát trong quá trình thi công và nghiệm thu;</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 xml:space="preserve">Kết quả thử nghiệm xác định các chỉ tiêu quy định của chất lượng </w:t>
      </w:r>
      <w:r w:rsidR="00E16A2B">
        <w:rPr>
          <w:rFonts w:ascii="Arial" w:hAnsi="Arial" w:cs="Arial"/>
          <w:sz w:val="20"/>
        </w:rPr>
        <w:t>bê tông</w:t>
      </w:r>
      <w:r w:rsidRPr="00B439CC">
        <w:rPr>
          <w:rFonts w:ascii="Arial" w:hAnsi="Arial" w:cs="Arial"/>
          <w:sz w:val="20"/>
        </w:rPr>
        <w:t xml:space="preserve"> tại tuổi thiết kế.</w:t>
      </w:r>
    </w:p>
    <w:p w:rsidR="00B439CC" w:rsidRPr="00B439CC" w:rsidP="006D0928">
      <w:pPr>
        <w:spacing w:before="120"/>
        <w:rPr>
          <w:rFonts w:ascii="Arial" w:hAnsi="Arial" w:cs="Arial"/>
          <w:sz w:val="20"/>
        </w:rPr>
      </w:pPr>
      <w:r w:rsidRPr="00B439CC">
        <w:rPr>
          <w:rFonts w:ascii="Arial" w:hAnsi="Arial" w:cs="Arial"/>
          <w:sz w:val="20"/>
        </w:rPr>
        <w:t>b)</w:t>
      </w:r>
      <w:r>
        <w:rPr>
          <w:rFonts w:ascii="Arial" w:hAnsi="Arial" w:cs="Arial"/>
          <w:sz w:val="20"/>
        </w:rPr>
        <w:t xml:space="preserve"> </w:t>
      </w:r>
      <w:r w:rsidRPr="00B439CC">
        <w:rPr>
          <w:rFonts w:ascii="Arial" w:hAnsi="Arial" w:cs="Arial"/>
          <w:sz w:val="20"/>
        </w:rPr>
        <w:t>Đối với hỗn hợp bê tông đặt hàng thành phần:</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Phiếu kết quả thử nghiệm xác định chất lượng vật liệu sử dụng sản xuất hỗn hợp bê tông;</w:t>
      </w:r>
    </w:p>
    <w:p w:rsidR="00B439CC" w:rsidRPr="00B439CC" w:rsidP="006D0928">
      <w:pPr>
        <w:spacing w:before="120"/>
        <w:rPr>
          <w:rFonts w:ascii="Arial" w:hAnsi="Arial" w:cs="Arial"/>
          <w:sz w:val="20"/>
        </w:rPr>
      </w:pPr>
      <w:r w:rsidRPr="00B439CC">
        <w:rPr>
          <w:rFonts w:ascii="Arial" w:hAnsi="Arial" w:cs="Arial"/>
          <w:sz w:val="20"/>
        </w:rPr>
        <w:t>-</w:t>
      </w:r>
      <w:r>
        <w:rPr>
          <w:rFonts w:ascii="Arial" w:hAnsi="Arial" w:cs="Arial"/>
          <w:sz w:val="20"/>
        </w:rPr>
        <w:t xml:space="preserve"> </w:t>
      </w:r>
      <w:r w:rsidRPr="00B439CC">
        <w:rPr>
          <w:rFonts w:ascii="Arial" w:hAnsi="Arial" w:cs="Arial"/>
          <w:sz w:val="20"/>
        </w:rPr>
        <w:t>Phiếu xác nhận thành phần trộn thực tế của hỗn hợp bê tông của từng mẻ trộn.</w:t>
      </w:r>
    </w:p>
    <w:p w:rsidR="00B439CC" w:rsidRPr="00B439CC" w:rsidP="006D0928">
      <w:pPr>
        <w:spacing w:before="120"/>
        <w:rPr>
          <w:rFonts w:ascii="Arial" w:hAnsi="Arial" w:cs="Arial"/>
          <w:sz w:val="20"/>
        </w:rPr>
      </w:pPr>
      <w:r w:rsidRPr="00B439CC">
        <w:rPr>
          <w:rFonts w:ascii="Arial" w:hAnsi="Arial" w:cs="Arial"/>
          <w:sz w:val="20"/>
        </w:rPr>
        <w:t>CHÚ THÍCH: Chất lượng của hỗn hợp bê tông sản xuất tại công trường (quy định tại 3.1.2) do Bên sản xuất bảo đảm.</w:t>
      </w:r>
    </w:p>
    <w:p w:rsidR="00CE59BE" w:rsidP="006D0928">
      <w:pPr>
        <w:spacing w:before="120"/>
        <w:jc w:val="center"/>
        <w:rPr>
          <w:rFonts w:ascii="Arial" w:hAnsi="Arial" w:cs="Arial"/>
          <w:b/>
          <w:sz w:val="20"/>
          <w:lang w:val="en-US"/>
        </w:rPr>
      </w:pPr>
    </w:p>
    <w:p w:rsidR="00B439CC" w:rsidRPr="00654DC2" w:rsidP="006D0928">
      <w:pPr>
        <w:spacing w:before="120"/>
        <w:jc w:val="center"/>
        <w:rPr>
          <w:rFonts w:ascii="Arial" w:hAnsi="Arial" w:cs="Arial"/>
          <w:b/>
          <w:sz w:val="20"/>
        </w:rPr>
      </w:pPr>
      <w:bookmarkStart w:id="19" w:name="chuong_pl"/>
      <w:r w:rsidRPr="00A42F84" w:rsidR="00A42F84">
        <w:rPr>
          <w:rFonts w:ascii="Arial" w:hAnsi="Arial" w:cs="Arial"/>
          <w:b/>
          <w:sz w:val="20"/>
        </w:rPr>
        <w:t>Phụ lục A</w:t>
      </w:r>
      <w:bookmarkEnd w:id="19"/>
    </w:p>
    <w:p w:rsidR="00B439CC" w:rsidRPr="00B439CC" w:rsidP="006D0928">
      <w:pPr>
        <w:spacing w:before="120"/>
        <w:jc w:val="center"/>
        <w:rPr>
          <w:rFonts w:ascii="Arial" w:hAnsi="Arial" w:cs="Arial"/>
          <w:sz w:val="20"/>
        </w:rPr>
      </w:pPr>
      <w:bookmarkStart w:id="20" w:name="chuong_pl_name"/>
      <w:r w:rsidRPr="00B439CC">
        <w:rPr>
          <w:rFonts w:ascii="Arial" w:hAnsi="Arial" w:cs="Arial"/>
          <w:sz w:val="20"/>
        </w:rPr>
        <w:t>(tham khảo)</w:t>
      </w:r>
      <w:bookmarkEnd w:id="20"/>
    </w:p>
    <w:p w:rsidR="00B439CC" w:rsidRPr="00654DC2" w:rsidP="006D0928">
      <w:pPr>
        <w:spacing w:before="120"/>
        <w:jc w:val="center"/>
        <w:rPr>
          <w:rFonts w:ascii="Arial" w:hAnsi="Arial" w:cs="Arial"/>
          <w:b/>
          <w:sz w:val="20"/>
        </w:rPr>
      </w:pPr>
      <w:bookmarkStart w:id="21" w:name="chuong_pl_name_name"/>
      <w:r w:rsidRPr="00A42F84" w:rsidR="00A42F84">
        <w:rPr>
          <w:rFonts w:ascii="Arial" w:hAnsi="Arial" w:cs="Arial"/>
          <w:b/>
          <w:sz w:val="20"/>
        </w:rPr>
        <w:t>Thời gian trộn hỗn hợp bê tông</w:t>
      </w:r>
      <w:bookmarkEnd w:id="21"/>
    </w:p>
    <w:p w:rsidR="00B439CC" w:rsidRPr="00654DC2" w:rsidP="006D0928">
      <w:pPr>
        <w:spacing w:before="120"/>
        <w:rPr>
          <w:rFonts w:ascii="Arial" w:hAnsi="Arial" w:cs="Arial"/>
          <w:b/>
          <w:sz w:val="20"/>
        </w:rPr>
      </w:pPr>
      <w:r w:rsidRPr="00654DC2">
        <w:rPr>
          <w:rFonts w:ascii="Arial" w:hAnsi="Arial" w:cs="Arial"/>
          <w:b/>
          <w:sz w:val="20"/>
        </w:rPr>
        <w:t>Bảng A.1 - Thời gian trộn đối với hỗn h</w:t>
      </w:r>
      <w:r w:rsidRPr="00654DC2" w:rsidR="00654DC2">
        <w:rPr>
          <w:rFonts w:ascii="Arial" w:hAnsi="Arial" w:cs="Arial"/>
          <w:b/>
          <w:sz w:val="20"/>
        </w:rPr>
        <w:t>ợ</w:t>
      </w:r>
      <w:r w:rsidRPr="00654DC2">
        <w:rPr>
          <w:rFonts w:ascii="Arial" w:hAnsi="Arial" w:cs="Arial"/>
          <w:b/>
          <w:sz w:val="20"/>
        </w:rPr>
        <w:t>p bê tông thông thường và bê tông hạt nhỏ cốt liệu đặc chắc</w:t>
      </w:r>
    </w:p>
    <w:tbl>
      <w:tblPr>
        <w:tblStyle w:val="TableNormal"/>
        <w:tblW w:w="5000" w:type="pct"/>
        <w:tblCellMar>
          <w:left w:w="0" w:type="dxa"/>
          <w:right w:w="0" w:type="dxa"/>
        </w:tblCellMar>
        <w:tblLook w:val="0000"/>
      </w:tblPr>
      <w:tblGrid>
        <w:gridCol w:w="1815"/>
        <w:gridCol w:w="1141"/>
        <w:gridCol w:w="657"/>
        <w:gridCol w:w="1153"/>
        <w:gridCol w:w="1364"/>
        <w:gridCol w:w="1645"/>
        <w:gridCol w:w="1306"/>
      </w:tblGrid>
      <w:tr>
        <w:tblPrEx>
          <w:tblW w:w="5000" w:type="pct"/>
          <w:tblCellMar>
            <w:left w:w="0" w:type="dxa"/>
            <w:right w:w="0" w:type="dxa"/>
          </w:tblCellMar>
          <w:tblLook w:val="0000"/>
        </w:tblPrEx>
        <w:tc>
          <w:tcPr>
            <w:tcW w:w="999" w:type="pct"/>
            <w:tcBorders>
              <w:top w:val="single" w:sz="4" w:space="0" w:color="auto"/>
              <w:left w:val="single" w:sz="4" w:space="0" w:color="auto"/>
              <w:bottom w:val="nil"/>
              <w:right w:val="nil"/>
            </w:tcBorders>
            <w:shd w:val="clear" w:color="auto" w:fill="FFFFFF"/>
          </w:tcPr>
          <w:p w:rsidR="00B439CC" w:rsidRPr="00654DC2" w:rsidP="006D0928">
            <w:pPr>
              <w:spacing w:before="120"/>
              <w:jc w:val="center"/>
              <w:rPr>
                <w:rFonts w:ascii="Arial" w:hAnsi="Arial" w:cs="Arial"/>
                <w:b/>
                <w:sz w:val="20"/>
                <w:lang w:val="en-US"/>
              </w:rPr>
            </w:pPr>
            <w:r w:rsidRPr="00654DC2">
              <w:rPr>
                <w:rFonts w:ascii="Arial" w:hAnsi="Arial" w:cs="Arial"/>
                <w:b/>
                <w:sz w:val="20"/>
              </w:rPr>
              <w:t>Thể tích thùng</w:t>
            </w:r>
            <w:r w:rsidRPr="00654DC2" w:rsidR="00654DC2">
              <w:rPr>
                <w:rFonts w:ascii="Arial" w:hAnsi="Arial" w:cs="Arial"/>
                <w:b/>
                <w:sz w:val="20"/>
                <w:lang w:val="en-US"/>
              </w:rPr>
              <w:t xml:space="preserve"> </w:t>
            </w:r>
            <w:r w:rsidRPr="00654DC2" w:rsidR="00654DC2">
              <w:rPr>
                <w:rFonts w:ascii="Arial" w:hAnsi="Arial" w:cs="Arial"/>
                <w:b/>
                <w:sz w:val="20"/>
              </w:rPr>
              <w:t>trộn</w:t>
            </w:r>
          </w:p>
        </w:tc>
        <w:tc>
          <w:tcPr>
            <w:tcW w:w="4001" w:type="pct"/>
            <w:gridSpan w:val="6"/>
            <w:tcBorders>
              <w:top w:val="single" w:sz="4" w:space="0" w:color="auto"/>
              <w:left w:val="single" w:sz="4" w:space="0" w:color="auto"/>
              <w:bottom w:val="nil"/>
              <w:right w:val="single" w:sz="4" w:space="0" w:color="auto"/>
            </w:tcBorders>
            <w:shd w:val="clear" w:color="auto" w:fill="FFFFFF"/>
          </w:tcPr>
          <w:p w:rsidR="00B439CC" w:rsidRPr="00654DC2" w:rsidP="006D0928">
            <w:pPr>
              <w:spacing w:before="120"/>
              <w:jc w:val="center"/>
              <w:rPr>
                <w:rFonts w:ascii="Arial" w:hAnsi="Arial" w:cs="Arial"/>
                <w:b/>
                <w:sz w:val="20"/>
              </w:rPr>
            </w:pPr>
            <w:r w:rsidRPr="00654DC2">
              <w:rPr>
                <w:rFonts w:ascii="Arial" w:hAnsi="Arial" w:cs="Arial"/>
                <w:b/>
                <w:sz w:val="20"/>
              </w:rPr>
              <w:t>Thời gian trộn, không ít hơn, s</w:t>
            </w:r>
          </w:p>
        </w:tc>
      </w:tr>
      <w:tr>
        <w:tblPrEx>
          <w:tblW w:w="5000" w:type="pct"/>
          <w:tblCellMar>
            <w:left w:w="0" w:type="dxa"/>
            <w:right w:w="0" w:type="dxa"/>
          </w:tblCellMar>
          <w:tblLook w:val="0000"/>
        </w:tblPrEx>
        <w:tc>
          <w:tcPr>
            <w:tcW w:w="999" w:type="pct"/>
            <w:vMerge w:val="restart"/>
            <w:tcBorders>
              <w:top w:val="nil"/>
              <w:left w:val="single" w:sz="4" w:space="0" w:color="auto"/>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L</w:t>
            </w:r>
          </w:p>
        </w:tc>
        <w:tc>
          <w:tcPr>
            <w:tcW w:w="1625" w:type="pct"/>
            <w:gridSpan w:val="3"/>
            <w:tcBorders>
              <w:top w:val="single" w:sz="4" w:space="0" w:color="auto"/>
              <w:left w:val="single" w:sz="4" w:space="0" w:color="auto"/>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Máy trộn rơi tự do đối với các</w:t>
            </w:r>
            <w:r>
              <w:rPr>
                <w:rFonts w:ascii="Arial" w:hAnsi="Arial" w:cs="Arial"/>
                <w:sz w:val="20"/>
              </w:rPr>
              <w:t xml:space="preserve"> </w:t>
            </w:r>
            <w:r w:rsidRPr="00B439CC">
              <w:rPr>
                <w:rFonts w:ascii="Arial" w:hAnsi="Arial" w:cs="Arial"/>
                <w:sz w:val="20"/>
              </w:rPr>
              <w:t>mác hỗn hợp bê tông theo tính</w:t>
            </w:r>
            <w:r>
              <w:rPr>
                <w:rFonts w:ascii="Arial" w:hAnsi="Arial" w:cs="Arial"/>
                <w:sz w:val="20"/>
              </w:rPr>
              <w:t xml:space="preserve"> </w:t>
            </w:r>
            <w:r w:rsidRPr="00B439CC">
              <w:rPr>
                <w:rFonts w:ascii="Arial" w:hAnsi="Arial" w:cs="Arial"/>
                <w:sz w:val="20"/>
              </w:rPr>
              <w:t>công tác</w:t>
            </w:r>
          </w:p>
        </w:tc>
        <w:tc>
          <w:tcPr>
            <w:tcW w:w="2376" w:type="pct"/>
            <w:gridSpan w:val="3"/>
            <w:tcBorders>
              <w:top w:val="single" w:sz="4" w:space="0" w:color="auto"/>
              <w:left w:val="single" w:sz="4" w:space="0" w:color="auto"/>
              <w:right w:val="single" w:sz="4" w:space="0" w:color="auto"/>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 xml:space="preserve">Máy </w:t>
            </w:r>
            <w:r w:rsidRPr="00654DC2">
              <w:rPr>
                <w:rFonts w:ascii="Arial" w:hAnsi="Arial" w:cs="Arial"/>
                <w:sz w:val="20"/>
              </w:rPr>
              <w:t>tr</w:t>
            </w:r>
            <w:r w:rsidRPr="00B439CC">
              <w:rPr>
                <w:rFonts w:ascii="Arial" w:hAnsi="Arial" w:cs="Arial"/>
                <w:sz w:val="20"/>
              </w:rPr>
              <w:t>ộn cưỡng bức (trộn tất cả các mác hỗn</w:t>
            </w:r>
            <w:r>
              <w:rPr>
                <w:rFonts w:ascii="Arial" w:hAnsi="Arial" w:cs="Arial"/>
                <w:sz w:val="20"/>
              </w:rPr>
              <w:t xml:space="preserve"> </w:t>
            </w:r>
            <w:r w:rsidRPr="00B439CC">
              <w:rPr>
                <w:rFonts w:ascii="Arial" w:hAnsi="Arial" w:cs="Arial"/>
                <w:sz w:val="20"/>
              </w:rPr>
              <w:t xml:space="preserve">hợp bê tông theo tính công tác) </w:t>
            </w:r>
            <w:r>
              <w:rPr>
                <w:rFonts w:ascii="Arial" w:hAnsi="Arial" w:cs="Arial"/>
                <w:sz w:val="20"/>
              </w:rPr>
              <w:t>tùy</w:t>
            </w:r>
            <w:r w:rsidRPr="00B439CC">
              <w:rPr>
                <w:rFonts w:ascii="Arial" w:hAnsi="Arial" w:cs="Arial"/>
                <w:sz w:val="20"/>
              </w:rPr>
              <w:t xml:space="preserve"> theo tỷ lệ</w:t>
            </w:r>
            <w:r>
              <w:rPr>
                <w:rFonts w:ascii="Arial" w:hAnsi="Arial" w:cs="Arial"/>
                <w:sz w:val="20"/>
              </w:rPr>
              <w:t xml:space="preserve"> </w:t>
            </w:r>
            <w:r w:rsidRPr="00B439CC">
              <w:rPr>
                <w:rFonts w:ascii="Arial" w:hAnsi="Arial" w:cs="Arial"/>
                <w:sz w:val="20"/>
              </w:rPr>
              <w:t>nước trên xi măng</w:t>
            </w:r>
          </w:p>
        </w:tc>
      </w:tr>
      <w:tr>
        <w:tblPrEx>
          <w:tblW w:w="5000" w:type="pct"/>
          <w:tblCellMar>
            <w:left w:w="0" w:type="dxa"/>
            <w:right w:w="0" w:type="dxa"/>
          </w:tblCellMar>
          <w:tblLook w:val="0000"/>
        </w:tblPrEx>
        <w:tc>
          <w:tcPr>
            <w:tcW w:w="999" w:type="pct"/>
            <w:vMerge/>
            <w:tcBorders>
              <w:left w:val="single" w:sz="4" w:space="0" w:color="auto"/>
              <w:bottom w:val="nil"/>
              <w:right w:val="nil"/>
            </w:tcBorders>
            <w:shd w:val="clear" w:color="auto" w:fill="FFFFFF"/>
          </w:tcPr>
          <w:p w:rsidR="00654DC2" w:rsidRPr="007E6B23" w:rsidP="006D0928">
            <w:pPr>
              <w:spacing w:before="120"/>
              <w:jc w:val="center"/>
              <w:rPr>
                <w:rFonts w:ascii="Arial" w:hAnsi="Arial" w:cs="Arial"/>
                <w:sz w:val="20"/>
              </w:rPr>
            </w:pPr>
          </w:p>
        </w:tc>
        <w:tc>
          <w:tcPr>
            <w:tcW w:w="628" w:type="pct"/>
            <w:tcBorders>
              <w:top w:val="single" w:sz="4" w:space="0" w:color="auto"/>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V</w:t>
            </w:r>
            <w:r>
              <w:rPr>
                <w:rFonts w:ascii="Arial" w:hAnsi="Arial" w:cs="Arial"/>
                <w:sz w:val="20"/>
                <w:lang w:val="en-US"/>
              </w:rPr>
              <w:t>1</w:t>
            </w:r>
            <w:r w:rsidRPr="00B439CC">
              <w:rPr>
                <w:rFonts w:ascii="Arial" w:hAnsi="Arial" w:cs="Arial"/>
                <w:sz w:val="20"/>
              </w:rPr>
              <w:t xml:space="preserve"> và S1</w:t>
            </w:r>
          </w:p>
        </w:tc>
        <w:tc>
          <w:tcPr>
            <w:tcW w:w="362" w:type="pct"/>
            <w:tcBorders>
              <w:top w:val="single" w:sz="4" w:space="0" w:color="auto"/>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S2</w:t>
            </w:r>
          </w:p>
        </w:tc>
        <w:tc>
          <w:tcPr>
            <w:tcW w:w="635" w:type="pct"/>
            <w:tcBorders>
              <w:top w:val="single" w:sz="4" w:space="0" w:color="auto"/>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S3, S4, S5</w:t>
            </w:r>
          </w:p>
        </w:tc>
        <w:tc>
          <w:tcPr>
            <w:tcW w:w="751" w:type="pct"/>
            <w:tcBorders>
              <w:top w:val="single" w:sz="4" w:space="0" w:color="auto"/>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Nhỏ hơn 0,3</w:t>
            </w:r>
          </w:p>
        </w:tc>
        <w:tc>
          <w:tcPr>
            <w:tcW w:w="906" w:type="pct"/>
            <w:tcBorders>
              <w:top w:val="single" w:sz="4" w:space="0" w:color="auto"/>
              <w:left w:val="single" w:sz="4" w:space="0" w:color="auto"/>
              <w:bottom w:val="nil"/>
              <w:right w:val="nil"/>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Từ 0,3 đến 0,4</w:t>
            </w:r>
          </w:p>
        </w:tc>
        <w:tc>
          <w:tcPr>
            <w:tcW w:w="719" w:type="pct"/>
            <w:tcBorders>
              <w:top w:val="single" w:sz="4" w:space="0" w:color="auto"/>
              <w:left w:val="single" w:sz="4" w:space="0" w:color="auto"/>
              <w:bottom w:val="nil"/>
              <w:right w:val="single" w:sz="4" w:space="0" w:color="auto"/>
            </w:tcBorders>
            <w:shd w:val="clear" w:color="auto" w:fill="FFFFFF"/>
          </w:tcPr>
          <w:p w:rsidR="00654DC2" w:rsidRPr="00B439CC" w:rsidP="006D0928">
            <w:pPr>
              <w:spacing w:before="120"/>
              <w:jc w:val="center"/>
              <w:rPr>
                <w:rFonts w:ascii="Arial" w:hAnsi="Arial" w:cs="Arial"/>
                <w:sz w:val="20"/>
              </w:rPr>
            </w:pPr>
            <w:r w:rsidRPr="00B439CC">
              <w:rPr>
                <w:rFonts w:ascii="Arial" w:hAnsi="Arial" w:cs="Arial"/>
                <w:sz w:val="20"/>
              </w:rPr>
              <w:t>Lớn hơn 0,4</w:t>
            </w:r>
          </w:p>
        </w:tc>
      </w:tr>
      <w:tr>
        <w:tblPrEx>
          <w:tblW w:w="5000" w:type="pct"/>
          <w:tblCellMar>
            <w:left w:w="0" w:type="dxa"/>
            <w:right w:w="0" w:type="dxa"/>
          </w:tblCellMar>
          <w:tblLook w:val="0000"/>
        </w:tblPrEx>
        <w:tc>
          <w:tcPr>
            <w:tcW w:w="999" w:type="pct"/>
            <w:tcBorders>
              <w:top w:val="single" w:sz="4" w:space="0" w:color="auto"/>
              <w:left w:val="single" w:sz="4" w:space="0" w:color="auto"/>
              <w:bottom w:val="nil"/>
              <w:right w:val="nil"/>
            </w:tcBorders>
            <w:shd w:val="clear" w:color="auto" w:fill="FFFFFF"/>
          </w:tcPr>
          <w:p w:rsidR="00B439CC" w:rsidRPr="00B439CC" w:rsidP="006D0928">
            <w:pPr>
              <w:spacing w:before="120"/>
              <w:rPr>
                <w:rFonts w:ascii="Arial" w:hAnsi="Arial" w:cs="Arial"/>
                <w:sz w:val="20"/>
              </w:rPr>
            </w:pPr>
            <w:r w:rsidRPr="00B439CC">
              <w:rPr>
                <w:rFonts w:ascii="Arial" w:hAnsi="Arial" w:cs="Arial"/>
                <w:sz w:val="20"/>
              </w:rPr>
              <w:t>Nhỏ hơn 750</w:t>
            </w:r>
          </w:p>
        </w:tc>
        <w:tc>
          <w:tcPr>
            <w:tcW w:w="628"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90</w:t>
            </w:r>
          </w:p>
        </w:tc>
        <w:tc>
          <w:tcPr>
            <w:tcW w:w="362"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75</w:t>
            </w:r>
          </w:p>
        </w:tc>
        <w:tc>
          <w:tcPr>
            <w:tcW w:w="635"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60</w:t>
            </w:r>
          </w:p>
        </w:tc>
        <w:tc>
          <w:tcPr>
            <w:tcW w:w="751"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80</w:t>
            </w:r>
          </w:p>
        </w:tc>
        <w:tc>
          <w:tcPr>
            <w:tcW w:w="906"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60</w:t>
            </w:r>
          </w:p>
        </w:tc>
        <w:tc>
          <w:tcPr>
            <w:tcW w:w="719" w:type="pct"/>
            <w:tcBorders>
              <w:top w:val="single" w:sz="4" w:space="0" w:color="auto"/>
              <w:left w:val="single" w:sz="4" w:space="0" w:color="auto"/>
              <w:bottom w:val="nil"/>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50</w:t>
            </w:r>
          </w:p>
        </w:tc>
      </w:tr>
      <w:tr>
        <w:tblPrEx>
          <w:tblW w:w="5000" w:type="pct"/>
          <w:tblCellMar>
            <w:left w:w="0" w:type="dxa"/>
            <w:right w:w="0" w:type="dxa"/>
          </w:tblCellMar>
          <w:tblLook w:val="0000"/>
        </w:tblPrEx>
        <w:tc>
          <w:tcPr>
            <w:tcW w:w="999" w:type="pct"/>
            <w:tcBorders>
              <w:top w:val="nil"/>
              <w:left w:val="single" w:sz="4" w:space="0" w:color="auto"/>
              <w:bottom w:val="nil"/>
              <w:right w:val="nil"/>
            </w:tcBorders>
            <w:shd w:val="clear" w:color="auto" w:fill="FFFFFF"/>
          </w:tcPr>
          <w:p w:rsidR="00B439CC" w:rsidRPr="00B439CC" w:rsidP="006D0928">
            <w:pPr>
              <w:spacing w:before="120"/>
              <w:rPr>
                <w:rFonts w:ascii="Arial" w:hAnsi="Arial" w:cs="Arial"/>
                <w:sz w:val="20"/>
              </w:rPr>
            </w:pPr>
            <w:r w:rsidRPr="00B439CC">
              <w:rPr>
                <w:rFonts w:ascii="Arial" w:hAnsi="Arial" w:cs="Arial"/>
                <w:sz w:val="20"/>
              </w:rPr>
              <w:t>Từ 750 đến 1500</w:t>
            </w:r>
          </w:p>
        </w:tc>
        <w:tc>
          <w:tcPr>
            <w:tcW w:w="628" w:type="pct"/>
            <w:tcBorders>
              <w:top w:val="nil"/>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120</w:t>
            </w:r>
          </w:p>
        </w:tc>
        <w:tc>
          <w:tcPr>
            <w:tcW w:w="362" w:type="pct"/>
            <w:tcBorders>
              <w:top w:val="nil"/>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105</w:t>
            </w:r>
          </w:p>
        </w:tc>
        <w:tc>
          <w:tcPr>
            <w:tcW w:w="635" w:type="pct"/>
            <w:tcBorders>
              <w:top w:val="nil"/>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90</w:t>
            </w:r>
          </w:p>
        </w:tc>
        <w:tc>
          <w:tcPr>
            <w:tcW w:w="751" w:type="pct"/>
            <w:tcBorders>
              <w:top w:val="nil"/>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100</w:t>
            </w:r>
          </w:p>
        </w:tc>
        <w:tc>
          <w:tcPr>
            <w:tcW w:w="906" w:type="pct"/>
            <w:tcBorders>
              <w:top w:val="nil"/>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70</w:t>
            </w:r>
          </w:p>
        </w:tc>
        <w:tc>
          <w:tcPr>
            <w:tcW w:w="719" w:type="pct"/>
            <w:tcBorders>
              <w:top w:val="nil"/>
              <w:left w:val="single" w:sz="4" w:space="0" w:color="auto"/>
              <w:bottom w:val="nil"/>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50</w:t>
            </w:r>
          </w:p>
        </w:tc>
      </w:tr>
      <w:tr>
        <w:tblPrEx>
          <w:tblW w:w="5000" w:type="pct"/>
          <w:tblCellMar>
            <w:left w:w="0" w:type="dxa"/>
            <w:right w:w="0" w:type="dxa"/>
          </w:tblCellMar>
          <w:tblLook w:val="0000"/>
        </w:tblPrEx>
        <w:tc>
          <w:tcPr>
            <w:tcW w:w="999" w:type="pct"/>
            <w:tcBorders>
              <w:top w:val="nil"/>
              <w:left w:val="single" w:sz="4" w:space="0" w:color="auto"/>
              <w:bottom w:val="single" w:sz="4" w:space="0" w:color="auto"/>
              <w:right w:val="nil"/>
            </w:tcBorders>
            <w:shd w:val="clear" w:color="auto" w:fill="FFFFFF"/>
          </w:tcPr>
          <w:p w:rsidR="00B439CC" w:rsidRPr="00B439CC" w:rsidP="006D0928">
            <w:pPr>
              <w:spacing w:before="120"/>
              <w:rPr>
                <w:rFonts w:ascii="Arial" w:hAnsi="Arial" w:cs="Arial"/>
                <w:sz w:val="20"/>
              </w:rPr>
            </w:pPr>
            <w:r w:rsidRPr="00B439CC">
              <w:rPr>
                <w:rFonts w:ascii="Arial" w:hAnsi="Arial" w:cs="Arial"/>
                <w:sz w:val="20"/>
              </w:rPr>
              <w:t>Lớn hơn 1500</w:t>
            </w:r>
          </w:p>
        </w:tc>
        <w:tc>
          <w:tcPr>
            <w:tcW w:w="628" w:type="pct"/>
            <w:tcBorders>
              <w:top w:val="nil"/>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150</w:t>
            </w:r>
          </w:p>
        </w:tc>
        <w:tc>
          <w:tcPr>
            <w:tcW w:w="362" w:type="pct"/>
            <w:tcBorders>
              <w:top w:val="nil"/>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135</w:t>
            </w:r>
          </w:p>
        </w:tc>
        <w:tc>
          <w:tcPr>
            <w:tcW w:w="635" w:type="pct"/>
            <w:tcBorders>
              <w:top w:val="nil"/>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120</w:t>
            </w:r>
          </w:p>
        </w:tc>
        <w:tc>
          <w:tcPr>
            <w:tcW w:w="751" w:type="pct"/>
            <w:tcBorders>
              <w:top w:val="nil"/>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120</w:t>
            </w:r>
          </w:p>
        </w:tc>
        <w:tc>
          <w:tcPr>
            <w:tcW w:w="906" w:type="pct"/>
            <w:tcBorders>
              <w:top w:val="nil"/>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80</w:t>
            </w:r>
          </w:p>
        </w:tc>
        <w:tc>
          <w:tcPr>
            <w:tcW w:w="719" w:type="pct"/>
            <w:tcBorders>
              <w:top w:val="nil"/>
              <w:left w:val="single" w:sz="4" w:space="0" w:color="auto"/>
              <w:bottom w:val="single" w:sz="4" w:space="0" w:color="auto"/>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50</w:t>
            </w:r>
          </w:p>
        </w:tc>
      </w:tr>
    </w:tbl>
    <w:p w:rsidR="00B439CC" w:rsidRPr="00654DC2" w:rsidP="006D0928">
      <w:pPr>
        <w:spacing w:before="120"/>
        <w:jc w:val="center"/>
        <w:rPr>
          <w:rFonts w:ascii="Arial" w:hAnsi="Arial" w:cs="Arial"/>
          <w:b/>
          <w:sz w:val="20"/>
        </w:rPr>
      </w:pPr>
      <w:r w:rsidRPr="00654DC2">
        <w:rPr>
          <w:rFonts w:ascii="Arial" w:hAnsi="Arial" w:cs="Arial"/>
          <w:b/>
          <w:sz w:val="20"/>
        </w:rPr>
        <w:t>Bảng A.2 - Thời gian trộn hỗn hợp bê tông nhẹ cốt liệu rỗng trong các máy trộn cưỡng bức</w:t>
      </w:r>
    </w:p>
    <w:tbl>
      <w:tblPr>
        <w:tblStyle w:val="TableNormal"/>
        <w:tblW w:w="5000" w:type="pct"/>
        <w:tblCellMar>
          <w:left w:w="0" w:type="dxa"/>
          <w:right w:w="0" w:type="dxa"/>
        </w:tblCellMar>
        <w:tblLook w:val="0000"/>
      </w:tblPr>
      <w:tblGrid>
        <w:gridCol w:w="1786"/>
        <w:gridCol w:w="1845"/>
        <w:gridCol w:w="1856"/>
        <w:gridCol w:w="1856"/>
        <w:gridCol w:w="1738"/>
      </w:tblGrid>
      <w:tr>
        <w:tblPrEx>
          <w:tblW w:w="5000" w:type="pct"/>
          <w:tblCellMar>
            <w:left w:w="0" w:type="dxa"/>
            <w:right w:w="0" w:type="dxa"/>
          </w:tblCellMar>
          <w:tblLook w:val="0000"/>
        </w:tblPrEx>
        <w:tc>
          <w:tcPr>
            <w:tcW w:w="983" w:type="pct"/>
            <w:vMerge w:val="restart"/>
            <w:tcBorders>
              <w:top w:val="single" w:sz="4" w:space="0" w:color="auto"/>
              <w:left w:val="single" w:sz="4" w:space="0" w:color="auto"/>
              <w:bottom w:val="nil"/>
              <w:right w:val="nil"/>
            </w:tcBorders>
            <w:shd w:val="clear" w:color="auto" w:fill="FFFFFF"/>
          </w:tcPr>
          <w:p w:rsidR="00B439CC" w:rsidRPr="00654DC2" w:rsidP="006D0928">
            <w:pPr>
              <w:spacing w:before="120"/>
              <w:jc w:val="center"/>
              <w:rPr>
                <w:rFonts w:ascii="Arial" w:hAnsi="Arial" w:cs="Arial"/>
                <w:b/>
                <w:sz w:val="20"/>
              </w:rPr>
            </w:pPr>
            <w:r w:rsidRPr="00654DC2">
              <w:rPr>
                <w:rFonts w:ascii="Arial" w:hAnsi="Arial" w:cs="Arial"/>
                <w:b/>
                <w:sz w:val="20"/>
              </w:rPr>
              <w:t>Thể tích thùng trộn</w:t>
            </w:r>
          </w:p>
          <w:p w:rsidR="00B439CC" w:rsidRPr="00B439CC" w:rsidP="006D0928">
            <w:pPr>
              <w:spacing w:before="120"/>
              <w:jc w:val="center"/>
              <w:rPr>
                <w:rFonts w:ascii="Arial" w:hAnsi="Arial" w:cs="Arial"/>
                <w:sz w:val="20"/>
              </w:rPr>
            </w:pPr>
            <w:r w:rsidRPr="00B439CC">
              <w:rPr>
                <w:rFonts w:ascii="Arial" w:hAnsi="Arial" w:cs="Arial"/>
                <w:sz w:val="20"/>
              </w:rPr>
              <w:t>L</w:t>
            </w:r>
          </w:p>
        </w:tc>
        <w:tc>
          <w:tcPr>
            <w:tcW w:w="4017" w:type="pct"/>
            <w:gridSpan w:val="4"/>
            <w:tcBorders>
              <w:top w:val="single" w:sz="4" w:space="0" w:color="auto"/>
              <w:left w:val="single" w:sz="4" w:space="0" w:color="auto"/>
              <w:bottom w:val="nil"/>
              <w:right w:val="single" w:sz="4" w:space="0" w:color="auto"/>
            </w:tcBorders>
            <w:shd w:val="clear" w:color="auto" w:fill="FFFFFF"/>
          </w:tcPr>
          <w:p w:rsidR="00B439CC" w:rsidRPr="00B439CC" w:rsidP="006D0928">
            <w:pPr>
              <w:spacing w:before="120"/>
              <w:jc w:val="center"/>
              <w:rPr>
                <w:rFonts w:ascii="Arial" w:hAnsi="Arial" w:cs="Arial"/>
                <w:sz w:val="20"/>
              </w:rPr>
            </w:pPr>
            <w:r w:rsidRPr="00654DC2">
              <w:rPr>
                <w:rFonts w:ascii="Arial" w:hAnsi="Arial" w:cs="Arial"/>
                <w:b/>
                <w:sz w:val="20"/>
              </w:rPr>
              <w:t xml:space="preserve">Thời gian trộn, không ít hơn, </w:t>
            </w:r>
            <w:r w:rsidRPr="00CE59BE">
              <w:rPr>
                <w:rFonts w:ascii="Arial" w:hAnsi="Arial" w:cs="Arial"/>
                <w:sz w:val="20"/>
              </w:rPr>
              <w:t>s</w:t>
            </w:r>
            <w:r w:rsidRPr="00654DC2">
              <w:rPr>
                <w:rFonts w:ascii="Arial" w:hAnsi="Arial" w:cs="Arial"/>
                <w:b/>
                <w:sz w:val="20"/>
              </w:rPr>
              <w:t xml:space="preserve">, tương ứng với khối lượng thể tích của hỗn hợp </w:t>
            </w:r>
            <w:r w:rsidRPr="00654DC2" w:rsidR="00E16A2B">
              <w:rPr>
                <w:rFonts w:ascii="Arial" w:hAnsi="Arial" w:cs="Arial"/>
                <w:b/>
                <w:sz w:val="20"/>
              </w:rPr>
              <w:t>bê tông</w:t>
            </w:r>
            <w:r w:rsidRPr="00B439CC">
              <w:rPr>
                <w:rFonts w:ascii="Arial" w:hAnsi="Arial" w:cs="Arial"/>
                <w:sz w:val="20"/>
              </w:rPr>
              <w:t>, kg/m</w:t>
            </w:r>
            <w:r w:rsidRPr="00654DC2">
              <w:rPr>
                <w:rFonts w:ascii="Arial" w:hAnsi="Arial" w:cs="Arial"/>
                <w:sz w:val="20"/>
                <w:vertAlign w:val="superscript"/>
              </w:rPr>
              <w:t>3</w:t>
            </w:r>
          </w:p>
        </w:tc>
      </w:tr>
      <w:tr>
        <w:tblPrEx>
          <w:tblW w:w="5000" w:type="pct"/>
          <w:tblCellMar>
            <w:left w:w="0" w:type="dxa"/>
            <w:right w:w="0" w:type="dxa"/>
          </w:tblCellMar>
          <w:tblLook w:val="0000"/>
        </w:tblPrEx>
        <w:tc>
          <w:tcPr>
            <w:tcW w:w="983" w:type="pct"/>
            <w:vMerge/>
            <w:tcBorders>
              <w:top w:val="nil"/>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p>
        </w:tc>
        <w:tc>
          <w:tcPr>
            <w:tcW w:w="1016"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Nhỏ hơn 1000</w:t>
            </w:r>
          </w:p>
        </w:tc>
        <w:tc>
          <w:tcPr>
            <w:tcW w:w="1022"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Từ 1000 đến 1400</w:t>
            </w:r>
          </w:p>
        </w:tc>
        <w:tc>
          <w:tcPr>
            <w:tcW w:w="1022"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Lớn hơn 1400 đến 1600</w:t>
            </w:r>
          </w:p>
        </w:tc>
        <w:tc>
          <w:tcPr>
            <w:tcW w:w="956" w:type="pct"/>
            <w:tcBorders>
              <w:top w:val="single" w:sz="4" w:space="0" w:color="auto"/>
              <w:left w:val="single" w:sz="4" w:space="0" w:color="auto"/>
              <w:bottom w:val="nil"/>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Lớn hơn 1600</w:t>
            </w:r>
          </w:p>
        </w:tc>
      </w:tr>
      <w:tr>
        <w:tblPrEx>
          <w:tblW w:w="5000" w:type="pct"/>
          <w:tblCellMar>
            <w:left w:w="0" w:type="dxa"/>
            <w:right w:w="0" w:type="dxa"/>
          </w:tblCellMar>
          <w:tblLook w:val="0000"/>
        </w:tblPrEx>
        <w:tc>
          <w:tcPr>
            <w:tcW w:w="983" w:type="pct"/>
            <w:tcBorders>
              <w:top w:val="single" w:sz="4" w:space="0" w:color="auto"/>
              <w:left w:val="single" w:sz="4" w:space="0" w:color="auto"/>
              <w:bottom w:val="nil"/>
              <w:right w:val="nil"/>
            </w:tcBorders>
            <w:shd w:val="clear" w:color="auto" w:fill="FFFFFF"/>
          </w:tcPr>
          <w:p w:rsidR="00B439CC" w:rsidRPr="00B439CC" w:rsidP="006D0928">
            <w:pPr>
              <w:spacing w:before="120"/>
              <w:rPr>
                <w:rFonts w:ascii="Arial" w:hAnsi="Arial" w:cs="Arial"/>
                <w:sz w:val="20"/>
              </w:rPr>
            </w:pPr>
            <w:r w:rsidRPr="00B439CC">
              <w:rPr>
                <w:rFonts w:ascii="Arial" w:hAnsi="Arial" w:cs="Arial"/>
                <w:sz w:val="20"/>
              </w:rPr>
              <w:t>Nhỏ hơn 750</w:t>
            </w:r>
          </w:p>
        </w:tc>
        <w:tc>
          <w:tcPr>
            <w:tcW w:w="1016"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180</w:t>
            </w:r>
          </w:p>
        </w:tc>
        <w:tc>
          <w:tcPr>
            <w:tcW w:w="1022"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150</w:t>
            </w:r>
          </w:p>
        </w:tc>
        <w:tc>
          <w:tcPr>
            <w:tcW w:w="1022"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120</w:t>
            </w:r>
          </w:p>
        </w:tc>
        <w:tc>
          <w:tcPr>
            <w:tcW w:w="956" w:type="pct"/>
            <w:tcBorders>
              <w:top w:val="single" w:sz="4" w:space="0" w:color="auto"/>
              <w:left w:val="single" w:sz="4" w:space="0" w:color="auto"/>
              <w:bottom w:val="nil"/>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115</w:t>
            </w:r>
          </w:p>
        </w:tc>
      </w:tr>
      <w:tr>
        <w:tblPrEx>
          <w:tblW w:w="5000" w:type="pct"/>
          <w:tblCellMar>
            <w:left w:w="0" w:type="dxa"/>
            <w:right w:w="0" w:type="dxa"/>
          </w:tblCellMar>
          <w:tblLook w:val="0000"/>
        </w:tblPrEx>
        <w:tc>
          <w:tcPr>
            <w:tcW w:w="983" w:type="pct"/>
            <w:tcBorders>
              <w:top w:val="single" w:sz="4" w:space="0" w:color="auto"/>
              <w:left w:val="single" w:sz="4" w:space="0" w:color="auto"/>
              <w:bottom w:val="nil"/>
              <w:right w:val="nil"/>
            </w:tcBorders>
            <w:shd w:val="clear" w:color="auto" w:fill="FFFFFF"/>
          </w:tcPr>
          <w:p w:rsidR="00B439CC" w:rsidRPr="00B439CC" w:rsidP="006D0928">
            <w:pPr>
              <w:spacing w:before="120"/>
              <w:rPr>
                <w:rFonts w:ascii="Arial" w:hAnsi="Arial" w:cs="Arial"/>
                <w:sz w:val="20"/>
              </w:rPr>
            </w:pPr>
            <w:r w:rsidRPr="00B439CC">
              <w:rPr>
                <w:rFonts w:ascii="Arial" w:hAnsi="Arial" w:cs="Arial"/>
                <w:sz w:val="20"/>
              </w:rPr>
              <w:t>Từ 750 đến 1500</w:t>
            </w:r>
          </w:p>
        </w:tc>
        <w:tc>
          <w:tcPr>
            <w:tcW w:w="1016"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210</w:t>
            </w:r>
          </w:p>
        </w:tc>
        <w:tc>
          <w:tcPr>
            <w:tcW w:w="1022"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180</w:t>
            </w:r>
          </w:p>
        </w:tc>
        <w:tc>
          <w:tcPr>
            <w:tcW w:w="1022"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150</w:t>
            </w:r>
          </w:p>
        </w:tc>
        <w:tc>
          <w:tcPr>
            <w:tcW w:w="956" w:type="pct"/>
            <w:tcBorders>
              <w:top w:val="single" w:sz="4" w:space="0" w:color="auto"/>
              <w:left w:val="single" w:sz="4" w:space="0" w:color="auto"/>
              <w:bottom w:val="nil"/>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120</w:t>
            </w:r>
          </w:p>
        </w:tc>
      </w:tr>
      <w:tr>
        <w:tblPrEx>
          <w:tblW w:w="5000" w:type="pct"/>
          <w:tblCellMar>
            <w:left w:w="0" w:type="dxa"/>
            <w:right w:w="0" w:type="dxa"/>
          </w:tblCellMar>
          <w:tblLook w:val="0000"/>
        </w:tblPrEx>
        <w:tc>
          <w:tcPr>
            <w:tcW w:w="983" w:type="pct"/>
            <w:tcBorders>
              <w:top w:val="single" w:sz="4" w:space="0" w:color="auto"/>
              <w:left w:val="single" w:sz="4" w:space="0" w:color="auto"/>
              <w:bottom w:val="single" w:sz="4" w:space="0" w:color="auto"/>
              <w:right w:val="nil"/>
            </w:tcBorders>
            <w:shd w:val="clear" w:color="auto" w:fill="FFFFFF"/>
          </w:tcPr>
          <w:p w:rsidR="00B439CC" w:rsidRPr="00B439CC" w:rsidP="006D0928">
            <w:pPr>
              <w:spacing w:before="120"/>
              <w:rPr>
                <w:rFonts w:ascii="Arial" w:hAnsi="Arial" w:cs="Arial"/>
                <w:sz w:val="20"/>
              </w:rPr>
            </w:pPr>
            <w:r w:rsidRPr="00B439CC">
              <w:rPr>
                <w:rFonts w:ascii="Arial" w:hAnsi="Arial" w:cs="Arial"/>
                <w:sz w:val="20"/>
              </w:rPr>
              <w:t>Lớn hơn 1500</w:t>
            </w:r>
          </w:p>
        </w:tc>
        <w:tc>
          <w:tcPr>
            <w:tcW w:w="1016" w:type="pct"/>
            <w:tcBorders>
              <w:top w:val="single" w:sz="4" w:space="0" w:color="auto"/>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240</w:t>
            </w:r>
          </w:p>
        </w:tc>
        <w:tc>
          <w:tcPr>
            <w:tcW w:w="1022" w:type="pct"/>
            <w:tcBorders>
              <w:top w:val="single" w:sz="4" w:space="0" w:color="auto"/>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210</w:t>
            </w:r>
          </w:p>
        </w:tc>
        <w:tc>
          <w:tcPr>
            <w:tcW w:w="1022" w:type="pct"/>
            <w:tcBorders>
              <w:top w:val="single" w:sz="4" w:space="0" w:color="auto"/>
              <w:left w:val="single" w:sz="4" w:space="0" w:color="auto"/>
              <w:bottom w:val="single" w:sz="4" w:space="0" w:color="auto"/>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180</w:t>
            </w:r>
          </w:p>
        </w:tc>
        <w:tc>
          <w:tcPr>
            <w:tcW w:w="956" w:type="pct"/>
            <w:tcBorders>
              <w:top w:val="single" w:sz="4" w:space="0" w:color="auto"/>
              <w:left w:val="single" w:sz="4" w:space="0" w:color="auto"/>
              <w:bottom w:val="single" w:sz="4" w:space="0" w:color="auto"/>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135</w:t>
            </w:r>
          </w:p>
        </w:tc>
      </w:tr>
      <w:tr>
        <w:tblPrEx>
          <w:tblW w:w="5000" w:type="pct"/>
          <w:tblCellMar>
            <w:left w:w="0" w:type="dxa"/>
            <w:right w:w="0" w:type="dxa"/>
          </w:tblCellMar>
          <w:tblLook w:val="0000"/>
        </w:tblPrEx>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rsidR="00654DC2" w:rsidRPr="00B439CC" w:rsidP="006D0928">
            <w:pPr>
              <w:spacing w:before="120"/>
              <w:rPr>
                <w:rFonts w:ascii="Arial" w:hAnsi="Arial" w:cs="Arial"/>
                <w:sz w:val="20"/>
              </w:rPr>
            </w:pPr>
            <w:r w:rsidRPr="00B439CC">
              <w:rPr>
                <w:rFonts w:ascii="Arial" w:hAnsi="Arial" w:cs="Arial"/>
                <w:sz w:val="20"/>
              </w:rPr>
              <w:t xml:space="preserve">CHÚ THÍCH 1: Thời gian trộn </w:t>
            </w:r>
            <w:r>
              <w:rPr>
                <w:rFonts w:ascii="Arial" w:hAnsi="Arial" w:cs="Arial"/>
                <w:sz w:val="20"/>
              </w:rPr>
              <w:t>trong</w:t>
            </w:r>
            <w:r w:rsidRPr="00B439CC">
              <w:rPr>
                <w:rFonts w:ascii="Arial" w:hAnsi="Arial" w:cs="Arial"/>
                <w:sz w:val="20"/>
              </w:rPr>
              <w:t xml:space="preserve"> Bảng A.2 quy định đối với hỗn hợp bê tông độ dẻo S1.</w:t>
            </w:r>
          </w:p>
          <w:p w:rsidR="00654DC2" w:rsidRPr="00B439CC" w:rsidP="006D0928">
            <w:pPr>
              <w:spacing w:before="120"/>
              <w:rPr>
                <w:rFonts w:ascii="Arial" w:hAnsi="Arial" w:cs="Arial"/>
                <w:sz w:val="20"/>
              </w:rPr>
            </w:pPr>
            <w:r w:rsidRPr="00B439CC">
              <w:rPr>
                <w:rFonts w:ascii="Arial" w:hAnsi="Arial" w:cs="Arial"/>
                <w:sz w:val="20"/>
              </w:rPr>
              <w:t xml:space="preserve">CHÚ THÍCH 2: Thời gian </w:t>
            </w:r>
            <w:r w:rsidRPr="00654DC2">
              <w:rPr>
                <w:rFonts w:ascii="Arial" w:hAnsi="Arial" w:cs="Arial"/>
                <w:sz w:val="20"/>
              </w:rPr>
              <w:t>tr</w:t>
            </w:r>
            <w:r w:rsidRPr="00B439CC">
              <w:rPr>
                <w:rFonts w:ascii="Arial" w:hAnsi="Arial" w:cs="Arial"/>
                <w:sz w:val="20"/>
              </w:rPr>
              <w:t>ộn đối với hỗn hợp bê tông độ cứng V1; V2; V3; V4 và V5 được l</w:t>
            </w:r>
            <w:r w:rsidRPr="00654DC2">
              <w:rPr>
                <w:rFonts w:ascii="Arial" w:hAnsi="Arial" w:cs="Arial"/>
                <w:sz w:val="20"/>
              </w:rPr>
              <w:t>ấ</w:t>
            </w:r>
            <w:r w:rsidRPr="00B439CC">
              <w:rPr>
                <w:rFonts w:ascii="Arial" w:hAnsi="Arial" w:cs="Arial"/>
                <w:sz w:val="20"/>
              </w:rPr>
              <w:t>y theo giá t</w:t>
            </w:r>
            <w:r w:rsidRPr="00E403D0" w:rsidR="00E403D0">
              <w:rPr>
                <w:rFonts w:ascii="Arial" w:hAnsi="Arial" w:cs="Arial"/>
                <w:sz w:val="20"/>
              </w:rPr>
              <w:t>rị</w:t>
            </w:r>
            <w:r w:rsidRPr="00B439CC">
              <w:rPr>
                <w:rFonts w:ascii="Arial" w:hAnsi="Arial" w:cs="Arial"/>
                <w:sz w:val="20"/>
              </w:rPr>
              <w:t xml:space="preserve"> quy đ</w:t>
            </w:r>
            <w:r w:rsidRPr="00E403D0" w:rsidR="00E403D0">
              <w:rPr>
                <w:rFonts w:ascii="Arial" w:hAnsi="Arial" w:cs="Arial"/>
                <w:sz w:val="20"/>
              </w:rPr>
              <w:t>ị</w:t>
            </w:r>
            <w:r w:rsidRPr="00B439CC">
              <w:rPr>
                <w:rFonts w:ascii="Arial" w:hAnsi="Arial" w:cs="Arial"/>
                <w:sz w:val="20"/>
              </w:rPr>
              <w:t>nh tại Bảng A.2 và tăng tương ứng 15; 30; 45; 60 và 75 s.</w:t>
            </w:r>
          </w:p>
          <w:p w:rsidR="00654DC2" w:rsidRPr="00B439CC" w:rsidP="006D0928">
            <w:pPr>
              <w:spacing w:before="120"/>
              <w:rPr>
                <w:rFonts w:ascii="Arial" w:hAnsi="Arial" w:cs="Arial"/>
                <w:sz w:val="20"/>
              </w:rPr>
            </w:pPr>
            <w:r w:rsidRPr="00B439CC">
              <w:rPr>
                <w:rFonts w:ascii="Arial" w:hAnsi="Arial" w:cs="Arial"/>
                <w:sz w:val="20"/>
              </w:rPr>
              <w:t>CHÚ THÍCH 3: Thời gian trộn đối với hỗn hợp bê tông độ dẻo S2; S3; S4 và S5 được lấy theo giá trị quy định tại Bảng A.2 và giảm tương ứng 15; 30; 45 và 60 s.</w:t>
            </w:r>
          </w:p>
          <w:p w:rsidR="00654DC2" w:rsidRPr="00B439CC" w:rsidP="006D0928">
            <w:pPr>
              <w:spacing w:before="120"/>
              <w:rPr>
                <w:rFonts w:ascii="Arial" w:hAnsi="Arial" w:cs="Arial"/>
                <w:sz w:val="20"/>
              </w:rPr>
            </w:pPr>
            <w:r w:rsidRPr="00B439CC">
              <w:rPr>
                <w:rFonts w:ascii="Arial" w:hAnsi="Arial" w:cs="Arial"/>
                <w:sz w:val="20"/>
              </w:rPr>
              <w:t>CH</w:t>
            </w:r>
            <w:r w:rsidRPr="00654DC2">
              <w:rPr>
                <w:rFonts w:ascii="Arial" w:hAnsi="Arial" w:cs="Arial"/>
                <w:sz w:val="20"/>
              </w:rPr>
              <w:t>Ú</w:t>
            </w:r>
            <w:r w:rsidRPr="00B439CC">
              <w:rPr>
                <w:rFonts w:ascii="Arial" w:hAnsi="Arial" w:cs="Arial"/>
                <w:sz w:val="20"/>
              </w:rPr>
              <w:t xml:space="preserve"> THÍCH 4: Thời gian trộn đối với hỗn hợp bê tông độ chảy F1; F2; F3 và F4 được lấy theo giá </w:t>
            </w:r>
            <w:r w:rsidRPr="00654DC2">
              <w:rPr>
                <w:rFonts w:ascii="Arial" w:hAnsi="Arial" w:cs="Arial"/>
                <w:sz w:val="20"/>
              </w:rPr>
              <w:t>tr</w:t>
            </w:r>
            <w:r w:rsidRPr="00B439CC">
              <w:rPr>
                <w:rFonts w:ascii="Arial" w:hAnsi="Arial" w:cs="Arial"/>
                <w:sz w:val="20"/>
              </w:rPr>
              <w:t>ị quy định tại Bảng A.2 và tăng tương ứng 5; 10; 15 và 20 s.</w:t>
            </w:r>
          </w:p>
          <w:p w:rsidR="00654DC2" w:rsidRPr="00B439CC" w:rsidP="006D0928">
            <w:pPr>
              <w:spacing w:before="120"/>
              <w:rPr>
                <w:rFonts w:ascii="Arial" w:hAnsi="Arial" w:cs="Arial"/>
                <w:sz w:val="20"/>
              </w:rPr>
            </w:pPr>
            <w:r w:rsidRPr="00B439CC">
              <w:rPr>
                <w:rFonts w:ascii="Arial" w:hAnsi="Arial" w:cs="Arial"/>
                <w:sz w:val="20"/>
              </w:rPr>
              <w:t>CH</w:t>
            </w:r>
            <w:r w:rsidRPr="007E6B23" w:rsidR="007E6B23">
              <w:rPr>
                <w:rFonts w:ascii="Arial" w:hAnsi="Arial" w:cs="Arial"/>
                <w:sz w:val="20"/>
              </w:rPr>
              <w:t>Ú</w:t>
            </w:r>
            <w:r w:rsidRPr="00B439CC">
              <w:rPr>
                <w:rFonts w:ascii="Arial" w:hAnsi="Arial" w:cs="Arial"/>
                <w:sz w:val="20"/>
              </w:rPr>
              <w:t xml:space="preserve"> THÍCH 5: Thời gian trộn đối với hỗn hợp bê tông nhẹ cốt liệu rỗng </w:t>
            </w:r>
            <w:r>
              <w:rPr>
                <w:rFonts w:ascii="Arial" w:hAnsi="Arial" w:cs="Arial"/>
                <w:sz w:val="20"/>
              </w:rPr>
              <w:t>trong</w:t>
            </w:r>
            <w:r w:rsidRPr="00B439CC">
              <w:rPr>
                <w:rFonts w:ascii="Arial" w:hAnsi="Arial" w:cs="Arial"/>
                <w:sz w:val="20"/>
              </w:rPr>
              <w:t xml:space="preserve"> máy trộn rơi tự do được lấy theo giá </w:t>
            </w:r>
            <w:r w:rsidRPr="00654DC2">
              <w:rPr>
                <w:rFonts w:ascii="Arial" w:hAnsi="Arial" w:cs="Arial"/>
                <w:sz w:val="20"/>
              </w:rPr>
              <w:t>tr</w:t>
            </w:r>
            <w:r w:rsidRPr="00B439CC">
              <w:rPr>
                <w:rFonts w:ascii="Arial" w:hAnsi="Arial" w:cs="Arial"/>
                <w:sz w:val="20"/>
              </w:rPr>
              <w:t>ị quy định tại Bảng A.1.</w:t>
            </w:r>
          </w:p>
        </w:tc>
      </w:tr>
    </w:tbl>
    <w:p w:rsidR="00CE59BE" w:rsidP="006D0928">
      <w:pPr>
        <w:spacing w:before="120"/>
        <w:jc w:val="center"/>
        <w:rPr>
          <w:rFonts w:ascii="Arial" w:hAnsi="Arial" w:cs="Arial"/>
          <w:b/>
          <w:sz w:val="20"/>
          <w:lang w:val="en-US"/>
        </w:rPr>
      </w:pPr>
    </w:p>
    <w:p w:rsidR="00B439CC" w:rsidRPr="00654DC2" w:rsidP="006D0928">
      <w:pPr>
        <w:spacing w:before="120"/>
        <w:jc w:val="center"/>
        <w:rPr>
          <w:rFonts w:ascii="Arial" w:hAnsi="Arial" w:cs="Arial"/>
          <w:b/>
          <w:sz w:val="20"/>
        </w:rPr>
      </w:pPr>
      <w:bookmarkStart w:id="22" w:name="chuong_pl1"/>
      <w:r w:rsidRPr="00A42F84" w:rsidR="00A42F84">
        <w:rPr>
          <w:rFonts w:ascii="Arial" w:hAnsi="Arial" w:cs="Arial"/>
          <w:b/>
          <w:sz w:val="20"/>
        </w:rPr>
        <w:t>Phụ lục B</w:t>
      </w:r>
      <w:bookmarkEnd w:id="22"/>
    </w:p>
    <w:p w:rsidR="00B439CC" w:rsidRPr="00B439CC" w:rsidP="006D0928">
      <w:pPr>
        <w:spacing w:before="120"/>
        <w:jc w:val="center"/>
        <w:rPr>
          <w:rFonts w:ascii="Arial" w:hAnsi="Arial" w:cs="Arial"/>
          <w:sz w:val="20"/>
        </w:rPr>
      </w:pPr>
      <w:bookmarkStart w:id="23" w:name="chuong_pl1_name"/>
      <w:r w:rsidRPr="00B439CC">
        <w:rPr>
          <w:rFonts w:ascii="Arial" w:hAnsi="Arial" w:cs="Arial"/>
          <w:sz w:val="20"/>
        </w:rPr>
        <w:t>(tham khảo)</w:t>
      </w:r>
      <w:bookmarkEnd w:id="23"/>
    </w:p>
    <w:p w:rsidR="00B439CC" w:rsidRPr="00654DC2" w:rsidP="006D0928">
      <w:pPr>
        <w:spacing w:before="120"/>
        <w:jc w:val="center"/>
        <w:rPr>
          <w:rFonts w:ascii="Arial" w:hAnsi="Arial" w:cs="Arial"/>
          <w:b/>
          <w:sz w:val="20"/>
        </w:rPr>
      </w:pPr>
      <w:bookmarkStart w:id="24" w:name="chuong_pl1_name_name"/>
      <w:r w:rsidRPr="00A42F84" w:rsidR="00A42F84">
        <w:rPr>
          <w:rFonts w:ascii="Arial" w:hAnsi="Arial" w:cs="Arial"/>
          <w:b/>
          <w:sz w:val="20"/>
        </w:rPr>
        <w:t>Biểu mẫu chứng chỉ chất lượng đối với hỗn hợp bê tông đặt hàng tính chất</w:t>
      </w:r>
      <w:bookmarkEnd w:id="24"/>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1. Bên sản xuất và cung cấp hỗn hợp bê tông:</w:t>
            </w:r>
          </w:p>
          <w:p w:rsidR="007E6B23" w:rsidRPr="00B012B0" w:rsidP="00B012B0">
            <w:pPr>
              <w:spacing w:before="120"/>
              <w:rPr>
                <w:rFonts w:ascii="Arial" w:hAnsi="Arial" w:cs="Arial"/>
                <w:sz w:val="20"/>
              </w:rPr>
            </w:pPr>
            <w:r w:rsidRPr="00B012B0">
              <w:rPr>
                <w:rFonts w:ascii="Arial" w:hAnsi="Arial" w:cs="Arial"/>
                <w:sz w:val="20"/>
              </w:rPr>
              <w:t>Tên, địa chỉ, điện thoại ……………………………………………………………………………….</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lang w:val="en-US"/>
              </w:rPr>
            </w:pPr>
            <w:r w:rsidRPr="00B012B0">
              <w:rPr>
                <w:rFonts w:ascii="Arial" w:hAnsi="Arial" w:cs="Arial"/>
                <w:sz w:val="20"/>
              </w:rPr>
              <w:t>2. Bên sử dụng (khách hàng):</w:t>
            </w:r>
          </w:p>
          <w:p w:rsidR="007E6B23" w:rsidRPr="00B012B0" w:rsidP="00B012B0">
            <w:pPr>
              <w:spacing w:before="120"/>
              <w:rPr>
                <w:rFonts w:ascii="Arial" w:hAnsi="Arial" w:cs="Arial"/>
                <w:sz w:val="20"/>
                <w:lang w:val="en-US"/>
              </w:rPr>
            </w:pPr>
            <w:r w:rsidRPr="00B012B0">
              <w:rPr>
                <w:rFonts w:ascii="Arial" w:hAnsi="Arial" w:cs="Arial"/>
                <w:sz w:val="20"/>
              </w:rPr>
              <w:t>Tên, địa chỉ, điện thoại ……………………………………………………………………………….</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3. Ngày và giờ vận chuyển hỗn hợp bê tông, h - min: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4. Loại hỗn hợp bê tông và ký hiệu: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5. Số hiệu thành phần danh định của hỗn hợp bê tông: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lang w:val="en-US"/>
              </w:rPr>
            </w:pPr>
            <w:r w:rsidRPr="00B012B0">
              <w:rPr>
                <w:rFonts w:ascii="Arial" w:hAnsi="Arial" w:cs="Arial"/>
                <w:sz w:val="20"/>
              </w:rPr>
              <w:t xml:space="preserve">6. Số dấu chứng nhận sự phù hợp (trong trường hợp nếu hỗn hợp bê tông được chứng nhận): </w:t>
            </w:r>
            <w:r w:rsidRPr="00B012B0" w:rsidR="00CE59BE">
              <w:rPr>
                <w:rFonts w:ascii="Arial" w:hAnsi="Arial" w:cs="Arial"/>
                <w:sz w:val="20"/>
                <w:lang w:val="en-US"/>
              </w:rPr>
              <w:b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7. Thể tích hỗn hợp bê tông trong lô, m</w:t>
            </w:r>
            <w:r w:rsidRPr="00B012B0">
              <w:rPr>
                <w:rFonts w:ascii="Arial" w:hAnsi="Arial" w:cs="Arial"/>
                <w:sz w:val="20"/>
                <w:vertAlign w:val="superscript"/>
              </w:rPr>
              <w:t>3</w:t>
            </w:r>
            <w:r w:rsidRPr="00B012B0">
              <w:rPr>
                <w:rFonts w:ascii="Arial" w:hAnsi="Arial" w:cs="Arial"/>
                <w:sz w:val="20"/>
              </w:rPr>
              <w:t xml:space="preserve">: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8. Mác hỗn hợp bê tông theo tính công tác hoặc giá trị tính công tác của hỗn hợp bê tông (theo hợp đồng cung cấp) tại nơi sử dụng: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9. Tính bảo toàn các tính chất công nghệ và các tính chất quy định khác (nếu có quy định), h - min: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10. Loại vật liệu sử dụng: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11. Kích thước lớn nhất của cốt liệu, mm: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12. Loại và lượng phụ gia (tính theo chất khô) (nếu có), kg/m</w:t>
            </w:r>
            <w:r w:rsidRPr="00B012B0">
              <w:rPr>
                <w:rFonts w:ascii="Arial" w:hAnsi="Arial" w:cs="Arial"/>
                <w:sz w:val="20"/>
                <w:vertAlign w:val="superscript"/>
              </w:rPr>
              <w:t>3</w:t>
            </w:r>
            <w:r w:rsidRPr="00B012B0">
              <w:rPr>
                <w:rFonts w:ascii="Arial" w:hAnsi="Arial" w:cs="Arial"/>
                <w:sz w:val="20"/>
              </w:rPr>
              <w:t xml:space="preserve">: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13. Các chỉ tiêu chất lượng khác được quy định tại nơi sử dụng: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7E6B23" w:rsidRPr="00B012B0" w:rsidP="00B012B0">
            <w:pPr>
              <w:spacing w:before="120"/>
              <w:rPr>
                <w:rFonts w:ascii="Arial" w:hAnsi="Arial" w:cs="Arial"/>
                <w:sz w:val="20"/>
              </w:rPr>
            </w:pPr>
            <w:r w:rsidRPr="00B012B0">
              <w:rPr>
                <w:rFonts w:ascii="Arial" w:hAnsi="Arial" w:cs="Arial"/>
                <w:sz w:val="20"/>
              </w:rPr>
              <w:t xml:space="preserve">14. Cấp cường độ thiết kế và cường độ yêu cầu của bê tông trong lô: </w:t>
            </w:r>
          </w:p>
          <w:p w:rsidR="007E6B23" w:rsidRPr="00B012B0" w:rsidP="00B012B0">
            <w:pPr>
              <w:spacing w:before="120"/>
              <w:rPr>
                <w:rFonts w:ascii="Arial" w:hAnsi="Arial" w:cs="Arial"/>
                <w:sz w:val="20"/>
              </w:rPr>
            </w:pPr>
            <w:r w:rsidRPr="00B012B0">
              <w:rPr>
                <w:rFonts w:ascii="Arial" w:hAnsi="Arial" w:cs="Arial"/>
                <w:sz w:val="20"/>
              </w:rPr>
              <w:t>- Tại tuổi thiết kế (... ngày):                 B: ………………..;             ……………….MPa</w:t>
            </w:r>
          </w:p>
          <w:p w:rsidR="007E6B23" w:rsidRPr="00B012B0" w:rsidP="00B012B0">
            <w:pPr>
              <w:spacing w:before="120"/>
              <w:rPr>
                <w:rFonts w:ascii="Arial" w:hAnsi="Arial" w:cs="Arial"/>
                <w:sz w:val="20"/>
              </w:rPr>
            </w:pPr>
            <w:r w:rsidRPr="00B012B0">
              <w:rPr>
                <w:rFonts w:ascii="Arial" w:hAnsi="Arial" w:cs="Arial"/>
                <w:sz w:val="20"/>
              </w:rPr>
              <w:t xml:space="preserve">                                                               Cấp cường độ                 Cường độ yêu cầu</w:t>
            </w:r>
          </w:p>
          <w:p w:rsidR="007E6B23" w:rsidRPr="00B012B0" w:rsidP="00B012B0">
            <w:pPr>
              <w:spacing w:before="120"/>
              <w:rPr>
                <w:rFonts w:ascii="Arial" w:hAnsi="Arial" w:cs="Arial"/>
                <w:sz w:val="20"/>
              </w:rPr>
            </w:pPr>
            <w:r w:rsidRPr="00B012B0">
              <w:rPr>
                <w:rFonts w:ascii="Arial" w:hAnsi="Arial" w:cs="Arial"/>
                <w:sz w:val="20"/>
              </w:rPr>
              <w:t xml:space="preserve">- Tại tuổi trung gian (khi cần) (... ngày): </w:t>
            </w:r>
            <w:r w:rsidRPr="00B012B0">
              <w:rPr>
                <w:rFonts w:ascii="Arial" w:hAnsi="Arial" w:cs="Arial"/>
                <w:sz w:val="20"/>
                <w:lang w:val="en-US"/>
              </w:rPr>
              <w:t>………………..</w:t>
            </w:r>
            <w:r w:rsidRPr="00B012B0">
              <w:rPr>
                <w:rFonts w:ascii="Arial" w:hAnsi="Arial" w:cs="Arial"/>
                <w:sz w:val="20"/>
              </w:rPr>
              <w:t xml:space="preserve">% B; </w:t>
            </w:r>
            <w:r w:rsidRPr="00B012B0">
              <w:rPr>
                <w:rFonts w:ascii="Arial" w:hAnsi="Arial" w:cs="Arial"/>
                <w:sz w:val="20"/>
                <w:lang w:val="en-US"/>
              </w:rPr>
              <w:t xml:space="preserve">       ………………..</w:t>
            </w:r>
            <w:r w:rsidRPr="00B012B0">
              <w:rPr>
                <w:rFonts w:ascii="Arial" w:hAnsi="Arial" w:cs="Arial"/>
                <w:sz w:val="20"/>
              </w:rPr>
              <w:t>MPa</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15. Các chỉ tiêu quy định khác về chất lượng bê tông (khi cần):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E403D0" w:rsidRPr="00B012B0" w:rsidP="00B012B0">
            <w:pPr>
              <w:spacing w:before="120"/>
              <w:rPr>
                <w:rFonts w:ascii="Arial" w:hAnsi="Arial" w:cs="Arial"/>
                <w:sz w:val="20"/>
              </w:rPr>
            </w:pPr>
            <w:r w:rsidRPr="00B012B0">
              <w:rPr>
                <w:rFonts w:ascii="Arial" w:hAnsi="Arial" w:cs="Arial"/>
                <w:sz w:val="20"/>
              </w:rPr>
              <w:t xml:space="preserve">16. Mác bê tông theo khối lượng thể tích trung bình (đối với bê tông nhẹ): </w:t>
            </w:r>
            <w:r w:rsidRPr="00B012B0" w:rsidR="007E6B23">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7E6B23" w:rsidRPr="00B012B0" w:rsidP="00B012B0">
            <w:pPr>
              <w:spacing w:before="120"/>
              <w:rPr>
                <w:rFonts w:ascii="Arial" w:hAnsi="Arial" w:cs="Arial"/>
                <w:sz w:val="20"/>
              </w:rPr>
            </w:pPr>
            <w:r w:rsidRPr="00B012B0">
              <w:rPr>
                <w:rFonts w:ascii="Arial" w:hAnsi="Arial" w:cs="Arial"/>
                <w:sz w:val="20"/>
              </w:rPr>
              <w:t>17. Ngày tháng phát hành chứng chỉ: …………………………</w:t>
            </w:r>
          </w:p>
          <w:p w:rsidR="007E6B23" w:rsidRPr="00B012B0" w:rsidP="00B012B0">
            <w:pPr>
              <w:spacing w:before="120"/>
              <w:rPr>
                <w:rFonts w:ascii="Arial" w:hAnsi="Arial" w:cs="Arial"/>
                <w:sz w:val="20"/>
              </w:rPr>
            </w:pPr>
            <w:r w:rsidRPr="00B012B0">
              <w:rPr>
                <w:rFonts w:ascii="Arial" w:hAnsi="Arial" w:cs="Arial"/>
                <w:sz w:val="20"/>
              </w:rPr>
              <w:t>18. Trưởng phòng thử nghiệm: …………………………             …………………….</w:t>
            </w:r>
          </w:p>
          <w:p w:rsidR="007E6B23" w:rsidRPr="00B012B0" w:rsidP="00B012B0">
            <w:pPr>
              <w:spacing w:before="120"/>
              <w:rPr>
                <w:rFonts w:ascii="Arial" w:hAnsi="Arial" w:cs="Arial"/>
                <w:sz w:val="20"/>
              </w:rPr>
            </w:pPr>
            <w:r w:rsidRPr="00B012B0">
              <w:rPr>
                <w:rFonts w:ascii="Arial" w:hAnsi="Arial" w:cs="Arial"/>
                <w:sz w:val="20"/>
              </w:rPr>
              <w:t xml:space="preserve">                                                              Chữ ký                                  Họ và tên</w:t>
            </w:r>
          </w:p>
        </w:tc>
      </w:tr>
    </w:tbl>
    <w:p w:rsidR="00B439CC" w:rsidP="006D0928">
      <w:pPr>
        <w:spacing w:before="120"/>
        <w:jc w:val="center"/>
        <w:rPr>
          <w:rFonts w:ascii="Arial" w:hAnsi="Arial" w:cs="Arial"/>
          <w:b/>
          <w:sz w:val="20"/>
          <w:lang w:val="en-US"/>
        </w:rPr>
      </w:pPr>
      <w:r w:rsidRPr="00E403D0">
        <w:rPr>
          <w:rFonts w:ascii="Arial" w:hAnsi="Arial" w:cs="Arial"/>
          <w:b/>
          <w:sz w:val="20"/>
        </w:rPr>
        <w:t>Hình B.1 - Bi</w:t>
      </w:r>
      <w:r w:rsidRPr="00E403D0" w:rsidR="00E403D0">
        <w:rPr>
          <w:rFonts w:ascii="Arial" w:hAnsi="Arial" w:cs="Arial"/>
          <w:b/>
          <w:sz w:val="20"/>
        </w:rPr>
        <w:t>ể</w:t>
      </w:r>
      <w:r w:rsidRPr="00E403D0">
        <w:rPr>
          <w:rFonts w:ascii="Arial" w:hAnsi="Arial" w:cs="Arial"/>
          <w:b/>
          <w:sz w:val="20"/>
        </w:rPr>
        <w:t>u mẫu chứng chỉ chất lượng đối với hỗn hợp bê tông đặt hàng tính chất</w:t>
      </w:r>
    </w:p>
    <w:p w:rsidR="00CE59BE" w:rsidRPr="00CE59BE" w:rsidP="006D0928">
      <w:pPr>
        <w:spacing w:before="120"/>
        <w:jc w:val="center"/>
        <w:rPr>
          <w:rFonts w:ascii="Arial" w:hAnsi="Arial" w:cs="Arial"/>
          <w:b/>
          <w:sz w:val="20"/>
          <w:lang w:val="en-US"/>
        </w:rPr>
      </w:pPr>
    </w:p>
    <w:p w:rsidR="00B439CC" w:rsidRPr="00F63A35" w:rsidP="006D0928">
      <w:pPr>
        <w:spacing w:before="120"/>
        <w:jc w:val="center"/>
        <w:rPr>
          <w:rFonts w:ascii="Arial" w:hAnsi="Arial" w:cs="Arial"/>
          <w:b/>
          <w:sz w:val="20"/>
          <w:lang w:val="en-US"/>
        </w:rPr>
      </w:pPr>
      <w:bookmarkStart w:id="25" w:name="chuong_pl2"/>
      <w:r w:rsidRPr="00A42F84" w:rsidR="00A42F84">
        <w:rPr>
          <w:rFonts w:ascii="Arial" w:hAnsi="Arial" w:cs="Arial"/>
          <w:b/>
          <w:sz w:val="20"/>
        </w:rPr>
        <w:t>Phụ lục C</w:t>
      </w:r>
      <w:bookmarkEnd w:id="25"/>
    </w:p>
    <w:p w:rsidR="00B439CC" w:rsidRPr="00B439CC" w:rsidP="006D0928">
      <w:pPr>
        <w:spacing w:before="120"/>
        <w:jc w:val="center"/>
        <w:rPr>
          <w:rFonts w:ascii="Arial" w:hAnsi="Arial" w:cs="Arial"/>
          <w:sz w:val="20"/>
        </w:rPr>
      </w:pPr>
      <w:bookmarkStart w:id="26" w:name="chuong_pl2_name"/>
      <w:r w:rsidRPr="00B439CC">
        <w:rPr>
          <w:rFonts w:ascii="Arial" w:hAnsi="Arial" w:cs="Arial"/>
          <w:sz w:val="20"/>
        </w:rPr>
        <w:t>(tham khảo)</w:t>
      </w:r>
      <w:bookmarkEnd w:id="26"/>
    </w:p>
    <w:p w:rsidR="00B439CC" w:rsidRPr="00F63A35" w:rsidP="006D0928">
      <w:pPr>
        <w:spacing w:before="120"/>
        <w:jc w:val="center"/>
        <w:rPr>
          <w:rFonts w:ascii="Arial" w:hAnsi="Arial" w:cs="Arial"/>
          <w:b/>
          <w:sz w:val="20"/>
        </w:rPr>
      </w:pPr>
      <w:bookmarkStart w:id="27" w:name="chuong_pl2_name_name"/>
      <w:r w:rsidRPr="00A42F84" w:rsidR="00A42F84">
        <w:rPr>
          <w:rFonts w:ascii="Arial" w:hAnsi="Arial" w:cs="Arial"/>
          <w:b/>
          <w:sz w:val="20"/>
        </w:rPr>
        <w:t>Biểu mẫu chứng chỉ chất lượng đối với hỗn hợp bê tông đặt hàng thành phần</w:t>
      </w:r>
      <w:bookmarkEnd w:id="27"/>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1. Bên sản xuất và cung cấp hỗn hợp bê tông:</w:t>
            </w:r>
          </w:p>
          <w:p w:rsidR="00F63A35" w:rsidRPr="00B012B0" w:rsidP="00B012B0">
            <w:pPr>
              <w:spacing w:before="120"/>
              <w:rPr>
                <w:rFonts w:ascii="Arial" w:hAnsi="Arial" w:cs="Arial"/>
                <w:sz w:val="20"/>
              </w:rPr>
            </w:pPr>
            <w:r w:rsidRPr="00B012B0">
              <w:rPr>
                <w:rFonts w:ascii="Arial" w:hAnsi="Arial" w:cs="Arial"/>
                <w:sz w:val="20"/>
              </w:rPr>
              <w:t>Tên, địa chỉ, điện thoại ……………………………………………………………………………….</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2. Bên sử dụng (khách hàng):</w:t>
            </w:r>
          </w:p>
          <w:p w:rsidR="00F63A35" w:rsidRPr="00B012B0" w:rsidP="00B012B0">
            <w:pPr>
              <w:spacing w:before="120"/>
              <w:rPr>
                <w:rFonts w:ascii="Arial" w:hAnsi="Arial" w:cs="Arial"/>
                <w:sz w:val="20"/>
              </w:rPr>
            </w:pPr>
            <w:r w:rsidRPr="00B012B0">
              <w:rPr>
                <w:rFonts w:ascii="Arial" w:hAnsi="Arial" w:cs="Arial"/>
                <w:sz w:val="20"/>
              </w:rPr>
              <w:t>Tên, địa chỉ, điện thoại ……………………………………………………………………………….</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3. Ngày và giờ vận chuyển hỗn hợp bê tông, h - min: ……………………………………………</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4. Loại hỗn hợp bê tông và ký hiệu: ………………………………………………………………..</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5. Thể tích hỗn hợp bê tông trong lô, m</w:t>
            </w:r>
            <w:r w:rsidRPr="00B012B0">
              <w:rPr>
                <w:rFonts w:ascii="Arial" w:hAnsi="Arial" w:cs="Arial"/>
                <w:sz w:val="20"/>
                <w:vertAlign w:val="superscript"/>
              </w:rPr>
              <w:t>3</w:t>
            </w:r>
            <w:r w:rsidRPr="00B012B0">
              <w:rPr>
                <w:rFonts w:ascii="Arial" w:hAnsi="Arial" w:cs="Arial"/>
                <w:sz w:val="20"/>
              </w:rPr>
              <w:t xml:space="preserve">: </w:t>
            </w:r>
            <w:r w:rsidRPr="00B012B0" w:rsidR="002D61FC">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6. Thể tích hỗn hợp bê tông trong mỗi xe cấp, m</w:t>
            </w:r>
            <w:r w:rsidRPr="00B012B0">
              <w:rPr>
                <w:rFonts w:ascii="Arial" w:hAnsi="Arial" w:cs="Arial"/>
                <w:sz w:val="20"/>
                <w:vertAlign w:val="superscript"/>
              </w:rPr>
              <w:t>3</w:t>
            </w:r>
            <w:r w:rsidRPr="00B012B0">
              <w:rPr>
                <w:rFonts w:ascii="Arial" w:hAnsi="Arial" w:cs="Arial"/>
                <w:sz w:val="20"/>
              </w:rPr>
              <w:t xml:space="preserve">, biển số của xe vận chuyển: </w:t>
            </w:r>
            <w:r w:rsidRPr="00B012B0" w:rsidR="002D61FC">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 xml:space="preserve">7. Tính bảo toàn các tính chất của hỗn hợp bê tông (nếu có), h - min: </w:t>
            </w:r>
            <w:r w:rsidRPr="00B012B0" w:rsidR="002D61FC">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 xml:space="preserve">8. Số hiệu thành phần danh định của hỗn hợp bê tông: </w:t>
            </w:r>
            <w:r w:rsidRPr="00B012B0" w:rsidR="002D61FC">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rPr>
            </w:pPr>
            <w:r w:rsidRPr="00B012B0">
              <w:rPr>
                <w:rFonts w:ascii="Arial" w:hAnsi="Arial" w:cs="Arial"/>
                <w:sz w:val="20"/>
              </w:rPr>
              <w:t xml:space="preserve">9. Vật liệu để sản xuất hỗn hợp bê tông (nêu tên, cấp và đặc tính của vật liệu, cũng như số hiệu tiêu chuẩn và thông số kỹ thuật cho các vật liệu này): </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lang w:val="en-US"/>
              </w:rPr>
            </w:pPr>
            <w:r w:rsidRPr="00B012B0">
              <w:rPr>
                <w:rFonts w:ascii="Arial" w:hAnsi="Arial" w:cs="Arial"/>
                <w:sz w:val="20"/>
              </w:rPr>
              <w:t xml:space="preserve">- Xi măng: </w:t>
            </w:r>
            <w:r w:rsidRPr="00B012B0" w:rsidR="002D61FC">
              <w:rPr>
                <w:rFonts w:ascii="Arial" w:hAnsi="Arial" w:cs="Arial"/>
                <w:sz w:val="20"/>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lang w:val="en-US"/>
              </w:rPr>
            </w:pPr>
            <w:r w:rsidRPr="00B012B0">
              <w:rPr>
                <w:rFonts w:ascii="Arial" w:hAnsi="Arial" w:cs="Arial"/>
                <w:sz w:val="20"/>
              </w:rPr>
              <w:t xml:space="preserve">- Cốt liệu nhỏ: </w:t>
            </w:r>
            <w:r w:rsidRPr="00B012B0" w:rsidR="002D61FC">
              <w:rPr>
                <w:rFonts w:ascii="Arial" w:hAnsi="Arial" w:cs="Arial"/>
                <w:sz w:val="20"/>
              </w:rPr>
              <w:t>…………………………………………………………………</w:t>
            </w:r>
            <w:r w:rsidRPr="00B012B0" w:rsidR="002D61FC">
              <w:rPr>
                <w:rFonts w:ascii="Arial" w:hAnsi="Arial" w:cs="Arial"/>
                <w:sz w:val="20"/>
                <w:lang w:val="en-US"/>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lang w:val="en-US"/>
              </w:rPr>
            </w:pPr>
            <w:r w:rsidRPr="00B012B0">
              <w:rPr>
                <w:rFonts w:ascii="Arial" w:hAnsi="Arial" w:cs="Arial"/>
                <w:sz w:val="20"/>
              </w:rPr>
              <w:t>- Cốt liệu l</w:t>
            </w:r>
            <w:r w:rsidRPr="00B012B0">
              <w:rPr>
                <w:rFonts w:ascii="Arial" w:hAnsi="Arial" w:cs="Arial"/>
                <w:sz w:val="20"/>
                <w:lang w:val="en-US"/>
              </w:rPr>
              <w:t>ớ</w:t>
            </w:r>
            <w:r w:rsidRPr="00B012B0">
              <w:rPr>
                <w:rFonts w:ascii="Arial" w:hAnsi="Arial" w:cs="Arial"/>
                <w:sz w:val="20"/>
              </w:rPr>
              <w:t xml:space="preserve">n: </w:t>
            </w:r>
            <w:r w:rsidRPr="00B012B0" w:rsidR="002D61FC">
              <w:rPr>
                <w:rFonts w:ascii="Arial" w:hAnsi="Arial" w:cs="Arial"/>
                <w:sz w:val="20"/>
              </w:rPr>
              <w:t>…………………………………………………………………</w:t>
            </w:r>
            <w:r w:rsidRPr="00B012B0" w:rsidR="002D61FC">
              <w:rPr>
                <w:rFonts w:ascii="Arial" w:hAnsi="Arial" w:cs="Arial"/>
                <w:sz w:val="20"/>
                <w:lang w:val="en-US"/>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lang w:val="en-US"/>
              </w:rPr>
            </w:pPr>
            <w:r w:rsidRPr="00B012B0">
              <w:rPr>
                <w:rFonts w:ascii="Arial" w:hAnsi="Arial" w:cs="Arial"/>
                <w:sz w:val="20"/>
              </w:rPr>
              <w:t xml:space="preserve">- Phụ gia: </w:t>
            </w:r>
            <w:r w:rsidRPr="00B012B0" w:rsidR="002D61FC">
              <w:rPr>
                <w:rFonts w:ascii="Arial" w:hAnsi="Arial" w:cs="Arial"/>
                <w:sz w:val="20"/>
              </w:rPr>
              <w:t>…………………………………………………………………</w:t>
            </w:r>
            <w:r w:rsidRPr="00B012B0" w:rsidR="002D61FC">
              <w:rPr>
                <w:rFonts w:ascii="Arial" w:hAnsi="Arial" w:cs="Arial"/>
                <w:sz w:val="20"/>
                <w:lang w:val="en-US"/>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lang w:val="en-US"/>
              </w:rPr>
            </w:pPr>
            <w:r w:rsidRPr="00B012B0">
              <w:rPr>
                <w:rFonts w:ascii="Arial" w:hAnsi="Arial" w:cs="Arial"/>
                <w:sz w:val="20"/>
              </w:rPr>
              <w:t xml:space="preserve">- Nước: </w:t>
            </w:r>
            <w:r w:rsidRPr="00B012B0" w:rsidR="002D61FC">
              <w:rPr>
                <w:rFonts w:ascii="Arial" w:hAnsi="Arial" w:cs="Arial"/>
                <w:sz w:val="20"/>
              </w:rPr>
              <w:t>…………………………………………………………………</w:t>
            </w:r>
            <w:r w:rsidRPr="00B012B0" w:rsidR="002D61FC">
              <w:rPr>
                <w:rFonts w:ascii="Arial" w:hAnsi="Arial" w:cs="Arial"/>
                <w:sz w:val="20"/>
                <w:lang w:val="en-US"/>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F63A35" w:rsidRPr="00B012B0" w:rsidP="00B012B0">
            <w:pPr>
              <w:spacing w:before="120"/>
              <w:rPr>
                <w:rFonts w:ascii="Arial" w:hAnsi="Arial" w:cs="Arial"/>
                <w:sz w:val="20"/>
                <w:lang w:val="en-US"/>
              </w:rPr>
            </w:pPr>
            <w:r w:rsidRPr="00B012B0">
              <w:rPr>
                <w:rFonts w:ascii="Arial" w:hAnsi="Arial" w:cs="Arial"/>
                <w:sz w:val="20"/>
              </w:rPr>
              <w:t xml:space="preserve">- Các vật liệu khác: </w:t>
            </w:r>
            <w:r w:rsidRPr="00B012B0" w:rsidR="002D61FC">
              <w:rPr>
                <w:rFonts w:ascii="Arial" w:hAnsi="Arial" w:cs="Arial"/>
                <w:sz w:val="20"/>
              </w:rPr>
              <w:t>…………………………………………………………………</w:t>
            </w:r>
            <w:r w:rsidRPr="00B012B0" w:rsidR="002D61FC">
              <w:rPr>
                <w:rFonts w:ascii="Arial" w:hAnsi="Arial" w:cs="Arial"/>
                <w:sz w:val="20"/>
                <w:lang w:val="en-US"/>
              </w:rPr>
              <w:t>……….……….</w:t>
            </w:r>
          </w:p>
        </w:tc>
      </w:tr>
      <w:tr w:rsidTr="00B012B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2D61FC" w:rsidRPr="00B012B0" w:rsidP="00B012B0">
            <w:pPr>
              <w:spacing w:before="120"/>
              <w:jc w:val="center"/>
              <w:rPr>
                <w:rFonts w:ascii="Arial" w:hAnsi="Arial" w:cs="Arial"/>
                <w:sz w:val="20"/>
              </w:rPr>
            </w:pPr>
            <w:r w:rsidRPr="00B012B0">
              <w:rPr>
                <w:rFonts w:ascii="Arial" w:hAnsi="Arial" w:cs="Arial"/>
                <w:sz w:val="20"/>
              </w:rPr>
              <w:t>10. Bảng thành phần vật liệu của hỗn hợp bê tông</w:t>
            </w:r>
          </w:p>
        </w:tc>
      </w:tr>
    </w:tbl>
    <w:p w:rsidR="00B012B0" w:rsidRPr="00B012B0" w:rsidP="00B012B0">
      <w:pPr>
        <w:rPr>
          <w:vanish/>
        </w:rPr>
      </w:pPr>
    </w:p>
    <w:tbl>
      <w:tblPr>
        <w:tblStyle w:val="TableNormal"/>
        <w:tblW w:w="5000" w:type="pct"/>
        <w:tblCellMar>
          <w:left w:w="0" w:type="dxa"/>
          <w:right w:w="0" w:type="dxa"/>
        </w:tblCellMar>
        <w:tblLook w:val="0000"/>
      </w:tblPr>
      <w:tblGrid>
        <w:gridCol w:w="1954"/>
        <w:gridCol w:w="2138"/>
        <w:gridCol w:w="3138"/>
        <w:gridCol w:w="1851"/>
      </w:tblGrid>
      <w:tr>
        <w:tblPrEx>
          <w:tblW w:w="5000" w:type="pct"/>
          <w:tblCellMar>
            <w:left w:w="0" w:type="dxa"/>
            <w:right w:w="0" w:type="dxa"/>
          </w:tblCellMar>
          <w:tblLook w:val="0000"/>
        </w:tblPrEx>
        <w:tc>
          <w:tcPr>
            <w:tcW w:w="1076"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Tên vật liệu</w:t>
            </w:r>
          </w:p>
        </w:tc>
        <w:tc>
          <w:tcPr>
            <w:tcW w:w="1177"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 xml:space="preserve">Thành phần danh định </w:t>
            </w:r>
            <w:r w:rsidRPr="00CE59BE">
              <w:rPr>
                <w:rFonts w:ascii="Arial" w:hAnsi="Arial" w:cs="Arial"/>
                <w:sz w:val="20"/>
                <w:vertAlign w:val="superscript"/>
              </w:rPr>
              <w:t>a</w:t>
            </w:r>
            <w:r w:rsidRPr="00B439CC">
              <w:rPr>
                <w:rFonts w:ascii="Arial" w:hAnsi="Arial" w:cs="Arial"/>
                <w:sz w:val="20"/>
              </w:rPr>
              <w:t>, kg/m</w:t>
            </w:r>
            <w:r w:rsidRPr="00F63A35">
              <w:rPr>
                <w:rFonts w:ascii="Arial" w:hAnsi="Arial" w:cs="Arial"/>
                <w:sz w:val="20"/>
                <w:vertAlign w:val="superscript"/>
              </w:rPr>
              <w:t>3</w:t>
            </w:r>
          </w:p>
        </w:tc>
        <w:tc>
          <w:tcPr>
            <w:tcW w:w="1728" w:type="pct"/>
            <w:tcBorders>
              <w:top w:val="single" w:sz="4" w:space="0" w:color="auto"/>
              <w:left w:val="single" w:sz="4" w:space="0" w:color="auto"/>
              <w:bottom w:val="nil"/>
              <w:right w:val="nil"/>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 xml:space="preserve">Lượng vật liệu thực tế của mẻ trộn </w:t>
            </w:r>
            <w:r w:rsidRPr="00F63A35">
              <w:rPr>
                <w:rFonts w:ascii="Arial" w:hAnsi="Arial" w:cs="Arial"/>
                <w:sz w:val="20"/>
                <w:vertAlign w:val="superscript"/>
              </w:rPr>
              <w:t>b</w:t>
            </w:r>
            <w:r w:rsidRPr="00B439CC">
              <w:rPr>
                <w:rFonts w:ascii="Arial" w:hAnsi="Arial" w:cs="Arial"/>
                <w:sz w:val="20"/>
              </w:rPr>
              <w:t>, kg/mẻ trộn</w:t>
            </w:r>
          </w:p>
        </w:tc>
        <w:tc>
          <w:tcPr>
            <w:tcW w:w="1019" w:type="pct"/>
            <w:tcBorders>
              <w:top w:val="single" w:sz="4" w:space="0" w:color="auto"/>
              <w:left w:val="single" w:sz="4" w:space="0" w:color="auto"/>
              <w:bottom w:val="nil"/>
              <w:right w:val="single" w:sz="4" w:space="0" w:color="auto"/>
            </w:tcBorders>
            <w:shd w:val="clear" w:color="auto" w:fill="FFFFFF"/>
          </w:tcPr>
          <w:p w:rsidR="00B439CC" w:rsidRPr="00B439CC" w:rsidP="006D0928">
            <w:pPr>
              <w:spacing w:before="120"/>
              <w:jc w:val="center"/>
              <w:rPr>
                <w:rFonts w:ascii="Arial" w:hAnsi="Arial" w:cs="Arial"/>
                <w:sz w:val="20"/>
              </w:rPr>
            </w:pPr>
            <w:r w:rsidRPr="00B439CC">
              <w:rPr>
                <w:rFonts w:ascii="Arial" w:hAnsi="Arial" w:cs="Arial"/>
                <w:sz w:val="20"/>
              </w:rPr>
              <w:t>Thành phần thực tế</w:t>
            </w:r>
            <w:r w:rsidRPr="00F63A35" w:rsidR="00F63A35">
              <w:rPr>
                <w:rFonts w:ascii="Arial" w:hAnsi="Arial" w:cs="Arial"/>
                <w:sz w:val="20"/>
              </w:rPr>
              <w:t xml:space="preserve"> </w:t>
            </w:r>
            <w:r w:rsidRPr="00F63A35">
              <w:rPr>
                <w:rFonts w:ascii="Arial" w:hAnsi="Arial" w:cs="Arial"/>
                <w:sz w:val="20"/>
                <w:vertAlign w:val="superscript"/>
              </w:rPr>
              <w:t>c</w:t>
            </w:r>
            <w:r w:rsidRPr="00B439CC">
              <w:rPr>
                <w:rFonts w:ascii="Arial" w:hAnsi="Arial" w:cs="Arial"/>
                <w:sz w:val="20"/>
              </w:rPr>
              <w:t>, kg/m</w:t>
            </w:r>
            <w:r w:rsidRPr="00F63A35">
              <w:rPr>
                <w:rFonts w:ascii="Arial" w:hAnsi="Arial" w:cs="Arial"/>
                <w:sz w:val="20"/>
                <w:vertAlign w:val="superscript"/>
              </w:rPr>
              <w:t>3</w:t>
            </w:r>
          </w:p>
        </w:tc>
      </w:tr>
      <w:tr>
        <w:tblPrEx>
          <w:tblW w:w="5000" w:type="pct"/>
          <w:tblCellMar>
            <w:left w:w="0" w:type="dxa"/>
            <w:right w:w="0" w:type="dxa"/>
          </w:tblCellMar>
          <w:tblLook w:val="0000"/>
        </w:tblPrEx>
        <w:tc>
          <w:tcPr>
            <w:tcW w:w="1076" w:type="pct"/>
            <w:tcBorders>
              <w:top w:val="single" w:sz="4" w:space="0" w:color="auto"/>
              <w:left w:val="single" w:sz="4" w:space="0" w:color="auto"/>
              <w:bottom w:val="nil"/>
              <w:right w:val="nil"/>
            </w:tcBorders>
            <w:shd w:val="clear" w:color="auto" w:fill="FFFFFF"/>
          </w:tcPr>
          <w:p w:rsidR="007C7F0C" w:rsidRPr="00B439CC" w:rsidP="006D0928">
            <w:pPr>
              <w:spacing w:before="120"/>
              <w:jc w:val="center"/>
              <w:rPr>
                <w:rFonts w:ascii="Arial" w:hAnsi="Arial" w:cs="Arial"/>
                <w:sz w:val="20"/>
              </w:rPr>
            </w:pPr>
            <w:r w:rsidRPr="00B439CC">
              <w:rPr>
                <w:rFonts w:ascii="Arial" w:hAnsi="Arial" w:cs="Arial"/>
                <w:sz w:val="20"/>
              </w:rPr>
              <w:t>Xi măng</w:t>
            </w:r>
          </w:p>
        </w:tc>
        <w:tc>
          <w:tcPr>
            <w:tcW w:w="1177" w:type="pct"/>
            <w:tcBorders>
              <w:top w:val="single" w:sz="4" w:space="0" w:color="auto"/>
              <w:left w:val="single" w:sz="4" w:space="0" w:color="auto"/>
              <w:bottom w:val="nil"/>
              <w:right w:val="nil"/>
            </w:tcBorders>
            <w:shd w:val="clear" w:color="auto" w:fill="FFFFFF"/>
          </w:tcPr>
          <w:p w:rsidR="007C7F0C" w:rsidRPr="007C7F0C" w:rsidP="006D0928">
            <w:pPr>
              <w:spacing w:before="120"/>
              <w:jc w:val="center"/>
              <w:rPr>
                <w:rFonts w:ascii="Arial" w:hAnsi="Arial" w:cs="Arial"/>
                <w:sz w:val="20"/>
                <w:lang w:val="en-US"/>
              </w:rPr>
            </w:pPr>
            <w:r>
              <w:rPr>
                <w:rFonts w:ascii="Arial" w:hAnsi="Arial" w:cs="Arial"/>
                <w:sz w:val="20"/>
                <w:lang w:val="en-US"/>
              </w:rPr>
              <w:t>…………………..</w:t>
            </w:r>
          </w:p>
        </w:tc>
        <w:tc>
          <w:tcPr>
            <w:tcW w:w="1728" w:type="pct"/>
            <w:tcBorders>
              <w:top w:val="single" w:sz="4" w:space="0" w:color="auto"/>
              <w:left w:val="single" w:sz="4" w:space="0" w:color="auto"/>
              <w:bottom w:val="nil"/>
              <w:right w:val="nil"/>
            </w:tcBorders>
            <w:shd w:val="clear" w:color="auto" w:fill="FFFFFF"/>
          </w:tcPr>
          <w:p w:rsidR="007C7F0C" w:rsidP="006D0928">
            <w:pPr>
              <w:spacing w:before="120"/>
              <w:jc w:val="center"/>
            </w:pPr>
            <w:r w:rsidRPr="00B739B7">
              <w:rPr>
                <w:rFonts w:ascii="Arial" w:hAnsi="Arial" w:cs="Arial"/>
                <w:sz w:val="20"/>
                <w:lang w:val="en-US"/>
              </w:rPr>
              <w:t>…………………..</w:t>
            </w:r>
          </w:p>
        </w:tc>
        <w:tc>
          <w:tcPr>
            <w:tcW w:w="1019" w:type="pct"/>
            <w:tcBorders>
              <w:top w:val="single" w:sz="4" w:space="0" w:color="auto"/>
              <w:left w:val="single" w:sz="4" w:space="0" w:color="auto"/>
              <w:bottom w:val="nil"/>
              <w:right w:val="single" w:sz="4" w:space="0" w:color="auto"/>
            </w:tcBorders>
            <w:shd w:val="clear" w:color="auto" w:fill="FFFFFF"/>
          </w:tcPr>
          <w:p w:rsidR="007C7F0C" w:rsidP="006D0928">
            <w:pPr>
              <w:spacing w:before="120"/>
              <w:jc w:val="center"/>
            </w:pPr>
            <w:r w:rsidRPr="00CE5018">
              <w:rPr>
                <w:rFonts w:ascii="Arial" w:hAnsi="Arial" w:cs="Arial"/>
                <w:sz w:val="20"/>
                <w:lang w:val="en-US"/>
              </w:rPr>
              <w:t>…………………..</w:t>
            </w:r>
          </w:p>
        </w:tc>
      </w:tr>
      <w:tr>
        <w:tblPrEx>
          <w:tblW w:w="5000" w:type="pct"/>
          <w:tblCellMar>
            <w:left w:w="0" w:type="dxa"/>
            <w:right w:w="0" w:type="dxa"/>
          </w:tblCellMar>
          <w:tblLook w:val="0000"/>
        </w:tblPrEx>
        <w:tc>
          <w:tcPr>
            <w:tcW w:w="1076" w:type="pct"/>
            <w:tcBorders>
              <w:top w:val="single" w:sz="4" w:space="0" w:color="auto"/>
              <w:left w:val="single" w:sz="4" w:space="0" w:color="auto"/>
              <w:bottom w:val="nil"/>
              <w:right w:val="nil"/>
            </w:tcBorders>
            <w:shd w:val="clear" w:color="auto" w:fill="FFFFFF"/>
          </w:tcPr>
          <w:p w:rsidR="007C7F0C" w:rsidRPr="00B439CC" w:rsidP="006D0928">
            <w:pPr>
              <w:spacing w:before="120"/>
              <w:jc w:val="center"/>
              <w:rPr>
                <w:rFonts w:ascii="Arial" w:hAnsi="Arial" w:cs="Arial"/>
                <w:sz w:val="20"/>
              </w:rPr>
            </w:pPr>
            <w:r w:rsidRPr="00B439CC">
              <w:rPr>
                <w:rFonts w:ascii="Arial" w:hAnsi="Arial" w:cs="Arial"/>
                <w:sz w:val="20"/>
              </w:rPr>
              <w:t>Cốt liệu nhỏ</w:t>
            </w:r>
          </w:p>
        </w:tc>
        <w:tc>
          <w:tcPr>
            <w:tcW w:w="1177" w:type="pct"/>
            <w:tcBorders>
              <w:top w:val="single" w:sz="4" w:space="0" w:color="auto"/>
              <w:left w:val="single" w:sz="4" w:space="0" w:color="auto"/>
              <w:bottom w:val="nil"/>
              <w:right w:val="nil"/>
            </w:tcBorders>
            <w:shd w:val="clear" w:color="auto" w:fill="FFFFFF"/>
          </w:tcPr>
          <w:p w:rsidR="007C7F0C" w:rsidP="006D0928">
            <w:pPr>
              <w:spacing w:before="120"/>
              <w:jc w:val="center"/>
            </w:pPr>
            <w:r w:rsidRPr="0096186D">
              <w:rPr>
                <w:rFonts w:ascii="Arial" w:hAnsi="Arial" w:cs="Arial"/>
                <w:sz w:val="20"/>
                <w:lang w:val="en-US"/>
              </w:rPr>
              <w:t>…………………..</w:t>
            </w:r>
          </w:p>
        </w:tc>
        <w:tc>
          <w:tcPr>
            <w:tcW w:w="1728" w:type="pct"/>
            <w:tcBorders>
              <w:top w:val="single" w:sz="4" w:space="0" w:color="auto"/>
              <w:left w:val="single" w:sz="4" w:space="0" w:color="auto"/>
              <w:bottom w:val="nil"/>
              <w:right w:val="nil"/>
            </w:tcBorders>
            <w:shd w:val="clear" w:color="auto" w:fill="FFFFFF"/>
          </w:tcPr>
          <w:p w:rsidR="007C7F0C" w:rsidP="006D0928">
            <w:pPr>
              <w:spacing w:before="120"/>
              <w:jc w:val="center"/>
            </w:pPr>
            <w:r w:rsidRPr="00B739B7">
              <w:rPr>
                <w:rFonts w:ascii="Arial" w:hAnsi="Arial" w:cs="Arial"/>
                <w:sz w:val="20"/>
                <w:lang w:val="en-US"/>
              </w:rPr>
              <w:t>…………………..</w:t>
            </w:r>
          </w:p>
        </w:tc>
        <w:tc>
          <w:tcPr>
            <w:tcW w:w="1019" w:type="pct"/>
            <w:tcBorders>
              <w:top w:val="single" w:sz="4" w:space="0" w:color="auto"/>
              <w:left w:val="single" w:sz="4" w:space="0" w:color="auto"/>
              <w:bottom w:val="nil"/>
              <w:right w:val="single" w:sz="4" w:space="0" w:color="auto"/>
            </w:tcBorders>
            <w:shd w:val="clear" w:color="auto" w:fill="FFFFFF"/>
          </w:tcPr>
          <w:p w:rsidR="007C7F0C" w:rsidP="006D0928">
            <w:pPr>
              <w:spacing w:before="120"/>
              <w:jc w:val="center"/>
            </w:pPr>
            <w:r w:rsidRPr="00CE5018">
              <w:rPr>
                <w:rFonts w:ascii="Arial" w:hAnsi="Arial" w:cs="Arial"/>
                <w:sz w:val="20"/>
                <w:lang w:val="en-US"/>
              </w:rPr>
              <w:t>…………………..</w:t>
            </w:r>
          </w:p>
        </w:tc>
      </w:tr>
      <w:tr>
        <w:tblPrEx>
          <w:tblW w:w="5000" w:type="pct"/>
          <w:tblCellMar>
            <w:left w:w="0" w:type="dxa"/>
            <w:right w:w="0" w:type="dxa"/>
          </w:tblCellMar>
          <w:tblLook w:val="0000"/>
        </w:tblPrEx>
        <w:tc>
          <w:tcPr>
            <w:tcW w:w="1076" w:type="pct"/>
            <w:tcBorders>
              <w:top w:val="single" w:sz="4" w:space="0" w:color="auto"/>
              <w:left w:val="single" w:sz="4" w:space="0" w:color="auto"/>
              <w:bottom w:val="nil"/>
              <w:right w:val="nil"/>
            </w:tcBorders>
            <w:shd w:val="clear" w:color="auto" w:fill="FFFFFF"/>
          </w:tcPr>
          <w:p w:rsidR="007C7F0C" w:rsidRPr="00B439CC" w:rsidP="006D0928">
            <w:pPr>
              <w:spacing w:before="120"/>
              <w:jc w:val="center"/>
              <w:rPr>
                <w:rFonts w:ascii="Arial" w:hAnsi="Arial" w:cs="Arial"/>
                <w:sz w:val="20"/>
              </w:rPr>
            </w:pPr>
            <w:r w:rsidRPr="00B439CC">
              <w:rPr>
                <w:rFonts w:ascii="Arial" w:hAnsi="Arial" w:cs="Arial"/>
                <w:sz w:val="20"/>
              </w:rPr>
              <w:t>Cốt liệu lớn</w:t>
            </w:r>
          </w:p>
        </w:tc>
        <w:tc>
          <w:tcPr>
            <w:tcW w:w="1177" w:type="pct"/>
            <w:tcBorders>
              <w:top w:val="single" w:sz="4" w:space="0" w:color="auto"/>
              <w:left w:val="single" w:sz="4" w:space="0" w:color="auto"/>
              <w:bottom w:val="nil"/>
              <w:right w:val="nil"/>
            </w:tcBorders>
            <w:shd w:val="clear" w:color="auto" w:fill="FFFFFF"/>
          </w:tcPr>
          <w:p w:rsidR="007C7F0C" w:rsidP="006D0928">
            <w:pPr>
              <w:spacing w:before="120"/>
              <w:jc w:val="center"/>
            </w:pPr>
            <w:r w:rsidRPr="0096186D">
              <w:rPr>
                <w:rFonts w:ascii="Arial" w:hAnsi="Arial" w:cs="Arial"/>
                <w:sz w:val="20"/>
                <w:lang w:val="en-US"/>
              </w:rPr>
              <w:t>…………………..</w:t>
            </w:r>
          </w:p>
        </w:tc>
        <w:tc>
          <w:tcPr>
            <w:tcW w:w="1728" w:type="pct"/>
            <w:tcBorders>
              <w:top w:val="single" w:sz="4" w:space="0" w:color="auto"/>
              <w:left w:val="single" w:sz="4" w:space="0" w:color="auto"/>
              <w:bottom w:val="nil"/>
              <w:right w:val="nil"/>
            </w:tcBorders>
            <w:shd w:val="clear" w:color="auto" w:fill="FFFFFF"/>
          </w:tcPr>
          <w:p w:rsidR="007C7F0C" w:rsidP="006D0928">
            <w:pPr>
              <w:spacing w:before="120"/>
              <w:jc w:val="center"/>
            </w:pPr>
            <w:r w:rsidRPr="00B739B7">
              <w:rPr>
                <w:rFonts w:ascii="Arial" w:hAnsi="Arial" w:cs="Arial"/>
                <w:sz w:val="20"/>
                <w:lang w:val="en-US"/>
              </w:rPr>
              <w:t>…………………..</w:t>
            </w:r>
          </w:p>
        </w:tc>
        <w:tc>
          <w:tcPr>
            <w:tcW w:w="1019" w:type="pct"/>
            <w:tcBorders>
              <w:top w:val="single" w:sz="4" w:space="0" w:color="auto"/>
              <w:left w:val="single" w:sz="4" w:space="0" w:color="auto"/>
              <w:bottom w:val="nil"/>
              <w:right w:val="single" w:sz="4" w:space="0" w:color="auto"/>
            </w:tcBorders>
            <w:shd w:val="clear" w:color="auto" w:fill="FFFFFF"/>
          </w:tcPr>
          <w:p w:rsidR="007C7F0C" w:rsidP="006D0928">
            <w:pPr>
              <w:spacing w:before="120"/>
              <w:jc w:val="center"/>
            </w:pPr>
            <w:r w:rsidRPr="00CE5018">
              <w:rPr>
                <w:rFonts w:ascii="Arial" w:hAnsi="Arial" w:cs="Arial"/>
                <w:sz w:val="20"/>
                <w:lang w:val="en-US"/>
              </w:rPr>
              <w:t>…………………..</w:t>
            </w:r>
          </w:p>
        </w:tc>
      </w:tr>
      <w:tr>
        <w:tblPrEx>
          <w:tblW w:w="5000" w:type="pct"/>
          <w:tblCellMar>
            <w:left w:w="0" w:type="dxa"/>
            <w:right w:w="0" w:type="dxa"/>
          </w:tblCellMar>
          <w:tblLook w:val="0000"/>
        </w:tblPrEx>
        <w:tc>
          <w:tcPr>
            <w:tcW w:w="1076" w:type="pct"/>
            <w:tcBorders>
              <w:top w:val="single" w:sz="4" w:space="0" w:color="auto"/>
              <w:left w:val="single" w:sz="4" w:space="0" w:color="auto"/>
              <w:bottom w:val="nil"/>
              <w:right w:val="nil"/>
            </w:tcBorders>
            <w:shd w:val="clear" w:color="auto" w:fill="FFFFFF"/>
          </w:tcPr>
          <w:p w:rsidR="007C7F0C" w:rsidRPr="00B439CC" w:rsidP="006D0928">
            <w:pPr>
              <w:spacing w:before="120"/>
              <w:jc w:val="center"/>
              <w:rPr>
                <w:rFonts w:ascii="Arial" w:hAnsi="Arial" w:cs="Arial"/>
                <w:sz w:val="20"/>
              </w:rPr>
            </w:pPr>
            <w:r w:rsidRPr="00B439CC">
              <w:rPr>
                <w:rFonts w:ascii="Arial" w:hAnsi="Arial" w:cs="Arial"/>
                <w:sz w:val="20"/>
              </w:rPr>
              <w:t>Phụ gia hóa học</w:t>
            </w:r>
          </w:p>
        </w:tc>
        <w:tc>
          <w:tcPr>
            <w:tcW w:w="1177" w:type="pct"/>
            <w:tcBorders>
              <w:top w:val="single" w:sz="4" w:space="0" w:color="auto"/>
              <w:left w:val="single" w:sz="4" w:space="0" w:color="auto"/>
              <w:bottom w:val="nil"/>
              <w:right w:val="nil"/>
            </w:tcBorders>
            <w:shd w:val="clear" w:color="auto" w:fill="FFFFFF"/>
          </w:tcPr>
          <w:p w:rsidR="007C7F0C" w:rsidP="006D0928">
            <w:pPr>
              <w:spacing w:before="120"/>
              <w:jc w:val="center"/>
            </w:pPr>
            <w:r w:rsidRPr="0096186D">
              <w:rPr>
                <w:rFonts w:ascii="Arial" w:hAnsi="Arial" w:cs="Arial"/>
                <w:sz w:val="20"/>
                <w:lang w:val="en-US"/>
              </w:rPr>
              <w:t>…………………..</w:t>
            </w:r>
          </w:p>
        </w:tc>
        <w:tc>
          <w:tcPr>
            <w:tcW w:w="1728" w:type="pct"/>
            <w:tcBorders>
              <w:top w:val="single" w:sz="4" w:space="0" w:color="auto"/>
              <w:left w:val="single" w:sz="4" w:space="0" w:color="auto"/>
              <w:bottom w:val="nil"/>
              <w:right w:val="nil"/>
            </w:tcBorders>
            <w:shd w:val="clear" w:color="auto" w:fill="FFFFFF"/>
          </w:tcPr>
          <w:p w:rsidR="007C7F0C" w:rsidP="006D0928">
            <w:pPr>
              <w:spacing w:before="120"/>
              <w:jc w:val="center"/>
            </w:pPr>
            <w:r w:rsidRPr="00B739B7">
              <w:rPr>
                <w:rFonts w:ascii="Arial" w:hAnsi="Arial" w:cs="Arial"/>
                <w:sz w:val="20"/>
                <w:lang w:val="en-US"/>
              </w:rPr>
              <w:t>…………………..</w:t>
            </w:r>
          </w:p>
        </w:tc>
        <w:tc>
          <w:tcPr>
            <w:tcW w:w="1019" w:type="pct"/>
            <w:tcBorders>
              <w:top w:val="single" w:sz="4" w:space="0" w:color="auto"/>
              <w:left w:val="single" w:sz="4" w:space="0" w:color="auto"/>
              <w:bottom w:val="nil"/>
              <w:right w:val="single" w:sz="4" w:space="0" w:color="auto"/>
            </w:tcBorders>
            <w:shd w:val="clear" w:color="auto" w:fill="FFFFFF"/>
          </w:tcPr>
          <w:p w:rsidR="007C7F0C" w:rsidP="006D0928">
            <w:pPr>
              <w:spacing w:before="120"/>
              <w:jc w:val="center"/>
            </w:pPr>
            <w:r w:rsidRPr="00CE5018">
              <w:rPr>
                <w:rFonts w:ascii="Arial" w:hAnsi="Arial" w:cs="Arial"/>
                <w:sz w:val="20"/>
                <w:lang w:val="en-US"/>
              </w:rPr>
              <w:t>…………………..</w:t>
            </w:r>
          </w:p>
        </w:tc>
      </w:tr>
      <w:tr>
        <w:tblPrEx>
          <w:tblW w:w="5000" w:type="pct"/>
          <w:tblCellMar>
            <w:left w:w="0" w:type="dxa"/>
            <w:right w:w="0" w:type="dxa"/>
          </w:tblCellMar>
          <w:tblLook w:val="0000"/>
        </w:tblPrEx>
        <w:tc>
          <w:tcPr>
            <w:tcW w:w="1076" w:type="pct"/>
            <w:tcBorders>
              <w:top w:val="single" w:sz="4" w:space="0" w:color="auto"/>
              <w:left w:val="single" w:sz="4" w:space="0" w:color="auto"/>
              <w:bottom w:val="nil"/>
              <w:right w:val="nil"/>
            </w:tcBorders>
            <w:shd w:val="clear" w:color="auto" w:fill="FFFFFF"/>
          </w:tcPr>
          <w:p w:rsidR="007C7F0C" w:rsidRPr="00B439CC" w:rsidP="006D0928">
            <w:pPr>
              <w:spacing w:before="120"/>
              <w:jc w:val="center"/>
              <w:rPr>
                <w:rFonts w:ascii="Arial" w:hAnsi="Arial" w:cs="Arial"/>
                <w:sz w:val="20"/>
              </w:rPr>
            </w:pPr>
            <w:r w:rsidRPr="00B439CC">
              <w:rPr>
                <w:rFonts w:ascii="Arial" w:hAnsi="Arial" w:cs="Arial"/>
                <w:sz w:val="20"/>
              </w:rPr>
              <w:t>Phụ gia khoáng</w:t>
            </w:r>
          </w:p>
        </w:tc>
        <w:tc>
          <w:tcPr>
            <w:tcW w:w="1177" w:type="pct"/>
            <w:tcBorders>
              <w:top w:val="single" w:sz="4" w:space="0" w:color="auto"/>
              <w:left w:val="single" w:sz="4" w:space="0" w:color="auto"/>
              <w:bottom w:val="nil"/>
              <w:right w:val="nil"/>
            </w:tcBorders>
            <w:shd w:val="clear" w:color="auto" w:fill="FFFFFF"/>
          </w:tcPr>
          <w:p w:rsidR="007C7F0C" w:rsidP="006D0928">
            <w:pPr>
              <w:spacing w:before="120"/>
              <w:jc w:val="center"/>
            </w:pPr>
            <w:r w:rsidRPr="0096186D">
              <w:rPr>
                <w:rFonts w:ascii="Arial" w:hAnsi="Arial" w:cs="Arial"/>
                <w:sz w:val="20"/>
                <w:lang w:val="en-US"/>
              </w:rPr>
              <w:t>…………………..</w:t>
            </w:r>
          </w:p>
        </w:tc>
        <w:tc>
          <w:tcPr>
            <w:tcW w:w="1728" w:type="pct"/>
            <w:tcBorders>
              <w:top w:val="single" w:sz="4" w:space="0" w:color="auto"/>
              <w:left w:val="single" w:sz="4" w:space="0" w:color="auto"/>
              <w:bottom w:val="nil"/>
              <w:right w:val="nil"/>
            </w:tcBorders>
            <w:shd w:val="clear" w:color="auto" w:fill="FFFFFF"/>
          </w:tcPr>
          <w:p w:rsidR="007C7F0C" w:rsidP="006D0928">
            <w:pPr>
              <w:spacing w:before="120"/>
              <w:jc w:val="center"/>
            </w:pPr>
            <w:r w:rsidRPr="00B739B7">
              <w:rPr>
                <w:rFonts w:ascii="Arial" w:hAnsi="Arial" w:cs="Arial"/>
                <w:sz w:val="20"/>
                <w:lang w:val="en-US"/>
              </w:rPr>
              <w:t>…………………..</w:t>
            </w:r>
          </w:p>
        </w:tc>
        <w:tc>
          <w:tcPr>
            <w:tcW w:w="1019" w:type="pct"/>
            <w:tcBorders>
              <w:top w:val="single" w:sz="4" w:space="0" w:color="auto"/>
              <w:left w:val="single" w:sz="4" w:space="0" w:color="auto"/>
              <w:bottom w:val="nil"/>
              <w:right w:val="single" w:sz="4" w:space="0" w:color="auto"/>
            </w:tcBorders>
            <w:shd w:val="clear" w:color="auto" w:fill="FFFFFF"/>
          </w:tcPr>
          <w:p w:rsidR="007C7F0C" w:rsidP="006D0928">
            <w:pPr>
              <w:spacing w:before="120"/>
              <w:jc w:val="center"/>
            </w:pPr>
            <w:r w:rsidRPr="00CE5018">
              <w:rPr>
                <w:rFonts w:ascii="Arial" w:hAnsi="Arial" w:cs="Arial"/>
                <w:sz w:val="20"/>
                <w:lang w:val="en-US"/>
              </w:rPr>
              <w:t>…………………..</w:t>
            </w:r>
          </w:p>
        </w:tc>
      </w:tr>
      <w:tr>
        <w:tblPrEx>
          <w:tblW w:w="5000" w:type="pct"/>
          <w:tblCellMar>
            <w:left w:w="0" w:type="dxa"/>
            <w:right w:w="0" w:type="dxa"/>
          </w:tblCellMar>
          <w:tblLook w:val="0000"/>
        </w:tblPrEx>
        <w:tc>
          <w:tcPr>
            <w:tcW w:w="1076" w:type="pct"/>
            <w:tcBorders>
              <w:top w:val="single" w:sz="4" w:space="0" w:color="auto"/>
              <w:left w:val="single" w:sz="4" w:space="0" w:color="auto"/>
              <w:bottom w:val="single" w:sz="4" w:space="0" w:color="auto"/>
              <w:right w:val="nil"/>
            </w:tcBorders>
            <w:shd w:val="clear" w:color="auto" w:fill="FFFFFF"/>
          </w:tcPr>
          <w:p w:rsidR="007C7F0C" w:rsidRPr="00B439CC" w:rsidP="006D0928">
            <w:pPr>
              <w:spacing w:before="120"/>
              <w:jc w:val="center"/>
              <w:rPr>
                <w:rFonts w:ascii="Arial" w:hAnsi="Arial" w:cs="Arial"/>
                <w:sz w:val="20"/>
              </w:rPr>
            </w:pPr>
            <w:r w:rsidRPr="00B439CC">
              <w:rPr>
                <w:rFonts w:ascii="Arial" w:hAnsi="Arial" w:cs="Arial"/>
                <w:sz w:val="20"/>
              </w:rPr>
              <w:t>Các vật liệu khác</w:t>
            </w:r>
          </w:p>
        </w:tc>
        <w:tc>
          <w:tcPr>
            <w:tcW w:w="1177" w:type="pct"/>
            <w:tcBorders>
              <w:top w:val="single" w:sz="4" w:space="0" w:color="auto"/>
              <w:left w:val="single" w:sz="4" w:space="0" w:color="auto"/>
              <w:bottom w:val="single" w:sz="4" w:space="0" w:color="auto"/>
              <w:right w:val="nil"/>
            </w:tcBorders>
            <w:shd w:val="clear" w:color="auto" w:fill="FFFFFF"/>
          </w:tcPr>
          <w:p w:rsidR="007C7F0C" w:rsidP="006D0928">
            <w:pPr>
              <w:spacing w:before="120"/>
              <w:jc w:val="center"/>
            </w:pPr>
            <w:r w:rsidRPr="0096186D">
              <w:rPr>
                <w:rFonts w:ascii="Arial" w:hAnsi="Arial" w:cs="Arial"/>
                <w:sz w:val="20"/>
                <w:lang w:val="en-US"/>
              </w:rPr>
              <w:t>…………………..</w:t>
            </w:r>
          </w:p>
        </w:tc>
        <w:tc>
          <w:tcPr>
            <w:tcW w:w="1728" w:type="pct"/>
            <w:tcBorders>
              <w:top w:val="single" w:sz="4" w:space="0" w:color="auto"/>
              <w:left w:val="single" w:sz="4" w:space="0" w:color="auto"/>
              <w:bottom w:val="single" w:sz="4" w:space="0" w:color="auto"/>
              <w:right w:val="nil"/>
            </w:tcBorders>
            <w:shd w:val="clear" w:color="auto" w:fill="FFFFFF"/>
          </w:tcPr>
          <w:p w:rsidR="007C7F0C" w:rsidP="006D0928">
            <w:pPr>
              <w:spacing w:before="120"/>
              <w:jc w:val="center"/>
            </w:pPr>
            <w:r w:rsidRPr="00B739B7">
              <w:rPr>
                <w:rFonts w:ascii="Arial" w:hAnsi="Arial" w:cs="Arial"/>
                <w:sz w:val="20"/>
                <w:lang w:val="en-US"/>
              </w:rPr>
              <w:t>…………………..</w:t>
            </w:r>
          </w:p>
        </w:tc>
        <w:tc>
          <w:tcPr>
            <w:tcW w:w="1019" w:type="pct"/>
            <w:tcBorders>
              <w:top w:val="single" w:sz="4" w:space="0" w:color="auto"/>
              <w:left w:val="single" w:sz="4" w:space="0" w:color="auto"/>
              <w:bottom w:val="single" w:sz="4" w:space="0" w:color="auto"/>
              <w:right w:val="single" w:sz="4" w:space="0" w:color="auto"/>
            </w:tcBorders>
            <w:shd w:val="clear" w:color="auto" w:fill="FFFFFF"/>
          </w:tcPr>
          <w:p w:rsidR="007C7F0C" w:rsidP="006D0928">
            <w:pPr>
              <w:spacing w:before="120"/>
              <w:jc w:val="center"/>
            </w:pPr>
            <w:r w:rsidRPr="00CE5018">
              <w:rPr>
                <w:rFonts w:ascii="Arial" w:hAnsi="Arial" w:cs="Arial"/>
                <w:sz w:val="20"/>
                <w:lang w:val="en-US"/>
              </w:rPr>
              <w:t>…………………..</w:t>
            </w:r>
          </w:p>
        </w:tc>
      </w:tr>
      <w:tr>
        <w:tblPrEx>
          <w:tblW w:w="5000" w:type="pct"/>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bottom"/>
          </w:tcPr>
          <w:p w:rsidR="00F63A35" w:rsidRPr="007E6B23" w:rsidP="006D0928">
            <w:pPr>
              <w:spacing w:before="120"/>
              <w:rPr>
                <w:rFonts w:ascii="Arial" w:hAnsi="Arial" w:cs="Arial"/>
                <w:sz w:val="20"/>
              </w:rPr>
            </w:pPr>
            <w:r w:rsidRPr="00E403D0">
              <w:rPr>
                <w:rFonts w:ascii="Arial" w:hAnsi="Arial" w:cs="Arial"/>
                <w:sz w:val="20"/>
              </w:rPr>
              <w:t>1</w:t>
            </w:r>
            <w:r w:rsidRPr="00F63A35">
              <w:rPr>
                <w:rFonts w:ascii="Arial" w:hAnsi="Arial" w:cs="Arial"/>
                <w:sz w:val="20"/>
              </w:rPr>
              <w:t>1</w:t>
            </w:r>
            <w:r w:rsidRPr="00E403D0">
              <w:rPr>
                <w:rFonts w:ascii="Arial" w:hAnsi="Arial" w:cs="Arial"/>
                <w:sz w:val="20"/>
              </w:rPr>
              <w:t xml:space="preserve">. Ngày tháng phát hành chứng chỉ: </w:t>
            </w:r>
            <w:r>
              <w:rPr>
                <w:rFonts w:ascii="Arial" w:hAnsi="Arial" w:cs="Arial"/>
                <w:sz w:val="20"/>
              </w:rPr>
              <w:t>…</w:t>
            </w:r>
            <w:r w:rsidRPr="007E6B23">
              <w:rPr>
                <w:rFonts w:ascii="Arial" w:hAnsi="Arial" w:cs="Arial"/>
                <w:sz w:val="20"/>
              </w:rPr>
              <w:t>……………………</w:t>
            </w:r>
            <w:r>
              <w:rPr>
                <w:rFonts w:ascii="Arial" w:hAnsi="Arial" w:cs="Arial"/>
                <w:sz w:val="20"/>
              </w:rPr>
              <w:t>…</w:t>
            </w:r>
          </w:p>
          <w:p w:rsidR="00F63A35" w:rsidRPr="007E6B23" w:rsidP="006D0928">
            <w:pPr>
              <w:spacing w:before="120"/>
              <w:rPr>
                <w:rFonts w:ascii="Arial" w:hAnsi="Arial" w:cs="Arial"/>
                <w:sz w:val="20"/>
              </w:rPr>
            </w:pPr>
            <w:r w:rsidRPr="00E403D0">
              <w:rPr>
                <w:rFonts w:ascii="Arial" w:hAnsi="Arial" w:cs="Arial"/>
                <w:sz w:val="20"/>
              </w:rPr>
              <w:t>1</w:t>
            </w:r>
            <w:r>
              <w:rPr>
                <w:rFonts w:ascii="Arial" w:hAnsi="Arial" w:cs="Arial"/>
                <w:sz w:val="20"/>
                <w:lang w:val="en-US"/>
              </w:rPr>
              <w:t>2</w:t>
            </w:r>
            <w:r w:rsidRPr="00E403D0">
              <w:rPr>
                <w:rFonts w:ascii="Arial" w:hAnsi="Arial" w:cs="Arial"/>
                <w:sz w:val="20"/>
              </w:rPr>
              <w:t xml:space="preserve">. Trưởng phòng thử nghiệm: </w:t>
            </w:r>
            <w:r w:rsidRPr="007E6B23">
              <w:rPr>
                <w:rFonts w:ascii="Arial" w:hAnsi="Arial" w:cs="Arial"/>
                <w:sz w:val="20"/>
              </w:rPr>
              <w:t>…………………………             …………………….</w:t>
            </w:r>
          </w:p>
          <w:p w:rsidR="00F63A35" w:rsidRPr="00B439CC" w:rsidP="006D0928">
            <w:pPr>
              <w:spacing w:before="120"/>
              <w:rPr>
                <w:rFonts w:ascii="Arial" w:hAnsi="Arial" w:cs="Arial"/>
                <w:sz w:val="20"/>
              </w:rPr>
            </w:pPr>
            <w:r w:rsidRPr="007E6B23">
              <w:rPr>
                <w:rFonts w:ascii="Arial" w:hAnsi="Arial" w:cs="Arial"/>
                <w:sz w:val="20"/>
              </w:rPr>
              <w:t xml:space="preserve">                                                              </w:t>
            </w:r>
            <w:r w:rsidRPr="00B439CC">
              <w:rPr>
                <w:rFonts w:ascii="Arial" w:hAnsi="Arial" w:cs="Arial"/>
                <w:sz w:val="20"/>
              </w:rPr>
              <w:t>Chữ ký</w:t>
            </w:r>
            <w:r>
              <w:rPr>
                <w:rFonts w:ascii="Arial" w:hAnsi="Arial" w:cs="Arial"/>
                <w:sz w:val="20"/>
              </w:rPr>
              <w:t xml:space="preserve"> </w:t>
            </w:r>
            <w:r w:rsidRPr="007E6B23">
              <w:rPr>
                <w:rFonts w:ascii="Arial" w:hAnsi="Arial" w:cs="Arial"/>
                <w:sz w:val="20"/>
              </w:rPr>
              <w:t xml:space="preserve">                                 </w:t>
            </w:r>
            <w:r w:rsidRPr="00B439CC">
              <w:rPr>
                <w:rFonts w:ascii="Arial" w:hAnsi="Arial" w:cs="Arial"/>
                <w:sz w:val="20"/>
              </w:rPr>
              <w:t>Họ v</w:t>
            </w:r>
            <w:r w:rsidRPr="00E403D0">
              <w:rPr>
                <w:rFonts w:ascii="Arial" w:hAnsi="Arial" w:cs="Arial"/>
                <w:sz w:val="20"/>
              </w:rPr>
              <w:t>à</w:t>
            </w:r>
            <w:r w:rsidRPr="00B439CC">
              <w:rPr>
                <w:rFonts w:ascii="Arial" w:hAnsi="Arial" w:cs="Arial"/>
                <w:sz w:val="20"/>
              </w:rPr>
              <w:t xml:space="preserve"> tên</w:t>
            </w:r>
          </w:p>
        </w:tc>
      </w:tr>
    </w:tbl>
    <w:p w:rsidR="00B439CC" w:rsidRPr="00B439CC" w:rsidP="006D0928">
      <w:pPr>
        <w:spacing w:before="120"/>
        <w:rPr>
          <w:rFonts w:ascii="Arial" w:hAnsi="Arial" w:cs="Arial"/>
          <w:sz w:val="20"/>
        </w:rPr>
      </w:pPr>
      <w:r w:rsidRPr="00B439CC">
        <w:rPr>
          <w:rFonts w:ascii="Arial" w:hAnsi="Arial" w:cs="Arial"/>
          <w:sz w:val="20"/>
        </w:rPr>
        <w:t>CH</w:t>
      </w:r>
      <w:r w:rsidR="007C7F0C">
        <w:rPr>
          <w:rFonts w:ascii="Arial" w:hAnsi="Arial" w:cs="Arial"/>
          <w:sz w:val="20"/>
          <w:lang w:val="en-US"/>
        </w:rPr>
        <w:t>Ú</w:t>
      </w:r>
      <w:r w:rsidRPr="00B439CC">
        <w:rPr>
          <w:rFonts w:ascii="Arial" w:hAnsi="Arial" w:cs="Arial"/>
          <w:sz w:val="20"/>
        </w:rPr>
        <w:t xml:space="preserve"> THÍCH:</w:t>
      </w:r>
    </w:p>
    <w:p w:rsidR="00B439CC" w:rsidRPr="00B439CC" w:rsidP="006D0928">
      <w:pPr>
        <w:spacing w:before="120"/>
        <w:rPr>
          <w:rFonts w:ascii="Arial" w:hAnsi="Arial" w:cs="Arial"/>
          <w:sz w:val="20"/>
        </w:rPr>
      </w:pPr>
      <w:r w:rsidRPr="007C7F0C">
        <w:rPr>
          <w:rFonts w:ascii="Arial" w:hAnsi="Arial" w:cs="Arial"/>
          <w:sz w:val="20"/>
          <w:vertAlign w:val="superscript"/>
        </w:rPr>
        <w:t>a</w:t>
      </w:r>
      <w:r w:rsidRPr="00B439CC">
        <w:rPr>
          <w:rFonts w:ascii="Arial" w:hAnsi="Arial" w:cs="Arial"/>
          <w:sz w:val="20"/>
        </w:rPr>
        <w:t xml:space="preserve"> Thành ph</w:t>
      </w:r>
      <w:r w:rsidR="007C7F0C">
        <w:rPr>
          <w:rFonts w:ascii="Arial" w:hAnsi="Arial" w:cs="Arial"/>
          <w:sz w:val="20"/>
          <w:lang w:val="en-US"/>
        </w:rPr>
        <w:t>ầ</w:t>
      </w:r>
      <w:r w:rsidRPr="00B439CC">
        <w:rPr>
          <w:rFonts w:ascii="Arial" w:hAnsi="Arial" w:cs="Arial"/>
          <w:sz w:val="20"/>
        </w:rPr>
        <w:t>n theo đặt hàng;</w:t>
      </w:r>
    </w:p>
    <w:p w:rsidR="00B439CC" w:rsidRPr="00B439CC" w:rsidP="006D0928">
      <w:pPr>
        <w:spacing w:before="120"/>
        <w:rPr>
          <w:rFonts w:ascii="Arial" w:hAnsi="Arial" w:cs="Arial"/>
          <w:sz w:val="20"/>
        </w:rPr>
      </w:pPr>
      <w:r w:rsidRPr="007C7F0C">
        <w:rPr>
          <w:rFonts w:ascii="Arial" w:hAnsi="Arial" w:cs="Arial"/>
          <w:sz w:val="20"/>
          <w:vertAlign w:val="superscript"/>
        </w:rPr>
        <w:t>b</w:t>
      </w:r>
      <w:r w:rsidRPr="00B439CC">
        <w:rPr>
          <w:rFonts w:ascii="Arial" w:hAnsi="Arial" w:cs="Arial"/>
          <w:sz w:val="20"/>
        </w:rPr>
        <w:t xml:space="preserve"> Lượng </w:t>
      </w:r>
      <w:r w:rsidR="00663521">
        <w:rPr>
          <w:rFonts w:ascii="Arial" w:hAnsi="Arial" w:cs="Arial"/>
          <w:sz w:val="20"/>
          <w:lang w:val="en-US"/>
        </w:rPr>
        <w:t>vật</w:t>
      </w:r>
      <w:r w:rsidRPr="00B439CC">
        <w:rPr>
          <w:rFonts w:ascii="Arial" w:hAnsi="Arial" w:cs="Arial"/>
          <w:sz w:val="20"/>
        </w:rPr>
        <w:t xml:space="preserve"> liệu thực tế của mẻ trộn, được tính toán và hiệu ch</w:t>
      </w:r>
      <w:r w:rsidRPr="007C7F0C" w:rsidR="007C7F0C">
        <w:rPr>
          <w:rFonts w:ascii="Arial" w:hAnsi="Arial" w:cs="Arial"/>
          <w:sz w:val="20"/>
        </w:rPr>
        <w:t>ỉ</w:t>
      </w:r>
      <w:r w:rsidRPr="00B439CC">
        <w:rPr>
          <w:rFonts w:ascii="Arial" w:hAnsi="Arial" w:cs="Arial"/>
          <w:sz w:val="20"/>
        </w:rPr>
        <w:t>nh từ thành phần danh định, có tính đến độ ẩm của cốt liệu, lượng hạt nh</w:t>
      </w:r>
      <w:r w:rsidRPr="007C7F0C" w:rsidR="007C7F0C">
        <w:rPr>
          <w:rFonts w:ascii="Arial" w:hAnsi="Arial" w:cs="Arial"/>
          <w:sz w:val="20"/>
        </w:rPr>
        <w:t>ỏ</w:t>
      </w:r>
      <w:r w:rsidRPr="00B439CC">
        <w:rPr>
          <w:rFonts w:ascii="Arial" w:hAnsi="Arial" w:cs="Arial"/>
          <w:sz w:val="20"/>
        </w:rPr>
        <w:t xml:space="preserve"> hơn 5 mm </w:t>
      </w:r>
      <w:r>
        <w:rPr>
          <w:rFonts w:ascii="Arial" w:hAnsi="Arial" w:cs="Arial"/>
          <w:sz w:val="20"/>
        </w:rPr>
        <w:t>trong</w:t>
      </w:r>
      <w:r w:rsidRPr="00B439CC">
        <w:rPr>
          <w:rFonts w:ascii="Arial" w:hAnsi="Arial" w:cs="Arial"/>
          <w:sz w:val="20"/>
        </w:rPr>
        <w:t xml:space="preserve"> cốt liệu lớn và lớn hom 5 mm trong cốt liệ</w:t>
      </w:r>
      <w:r w:rsidR="007C7F0C">
        <w:rPr>
          <w:rFonts w:ascii="Arial" w:hAnsi="Arial" w:cs="Arial"/>
          <w:sz w:val="20"/>
        </w:rPr>
        <w:t>u nh</w:t>
      </w:r>
      <w:r w:rsidRPr="007C7F0C" w:rsidR="007C7F0C">
        <w:rPr>
          <w:rFonts w:ascii="Arial" w:hAnsi="Arial" w:cs="Arial"/>
          <w:sz w:val="20"/>
        </w:rPr>
        <w:t>ỏ</w:t>
      </w:r>
      <w:r w:rsidRPr="00B439CC">
        <w:rPr>
          <w:rFonts w:ascii="Arial" w:hAnsi="Arial" w:cs="Arial"/>
          <w:sz w:val="20"/>
        </w:rPr>
        <w:t>;</w:t>
      </w:r>
    </w:p>
    <w:p w:rsidR="007C7F0C" w:rsidRPr="007C7F0C" w:rsidP="006D0928">
      <w:pPr>
        <w:spacing w:before="120"/>
        <w:rPr>
          <w:rFonts w:ascii="Arial" w:hAnsi="Arial" w:cs="Arial"/>
          <w:sz w:val="20"/>
        </w:rPr>
      </w:pPr>
      <w:r w:rsidRPr="007C7F0C">
        <w:rPr>
          <w:rFonts w:ascii="Arial" w:hAnsi="Arial" w:cs="Arial"/>
          <w:sz w:val="20"/>
          <w:vertAlign w:val="superscript"/>
        </w:rPr>
        <w:t>c</w:t>
      </w:r>
      <w:r w:rsidRPr="00B439CC" w:rsidR="00B439CC">
        <w:rPr>
          <w:rFonts w:ascii="Arial" w:hAnsi="Arial" w:cs="Arial"/>
          <w:sz w:val="20"/>
        </w:rPr>
        <w:t xml:space="preserve"> Thành phần được tính toán quy đổi từ lượng vật liệu trộn và khối lượng thể tích thực tế </w:t>
      </w:r>
      <w:r w:rsidR="00B439CC">
        <w:rPr>
          <w:rFonts w:ascii="Arial" w:hAnsi="Arial" w:cs="Arial"/>
          <w:sz w:val="20"/>
        </w:rPr>
        <w:t>của</w:t>
      </w:r>
      <w:r w:rsidRPr="00B439CC" w:rsidR="00B439CC">
        <w:rPr>
          <w:rFonts w:ascii="Arial" w:hAnsi="Arial" w:cs="Arial"/>
          <w:sz w:val="20"/>
        </w:rPr>
        <w:t xml:space="preserve"> hỗn hợ</w:t>
      </w:r>
      <w:r>
        <w:rPr>
          <w:rFonts w:ascii="Arial" w:hAnsi="Arial" w:cs="Arial"/>
          <w:sz w:val="20"/>
        </w:rPr>
        <w:t>p bê tông.</w:t>
      </w:r>
    </w:p>
    <w:p w:rsidR="00B439CC" w:rsidRPr="007C7F0C" w:rsidP="006D0928">
      <w:pPr>
        <w:spacing w:before="120"/>
        <w:jc w:val="center"/>
        <w:rPr>
          <w:rFonts w:ascii="Arial" w:hAnsi="Arial" w:cs="Arial"/>
          <w:b/>
          <w:sz w:val="20"/>
        </w:rPr>
      </w:pPr>
      <w:r w:rsidRPr="007C7F0C">
        <w:rPr>
          <w:rFonts w:ascii="Arial" w:hAnsi="Arial" w:cs="Arial"/>
          <w:b/>
          <w:sz w:val="20"/>
        </w:rPr>
        <w:t xml:space="preserve">Hình C.1 - Biểu mẫu chứng chỉ chất lượng đối với hỗn hợp </w:t>
      </w:r>
      <w:r w:rsidRPr="007C7F0C" w:rsidR="00E16A2B">
        <w:rPr>
          <w:rFonts w:ascii="Arial" w:hAnsi="Arial" w:cs="Arial"/>
          <w:b/>
          <w:sz w:val="20"/>
        </w:rPr>
        <w:t>bê tông</w:t>
      </w:r>
      <w:r w:rsidRPr="007C7F0C">
        <w:rPr>
          <w:rFonts w:ascii="Arial" w:hAnsi="Arial" w:cs="Arial"/>
          <w:b/>
          <w:sz w:val="20"/>
        </w:rPr>
        <w:t xml:space="preserve"> đặt hàng thành phần</w:t>
      </w:r>
    </w:p>
    <w:p w:rsidR="007C7F0C" w:rsidP="006D0928">
      <w:pPr>
        <w:spacing w:before="120"/>
        <w:jc w:val="center"/>
        <w:rPr>
          <w:rFonts w:ascii="Arial" w:hAnsi="Arial" w:cs="Arial"/>
          <w:b/>
          <w:sz w:val="20"/>
          <w:lang w:val="en-US"/>
        </w:rPr>
      </w:pPr>
    </w:p>
    <w:p w:rsidR="00B439CC" w:rsidRPr="007C7F0C" w:rsidP="006D0928">
      <w:pPr>
        <w:spacing w:before="120"/>
        <w:jc w:val="center"/>
        <w:rPr>
          <w:rFonts w:ascii="Arial" w:hAnsi="Arial" w:cs="Arial"/>
          <w:b/>
          <w:sz w:val="20"/>
        </w:rPr>
      </w:pPr>
      <w:bookmarkStart w:id="28" w:name="chuong_pl3"/>
      <w:r w:rsidRPr="00A42F84" w:rsidR="00A42F84">
        <w:rPr>
          <w:rFonts w:ascii="Arial" w:hAnsi="Arial" w:cs="Arial"/>
          <w:b/>
          <w:sz w:val="20"/>
        </w:rPr>
        <w:t>Phụ lục D</w:t>
      </w:r>
      <w:bookmarkEnd w:id="28"/>
    </w:p>
    <w:p w:rsidR="00B439CC" w:rsidRPr="00B439CC" w:rsidP="006D0928">
      <w:pPr>
        <w:spacing w:before="120"/>
        <w:jc w:val="center"/>
        <w:rPr>
          <w:rFonts w:ascii="Arial" w:hAnsi="Arial" w:cs="Arial"/>
          <w:sz w:val="20"/>
        </w:rPr>
      </w:pPr>
      <w:bookmarkStart w:id="29" w:name="chuong_pl3_name"/>
      <w:r w:rsidRPr="00B439CC">
        <w:rPr>
          <w:rFonts w:ascii="Arial" w:hAnsi="Arial" w:cs="Arial"/>
          <w:sz w:val="20"/>
        </w:rPr>
        <w:t>(quy định)</w:t>
      </w:r>
      <w:bookmarkEnd w:id="29"/>
    </w:p>
    <w:p w:rsidR="00B439CC" w:rsidRPr="007C7F0C" w:rsidP="006D0928">
      <w:pPr>
        <w:spacing w:before="120"/>
        <w:jc w:val="center"/>
        <w:rPr>
          <w:rFonts w:ascii="Arial" w:hAnsi="Arial" w:cs="Arial"/>
          <w:b/>
          <w:sz w:val="20"/>
        </w:rPr>
      </w:pPr>
      <w:bookmarkStart w:id="30" w:name="chuong_pl3_name_name"/>
      <w:r w:rsidRPr="00A42F84" w:rsidR="00A42F84">
        <w:rPr>
          <w:rFonts w:ascii="Arial" w:hAnsi="Arial" w:cs="Arial"/>
          <w:b/>
          <w:sz w:val="20"/>
        </w:rPr>
        <w:t>Các dạng, các phương pháp cơ bản và tần suất kiểm soát vật liệu sử dụng, thiết bị và công nghệ sản xuất hỗn hợp bê tông và bê tông</w:t>
      </w:r>
      <w:bookmarkEnd w:id="30"/>
    </w:p>
    <w:p w:rsidR="00B439CC" w:rsidRPr="007C7F0C" w:rsidP="006D0928">
      <w:pPr>
        <w:spacing w:before="120"/>
        <w:jc w:val="center"/>
        <w:rPr>
          <w:rFonts w:ascii="Arial" w:hAnsi="Arial" w:cs="Arial"/>
          <w:b/>
          <w:sz w:val="20"/>
        </w:rPr>
      </w:pPr>
      <w:r w:rsidRPr="007C7F0C">
        <w:rPr>
          <w:rFonts w:ascii="Arial" w:hAnsi="Arial" w:cs="Arial"/>
          <w:b/>
          <w:sz w:val="20"/>
        </w:rPr>
        <w:t>B</w:t>
      </w:r>
      <w:r w:rsidRPr="007C7F0C" w:rsidR="007C7F0C">
        <w:rPr>
          <w:rFonts w:ascii="Arial" w:hAnsi="Arial" w:cs="Arial"/>
          <w:b/>
          <w:sz w:val="20"/>
        </w:rPr>
        <w:t>ả</w:t>
      </w:r>
      <w:r w:rsidRPr="007C7F0C">
        <w:rPr>
          <w:rFonts w:ascii="Arial" w:hAnsi="Arial" w:cs="Arial"/>
          <w:b/>
          <w:sz w:val="20"/>
        </w:rPr>
        <w:t>ng D.1 - Các dạng, các phương pháp cơ bản và t</w:t>
      </w:r>
      <w:r w:rsidRPr="007C7F0C" w:rsidR="007C7F0C">
        <w:rPr>
          <w:rFonts w:ascii="Arial" w:hAnsi="Arial" w:cs="Arial"/>
          <w:b/>
          <w:sz w:val="20"/>
        </w:rPr>
        <w:t>ầ</w:t>
      </w:r>
      <w:r w:rsidRPr="007C7F0C">
        <w:rPr>
          <w:rFonts w:ascii="Arial" w:hAnsi="Arial" w:cs="Arial"/>
          <w:b/>
          <w:sz w:val="20"/>
        </w:rPr>
        <w:t>n suất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497"/>
        <w:gridCol w:w="2828"/>
        <w:gridCol w:w="18"/>
        <w:gridCol w:w="2340"/>
        <w:gridCol w:w="25"/>
        <w:gridCol w:w="236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shd w:val="clear" w:color="auto" w:fill="FFFFFF"/>
            <w:vAlign w:val="center"/>
          </w:tcPr>
          <w:p w:rsidR="00B439CC" w:rsidRPr="007C7F0C" w:rsidP="006D0928">
            <w:pPr>
              <w:spacing w:before="120"/>
              <w:jc w:val="center"/>
              <w:rPr>
                <w:rFonts w:ascii="Arial" w:hAnsi="Arial" w:cs="Arial"/>
                <w:b/>
                <w:sz w:val="20"/>
              </w:rPr>
            </w:pPr>
            <w:r w:rsidRPr="007C7F0C">
              <w:rPr>
                <w:rFonts w:ascii="Arial" w:hAnsi="Arial" w:cs="Arial"/>
                <w:b/>
                <w:sz w:val="20"/>
              </w:rPr>
              <w:t>Quá trình công nghệ</w:t>
            </w:r>
          </w:p>
        </w:tc>
        <w:tc>
          <w:tcPr>
            <w:tcW w:w="1558" w:type="pct"/>
            <w:shd w:val="clear" w:color="auto" w:fill="FFFFFF"/>
            <w:vAlign w:val="center"/>
          </w:tcPr>
          <w:p w:rsidR="00B439CC" w:rsidRPr="007C7F0C" w:rsidP="006D0928">
            <w:pPr>
              <w:spacing w:before="120"/>
              <w:jc w:val="center"/>
              <w:rPr>
                <w:rFonts w:ascii="Arial" w:hAnsi="Arial" w:cs="Arial"/>
                <w:b/>
                <w:sz w:val="20"/>
              </w:rPr>
            </w:pPr>
            <w:r w:rsidRPr="007C7F0C">
              <w:rPr>
                <w:rFonts w:ascii="Arial" w:hAnsi="Arial" w:cs="Arial"/>
                <w:b/>
                <w:sz w:val="20"/>
              </w:rPr>
              <w:t>Thành ph</w:t>
            </w:r>
            <w:r w:rsidRPr="007C7F0C" w:rsidR="007C7F0C">
              <w:rPr>
                <w:rFonts w:ascii="Arial" w:hAnsi="Arial" w:cs="Arial"/>
                <w:b/>
                <w:sz w:val="20"/>
                <w:lang w:val="en-US"/>
              </w:rPr>
              <w:t>ầ</w:t>
            </w:r>
            <w:r w:rsidRPr="007C7F0C">
              <w:rPr>
                <w:rFonts w:ascii="Arial" w:hAnsi="Arial" w:cs="Arial"/>
                <w:b/>
                <w:sz w:val="20"/>
              </w:rPr>
              <w:t>n kiểm soát</w:t>
            </w:r>
          </w:p>
        </w:tc>
        <w:tc>
          <w:tcPr>
            <w:tcW w:w="1299" w:type="pct"/>
            <w:gridSpan w:val="2"/>
            <w:shd w:val="clear" w:color="auto" w:fill="FFFFFF"/>
            <w:vAlign w:val="center"/>
          </w:tcPr>
          <w:p w:rsidR="00B439CC" w:rsidRPr="007C7F0C" w:rsidP="006D0928">
            <w:pPr>
              <w:spacing w:before="120"/>
              <w:jc w:val="center"/>
              <w:rPr>
                <w:rFonts w:ascii="Arial" w:hAnsi="Arial" w:cs="Arial"/>
                <w:b/>
                <w:sz w:val="20"/>
              </w:rPr>
            </w:pPr>
            <w:r w:rsidRPr="007C7F0C">
              <w:rPr>
                <w:rFonts w:ascii="Arial" w:hAnsi="Arial" w:cs="Arial"/>
                <w:b/>
                <w:sz w:val="20"/>
              </w:rPr>
              <w:t>Phương pháp và phương tiện kiểm soát</w:t>
            </w:r>
          </w:p>
        </w:tc>
        <w:tc>
          <w:tcPr>
            <w:tcW w:w="1319" w:type="pct"/>
            <w:gridSpan w:val="2"/>
            <w:shd w:val="clear" w:color="auto" w:fill="FFFFFF"/>
            <w:vAlign w:val="center"/>
          </w:tcPr>
          <w:p w:rsidR="00B439CC" w:rsidRPr="007C7F0C" w:rsidP="006D0928">
            <w:pPr>
              <w:spacing w:before="120"/>
              <w:jc w:val="center"/>
              <w:rPr>
                <w:rFonts w:ascii="Arial" w:hAnsi="Arial" w:cs="Arial"/>
                <w:b/>
                <w:sz w:val="20"/>
              </w:rPr>
            </w:pPr>
            <w:r w:rsidRPr="007C7F0C">
              <w:rPr>
                <w:rFonts w:ascii="Arial" w:hAnsi="Arial" w:cs="Arial"/>
                <w:b/>
                <w:sz w:val="20"/>
              </w:rPr>
              <w:t>Tần suất tối thiểu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Kiểm soát chất lượng các vật liệu thành phần của hỗn hợp bê tông</w:t>
            </w: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1. Xác định các tính chất của xi măng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Loại, cấp cường độ</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chứng chỉ chất lượng, theo TCVN 6016</w:t>
            </w:r>
          </w:p>
        </w:tc>
        <w:tc>
          <w:tcPr>
            <w:tcW w:w="1320" w:type="pct"/>
            <w:gridSpan w:val="2"/>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Theo từng lô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Độ dẻo tiêu chuẩn</w:t>
            </w:r>
          </w:p>
        </w:tc>
        <w:tc>
          <w:tcPr>
            <w:tcW w:w="1299" w:type="pct"/>
            <w:gridSpan w:val="2"/>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6017</w:t>
            </w: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Thời gian đông kết và độ ổn định thể tích</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2. Xác định các tính chất của cát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Thành phần hạt và mô đun độ lớn</w:t>
            </w:r>
          </w:p>
        </w:tc>
        <w:tc>
          <w:tcPr>
            <w:tcW w:w="1299" w:type="pct"/>
            <w:gridSpan w:val="2"/>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Theo chứng ch</w:t>
            </w:r>
            <w:r w:rsidRPr="007C7F0C">
              <w:rPr>
                <w:rFonts w:ascii="Arial" w:hAnsi="Arial" w:cs="Arial"/>
                <w:sz w:val="20"/>
              </w:rPr>
              <w:t xml:space="preserve">ỉ </w:t>
            </w:r>
            <w:r w:rsidRPr="00B439CC">
              <w:rPr>
                <w:rFonts w:ascii="Arial" w:hAnsi="Arial" w:cs="Arial"/>
                <w:sz w:val="20"/>
              </w:rPr>
              <w:t>chất lượng, theo TCVN 6221, TCVN 7572, TCVN 9205</w:t>
            </w:r>
          </w:p>
        </w:tc>
        <w:tc>
          <w:tcPr>
            <w:tcW w:w="1320" w:type="pct"/>
            <w:gridSpan w:val="2"/>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Theo từng lô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Khối lượng thể tích xốp</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Hàm lượng bụi, bùn, sét bẩn</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Hàm lượng sét cục và các chất hữu cơ khác</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3. Xác định các tính chất của cốt liệu lớn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Khối lượng th</w:t>
            </w:r>
            <w:r w:rsidRPr="007C7F0C">
              <w:rPr>
                <w:rFonts w:ascii="Arial" w:hAnsi="Arial" w:cs="Arial"/>
                <w:sz w:val="20"/>
              </w:rPr>
              <w:t>ể</w:t>
            </w:r>
            <w:r w:rsidRPr="00B439CC">
              <w:rPr>
                <w:rFonts w:ascii="Arial" w:hAnsi="Arial" w:cs="Arial"/>
                <w:sz w:val="20"/>
              </w:rPr>
              <w:t xml:space="preserve"> tích xốp</w:t>
            </w:r>
          </w:p>
        </w:tc>
        <w:tc>
          <w:tcPr>
            <w:tcW w:w="1299" w:type="pct"/>
            <w:gridSpan w:val="2"/>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Theo chứng chỉ chất lượng, theo TCVN 6221, TCVN 7572, TCVN 9205</w:t>
            </w:r>
          </w:p>
        </w:tc>
        <w:tc>
          <w:tcPr>
            <w:tcW w:w="1320"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từng lô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Thành phần hạt</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Hàng tháng hoặc khi thay đổi nhà cung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Mác theo cường độ</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Hàm lượng hạt mềm yếu, phong hóa</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Hàm lượng bùn, bụi, sét</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Độ hút nước</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4. Xác định các tính chất của phụ gia và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7C7F0C">
              <w:rPr>
                <w:rFonts w:ascii="Arial" w:hAnsi="Arial" w:cs="Arial"/>
                <w:sz w:val="20"/>
              </w:rPr>
              <w:t>C</w:t>
            </w:r>
            <w:r w:rsidRPr="00B439CC">
              <w:rPr>
                <w:rFonts w:ascii="Arial" w:hAnsi="Arial" w:cs="Arial"/>
                <w:sz w:val="20"/>
              </w:rPr>
              <w:t>ác đặc trưng của phụ gia quy định tại điều kiện kỹ thuật</w:t>
            </w:r>
          </w:p>
        </w:tc>
        <w:tc>
          <w:tcPr>
            <w:tcW w:w="1299" w:type="pct"/>
            <w:gridSpan w:val="2"/>
            <w:vMerge w:val="restart"/>
            <w:shd w:val="clear" w:color="auto" w:fill="FFFFFF"/>
          </w:tcPr>
          <w:p w:rsidR="007C7F0C" w:rsidRPr="007C7F0C" w:rsidP="006D0928">
            <w:pPr>
              <w:spacing w:before="120"/>
              <w:rPr>
                <w:rFonts w:ascii="Arial" w:hAnsi="Arial" w:cs="Arial"/>
                <w:sz w:val="20"/>
              </w:rPr>
            </w:pPr>
            <w:r w:rsidRPr="00B439CC">
              <w:rPr>
                <w:rFonts w:ascii="Arial" w:hAnsi="Arial" w:cs="Arial"/>
                <w:sz w:val="20"/>
              </w:rPr>
              <w:t>Theo chứng ch</w:t>
            </w:r>
            <w:r w:rsidR="00CE59BE">
              <w:rPr>
                <w:rFonts w:ascii="Arial" w:hAnsi="Arial" w:cs="Arial"/>
                <w:sz w:val="20"/>
                <w:lang w:val="en-US"/>
              </w:rPr>
              <w:t>ỉ</w:t>
            </w:r>
            <w:r w:rsidRPr="00B439CC">
              <w:rPr>
                <w:rFonts w:ascii="Arial" w:hAnsi="Arial" w:cs="Arial"/>
                <w:sz w:val="20"/>
              </w:rPr>
              <w:t xml:space="preserve"> chất lượng, điều kiện kỹ</w:t>
            </w:r>
            <w:r w:rsidRPr="007C7F0C">
              <w:rPr>
                <w:rFonts w:ascii="Arial" w:hAnsi="Arial" w:cs="Arial"/>
                <w:sz w:val="20"/>
              </w:rPr>
              <w:t xml:space="preserve"> </w:t>
            </w:r>
            <w:r w:rsidRPr="00B439CC">
              <w:rPr>
                <w:rFonts w:ascii="Arial" w:hAnsi="Arial" w:cs="Arial"/>
                <w:sz w:val="20"/>
              </w:rPr>
              <w:t>thuật, theo TCVN 8826</w:t>
            </w:r>
          </w:p>
        </w:tc>
        <w:tc>
          <w:tcPr>
            <w:tcW w:w="1320"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từng lô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Các tính chất hóa dẻo của phụ gia</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sidR="00D54E50">
              <w:rPr>
                <w:rFonts w:ascii="Arial" w:hAnsi="Arial" w:cs="Arial"/>
                <w:sz w:val="20"/>
              </w:rPr>
              <w:t xml:space="preserve">Về </w:t>
            </w:r>
            <w:r w:rsidRPr="00B439CC">
              <w:rPr>
                <w:rFonts w:ascii="Arial" w:hAnsi="Arial" w:cs="Arial"/>
                <w:sz w:val="20"/>
              </w:rPr>
              <w:t xml:space="preserve">hiệu ứng (tác động) chính </w:t>
            </w:r>
            <w:r>
              <w:rPr>
                <w:rFonts w:ascii="Arial" w:hAnsi="Arial" w:cs="Arial"/>
                <w:sz w:val="20"/>
              </w:rPr>
              <w:t>của</w:t>
            </w:r>
            <w:r w:rsidRPr="00B439CC">
              <w:rPr>
                <w:rFonts w:ascii="Arial" w:hAnsi="Arial" w:cs="Arial"/>
                <w:sz w:val="20"/>
              </w:rPr>
              <w:t xml:space="preserve"> phụ gia</w:t>
            </w:r>
          </w:p>
        </w:tc>
        <w:tc>
          <w:tcPr>
            <w:tcW w:w="1299" w:type="pct"/>
            <w:gridSpan w:val="2"/>
            <w:vMerge/>
            <w:shd w:val="clear" w:color="auto" w:fill="FFFFFF"/>
          </w:tcPr>
          <w:p w:rsidR="007C7F0C" w:rsidRPr="00B439CC" w:rsidP="006D0928">
            <w:pPr>
              <w:spacing w:before="120"/>
              <w:rPr>
                <w:rFonts w:ascii="Arial" w:hAnsi="Arial" w:cs="Arial"/>
                <w:sz w:val="20"/>
              </w:rPr>
            </w:pPr>
          </w:p>
        </w:tc>
        <w:tc>
          <w:tcPr>
            <w:tcW w:w="1320"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Trước khi sử dụng và khi thay đổi nguồn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Các tác động của nước (nếu không phải nước uống)</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4506</w:t>
            </w:r>
          </w:p>
        </w:tc>
        <w:tc>
          <w:tcPr>
            <w:tcW w:w="1320"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Trước khi sử dụng và khi thay đổi nguồn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val="restart"/>
            <w:shd w:val="clear" w:color="auto" w:fill="FFFFFF"/>
          </w:tcPr>
          <w:p w:rsidR="00B439CC" w:rsidRPr="00B439CC" w:rsidP="006D0928">
            <w:pPr>
              <w:spacing w:before="120"/>
              <w:rPr>
                <w:rFonts w:ascii="Arial" w:hAnsi="Arial" w:cs="Arial"/>
                <w:sz w:val="20"/>
              </w:rPr>
            </w:pPr>
            <w:r w:rsidRPr="00B439CC">
              <w:rPr>
                <w:rFonts w:ascii="Arial" w:hAnsi="Arial" w:cs="Arial"/>
                <w:sz w:val="20"/>
              </w:rPr>
              <w:t>Ki</w:t>
            </w:r>
            <w:r w:rsidRPr="007C7F0C" w:rsidR="007C7F0C">
              <w:rPr>
                <w:rFonts w:ascii="Arial" w:hAnsi="Arial" w:cs="Arial"/>
                <w:sz w:val="20"/>
              </w:rPr>
              <w:t>ể</w:t>
            </w:r>
            <w:r w:rsidRPr="00B439CC">
              <w:rPr>
                <w:rFonts w:ascii="Arial" w:hAnsi="Arial" w:cs="Arial"/>
                <w:sz w:val="20"/>
              </w:rPr>
              <w:t>m soát thiết bị và công nghệ sản xuất hỗn hợp bê tông</w:t>
            </w:r>
          </w:p>
        </w:tc>
        <w:tc>
          <w:tcPr>
            <w:tcW w:w="4176" w:type="pct"/>
            <w:gridSpan w:val="5"/>
            <w:shd w:val="clear" w:color="auto" w:fill="FFFFFF"/>
          </w:tcPr>
          <w:p w:rsidR="00B439CC" w:rsidRPr="00B439CC" w:rsidP="006D0928">
            <w:pPr>
              <w:spacing w:before="120"/>
              <w:rPr>
                <w:rFonts w:ascii="Arial" w:hAnsi="Arial" w:cs="Arial"/>
                <w:sz w:val="20"/>
              </w:rPr>
            </w:pPr>
            <w:r w:rsidRPr="007C7F0C" w:rsidR="007C7F0C">
              <w:rPr>
                <w:rFonts w:ascii="Arial" w:hAnsi="Arial" w:cs="Arial"/>
                <w:sz w:val="20"/>
              </w:rPr>
              <w:t>1.</w:t>
            </w:r>
            <w:r w:rsidRPr="00B439CC">
              <w:rPr>
                <w:rFonts w:ascii="Arial" w:hAnsi="Arial" w:cs="Arial"/>
                <w:sz w:val="20"/>
              </w:rPr>
              <w:t xml:space="preserve"> Ki</w:t>
            </w:r>
            <w:r w:rsidRPr="007C7F0C" w:rsidR="007C7F0C">
              <w:rPr>
                <w:rFonts w:ascii="Arial" w:hAnsi="Arial" w:cs="Arial"/>
                <w:sz w:val="20"/>
              </w:rPr>
              <w:t>ể</w:t>
            </w:r>
            <w:r w:rsidRPr="00B439CC">
              <w:rPr>
                <w:rFonts w:ascii="Arial" w:hAnsi="Arial" w:cs="Arial"/>
                <w:sz w:val="20"/>
              </w:rPr>
              <w:t>m soát thiết bị công nghệ và phần mềm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B439CC" w:rsidRPr="00B439CC" w:rsidP="006D0928">
            <w:pPr>
              <w:spacing w:before="120"/>
              <w:rPr>
                <w:rFonts w:ascii="Arial" w:hAnsi="Arial" w:cs="Arial"/>
                <w:sz w:val="20"/>
              </w:rPr>
            </w:pPr>
          </w:p>
        </w:tc>
        <w:tc>
          <w:tcPr>
            <w:tcW w:w="1568"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Tình trạng làm việc</w:t>
            </w:r>
          </w:p>
        </w:tc>
        <w:tc>
          <w:tcPr>
            <w:tcW w:w="1303"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Kiểm tra bằng trực quan sự phù hợp so với hướng dẫn sử dụng</w:t>
            </w:r>
          </w:p>
        </w:tc>
        <w:tc>
          <w:tcPr>
            <w:tcW w:w="1306" w:type="pct"/>
            <w:shd w:val="clear" w:color="auto" w:fill="FFFFFF"/>
          </w:tcPr>
          <w:p w:rsidR="00B439CC" w:rsidRPr="00B439CC" w:rsidP="006D0928">
            <w:pPr>
              <w:spacing w:before="120"/>
              <w:rPr>
                <w:rFonts w:ascii="Arial" w:hAnsi="Arial" w:cs="Arial"/>
                <w:sz w:val="20"/>
              </w:rPr>
            </w:pPr>
            <w:r w:rsidRPr="00B439CC">
              <w:rPr>
                <w:rFonts w:ascii="Arial" w:hAnsi="Arial" w:cs="Arial"/>
                <w:sz w:val="20"/>
              </w:rPr>
              <w:t>Hàng ngày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B439CC" w:rsidRPr="00B439CC" w:rsidP="006D0928">
            <w:pPr>
              <w:spacing w:before="120"/>
              <w:rPr>
                <w:rFonts w:ascii="Arial" w:hAnsi="Arial" w:cs="Arial"/>
                <w:sz w:val="20"/>
              </w:rPr>
            </w:pPr>
          </w:p>
        </w:tc>
        <w:tc>
          <w:tcPr>
            <w:tcW w:w="1568"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Kiểm tra thiết bị định lượng</w:t>
            </w:r>
          </w:p>
        </w:tc>
        <w:tc>
          <w:tcPr>
            <w:tcW w:w="1303"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Phù hợp với hướng dẫn sử dụng, theo các quy đ</w:t>
            </w:r>
            <w:r w:rsidR="00D54E50">
              <w:rPr>
                <w:rFonts w:ascii="Arial" w:hAnsi="Arial" w:cs="Arial"/>
                <w:sz w:val="20"/>
                <w:lang w:val="en-US"/>
              </w:rPr>
              <w:t>ị</w:t>
            </w:r>
            <w:r w:rsidRPr="00B439CC">
              <w:rPr>
                <w:rFonts w:ascii="Arial" w:hAnsi="Arial" w:cs="Arial"/>
                <w:sz w:val="20"/>
              </w:rPr>
              <w:t>nh về kiểm tra, kiểm định, hiệu chuẩn thiết bị định lượng hiện hành tương ứng với loại thiết bị sử dụng</w:t>
            </w:r>
          </w:p>
        </w:tc>
        <w:tc>
          <w:tcPr>
            <w:tcW w:w="1306" w:type="pct"/>
            <w:shd w:val="clear" w:color="auto" w:fill="FFFFFF"/>
          </w:tcPr>
          <w:p w:rsidR="00B439CC" w:rsidRPr="00B439CC" w:rsidP="006D0928">
            <w:pPr>
              <w:spacing w:before="120"/>
              <w:rPr>
                <w:rFonts w:ascii="Arial" w:hAnsi="Arial" w:cs="Arial"/>
                <w:sz w:val="20"/>
              </w:rPr>
            </w:pPr>
            <w:r w:rsidRPr="00B439CC">
              <w:rPr>
                <w:rFonts w:ascii="Arial" w:hAnsi="Arial" w:cs="Arial"/>
                <w:sz w:val="20"/>
              </w:rPr>
              <w:t>6 tháng 1 lần hoặc theo quy định hiện hành của nhà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B439CC" w:rsidRPr="00B439CC" w:rsidP="006D0928">
            <w:pPr>
              <w:spacing w:before="120"/>
              <w:rPr>
                <w:rFonts w:ascii="Arial" w:hAnsi="Arial" w:cs="Arial"/>
                <w:sz w:val="20"/>
              </w:rPr>
            </w:pPr>
          </w:p>
        </w:tc>
        <w:tc>
          <w:tcPr>
            <w:tcW w:w="4176" w:type="pct"/>
            <w:gridSpan w:val="5"/>
            <w:shd w:val="clear" w:color="auto" w:fill="FFFFFF"/>
          </w:tcPr>
          <w:p w:rsidR="00B439CC" w:rsidRPr="00B439CC" w:rsidP="006D0928">
            <w:pPr>
              <w:spacing w:before="120"/>
              <w:rPr>
                <w:rFonts w:ascii="Arial" w:hAnsi="Arial" w:cs="Arial"/>
                <w:sz w:val="20"/>
              </w:rPr>
            </w:pPr>
            <w:r w:rsidRPr="00B439CC">
              <w:rPr>
                <w:rFonts w:ascii="Arial" w:hAnsi="Arial" w:cs="Arial"/>
                <w:sz w:val="20"/>
              </w:rPr>
              <w:t>2. Kiểm soát các thông số công nghệ của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B439CC" w:rsidRPr="00B439CC" w:rsidP="006D0928">
            <w:pPr>
              <w:spacing w:before="120"/>
              <w:rPr>
                <w:rFonts w:ascii="Arial" w:hAnsi="Arial" w:cs="Arial"/>
                <w:sz w:val="20"/>
              </w:rPr>
            </w:pPr>
          </w:p>
        </w:tc>
        <w:tc>
          <w:tcPr>
            <w:tcW w:w="1568"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 xml:space="preserve">Độ ẩm </w:t>
            </w:r>
            <w:r>
              <w:rPr>
                <w:rFonts w:ascii="Arial" w:hAnsi="Arial" w:cs="Arial"/>
                <w:sz w:val="20"/>
              </w:rPr>
              <w:t>của</w:t>
            </w:r>
            <w:r w:rsidRPr="00B439CC">
              <w:rPr>
                <w:rFonts w:ascii="Arial" w:hAnsi="Arial" w:cs="Arial"/>
                <w:sz w:val="20"/>
              </w:rPr>
              <w:t xml:space="preserve"> cốt liệu</w:t>
            </w:r>
          </w:p>
        </w:tc>
        <w:tc>
          <w:tcPr>
            <w:tcW w:w="1303"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Theo TCVN 7572</w:t>
            </w:r>
          </w:p>
        </w:tc>
        <w:tc>
          <w:tcPr>
            <w:tcW w:w="1306" w:type="pct"/>
            <w:shd w:val="clear" w:color="auto" w:fill="FFFFFF"/>
          </w:tcPr>
          <w:p w:rsidR="00B439CC" w:rsidRPr="00B439CC" w:rsidP="006D0928">
            <w:pPr>
              <w:spacing w:before="120"/>
              <w:rPr>
                <w:rFonts w:ascii="Arial" w:hAnsi="Arial" w:cs="Arial"/>
                <w:sz w:val="20"/>
              </w:rPr>
            </w:pPr>
            <w:r w:rsidRPr="00B439CC">
              <w:rPr>
                <w:rFonts w:ascii="Arial" w:hAnsi="Arial" w:cs="Arial"/>
                <w:sz w:val="20"/>
              </w:rPr>
              <w:t>Theo từng ca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B439CC" w:rsidRPr="00B439CC" w:rsidP="006D0928">
            <w:pPr>
              <w:spacing w:before="120"/>
              <w:rPr>
                <w:rFonts w:ascii="Arial" w:hAnsi="Arial" w:cs="Arial"/>
                <w:sz w:val="20"/>
              </w:rPr>
            </w:pPr>
          </w:p>
        </w:tc>
        <w:tc>
          <w:tcPr>
            <w:tcW w:w="1568"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Độ chính xác của định lượng các vật liệu thành phần (thành phần hỗn hợp bê tông)</w:t>
            </w:r>
          </w:p>
          <w:p w:rsidR="00B439CC" w:rsidRPr="00B439CC" w:rsidP="006D0928">
            <w:pPr>
              <w:spacing w:before="120"/>
              <w:rPr>
                <w:rFonts w:ascii="Arial" w:hAnsi="Arial" w:cs="Arial"/>
                <w:sz w:val="20"/>
              </w:rPr>
            </w:pPr>
            <w:r w:rsidRPr="00B439CC">
              <w:rPr>
                <w:rFonts w:ascii="Arial" w:hAnsi="Arial" w:cs="Arial"/>
                <w:sz w:val="20"/>
              </w:rPr>
              <w:t>Thời gian trộn hỗn hợp bê tông</w:t>
            </w:r>
          </w:p>
        </w:tc>
        <w:tc>
          <w:tcPr>
            <w:tcW w:w="1303" w:type="pct"/>
            <w:gridSpan w:val="2"/>
            <w:shd w:val="clear" w:color="auto" w:fill="FFFFFF"/>
          </w:tcPr>
          <w:p w:rsidR="00B439CC" w:rsidRPr="00B439CC" w:rsidP="006D0928">
            <w:pPr>
              <w:spacing w:before="120"/>
              <w:rPr>
                <w:rFonts w:ascii="Arial" w:hAnsi="Arial" w:cs="Arial"/>
                <w:sz w:val="20"/>
              </w:rPr>
            </w:pPr>
            <w:r w:rsidRPr="00B439CC">
              <w:rPr>
                <w:rFonts w:ascii="Arial" w:hAnsi="Arial" w:cs="Arial"/>
                <w:sz w:val="20"/>
              </w:rPr>
              <w:t>So sánh trực quan theo các chỉ số của thiết bị định lượng trên đồng hồ hoặc theo chỉ số (tự động)</w:t>
            </w:r>
          </w:p>
        </w:tc>
        <w:tc>
          <w:tcPr>
            <w:tcW w:w="1306" w:type="pct"/>
            <w:shd w:val="clear" w:color="auto" w:fill="FFFFFF"/>
          </w:tcPr>
          <w:p w:rsidR="00B439CC" w:rsidRPr="00B439CC" w:rsidP="006D0928">
            <w:pPr>
              <w:spacing w:before="120"/>
              <w:rPr>
                <w:rFonts w:ascii="Arial" w:hAnsi="Arial" w:cs="Arial"/>
                <w:sz w:val="20"/>
              </w:rPr>
            </w:pPr>
            <w:r w:rsidRPr="00B439CC">
              <w:rPr>
                <w:rFonts w:ascii="Arial" w:hAnsi="Arial" w:cs="Arial"/>
                <w:sz w:val="20"/>
              </w:rPr>
              <w:t>Theo từng ca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Kiểm soát chất lượng hỗn hợp bê tông</w:t>
            </w: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1. Xác định các tính chất của hỗn hợp bê tông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Tính công tác</w:t>
            </w:r>
          </w:p>
        </w:tc>
        <w:tc>
          <w:tcPr>
            <w:tcW w:w="1313" w:type="pct"/>
            <w:gridSpan w:val="3"/>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3106, 3107, EN 12350-4 và EN 12350-5</w:t>
            </w:r>
          </w:p>
        </w:tc>
        <w:tc>
          <w:tcPr>
            <w:tcW w:w="1305"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3 lần xả đầu tiên trong ca v</w:t>
            </w:r>
            <w:r w:rsidRPr="007C7F0C">
              <w:rPr>
                <w:rFonts w:ascii="Arial" w:hAnsi="Arial" w:cs="Arial"/>
                <w:sz w:val="20"/>
              </w:rPr>
              <w:t>à</w:t>
            </w:r>
            <w:r w:rsidRPr="00B439CC">
              <w:rPr>
                <w:rFonts w:ascii="Arial" w:hAnsi="Arial" w:cs="Arial"/>
                <w:sz w:val="20"/>
              </w:rPr>
              <w:t xml:space="preserve"> tiếp theo từng lần xả thứ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Khối lượng th</w:t>
            </w:r>
            <w:r>
              <w:rPr>
                <w:rFonts w:ascii="Arial" w:hAnsi="Arial" w:cs="Arial"/>
                <w:sz w:val="20"/>
                <w:lang w:val="en-US"/>
              </w:rPr>
              <w:t>ể</w:t>
            </w:r>
            <w:r w:rsidRPr="00B439CC">
              <w:rPr>
                <w:rFonts w:ascii="Arial" w:hAnsi="Arial" w:cs="Arial"/>
                <w:sz w:val="20"/>
              </w:rPr>
              <w:t xml:space="preserve"> tích</w:t>
            </w:r>
          </w:p>
        </w:tc>
        <w:tc>
          <w:tcPr>
            <w:tcW w:w="1313" w:type="pct"/>
            <w:gridSpan w:val="3"/>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3108</w:t>
            </w:r>
          </w:p>
        </w:tc>
        <w:tc>
          <w:tcPr>
            <w:tcW w:w="1305"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Lần xả đầu tiên trong 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Phân tầng</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3109</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Khi thiết kế thành phần bê tông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vMerge/>
            <w:shd w:val="clear" w:color="auto" w:fill="FFFFFF"/>
          </w:tcPr>
          <w:p w:rsidR="007C7F0C" w:rsidRPr="00B439CC" w:rsidP="006D0928">
            <w:pPr>
              <w:spacing w:before="120"/>
              <w:rPr>
                <w:rFonts w:ascii="Arial" w:hAnsi="Arial" w:cs="Arial"/>
                <w:sz w:val="20"/>
              </w:rPr>
            </w:pP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Trực quan</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3 đợt xả đầu tiên trong ca và tiếp theo từng lần xả thứ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Hàm lượng bọt khí</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w:t>
            </w:r>
            <w:r w:rsidR="00202D32">
              <w:rPr>
                <w:rFonts w:ascii="Arial" w:hAnsi="Arial" w:cs="Arial"/>
                <w:sz w:val="20"/>
                <w:lang w:val="en-US"/>
              </w:rPr>
              <w:t xml:space="preserve"> </w:t>
            </w:r>
            <w:r w:rsidRPr="00B439CC">
              <w:rPr>
                <w:rFonts w:ascii="Arial" w:hAnsi="Arial" w:cs="Arial"/>
                <w:sz w:val="20"/>
              </w:rPr>
              <w:t>TCVN 3111</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Lần xả đầu tiên trong 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Nhiệt độ</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Đo bằng thiết bị đo nhiệt độ theo 7.2</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Lần xả đầu tiên trong 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Tính bảo toàn các tính chất công nghệ theo thời gian</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7.2</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Khi thiết kế thành phần bê tông (nếu có yêu cầu)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Kiểm soát</w:t>
            </w:r>
            <w:r w:rsidRPr="007C7F0C">
              <w:rPr>
                <w:rFonts w:ascii="Arial" w:hAnsi="Arial" w:cs="Arial"/>
                <w:sz w:val="20"/>
              </w:rPr>
              <w:t xml:space="preserve"> </w:t>
            </w:r>
            <w:r w:rsidRPr="00B439CC">
              <w:rPr>
                <w:rFonts w:ascii="Arial" w:hAnsi="Arial" w:cs="Arial"/>
                <w:sz w:val="20"/>
              </w:rPr>
              <w:t>chất lượng bê tông</w:t>
            </w: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1. Đúc mẫu thử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Đ</w:t>
            </w:r>
            <w:r w:rsidRPr="007C7F0C">
              <w:rPr>
                <w:rFonts w:ascii="Arial" w:hAnsi="Arial" w:cs="Arial"/>
                <w:sz w:val="20"/>
              </w:rPr>
              <w:t>ể</w:t>
            </w:r>
            <w:r w:rsidRPr="00B439CC">
              <w:rPr>
                <w:rFonts w:ascii="Arial" w:hAnsi="Arial" w:cs="Arial"/>
                <w:sz w:val="20"/>
              </w:rPr>
              <w:t xml:space="preserve"> xác định cường độ</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3105</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w:t>
            </w:r>
            <w:r>
              <w:rPr>
                <w:rFonts w:ascii="Arial" w:hAnsi="Arial" w:cs="Arial"/>
                <w:sz w:val="20"/>
                <w:lang w:val="en-US"/>
              </w:rPr>
              <w:t xml:space="preserve"> </w:t>
            </w:r>
            <w:r w:rsidRPr="00B439CC">
              <w:rPr>
                <w:rFonts w:ascii="Arial" w:hAnsi="Arial" w:cs="Arial"/>
                <w:sz w:val="20"/>
              </w:rPr>
              <w:t>TCVN 10303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Để xác định độ chống thấm nước</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3116</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Khi thiết kế thành phần bê tông và 6 tháng 1 lần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2. Bảo dưỡng 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Nhiệt độ</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Thiết bị đo nhiệt độ</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Hàng ngày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Độ ẩm</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Thiết bị đo độ ẩm</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Hàng ngày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4176" w:type="pct"/>
            <w:gridSpan w:val="5"/>
            <w:shd w:val="clear" w:color="auto" w:fill="FFFFFF"/>
          </w:tcPr>
          <w:p w:rsidR="007C7F0C" w:rsidRPr="00B439CC" w:rsidP="006D0928">
            <w:pPr>
              <w:spacing w:before="120"/>
              <w:rPr>
                <w:rFonts w:ascii="Arial" w:hAnsi="Arial" w:cs="Arial"/>
                <w:sz w:val="20"/>
              </w:rPr>
            </w:pPr>
            <w:r w:rsidRPr="00B439CC">
              <w:rPr>
                <w:rFonts w:ascii="Arial" w:hAnsi="Arial" w:cs="Arial"/>
                <w:sz w:val="20"/>
              </w:rPr>
              <w:t>3. Xác định các ch</w:t>
            </w:r>
            <w:r w:rsidR="00D54E50">
              <w:rPr>
                <w:rFonts w:ascii="Arial" w:hAnsi="Arial" w:cs="Arial"/>
                <w:sz w:val="20"/>
                <w:lang w:val="en-US"/>
              </w:rPr>
              <w:t>ỉ</w:t>
            </w:r>
            <w:r w:rsidRPr="00B439CC">
              <w:rPr>
                <w:rFonts w:ascii="Arial" w:hAnsi="Arial" w:cs="Arial"/>
                <w:sz w:val="20"/>
              </w:rPr>
              <w:t xml:space="preserve"> tiêu ch</w:t>
            </w:r>
            <w:r w:rsidR="00D54E50">
              <w:rPr>
                <w:rFonts w:ascii="Arial" w:hAnsi="Arial" w:cs="Arial"/>
                <w:sz w:val="20"/>
                <w:lang w:val="en-US"/>
              </w:rPr>
              <w:t>ấ</w:t>
            </w:r>
            <w:r w:rsidRPr="00B439CC">
              <w:rPr>
                <w:rFonts w:ascii="Arial" w:hAnsi="Arial" w:cs="Arial"/>
                <w:sz w:val="20"/>
              </w:rPr>
              <w:t xml:space="preserve">t lượng </w:t>
            </w:r>
            <w:r>
              <w:rPr>
                <w:rFonts w:ascii="Arial" w:hAnsi="Arial" w:cs="Arial"/>
                <w:sz w:val="20"/>
              </w:rPr>
              <w:t>của</w:t>
            </w:r>
            <w:r w:rsidRPr="00B439CC">
              <w:rPr>
                <w:rFonts w:ascii="Arial" w:hAnsi="Arial" w:cs="Arial"/>
                <w:sz w:val="20"/>
              </w:rPr>
              <w:t xml:space="preserve"> bê tông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Cường độ chịu nén</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3118</w:t>
            </w:r>
          </w:p>
        </w:tc>
        <w:tc>
          <w:tcPr>
            <w:tcW w:w="1319" w:type="pct"/>
            <w:gridSpan w:val="2"/>
            <w:vMerge w:val="restart"/>
            <w:shd w:val="clear" w:color="auto" w:fill="FFFFFF"/>
          </w:tcPr>
          <w:p w:rsidR="007C7F0C" w:rsidRPr="00B439CC" w:rsidP="006D0928">
            <w:pPr>
              <w:spacing w:before="120"/>
              <w:rPr>
                <w:rFonts w:ascii="Arial" w:hAnsi="Arial" w:cs="Arial"/>
                <w:sz w:val="20"/>
              </w:rPr>
            </w:pPr>
            <w:r w:rsidRPr="00B439CC">
              <w:rPr>
                <w:rFonts w:ascii="Arial" w:hAnsi="Arial" w:cs="Arial"/>
                <w:sz w:val="20"/>
              </w:rPr>
              <w:t>Cho mỗi lô hỗn hợp bê</w:t>
            </w:r>
            <w:r w:rsidRPr="007C7F0C">
              <w:rPr>
                <w:rFonts w:ascii="Arial" w:hAnsi="Arial" w:cs="Arial"/>
                <w:sz w:val="20"/>
              </w:rPr>
              <w:t xml:space="preserve"> </w:t>
            </w:r>
            <w:r w:rsidRPr="00B439CC">
              <w:rPr>
                <w:rFonts w:ascii="Arial" w:hAnsi="Arial" w:cs="Arial"/>
                <w:sz w:val="20"/>
              </w:rPr>
              <w:t>tông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Cường độ yêu cầu và độ biến động</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10303</w:t>
            </w:r>
          </w:p>
        </w:tc>
        <w:tc>
          <w:tcPr>
            <w:tcW w:w="1319"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Đánh giá cường độ</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 TCVN 10303</w:t>
            </w:r>
          </w:p>
        </w:tc>
        <w:tc>
          <w:tcPr>
            <w:tcW w:w="1319" w:type="pct"/>
            <w:gridSpan w:val="2"/>
            <w:vMerge/>
            <w:shd w:val="clear" w:color="auto" w:fill="FFFFFF"/>
          </w:tcPr>
          <w:p w:rsidR="007C7F0C" w:rsidRPr="00B439CC" w:rsidP="006D0928">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Mác chống thấm nước</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w:t>
            </w:r>
            <w:r w:rsidR="00202D32">
              <w:rPr>
                <w:rFonts w:ascii="Arial" w:hAnsi="Arial" w:cs="Arial"/>
                <w:sz w:val="20"/>
                <w:lang w:val="en-US"/>
              </w:rPr>
              <w:t xml:space="preserve"> </w:t>
            </w:r>
            <w:r w:rsidRPr="00B439CC">
              <w:rPr>
                <w:rFonts w:ascii="Arial" w:hAnsi="Arial" w:cs="Arial"/>
                <w:sz w:val="20"/>
              </w:rPr>
              <w:t>TCVN 3116</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Khi thiết kế thành phần bê tông và 6 tháng 1 lần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24" w:type="pct"/>
            <w:vMerge/>
            <w:shd w:val="clear" w:color="auto" w:fill="FFFFFF"/>
          </w:tcPr>
          <w:p w:rsidR="007C7F0C" w:rsidRPr="00B439CC" w:rsidP="006D0928">
            <w:pPr>
              <w:spacing w:before="120"/>
              <w:rPr>
                <w:rFonts w:ascii="Arial" w:hAnsi="Arial" w:cs="Arial"/>
                <w:sz w:val="20"/>
              </w:rPr>
            </w:pPr>
          </w:p>
        </w:tc>
        <w:tc>
          <w:tcPr>
            <w:tcW w:w="1558" w:type="pct"/>
            <w:shd w:val="clear" w:color="auto" w:fill="FFFFFF"/>
          </w:tcPr>
          <w:p w:rsidR="007C7F0C" w:rsidRPr="00B439CC" w:rsidP="006D0928">
            <w:pPr>
              <w:spacing w:before="120"/>
              <w:rPr>
                <w:rFonts w:ascii="Arial" w:hAnsi="Arial" w:cs="Arial"/>
                <w:sz w:val="20"/>
              </w:rPr>
            </w:pPr>
            <w:r w:rsidRPr="00B439CC">
              <w:rPr>
                <w:rFonts w:ascii="Arial" w:hAnsi="Arial" w:cs="Arial"/>
                <w:sz w:val="20"/>
              </w:rPr>
              <w:t>Khối lượng thể tích trung bình của bê tông nhẹ</w:t>
            </w:r>
          </w:p>
        </w:tc>
        <w:tc>
          <w:tcPr>
            <w:tcW w:w="129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Theo</w:t>
            </w:r>
            <w:r w:rsidR="00202D32">
              <w:rPr>
                <w:rFonts w:ascii="Arial" w:hAnsi="Arial" w:cs="Arial"/>
                <w:sz w:val="20"/>
                <w:lang w:val="en-US"/>
              </w:rPr>
              <w:t xml:space="preserve"> </w:t>
            </w:r>
            <w:r w:rsidRPr="00B439CC">
              <w:rPr>
                <w:rFonts w:ascii="Arial" w:hAnsi="Arial" w:cs="Arial"/>
                <w:sz w:val="20"/>
              </w:rPr>
              <w:t>TCVN 3115</w:t>
            </w:r>
          </w:p>
        </w:tc>
        <w:tc>
          <w:tcPr>
            <w:tcW w:w="1319" w:type="pct"/>
            <w:gridSpan w:val="2"/>
            <w:shd w:val="clear" w:color="auto" w:fill="FFFFFF"/>
          </w:tcPr>
          <w:p w:rsidR="007C7F0C" w:rsidRPr="00B439CC" w:rsidP="006D0928">
            <w:pPr>
              <w:spacing w:before="120"/>
              <w:rPr>
                <w:rFonts w:ascii="Arial" w:hAnsi="Arial" w:cs="Arial"/>
                <w:sz w:val="20"/>
              </w:rPr>
            </w:pPr>
            <w:r w:rsidRPr="00B439CC">
              <w:rPr>
                <w:rFonts w:ascii="Arial" w:hAnsi="Arial" w:cs="Arial"/>
                <w:sz w:val="20"/>
              </w:rPr>
              <w:t>Cho mỗi lô hỗn hợp bê tông</w:t>
            </w:r>
          </w:p>
        </w:tc>
      </w:tr>
    </w:tbl>
    <w:p w:rsidR="00B439CC" w:rsidP="006D0928">
      <w:pPr>
        <w:spacing w:before="120"/>
        <w:rPr>
          <w:rFonts w:ascii="Arial" w:hAnsi="Arial" w:cs="Arial"/>
          <w:sz w:val="20"/>
          <w:lang w:val="en-US"/>
        </w:rPr>
      </w:pPr>
    </w:p>
    <w:p w:rsidR="00906132" w:rsidRPr="000C45BA" w:rsidP="006D0928">
      <w:pPr>
        <w:spacing w:before="120"/>
        <w:jc w:val="center"/>
        <w:rPr>
          <w:rFonts w:ascii="Arial" w:hAnsi="Arial" w:cs="Arial"/>
          <w:b/>
          <w:sz w:val="20"/>
        </w:rPr>
      </w:pPr>
      <w:r w:rsidRPr="000C45BA">
        <w:rPr>
          <w:rFonts w:ascii="Arial" w:hAnsi="Arial" w:cs="Arial"/>
          <w:b/>
          <w:sz w:val="20"/>
        </w:rPr>
        <w:t>Mục lục</w:t>
      </w:r>
    </w:p>
    <w:p w:rsidR="00906132" w:rsidRPr="00B439CC" w:rsidP="006D0928">
      <w:pPr>
        <w:spacing w:before="120"/>
        <w:rPr>
          <w:rFonts w:ascii="Arial" w:hAnsi="Arial" w:cs="Arial"/>
          <w:sz w:val="20"/>
        </w:rPr>
      </w:pPr>
      <w:r w:rsidRPr="00B439CC">
        <w:rPr>
          <w:rFonts w:ascii="Arial" w:hAnsi="Arial" w:cs="Arial"/>
          <w:sz w:val="20"/>
        </w:rPr>
        <w:t>Lời nói đầu.</w:t>
      </w:r>
    </w:p>
    <w:p w:rsidR="00906132" w:rsidRPr="007E6B23" w:rsidP="006D0928">
      <w:pPr>
        <w:spacing w:before="120"/>
        <w:rPr>
          <w:rFonts w:ascii="Arial" w:hAnsi="Arial" w:cs="Arial"/>
          <w:sz w:val="20"/>
        </w:rPr>
      </w:pPr>
      <w:r w:rsidRPr="00B439CC">
        <w:rPr>
          <w:rFonts w:ascii="Arial" w:hAnsi="Arial" w:cs="Arial"/>
          <w:sz w:val="20"/>
        </w:rPr>
        <w:t>1</w:t>
      </w:r>
      <w:r>
        <w:rPr>
          <w:rFonts w:ascii="Arial" w:hAnsi="Arial" w:cs="Arial"/>
          <w:sz w:val="20"/>
        </w:rPr>
        <w:t xml:space="preserve"> </w:t>
      </w:r>
      <w:r w:rsidRPr="00B439CC">
        <w:rPr>
          <w:rFonts w:ascii="Arial" w:hAnsi="Arial" w:cs="Arial"/>
          <w:sz w:val="20"/>
        </w:rPr>
        <w:t>Phạm vi áp dụng</w:t>
      </w:r>
      <w:r>
        <w:rPr>
          <w:rFonts w:ascii="Arial" w:hAnsi="Arial" w:cs="Arial"/>
          <w:sz w:val="20"/>
        </w:rPr>
        <w:t xml:space="preserve"> </w:t>
      </w:r>
    </w:p>
    <w:p w:rsidR="00906132" w:rsidRPr="007E6B23" w:rsidP="006D0928">
      <w:pPr>
        <w:spacing w:before="120"/>
        <w:rPr>
          <w:rFonts w:ascii="Arial" w:hAnsi="Arial" w:cs="Arial"/>
          <w:sz w:val="20"/>
        </w:rPr>
      </w:pPr>
      <w:r w:rsidRPr="00B439CC">
        <w:rPr>
          <w:rFonts w:ascii="Arial" w:hAnsi="Arial" w:cs="Arial"/>
          <w:sz w:val="20"/>
        </w:rPr>
        <w:t>2</w:t>
      </w:r>
      <w:r>
        <w:rPr>
          <w:rFonts w:ascii="Arial" w:hAnsi="Arial" w:cs="Arial"/>
          <w:sz w:val="20"/>
        </w:rPr>
        <w:t xml:space="preserve"> </w:t>
      </w:r>
      <w:r w:rsidRPr="00B439CC">
        <w:rPr>
          <w:rFonts w:ascii="Arial" w:hAnsi="Arial" w:cs="Arial"/>
          <w:sz w:val="20"/>
        </w:rPr>
        <w:t>Tài liệu viện dẫn</w:t>
      </w:r>
    </w:p>
    <w:p w:rsidR="00906132" w:rsidRPr="007E6B23" w:rsidP="006D0928">
      <w:pPr>
        <w:spacing w:before="120"/>
        <w:rPr>
          <w:rFonts w:ascii="Arial" w:hAnsi="Arial" w:cs="Arial"/>
          <w:sz w:val="20"/>
        </w:rPr>
      </w:pPr>
      <w:r w:rsidRPr="00B439CC">
        <w:rPr>
          <w:rFonts w:ascii="Arial" w:hAnsi="Arial" w:cs="Arial"/>
          <w:sz w:val="20"/>
        </w:rPr>
        <w:t>3</w:t>
      </w:r>
      <w:r>
        <w:rPr>
          <w:rFonts w:ascii="Arial" w:hAnsi="Arial" w:cs="Arial"/>
          <w:sz w:val="20"/>
        </w:rPr>
        <w:t xml:space="preserve"> </w:t>
      </w:r>
      <w:r w:rsidRPr="00B439CC">
        <w:rPr>
          <w:rFonts w:ascii="Arial" w:hAnsi="Arial" w:cs="Arial"/>
          <w:sz w:val="20"/>
        </w:rPr>
        <w:t>Thuật ngữ, định nghĩa,</w:t>
      </w:r>
      <w:r>
        <w:rPr>
          <w:rFonts w:ascii="Arial" w:hAnsi="Arial" w:cs="Arial"/>
          <w:sz w:val="20"/>
        </w:rPr>
        <w:t xml:space="preserve"> </w:t>
      </w:r>
      <w:r w:rsidRPr="00B439CC">
        <w:rPr>
          <w:rFonts w:ascii="Arial" w:hAnsi="Arial" w:cs="Arial"/>
          <w:sz w:val="20"/>
        </w:rPr>
        <w:t>ký hiệu và</w:t>
      </w:r>
      <w:r>
        <w:rPr>
          <w:rFonts w:ascii="Arial" w:hAnsi="Arial" w:cs="Arial"/>
          <w:sz w:val="20"/>
        </w:rPr>
        <w:t xml:space="preserve"> </w:t>
      </w:r>
      <w:r w:rsidRPr="00B439CC">
        <w:rPr>
          <w:rFonts w:ascii="Arial" w:hAnsi="Arial" w:cs="Arial"/>
          <w:sz w:val="20"/>
        </w:rPr>
        <w:t>chữ viết tắt</w:t>
      </w:r>
      <w:r>
        <w:rPr>
          <w:rFonts w:ascii="Arial" w:hAnsi="Arial" w:cs="Arial"/>
          <w:sz w:val="20"/>
        </w:rPr>
        <w:t xml:space="preserve"> </w:t>
      </w:r>
    </w:p>
    <w:p w:rsidR="00906132" w:rsidRPr="007E6B23" w:rsidP="006D0928">
      <w:pPr>
        <w:spacing w:before="120"/>
        <w:rPr>
          <w:rFonts w:ascii="Arial" w:hAnsi="Arial" w:cs="Arial"/>
          <w:sz w:val="20"/>
        </w:rPr>
      </w:pPr>
      <w:r w:rsidRPr="00B439CC">
        <w:rPr>
          <w:rFonts w:ascii="Arial" w:hAnsi="Arial" w:cs="Arial"/>
          <w:sz w:val="20"/>
        </w:rPr>
        <w:t>4</w:t>
      </w:r>
      <w:r>
        <w:rPr>
          <w:rFonts w:ascii="Arial" w:hAnsi="Arial" w:cs="Arial"/>
          <w:sz w:val="20"/>
        </w:rPr>
        <w:t xml:space="preserve"> </w:t>
      </w:r>
      <w:r w:rsidRPr="00B439CC">
        <w:rPr>
          <w:rFonts w:ascii="Arial" w:hAnsi="Arial" w:cs="Arial"/>
          <w:sz w:val="20"/>
        </w:rPr>
        <w:t>Phân loại</w:t>
      </w:r>
      <w:r>
        <w:rPr>
          <w:rFonts w:ascii="Arial" w:hAnsi="Arial" w:cs="Arial"/>
          <w:sz w:val="20"/>
        </w:rPr>
        <w:t xml:space="preserve"> </w:t>
      </w:r>
    </w:p>
    <w:p w:rsidR="00906132" w:rsidRPr="007E6B23" w:rsidP="006D0928">
      <w:pPr>
        <w:spacing w:before="120"/>
        <w:rPr>
          <w:rFonts w:ascii="Arial" w:hAnsi="Arial" w:cs="Arial"/>
          <w:sz w:val="20"/>
        </w:rPr>
      </w:pPr>
      <w:r w:rsidRPr="00B439CC">
        <w:rPr>
          <w:rFonts w:ascii="Arial" w:hAnsi="Arial" w:cs="Arial"/>
          <w:sz w:val="20"/>
        </w:rPr>
        <w:t>5</w:t>
      </w:r>
      <w:r>
        <w:rPr>
          <w:rFonts w:ascii="Arial" w:hAnsi="Arial" w:cs="Arial"/>
          <w:sz w:val="20"/>
        </w:rPr>
        <w:t xml:space="preserve"> </w:t>
      </w:r>
      <w:r w:rsidRPr="00B439CC">
        <w:rPr>
          <w:rFonts w:ascii="Arial" w:hAnsi="Arial" w:cs="Arial"/>
          <w:sz w:val="20"/>
        </w:rPr>
        <w:t>Yêu cầu kỹ thuật</w:t>
      </w:r>
    </w:p>
    <w:p w:rsidR="00906132" w:rsidRPr="00B439CC" w:rsidP="006D0928">
      <w:pPr>
        <w:spacing w:before="120"/>
        <w:rPr>
          <w:rFonts w:ascii="Arial" w:hAnsi="Arial" w:cs="Arial"/>
          <w:sz w:val="20"/>
        </w:rPr>
      </w:pPr>
      <w:r w:rsidRPr="00B439CC">
        <w:rPr>
          <w:rFonts w:ascii="Arial" w:hAnsi="Arial" w:cs="Arial"/>
          <w:sz w:val="20"/>
        </w:rPr>
        <w:t>6</w:t>
      </w:r>
      <w:r>
        <w:rPr>
          <w:rFonts w:ascii="Arial" w:hAnsi="Arial" w:cs="Arial"/>
          <w:sz w:val="20"/>
        </w:rPr>
        <w:t xml:space="preserve"> </w:t>
      </w:r>
      <w:r w:rsidRPr="00B439CC">
        <w:rPr>
          <w:rFonts w:ascii="Arial" w:hAnsi="Arial" w:cs="Arial"/>
          <w:sz w:val="20"/>
        </w:rPr>
        <w:t>Nguyên tắc nghiệm thu</w:t>
      </w:r>
      <w:r>
        <w:rPr>
          <w:rFonts w:ascii="Arial" w:hAnsi="Arial" w:cs="Arial"/>
          <w:sz w:val="20"/>
        </w:rPr>
        <w:t xml:space="preserve"> </w:t>
      </w:r>
    </w:p>
    <w:p w:rsidR="00906132" w:rsidRPr="007E6B23" w:rsidP="006D0928">
      <w:pPr>
        <w:spacing w:before="120"/>
        <w:rPr>
          <w:rFonts w:ascii="Arial" w:hAnsi="Arial" w:cs="Arial"/>
          <w:sz w:val="20"/>
        </w:rPr>
      </w:pPr>
      <w:r w:rsidRPr="00B439CC">
        <w:rPr>
          <w:rFonts w:ascii="Arial" w:hAnsi="Arial" w:cs="Arial"/>
          <w:sz w:val="20"/>
        </w:rPr>
        <w:t>7</w:t>
      </w:r>
      <w:r>
        <w:rPr>
          <w:rFonts w:ascii="Arial" w:hAnsi="Arial" w:cs="Arial"/>
          <w:sz w:val="20"/>
        </w:rPr>
        <w:t xml:space="preserve"> </w:t>
      </w:r>
      <w:r w:rsidRPr="00B439CC">
        <w:rPr>
          <w:rFonts w:ascii="Arial" w:hAnsi="Arial" w:cs="Arial"/>
          <w:sz w:val="20"/>
        </w:rPr>
        <w:t>Phương pháp thử</w:t>
      </w:r>
    </w:p>
    <w:p w:rsidR="00906132" w:rsidRPr="007E6B23" w:rsidP="006D0928">
      <w:pPr>
        <w:spacing w:before="120"/>
        <w:rPr>
          <w:rFonts w:ascii="Arial" w:hAnsi="Arial" w:cs="Arial"/>
          <w:sz w:val="20"/>
        </w:rPr>
      </w:pPr>
      <w:r w:rsidRPr="00B439CC">
        <w:rPr>
          <w:rFonts w:ascii="Arial" w:hAnsi="Arial" w:cs="Arial"/>
          <w:sz w:val="20"/>
        </w:rPr>
        <w:t>8</w:t>
      </w:r>
      <w:r>
        <w:rPr>
          <w:rFonts w:ascii="Arial" w:hAnsi="Arial" w:cs="Arial"/>
          <w:sz w:val="20"/>
        </w:rPr>
        <w:t xml:space="preserve"> </w:t>
      </w:r>
      <w:r w:rsidRPr="00B439CC">
        <w:rPr>
          <w:rFonts w:ascii="Arial" w:hAnsi="Arial" w:cs="Arial"/>
          <w:sz w:val="20"/>
        </w:rPr>
        <w:t>Cung cấp hỗn hợp bê tông</w:t>
      </w:r>
    </w:p>
    <w:p w:rsidR="00906132" w:rsidRPr="007E6B23" w:rsidP="006D0928">
      <w:pPr>
        <w:spacing w:before="120"/>
        <w:rPr>
          <w:rFonts w:ascii="Arial" w:hAnsi="Arial" w:cs="Arial"/>
          <w:sz w:val="20"/>
        </w:rPr>
      </w:pPr>
      <w:r w:rsidRPr="00B439CC">
        <w:rPr>
          <w:rFonts w:ascii="Arial" w:hAnsi="Arial" w:cs="Arial"/>
          <w:sz w:val="20"/>
        </w:rPr>
        <w:t>9</w:t>
      </w:r>
      <w:r>
        <w:rPr>
          <w:rFonts w:ascii="Arial" w:hAnsi="Arial" w:cs="Arial"/>
          <w:sz w:val="20"/>
        </w:rPr>
        <w:t xml:space="preserve"> </w:t>
      </w:r>
      <w:r w:rsidRPr="00B439CC">
        <w:rPr>
          <w:rFonts w:ascii="Arial" w:hAnsi="Arial" w:cs="Arial"/>
          <w:sz w:val="20"/>
        </w:rPr>
        <w:t>Vận chuyển</w:t>
      </w:r>
    </w:p>
    <w:p w:rsidR="00906132" w:rsidRPr="007E6B23" w:rsidP="006D0928">
      <w:pPr>
        <w:spacing w:before="120"/>
        <w:rPr>
          <w:rFonts w:ascii="Arial" w:hAnsi="Arial" w:cs="Arial"/>
          <w:sz w:val="20"/>
        </w:rPr>
      </w:pPr>
      <w:r w:rsidRPr="00B439CC">
        <w:rPr>
          <w:rFonts w:ascii="Arial" w:hAnsi="Arial" w:cs="Arial"/>
          <w:sz w:val="20"/>
        </w:rPr>
        <w:t>10</w:t>
      </w:r>
      <w:r>
        <w:rPr>
          <w:rFonts w:ascii="Arial" w:hAnsi="Arial" w:cs="Arial"/>
          <w:sz w:val="20"/>
        </w:rPr>
        <w:t xml:space="preserve"> </w:t>
      </w:r>
      <w:r w:rsidRPr="00B439CC">
        <w:rPr>
          <w:rFonts w:ascii="Arial" w:hAnsi="Arial" w:cs="Arial"/>
          <w:sz w:val="20"/>
        </w:rPr>
        <w:t xml:space="preserve">Các quy </w:t>
      </w:r>
      <w:r>
        <w:rPr>
          <w:rFonts w:ascii="Arial" w:hAnsi="Arial" w:cs="Arial"/>
          <w:sz w:val="20"/>
        </w:rPr>
        <w:t>trình</w:t>
      </w:r>
      <w:r w:rsidRPr="00B439CC">
        <w:rPr>
          <w:rFonts w:ascii="Arial" w:hAnsi="Arial" w:cs="Arial"/>
          <w:sz w:val="20"/>
        </w:rPr>
        <w:t xml:space="preserve"> kiểm tra</w:t>
      </w:r>
      <w:r>
        <w:rPr>
          <w:rFonts w:ascii="Arial" w:hAnsi="Arial" w:cs="Arial"/>
          <w:sz w:val="20"/>
        </w:rPr>
        <w:t xml:space="preserve"> </w:t>
      </w:r>
      <w:r w:rsidRPr="00B439CC">
        <w:rPr>
          <w:rFonts w:ascii="Arial" w:hAnsi="Arial" w:cs="Arial"/>
          <w:sz w:val="20"/>
        </w:rPr>
        <w:t>và đánh giá sự</w:t>
      </w:r>
      <w:r>
        <w:rPr>
          <w:rFonts w:ascii="Arial" w:hAnsi="Arial" w:cs="Arial"/>
          <w:sz w:val="20"/>
        </w:rPr>
        <w:t xml:space="preserve"> </w:t>
      </w:r>
      <w:r w:rsidRPr="00B439CC">
        <w:rPr>
          <w:rFonts w:ascii="Arial" w:hAnsi="Arial" w:cs="Arial"/>
          <w:sz w:val="20"/>
        </w:rPr>
        <w:t>phù hợp</w:t>
      </w:r>
    </w:p>
    <w:p w:rsidR="00906132" w:rsidRPr="007E6B23" w:rsidP="006D0928">
      <w:pPr>
        <w:spacing w:before="120"/>
        <w:rPr>
          <w:rFonts w:ascii="Arial" w:hAnsi="Arial" w:cs="Arial"/>
          <w:sz w:val="20"/>
        </w:rPr>
      </w:pPr>
      <w:r w:rsidRPr="00B439CC">
        <w:rPr>
          <w:rFonts w:ascii="Arial" w:hAnsi="Arial" w:cs="Arial"/>
          <w:sz w:val="20"/>
        </w:rPr>
        <w:t>11</w:t>
      </w:r>
      <w:r>
        <w:rPr>
          <w:rFonts w:ascii="Arial" w:hAnsi="Arial" w:cs="Arial"/>
          <w:sz w:val="20"/>
        </w:rPr>
        <w:t xml:space="preserve"> </w:t>
      </w:r>
      <w:r w:rsidRPr="00B439CC">
        <w:rPr>
          <w:rFonts w:ascii="Arial" w:hAnsi="Arial" w:cs="Arial"/>
          <w:sz w:val="20"/>
        </w:rPr>
        <w:t>Bảo đảm của Bên sản</w:t>
      </w:r>
      <w:r>
        <w:rPr>
          <w:rFonts w:ascii="Arial" w:hAnsi="Arial" w:cs="Arial"/>
          <w:sz w:val="20"/>
        </w:rPr>
        <w:t xml:space="preserve"> </w:t>
      </w:r>
      <w:r w:rsidRPr="00B439CC">
        <w:rPr>
          <w:rFonts w:ascii="Arial" w:hAnsi="Arial" w:cs="Arial"/>
          <w:sz w:val="20"/>
        </w:rPr>
        <w:t>xuất</w:t>
      </w:r>
    </w:p>
    <w:p w:rsidR="00906132" w:rsidRPr="007E6B23" w:rsidP="006D0928">
      <w:pPr>
        <w:spacing w:before="120"/>
        <w:rPr>
          <w:rFonts w:ascii="Arial" w:hAnsi="Arial" w:cs="Arial"/>
          <w:sz w:val="20"/>
        </w:rPr>
      </w:pPr>
      <w:r w:rsidRPr="00B439CC">
        <w:rPr>
          <w:rFonts w:ascii="Arial" w:hAnsi="Arial" w:cs="Arial"/>
          <w:sz w:val="20"/>
        </w:rPr>
        <w:t>Phụ lục A (tham khảo) Thời gian trộn hỗn hợp b</w:t>
      </w:r>
      <w:r w:rsidRPr="007E6B23">
        <w:rPr>
          <w:rFonts w:ascii="Arial" w:hAnsi="Arial" w:cs="Arial"/>
          <w:sz w:val="20"/>
        </w:rPr>
        <w:t>ê</w:t>
      </w:r>
      <w:r w:rsidRPr="00B439CC">
        <w:rPr>
          <w:rFonts w:ascii="Arial" w:hAnsi="Arial" w:cs="Arial"/>
          <w:sz w:val="20"/>
        </w:rPr>
        <w:t xml:space="preserve"> tông</w:t>
      </w:r>
    </w:p>
    <w:p w:rsidR="00906132" w:rsidRPr="007E6B23" w:rsidP="006D0928">
      <w:pPr>
        <w:spacing w:before="120"/>
        <w:rPr>
          <w:rFonts w:ascii="Arial" w:hAnsi="Arial" w:cs="Arial"/>
          <w:sz w:val="20"/>
        </w:rPr>
      </w:pPr>
      <w:r w:rsidRPr="00B439CC">
        <w:rPr>
          <w:rFonts w:ascii="Arial" w:hAnsi="Arial" w:cs="Arial"/>
          <w:sz w:val="20"/>
        </w:rPr>
        <w:t>Phụ lục B (tham khảo) Biểu mẫu chứng chỉ chất lượng đối với hỗn hợp bê tông đặt hàng tính chấ</w:t>
      </w:r>
      <w:r>
        <w:rPr>
          <w:rFonts w:ascii="Arial" w:hAnsi="Arial" w:cs="Arial"/>
          <w:sz w:val="20"/>
        </w:rPr>
        <w:t>t</w:t>
      </w:r>
    </w:p>
    <w:p w:rsidR="00906132" w:rsidRPr="007E6B23" w:rsidP="006D0928">
      <w:pPr>
        <w:spacing w:before="120"/>
        <w:rPr>
          <w:rFonts w:ascii="Arial" w:hAnsi="Arial" w:cs="Arial"/>
          <w:sz w:val="20"/>
        </w:rPr>
      </w:pPr>
      <w:r w:rsidRPr="00B439CC">
        <w:rPr>
          <w:rFonts w:ascii="Arial" w:hAnsi="Arial" w:cs="Arial"/>
          <w:sz w:val="20"/>
        </w:rPr>
        <w:t xml:space="preserve">Phụ lục </w:t>
      </w:r>
      <w:r w:rsidRPr="007E6B23">
        <w:rPr>
          <w:rFonts w:ascii="Arial" w:hAnsi="Arial" w:cs="Arial"/>
          <w:sz w:val="20"/>
        </w:rPr>
        <w:t>C</w:t>
      </w:r>
      <w:r w:rsidRPr="00B439CC">
        <w:rPr>
          <w:rFonts w:ascii="Arial" w:hAnsi="Arial" w:cs="Arial"/>
          <w:sz w:val="20"/>
        </w:rPr>
        <w:t xml:space="preserve"> (tham khảo) Biểu mẫu chứng chỉ chất lượng đối với hỗn hợp bê tông đặt hàng thành phầ</w:t>
      </w:r>
      <w:r>
        <w:rPr>
          <w:rFonts w:ascii="Arial" w:hAnsi="Arial" w:cs="Arial"/>
          <w:sz w:val="20"/>
        </w:rPr>
        <w:t>n</w:t>
      </w:r>
    </w:p>
    <w:p w:rsidR="00906132" w:rsidRPr="006D0928" w:rsidP="006D0928">
      <w:pPr>
        <w:spacing w:before="120"/>
        <w:rPr>
          <w:rFonts w:ascii="Arial" w:hAnsi="Arial" w:cs="Arial"/>
          <w:sz w:val="20"/>
          <w:lang w:val="en-US"/>
        </w:rPr>
      </w:pPr>
      <w:r w:rsidRPr="00B439CC">
        <w:rPr>
          <w:rFonts w:ascii="Arial" w:hAnsi="Arial" w:cs="Arial"/>
          <w:sz w:val="20"/>
        </w:rPr>
        <w:t>Phụ lục D (quy định) Các dạng, các phương pháp cơ bản và tần suất kiểm soát vật liệu sử dụng, thiết bị và công nghệ sản xuất hỗn hợp bê tông và bê tông</w:t>
      </w:r>
    </w:p>
    <w:sectPr w:rsidSect="00A42F84">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26">
    <w:name w:val="Văn bản nội dung (26)_"/>
    <w:link w:val="Vnbnnidung260"/>
    <w:rPr>
      <w:rFonts w:ascii="Arial" w:hAnsi="Arial" w:cs="Arial"/>
      <w:b/>
      <w:bCs/>
      <w:sz w:val="20"/>
      <w:szCs w:val="20"/>
      <w:u w:val="none"/>
    </w:rPr>
  </w:style>
  <w:style w:type="character" w:customStyle="1" w:styleId="Tiu22">
    <w:name w:val="Tiêu đề #2 (2)_"/>
    <w:link w:val="Tiu220"/>
    <w:rPr>
      <w:rFonts w:ascii="Arial" w:hAnsi="Arial" w:cs="Arial"/>
      <w:b/>
      <w:bCs/>
      <w:sz w:val="20"/>
      <w:szCs w:val="20"/>
      <w:u w:val="none"/>
    </w:rPr>
  </w:style>
  <w:style w:type="character" w:customStyle="1" w:styleId="Khc">
    <w:name w:val="Khác_"/>
    <w:link w:val="Khc0"/>
    <w:rPr>
      <w:rFonts w:ascii="Times New Roman" w:hAnsi="Times New Roman" w:cs="Times New Roman"/>
      <w:sz w:val="20"/>
      <w:szCs w:val="20"/>
      <w:u w:val="none"/>
    </w:rPr>
  </w:style>
  <w:style w:type="character" w:customStyle="1" w:styleId="Vnbnnidung23">
    <w:name w:val="Văn bản nội dung (23)_"/>
    <w:link w:val="Vnbnnidung231"/>
    <w:rPr>
      <w:rFonts w:ascii="Arial" w:hAnsi="Arial" w:cs="Arial"/>
      <w:w w:val="80"/>
      <w:sz w:val="12"/>
      <w:szCs w:val="12"/>
      <w:u w:val="none"/>
    </w:rPr>
  </w:style>
  <w:style w:type="character" w:customStyle="1" w:styleId="Vnbnnidung230">
    <w:name w:val="Văn bản nội dung (23)"/>
    <w:basedOn w:val="Vnbnnidung23"/>
  </w:style>
  <w:style w:type="character" w:customStyle="1" w:styleId="Vnbnnidung232">
    <w:name w:val="Văn bản nội dung (23)2"/>
    <w:basedOn w:val="Vnbnnidung23"/>
  </w:style>
  <w:style w:type="character" w:customStyle="1" w:styleId="Tiu33">
    <w:name w:val="Tiêu đề #3 (3)_"/>
    <w:link w:val="Tiu331"/>
    <w:rPr>
      <w:rFonts w:ascii="Arial" w:hAnsi="Arial" w:cs="Arial"/>
      <w:b/>
      <w:bCs/>
      <w:w w:val="60"/>
      <w:sz w:val="14"/>
      <w:szCs w:val="14"/>
      <w:u w:val="none"/>
      <w:lang w:val="en-US" w:eastAsia="en-US"/>
    </w:rPr>
  </w:style>
  <w:style w:type="character" w:customStyle="1" w:styleId="Tiu330">
    <w:name w:val="Tiêu đề #3 (3)"/>
    <w:basedOn w:val="Tiu33"/>
  </w:style>
  <w:style w:type="character" w:customStyle="1" w:styleId="Vnbnnidung24">
    <w:name w:val="Văn bản nội dung (24)_"/>
    <w:link w:val="Vnbnnidung240"/>
    <w:rPr>
      <w:rFonts w:ascii="Arial" w:hAnsi="Arial" w:cs="Arial"/>
      <w:b/>
      <w:bCs/>
      <w:i/>
      <w:iCs/>
      <w:sz w:val="12"/>
      <w:szCs w:val="12"/>
      <w:u w:val="none"/>
      <w:lang w:val="en-US" w:eastAsia="en-US"/>
    </w:rPr>
  </w:style>
  <w:style w:type="character" w:customStyle="1" w:styleId="Vnbnnidung25">
    <w:name w:val="Văn bản nội dung (25)_"/>
    <w:link w:val="Vnbnnidung2511"/>
    <w:rPr>
      <w:rFonts w:ascii="Arial" w:hAnsi="Arial" w:cs="Arial"/>
      <w:b/>
      <w:bCs/>
      <w:sz w:val="11"/>
      <w:szCs w:val="11"/>
      <w:u w:val="none"/>
    </w:rPr>
  </w:style>
  <w:style w:type="character" w:customStyle="1" w:styleId="Vnbnnidung7">
    <w:name w:val="Văn bản nội dung (7)_"/>
    <w:link w:val="Vnbnnidung70"/>
    <w:rPr>
      <w:rFonts w:ascii="Times New Roman" w:hAnsi="Times New Roman" w:cs="Times New Roman"/>
      <w:noProof/>
      <w:sz w:val="20"/>
      <w:szCs w:val="20"/>
      <w:u w:val="none"/>
    </w:rPr>
  </w:style>
  <w:style w:type="character" w:customStyle="1" w:styleId="Mclc3">
    <w:name w:val="Mục lục (3)_"/>
    <w:link w:val="Mclc31"/>
    <w:rPr>
      <w:rFonts w:ascii="Arial" w:hAnsi="Arial" w:cs="Arial"/>
      <w:sz w:val="11"/>
      <w:szCs w:val="11"/>
      <w:u w:val="none"/>
    </w:rPr>
  </w:style>
  <w:style w:type="character" w:customStyle="1" w:styleId="Mclc30">
    <w:name w:val="Mục lục (3)"/>
    <w:rPr>
      <w:rFonts w:ascii="Arial" w:hAnsi="Arial" w:cs="Arial"/>
      <w:spacing w:val="0"/>
      <w:sz w:val="11"/>
      <w:szCs w:val="11"/>
      <w:u w:val="none"/>
    </w:rPr>
  </w:style>
  <w:style w:type="character" w:customStyle="1" w:styleId="Vnbnnidung27">
    <w:name w:val="Văn bản nội dung (27)_"/>
    <w:link w:val="Vnbnnidung271"/>
    <w:rPr>
      <w:rFonts w:ascii="Arial" w:hAnsi="Arial" w:cs="Arial"/>
      <w:sz w:val="11"/>
      <w:szCs w:val="11"/>
      <w:u w:val="none"/>
    </w:rPr>
  </w:style>
  <w:style w:type="character" w:customStyle="1" w:styleId="Vnbnnidung28">
    <w:name w:val="Văn bản nội dung (28)_"/>
    <w:link w:val="Vnbnnidung281"/>
    <w:rPr>
      <w:rFonts w:ascii="Arial" w:hAnsi="Arial" w:cs="Arial"/>
      <w:sz w:val="11"/>
      <w:szCs w:val="11"/>
      <w:u w:val="none"/>
    </w:rPr>
  </w:style>
  <w:style w:type="character" w:customStyle="1" w:styleId="Vnbnnidung28Innghing">
    <w:name w:val="Văn bản nội dung (28) + In nghiêng"/>
    <w:rPr>
      <w:rFonts w:ascii="Arial" w:hAnsi="Arial" w:cs="Arial"/>
      <w:i/>
      <w:iCs/>
      <w:sz w:val="11"/>
      <w:szCs w:val="11"/>
      <w:u w:val="none"/>
      <w:lang w:val="en-US" w:eastAsia="en-US"/>
    </w:rPr>
  </w:style>
  <w:style w:type="character" w:customStyle="1" w:styleId="Tiu45">
    <w:name w:val="Tiêu đề #4 (5)_"/>
    <w:link w:val="Tiu451"/>
    <w:rPr>
      <w:rFonts w:ascii="Arial" w:hAnsi="Arial" w:cs="Arial"/>
      <w:w w:val="80"/>
      <w:sz w:val="12"/>
      <w:szCs w:val="12"/>
      <w:u w:val="none"/>
    </w:rPr>
  </w:style>
  <w:style w:type="character" w:customStyle="1" w:styleId="Tiu456">
    <w:name w:val="Tiêu đề #4 (5) + 6"/>
    <w:aliases w:val="5 pt,Giãn cách 2 pt,In đậm,Tỉ lệ 100%"/>
    <w:rPr>
      <w:rFonts w:ascii="Arial" w:hAnsi="Arial" w:cs="Arial"/>
      <w:b/>
      <w:bCs/>
      <w:spacing w:val="40"/>
      <w:w w:val="100"/>
      <w:sz w:val="13"/>
      <w:szCs w:val="13"/>
      <w:u w:val="single"/>
    </w:rPr>
  </w:style>
  <w:style w:type="character" w:customStyle="1" w:styleId="Tiu459pt">
    <w:name w:val="Tiêu đề #4 (5) + 9 pt"/>
    <w:aliases w:val="Giãn cách 1 pt,In đậm9,Tỉ lệ 100%2"/>
    <w:rPr>
      <w:rFonts w:ascii="Arial" w:hAnsi="Arial" w:cs="Arial"/>
      <w:b/>
      <w:bCs/>
      <w:spacing w:val="30"/>
      <w:w w:val="100"/>
      <w:sz w:val="18"/>
      <w:szCs w:val="18"/>
      <w:u w:val="single"/>
      <w:lang w:val="en-US" w:eastAsia="en-US"/>
    </w:rPr>
  </w:style>
  <w:style w:type="character" w:customStyle="1" w:styleId="Tiu459pt1">
    <w:name w:val="Tiêu đề #4 (5) + 9 pt1"/>
    <w:aliases w:val="Giãn cách 1 pt1,In đậm8,Tỉ lệ 100%1"/>
    <w:rPr>
      <w:rFonts w:ascii="Arial" w:hAnsi="Arial" w:cs="Arial"/>
      <w:b/>
      <w:bCs/>
      <w:spacing w:val="30"/>
      <w:w w:val="100"/>
      <w:sz w:val="18"/>
      <w:szCs w:val="18"/>
      <w:u w:val="none"/>
      <w:lang w:val="en-US" w:eastAsia="en-US"/>
    </w:rPr>
  </w:style>
  <w:style w:type="character" w:customStyle="1" w:styleId="Tiu450">
    <w:name w:val="Tiêu đề #4 (5)"/>
    <w:rPr>
      <w:rFonts w:ascii="Arial" w:hAnsi="Arial" w:cs="Arial"/>
      <w:w w:val="80"/>
      <w:sz w:val="12"/>
      <w:szCs w:val="12"/>
      <w:u w:val="none"/>
      <w:lang w:val="en-US" w:eastAsia="en-US"/>
    </w:rPr>
  </w:style>
  <w:style w:type="character" w:customStyle="1" w:styleId="Tiu45Inm">
    <w:name w:val="Tiêu đề #4 (5) + In đậm"/>
    <w:aliases w:val="Tỉ lệ 50%"/>
    <w:rPr>
      <w:rFonts w:ascii="Arial" w:hAnsi="Arial" w:cs="Arial"/>
      <w:b/>
      <w:bCs/>
      <w:w w:val="50"/>
      <w:sz w:val="12"/>
      <w:szCs w:val="12"/>
      <w:u w:val="none"/>
      <w:lang w:val="en-US" w:eastAsia="en-US"/>
    </w:rPr>
  </w:style>
  <w:style w:type="character" w:customStyle="1" w:styleId="Tiu452">
    <w:name w:val="Tiêu đề #4 (5)2"/>
    <w:basedOn w:val="Tiu45"/>
  </w:style>
  <w:style w:type="character" w:customStyle="1" w:styleId="Vnbnnidung29">
    <w:name w:val="Văn bản nội dung (29)_"/>
    <w:link w:val="Vnbnnidung290"/>
    <w:rPr>
      <w:rFonts w:ascii="Arial" w:hAnsi="Arial" w:cs="Arial"/>
      <w:b/>
      <w:bCs/>
      <w:sz w:val="13"/>
      <w:szCs w:val="13"/>
      <w:u w:val="none"/>
    </w:rPr>
  </w:style>
  <w:style w:type="character" w:customStyle="1" w:styleId="KhcArial">
    <w:name w:val="Khác + Arial"/>
    <w:aliases w:val="8 pt,In đậm7"/>
    <w:rPr>
      <w:rFonts w:ascii="Arial" w:hAnsi="Arial" w:cs="Arial"/>
      <w:b/>
      <w:bCs/>
      <w:sz w:val="16"/>
      <w:szCs w:val="16"/>
      <w:u w:val="none"/>
    </w:rPr>
  </w:style>
  <w:style w:type="character" w:customStyle="1" w:styleId="KhcArial1">
    <w:name w:val="Khác + Arial1"/>
    <w:aliases w:val="8 pt1,In đậm6"/>
    <w:rPr>
      <w:rFonts w:ascii="Arial" w:hAnsi="Arial" w:cs="Arial"/>
      <w:b/>
      <w:bCs/>
      <w:sz w:val="16"/>
      <w:szCs w:val="16"/>
      <w:u w:val="none"/>
    </w:rPr>
  </w:style>
  <w:style w:type="character" w:customStyle="1" w:styleId="Vnbnnidung250">
    <w:name w:val="Văn bản nội dung (25)"/>
    <w:basedOn w:val="Vnbnnidung25"/>
  </w:style>
  <w:style w:type="character" w:customStyle="1" w:styleId="Vnbnnidung256pt">
    <w:name w:val="Văn bản nội dung (25) + 6 pt"/>
    <w:aliases w:val="In nghiêng"/>
    <w:rPr>
      <w:rFonts w:ascii="Arial" w:hAnsi="Arial" w:cs="Arial"/>
      <w:b/>
      <w:bCs/>
      <w:i/>
      <w:iCs/>
      <w:sz w:val="12"/>
      <w:szCs w:val="12"/>
      <w:u w:val="none"/>
    </w:rPr>
  </w:style>
  <w:style w:type="character" w:customStyle="1" w:styleId="Vnbnnidung252">
    <w:name w:val="Văn bản nội dung (25)2"/>
    <w:rPr>
      <w:rFonts w:ascii="Arial" w:hAnsi="Arial" w:cs="Arial"/>
      <w:b/>
      <w:bCs/>
      <w:sz w:val="11"/>
      <w:szCs w:val="11"/>
      <w:u w:val="single"/>
    </w:rPr>
  </w:style>
  <w:style w:type="character" w:customStyle="1" w:styleId="Vnbnnidung30">
    <w:name w:val="Văn bản nội dung (30)_"/>
    <w:link w:val="Vnbnnidung300"/>
    <w:rPr>
      <w:rFonts w:ascii="Arial" w:hAnsi="Arial" w:cs="Arial"/>
      <w:i/>
      <w:iCs/>
      <w:sz w:val="11"/>
      <w:szCs w:val="11"/>
      <w:u w:val="none"/>
    </w:rPr>
  </w:style>
  <w:style w:type="character" w:customStyle="1" w:styleId="Tiu12">
    <w:name w:val="Tiêu đề #1 (2)_"/>
    <w:link w:val="Tiu121"/>
    <w:rPr>
      <w:rFonts w:ascii="MS Reference Sans Serif" w:hAnsi="MS Reference Sans Serif" w:cs="MS Reference Sans Serif"/>
      <w:b/>
      <w:bCs/>
      <w:sz w:val="21"/>
      <w:szCs w:val="21"/>
      <w:u w:val="none"/>
    </w:rPr>
  </w:style>
  <w:style w:type="character" w:customStyle="1" w:styleId="Tiu12Arial">
    <w:name w:val="Tiêu đề #1 (2) + Arial"/>
    <w:aliases w:val="4 pt,In nghiêng1,Không in đậm"/>
    <w:rPr>
      <w:rFonts w:ascii="Arial" w:hAnsi="Arial" w:cs="Arial"/>
      <w:b/>
      <w:bCs/>
      <w:i/>
      <w:iCs/>
      <w:sz w:val="8"/>
      <w:szCs w:val="8"/>
      <w:u w:val="none"/>
    </w:rPr>
  </w:style>
  <w:style w:type="character" w:customStyle="1" w:styleId="Tiu120">
    <w:name w:val="Tiêu đề #1 (2)"/>
    <w:basedOn w:val="Tiu12"/>
  </w:style>
  <w:style w:type="character" w:customStyle="1" w:styleId="Tiu46">
    <w:name w:val="Tiêu đề #4 (6)_"/>
    <w:link w:val="Tiu460"/>
    <w:rPr>
      <w:rFonts w:ascii="Arial" w:hAnsi="Arial" w:cs="Arial"/>
      <w:b/>
      <w:bCs/>
      <w:sz w:val="13"/>
      <w:szCs w:val="13"/>
      <w:u w:val="none"/>
    </w:rPr>
  </w:style>
  <w:style w:type="character" w:customStyle="1" w:styleId="Vnbnnidung30Khnginnghing">
    <w:name w:val="Văn bản nội dung (30) + Không in nghiêng"/>
    <w:basedOn w:val="Vnbnnidung30"/>
  </w:style>
  <w:style w:type="character" w:customStyle="1" w:styleId="Vnbnnidung306pt">
    <w:name w:val="Văn bản nội dung (30) + 6 pt"/>
    <w:aliases w:val="In đậm5"/>
    <w:rPr>
      <w:rFonts w:ascii="Arial" w:hAnsi="Arial" w:cs="Arial"/>
      <w:b/>
      <w:bCs/>
      <w:i/>
      <w:iCs/>
      <w:sz w:val="12"/>
      <w:szCs w:val="12"/>
      <w:u w:val="none"/>
    </w:rPr>
  </w:style>
  <w:style w:type="character" w:customStyle="1" w:styleId="Vnbnnidung28Inm">
    <w:name w:val="Văn bản nội dung (28) + In đậm"/>
    <w:rPr>
      <w:rFonts w:ascii="Arial" w:hAnsi="Arial" w:cs="Arial"/>
      <w:b/>
      <w:bCs/>
      <w:sz w:val="11"/>
      <w:szCs w:val="11"/>
      <w:u w:val="none"/>
    </w:rPr>
  </w:style>
  <w:style w:type="character" w:customStyle="1" w:styleId="Vnbnnidung31">
    <w:name w:val="Văn bản nội dung (31)_"/>
    <w:link w:val="Vnbnnidung310"/>
    <w:rPr>
      <w:rFonts w:ascii="Arial" w:hAnsi="Arial" w:cs="Arial"/>
      <w:b/>
      <w:bCs/>
      <w:sz w:val="11"/>
      <w:szCs w:val="11"/>
      <w:u w:val="none"/>
    </w:rPr>
  </w:style>
  <w:style w:type="character" w:customStyle="1" w:styleId="Vnbnnidung25Khnginm">
    <w:name w:val="Văn bản nội dung (25) + Không in đậm"/>
    <w:rPr>
      <w:rFonts w:ascii="Arial" w:hAnsi="Arial" w:cs="Arial"/>
      <w:b/>
      <w:bCs/>
      <w:sz w:val="11"/>
      <w:szCs w:val="11"/>
      <w:u w:val="none"/>
      <w:lang w:val="en-US" w:eastAsia="en-US"/>
    </w:rPr>
  </w:style>
  <w:style w:type="character" w:customStyle="1" w:styleId="Chthchbng4">
    <w:name w:val="Chú thích bảng (4)_"/>
    <w:link w:val="Chthchbng41"/>
    <w:rPr>
      <w:rFonts w:ascii="Arial" w:hAnsi="Arial" w:cs="Arial"/>
      <w:b/>
      <w:bCs/>
      <w:sz w:val="11"/>
      <w:szCs w:val="11"/>
      <w:u w:val="none"/>
    </w:rPr>
  </w:style>
  <w:style w:type="character" w:customStyle="1" w:styleId="Vnbnnidung2">
    <w:name w:val="Văn bản nội dung (2)_"/>
    <w:link w:val="Vnbnnidung20"/>
    <w:rPr>
      <w:rFonts w:ascii="Arial" w:hAnsi="Arial" w:cs="Arial"/>
      <w:sz w:val="19"/>
      <w:szCs w:val="19"/>
      <w:u w:val="none"/>
    </w:rPr>
  </w:style>
  <w:style w:type="character" w:customStyle="1" w:styleId="Vnbnnidung251">
    <w:name w:val="Văn bản nội dung (2) + 5"/>
    <w:aliases w:val="5 pt5,In đậm4"/>
    <w:rPr>
      <w:rFonts w:ascii="Arial" w:hAnsi="Arial" w:cs="Arial"/>
      <w:b/>
      <w:bCs/>
      <w:sz w:val="11"/>
      <w:szCs w:val="11"/>
      <w:u w:val="none"/>
    </w:rPr>
  </w:style>
  <w:style w:type="character" w:customStyle="1" w:styleId="Vnbnnidung2510">
    <w:name w:val="Văn bản nội dung (2) + 51"/>
    <w:aliases w:val="5 pt4"/>
    <w:rPr>
      <w:rFonts w:ascii="Arial" w:hAnsi="Arial" w:cs="Arial"/>
      <w:sz w:val="11"/>
      <w:szCs w:val="11"/>
      <w:u w:val="none"/>
    </w:rPr>
  </w:style>
  <w:style w:type="character" w:customStyle="1" w:styleId="Vnbnnidung32">
    <w:name w:val="Văn bản nội dung (32)_"/>
    <w:link w:val="Vnbnnidung320"/>
    <w:rPr>
      <w:rFonts w:ascii="Arial" w:hAnsi="Arial" w:cs="Arial"/>
      <w:sz w:val="11"/>
      <w:szCs w:val="11"/>
      <w:u w:val="none"/>
    </w:rPr>
  </w:style>
  <w:style w:type="character" w:customStyle="1" w:styleId="Vnbnnidung33">
    <w:name w:val="Văn bản nội dung (33)_"/>
    <w:link w:val="Vnbnnidung330"/>
    <w:rPr>
      <w:rFonts w:ascii="Arial" w:hAnsi="Arial" w:cs="Arial"/>
      <w:b/>
      <w:bCs/>
      <w:sz w:val="11"/>
      <w:szCs w:val="11"/>
      <w:u w:val="none"/>
    </w:rPr>
  </w:style>
  <w:style w:type="character" w:customStyle="1" w:styleId="Vnbnnidung25pt">
    <w:name w:val="Văn bản nội dung (2) + 5 pt"/>
    <w:aliases w:val="In đậm3"/>
    <w:rPr>
      <w:rFonts w:ascii="Arial" w:hAnsi="Arial" w:cs="Arial"/>
      <w:b/>
      <w:bCs/>
      <w:sz w:val="10"/>
      <w:szCs w:val="10"/>
      <w:u w:val="none"/>
    </w:rPr>
  </w:style>
  <w:style w:type="character" w:customStyle="1" w:styleId="Vnbnnidung270">
    <w:name w:val="Văn bản nội dung (2) + 7"/>
    <w:aliases w:val="5 pt3,In đậm2"/>
    <w:rPr>
      <w:rFonts w:ascii="Arial" w:hAnsi="Arial" w:cs="Arial"/>
      <w:b/>
      <w:bCs/>
      <w:sz w:val="15"/>
      <w:szCs w:val="15"/>
      <w:u w:val="none"/>
    </w:rPr>
  </w:style>
  <w:style w:type="character" w:customStyle="1" w:styleId="Chthchbng5">
    <w:name w:val="Chú thích bảng (5)_"/>
    <w:link w:val="Chthchbng51"/>
    <w:rPr>
      <w:rFonts w:ascii="Arial" w:hAnsi="Arial" w:cs="Arial"/>
      <w:sz w:val="11"/>
      <w:szCs w:val="11"/>
      <w:u w:val="none"/>
    </w:rPr>
  </w:style>
  <w:style w:type="character" w:customStyle="1" w:styleId="Vnbnnidung34">
    <w:name w:val="Văn bản nội dung (34)_"/>
    <w:link w:val="Vnbnnidung340"/>
    <w:rPr>
      <w:rFonts w:ascii="Arial" w:hAnsi="Arial" w:cs="Arial"/>
      <w:b/>
      <w:bCs/>
      <w:sz w:val="11"/>
      <w:szCs w:val="11"/>
      <w:u w:val="none"/>
    </w:rPr>
  </w:style>
  <w:style w:type="character" w:customStyle="1" w:styleId="Vnbnnidung287">
    <w:name w:val="Văn bản nội dung (28) + 7"/>
    <w:aliases w:val="5 pt2,In đậm1"/>
    <w:rPr>
      <w:rFonts w:ascii="Arial" w:hAnsi="Arial" w:cs="Arial"/>
      <w:b/>
      <w:bCs/>
      <w:sz w:val="15"/>
      <w:szCs w:val="15"/>
      <w:u w:val="none"/>
    </w:rPr>
  </w:style>
  <w:style w:type="character" w:customStyle="1" w:styleId="Vnbnnidung35">
    <w:name w:val="Văn bản nội dung (35)_"/>
    <w:link w:val="Vnbnnidung350"/>
    <w:rPr>
      <w:rFonts w:ascii="Arial" w:hAnsi="Arial" w:cs="Arial"/>
      <w:b/>
      <w:bCs/>
      <w:sz w:val="10"/>
      <w:szCs w:val="10"/>
      <w:u w:val="none"/>
    </w:rPr>
  </w:style>
  <w:style w:type="character" w:customStyle="1" w:styleId="Chthchbng6">
    <w:name w:val="Chú thích bảng (6)_"/>
    <w:link w:val="Chthchbng60"/>
    <w:rPr>
      <w:rFonts w:ascii="Arial" w:hAnsi="Arial" w:cs="Arial"/>
      <w:sz w:val="11"/>
      <w:szCs w:val="11"/>
      <w:u w:val="none"/>
    </w:rPr>
  </w:style>
  <w:style w:type="character" w:customStyle="1" w:styleId="Vnbnnidung36">
    <w:name w:val="Văn bản nội dung (36)_"/>
    <w:link w:val="Vnbnnidung360"/>
    <w:rPr>
      <w:rFonts w:ascii="Arial" w:hAnsi="Arial" w:cs="Arial"/>
      <w:sz w:val="11"/>
      <w:szCs w:val="11"/>
      <w:u w:val="none"/>
    </w:rPr>
  </w:style>
  <w:style w:type="character" w:customStyle="1" w:styleId="Tiu47">
    <w:name w:val="Tiêu đề #4 (7)_"/>
    <w:link w:val="Tiu470"/>
    <w:rPr>
      <w:rFonts w:ascii="Arial" w:hAnsi="Arial" w:cs="Arial"/>
      <w:sz w:val="11"/>
      <w:szCs w:val="11"/>
      <w:u w:val="none"/>
    </w:rPr>
  </w:style>
  <w:style w:type="character" w:customStyle="1" w:styleId="Vnbnnidung280">
    <w:name w:val="Văn bản nội dung (28)"/>
    <w:rPr>
      <w:rFonts w:ascii="Arial" w:hAnsi="Arial" w:cs="Arial"/>
      <w:sz w:val="11"/>
      <w:szCs w:val="11"/>
      <w:u w:val="single"/>
    </w:rPr>
  </w:style>
  <w:style w:type="character" w:customStyle="1" w:styleId="Vnbnnidung37">
    <w:name w:val="Văn bản nội dung (37)_"/>
    <w:link w:val="Vnbnnidung370"/>
    <w:rPr>
      <w:rFonts w:ascii="Arial" w:hAnsi="Arial" w:cs="Arial"/>
      <w:sz w:val="11"/>
      <w:szCs w:val="11"/>
      <w:u w:val="none"/>
    </w:rPr>
  </w:style>
  <w:style w:type="character" w:customStyle="1" w:styleId="Vnbnnidung257">
    <w:name w:val="Văn bản nội dung (25) + 7"/>
    <w:aliases w:val="5 pt1"/>
    <w:rPr>
      <w:rFonts w:ascii="Arial" w:hAnsi="Arial" w:cs="Arial"/>
      <w:b/>
      <w:bCs/>
      <w:sz w:val="15"/>
      <w:szCs w:val="15"/>
      <w:u w:val="none"/>
    </w:rPr>
  </w:style>
  <w:style w:type="character" w:customStyle="1" w:styleId="Chthchbng50">
    <w:name w:val="Chú thích bảng (5)"/>
    <w:rPr>
      <w:rFonts w:ascii="Arial" w:hAnsi="Arial" w:cs="Arial"/>
      <w:sz w:val="11"/>
      <w:szCs w:val="11"/>
      <w:u w:val="single"/>
    </w:rPr>
  </w:style>
  <w:style w:type="character" w:customStyle="1" w:styleId="Vnbnnidung27Inm">
    <w:name w:val="Văn bản nội dung (27) + In đậm"/>
    <w:rPr>
      <w:rFonts w:ascii="Arial" w:hAnsi="Arial" w:cs="Arial"/>
      <w:b/>
      <w:bCs/>
      <w:sz w:val="11"/>
      <w:szCs w:val="11"/>
      <w:u w:val="none"/>
    </w:rPr>
  </w:style>
  <w:style w:type="character" w:customStyle="1" w:styleId="Vnbnnidung38">
    <w:name w:val="Văn bản nội dung (38)_"/>
    <w:link w:val="Vnbnnidung380"/>
    <w:rPr>
      <w:rFonts w:ascii="Arial" w:hAnsi="Arial" w:cs="Arial"/>
      <w:sz w:val="11"/>
      <w:szCs w:val="11"/>
      <w:u w:val="none"/>
    </w:rPr>
  </w:style>
  <w:style w:type="character" w:customStyle="1" w:styleId="Chthchbng40">
    <w:name w:val="Chú thích bảng (4)"/>
    <w:rPr>
      <w:rFonts w:ascii="Arial" w:hAnsi="Arial" w:cs="Arial"/>
      <w:b/>
      <w:bCs/>
      <w:sz w:val="11"/>
      <w:szCs w:val="11"/>
      <w:u w:val="single"/>
    </w:rPr>
  </w:style>
  <w:style w:type="paragraph" w:customStyle="1" w:styleId="Vnbnnidung260">
    <w:name w:val="Văn bản nội dung (26)"/>
    <w:basedOn w:val="Normal"/>
    <w:link w:val="Vnbnnidung26"/>
    <w:pPr>
      <w:shd w:val="clear" w:color="auto" w:fill="FFFFFF"/>
      <w:spacing w:line="240" w:lineRule="atLeast"/>
    </w:pPr>
    <w:rPr>
      <w:rFonts w:ascii="Arial" w:hAnsi="Arial" w:cs="Arial"/>
      <w:b/>
      <w:bCs/>
      <w:color w:val="auto"/>
      <w:sz w:val="20"/>
      <w:szCs w:val="20"/>
    </w:rPr>
  </w:style>
  <w:style w:type="paragraph" w:customStyle="1" w:styleId="Tiu220">
    <w:name w:val="Tiêu đề #2 (2)"/>
    <w:basedOn w:val="Normal"/>
    <w:link w:val="Tiu22"/>
    <w:pPr>
      <w:shd w:val="clear" w:color="auto" w:fill="FFFFFF"/>
      <w:spacing w:after="120" w:line="240" w:lineRule="atLeast"/>
      <w:outlineLvl w:val="1"/>
    </w:pPr>
    <w:rPr>
      <w:rFonts w:ascii="Arial" w:hAnsi="Arial" w:cs="Arial"/>
      <w:b/>
      <w:bCs/>
      <w:color w:val="auto"/>
      <w:sz w:val="20"/>
      <w:szCs w:val="20"/>
    </w:rPr>
  </w:style>
  <w:style w:type="paragraph" w:customStyle="1" w:styleId="Khc0">
    <w:name w:val="Khác"/>
    <w:basedOn w:val="Normal"/>
    <w:link w:val="Khc"/>
    <w:pPr>
      <w:shd w:val="clear" w:color="auto" w:fill="FFFFFF"/>
    </w:pPr>
    <w:rPr>
      <w:rFonts w:ascii="Times New Roman" w:hAnsi="Times New Roman" w:cs="Times New Roman"/>
      <w:color w:val="auto"/>
      <w:sz w:val="20"/>
      <w:szCs w:val="20"/>
    </w:rPr>
  </w:style>
  <w:style w:type="paragraph" w:customStyle="1" w:styleId="Vnbnnidung231">
    <w:name w:val="Văn bản nội dung (23)1"/>
    <w:basedOn w:val="Normal"/>
    <w:link w:val="Vnbnnidung23"/>
    <w:pPr>
      <w:shd w:val="clear" w:color="auto" w:fill="FFFFFF"/>
      <w:spacing w:before="120" w:after="300" w:line="180" w:lineRule="exact"/>
    </w:pPr>
    <w:rPr>
      <w:rFonts w:ascii="Arial" w:hAnsi="Arial" w:cs="Arial"/>
      <w:color w:val="auto"/>
      <w:w w:val="80"/>
      <w:sz w:val="12"/>
      <w:szCs w:val="12"/>
    </w:rPr>
  </w:style>
  <w:style w:type="paragraph" w:customStyle="1" w:styleId="Tiu331">
    <w:name w:val="Tiêu đề #3 (3)1"/>
    <w:basedOn w:val="Normal"/>
    <w:link w:val="Tiu33"/>
    <w:pPr>
      <w:shd w:val="clear" w:color="auto" w:fill="FFFFFF"/>
      <w:spacing w:before="300" w:after="120" w:line="240" w:lineRule="atLeast"/>
      <w:outlineLvl w:val="2"/>
    </w:pPr>
    <w:rPr>
      <w:rFonts w:ascii="Arial" w:hAnsi="Arial" w:cs="Arial"/>
      <w:b/>
      <w:bCs/>
      <w:color w:val="auto"/>
      <w:w w:val="60"/>
      <w:sz w:val="14"/>
      <w:szCs w:val="14"/>
      <w:lang w:val="en-US" w:eastAsia="en-US"/>
    </w:rPr>
  </w:style>
  <w:style w:type="paragraph" w:customStyle="1" w:styleId="Vnbnnidung240">
    <w:name w:val="Văn bản nội dung (24)"/>
    <w:basedOn w:val="Normal"/>
    <w:link w:val="Vnbnnidung24"/>
    <w:pPr>
      <w:shd w:val="clear" w:color="auto" w:fill="FFFFFF"/>
      <w:spacing w:before="120" w:after="4020" w:line="240" w:lineRule="atLeast"/>
    </w:pPr>
    <w:rPr>
      <w:rFonts w:ascii="Arial" w:hAnsi="Arial" w:cs="Arial"/>
      <w:b/>
      <w:bCs/>
      <w:i/>
      <w:iCs/>
      <w:color w:val="auto"/>
      <w:sz w:val="12"/>
      <w:szCs w:val="12"/>
      <w:lang w:val="en-US" w:eastAsia="en-US"/>
    </w:rPr>
  </w:style>
  <w:style w:type="paragraph" w:customStyle="1" w:styleId="Vnbnnidung2511">
    <w:name w:val="Văn bản nội dung (25)1"/>
    <w:basedOn w:val="Normal"/>
    <w:link w:val="Vnbnnidung25"/>
    <w:pPr>
      <w:shd w:val="clear" w:color="auto" w:fill="FFFFFF"/>
      <w:spacing w:before="4020" w:line="240" w:lineRule="atLeast"/>
    </w:pPr>
    <w:rPr>
      <w:rFonts w:ascii="Arial" w:hAnsi="Arial" w:cs="Arial"/>
      <w:b/>
      <w:bCs/>
      <w:color w:val="auto"/>
      <w:sz w:val="11"/>
      <w:szCs w:val="11"/>
    </w:rPr>
  </w:style>
  <w:style w:type="paragraph" w:customStyle="1" w:styleId="Vnbnnidung70">
    <w:name w:val="Văn bản nội dung (7)"/>
    <w:basedOn w:val="Normal"/>
    <w:link w:val="Vnbnnidung7"/>
    <w:pPr>
      <w:shd w:val="clear" w:color="auto" w:fill="FFFFFF"/>
      <w:spacing w:line="240" w:lineRule="atLeast"/>
    </w:pPr>
    <w:rPr>
      <w:rFonts w:ascii="Times New Roman" w:hAnsi="Times New Roman" w:cs="Times New Roman"/>
      <w:noProof/>
      <w:color w:val="auto"/>
      <w:sz w:val="20"/>
      <w:szCs w:val="20"/>
    </w:rPr>
  </w:style>
  <w:style w:type="paragraph" w:customStyle="1" w:styleId="Mclc31">
    <w:name w:val="Mục lục (3)1"/>
    <w:basedOn w:val="Normal"/>
    <w:link w:val="Mclc3"/>
    <w:pPr>
      <w:shd w:val="clear" w:color="auto" w:fill="FFFFFF"/>
      <w:spacing w:line="258" w:lineRule="exact"/>
      <w:jc w:val="both"/>
    </w:pPr>
    <w:rPr>
      <w:rFonts w:ascii="Arial" w:hAnsi="Arial" w:cs="Arial"/>
      <w:color w:val="auto"/>
      <w:sz w:val="11"/>
      <w:szCs w:val="11"/>
    </w:rPr>
  </w:style>
  <w:style w:type="paragraph" w:customStyle="1" w:styleId="Vnbnnidung271">
    <w:name w:val="Văn bản nội dung (27)"/>
    <w:basedOn w:val="Normal"/>
    <w:link w:val="Vnbnnidung27"/>
    <w:pPr>
      <w:shd w:val="clear" w:color="auto" w:fill="FFFFFF"/>
      <w:spacing w:before="2580" w:line="240" w:lineRule="atLeast"/>
      <w:ind w:hanging="240"/>
      <w:jc w:val="right"/>
    </w:pPr>
    <w:rPr>
      <w:rFonts w:ascii="Arial" w:hAnsi="Arial" w:cs="Arial"/>
      <w:color w:val="auto"/>
      <w:sz w:val="11"/>
      <w:szCs w:val="11"/>
    </w:rPr>
  </w:style>
  <w:style w:type="paragraph" w:customStyle="1" w:styleId="Vnbnnidung281">
    <w:name w:val="Văn bản nội dung (28)1"/>
    <w:basedOn w:val="Normal"/>
    <w:link w:val="Vnbnnidung28"/>
    <w:pPr>
      <w:shd w:val="clear" w:color="auto" w:fill="FFFFFF"/>
      <w:spacing w:before="180" w:after="180" w:line="240" w:lineRule="atLeast"/>
      <w:jc w:val="both"/>
    </w:pPr>
    <w:rPr>
      <w:rFonts w:ascii="Arial" w:hAnsi="Arial" w:cs="Arial"/>
      <w:color w:val="auto"/>
      <w:sz w:val="11"/>
      <w:szCs w:val="11"/>
    </w:rPr>
  </w:style>
  <w:style w:type="paragraph" w:customStyle="1" w:styleId="Tiu451">
    <w:name w:val="Tiêu đề #4 (5)1"/>
    <w:basedOn w:val="Normal"/>
    <w:link w:val="Tiu45"/>
    <w:pPr>
      <w:shd w:val="clear" w:color="auto" w:fill="FFFFFF"/>
      <w:spacing w:line="186" w:lineRule="exact"/>
      <w:outlineLvl w:val="3"/>
    </w:pPr>
    <w:rPr>
      <w:rFonts w:ascii="Arial" w:hAnsi="Arial" w:cs="Arial"/>
      <w:color w:val="auto"/>
      <w:w w:val="80"/>
      <w:sz w:val="12"/>
      <w:szCs w:val="12"/>
    </w:rPr>
  </w:style>
  <w:style w:type="paragraph" w:customStyle="1" w:styleId="Vnbnnidung290">
    <w:name w:val="Văn bản nội dung (29)"/>
    <w:basedOn w:val="Normal"/>
    <w:link w:val="Vnbnnidung29"/>
    <w:pPr>
      <w:shd w:val="clear" w:color="auto" w:fill="FFFFFF"/>
      <w:spacing w:before="120" w:after="120" w:line="240" w:lineRule="atLeast"/>
      <w:jc w:val="both"/>
    </w:pPr>
    <w:rPr>
      <w:rFonts w:ascii="Arial" w:hAnsi="Arial" w:cs="Arial"/>
      <w:b/>
      <w:bCs/>
      <w:color w:val="auto"/>
      <w:sz w:val="13"/>
      <w:szCs w:val="13"/>
    </w:rPr>
  </w:style>
  <w:style w:type="paragraph" w:customStyle="1" w:styleId="Vnbnnidung300">
    <w:name w:val="Văn bản nội dung (30)"/>
    <w:basedOn w:val="Normal"/>
    <w:link w:val="Vnbnnidung30"/>
    <w:pPr>
      <w:shd w:val="clear" w:color="auto" w:fill="FFFFFF"/>
      <w:spacing w:line="258" w:lineRule="exact"/>
    </w:pPr>
    <w:rPr>
      <w:rFonts w:ascii="Arial" w:hAnsi="Arial" w:cs="Arial"/>
      <w:i/>
      <w:iCs/>
      <w:color w:val="auto"/>
      <w:sz w:val="11"/>
      <w:szCs w:val="11"/>
    </w:rPr>
  </w:style>
  <w:style w:type="paragraph" w:customStyle="1" w:styleId="Tiu121">
    <w:name w:val="Tiêu đề #1 (2)1"/>
    <w:basedOn w:val="Normal"/>
    <w:link w:val="Tiu12"/>
    <w:pPr>
      <w:shd w:val="clear" w:color="auto" w:fill="FFFFFF"/>
      <w:spacing w:before="120" w:line="240" w:lineRule="atLeast"/>
      <w:outlineLvl w:val="0"/>
    </w:pPr>
    <w:rPr>
      <w:rFonts w:ascii="MS Reference Sans Serif" w:hAnsi="MS Reference Sans Serif" w:cs="MS Reference Sans Serif"/>
      <w:b/>
      <w:bCs/>
      <w:color w:val="auto"/>
      <w:sz w:val="21"/>
      <w:szCs w:val="21"/>
    </w:rPr>
  </w:style>
  <w:style w:type="paragraph" w:customStyle="1" w:styleId="Tiu460">
    <w:name w:val="Tiêu đề #4 (6)"/>
    <w:basedOn w:val="Normal"/>
    <w:link w:val="Tiu46"/>
    <w:pPr>
      <w:shd w:val="clear" w:color="auto" w:fill="FFFFFF"/>
      <w:spacing w:after="120" w:line="240" w:lineRule="atLeast"/>
      <w:outlineLvl w:val="3"/>
    </w:pPr>
    <w:rPr>
      <w:rFonts w:ascii="Arial" w:hAnsi="Arial" w:cs="Arial"/>
      <w:b/>
      <w:bCs/>
      <w:color w:val="auto"/>
      <w:sz w:val="13"/>
      <w:szCs w:val="13"/>
    </w:rPr>
  </w:style>
  <w:style w:type="paragraph" w:customStyle="1" w:styleId="Vnbnnidung310">
    <w:name w:val="Văn bản nội dung (31)"/>
    <w:basedOn w:val="Normal"/>
    <w:link w:val="Vnbnnidung31"/>
    <w:pPr>
      <w:shd w:val="clear" w:color="auto" w:fill="FFFFFF"/>
      <w:spacing w:before="120" w:line="240" w:lineRule="atLeast"/>
      <w:jc w:val="both"/>
    </w:pPr>
    <w:rPr>
      <w:rFonts w:ascii="Arial" w:hAnsi="Arial" w:cs="Arial"/>
      <w:b/>
      <w:bCs/>
      <w:color w:val="auto"/>
      <w:sz w:val="11"/>
      <w:szCs w:val="11"/>
    </w:rPr>
  </w:style>
  <w:style w:type="paragraph" w:customStyle="1" w:styleId="Chthchbng41">
    <w:name w:val="Chú thích bảng (4)1"/>
    <w:basedOn w:val="Normal"/>
    <w:link w:val="Chthchbng4"/>
    <w:pPr>
      <w:shd w:val="clear" w:color="auto" w:fill="FFFFFF"/>
      <w:spacing w:line="240" w:lineRule="atLeast"/>
    </w:pPr>
    <w:rPr>
      <w:rFonts w:ascii="Arial" w:hAnsi="Arial" w:cs="Arial"/>
      <w:b/>
      <w:bCs/>
      <w:color w:val="auto"/>
      <w:sz w:val="11"/>
      <w:szCs w:val="11"/>
    </w:rPr>
  </w:style>
  <w:style w:type="paragraph" w:customStyle="1" w:styleId="Vnbnnidung20">
    <w:name w:val="Văn bản nội dung (2)"/>
    <w:basedOn w:val="Normal"/>
    <w:link w:val="Vnbnnidung2"/>
    <w:pPr>
      <w:shd w:val="clear" w:color="auto" w:fill="FFFFFF"/>
      <w:spacing w:before="540" w:line="240" w:lineRule="atLeast"/>
    </w:pPr>
    <w:rPr>
      <w:rFonts w:ascii="Arial" w:hAnsi="Arial" w:cs="Arial"/>
      <w:color w:val="auto"/>
      <w:sz w:val="19"/>
      <w:szCs w:val="19"/>
    </w:rPr>
  </w:style>
  <w:style w:type="paragraph" w:customStyle="1" w:styleId="Vnbnnidung320">
    <w:name w:val="Văn bản nội dung (32)"/>
    <w:basedOn w:val="Normal"/>
    <w:link w:val="Vnbnnidung32"/>
    <w:pPr>
      <w:shd w:val="clear" w:color="auto" w:fill="FFFFFF"/>
      <w:spacing w:before="180" w:line="240" w:lineRule="atLeast"/>
      <w:jc w:val="both"/>
    </w:pPr>
    <w:rPr>
      <w:rFonts w:ascii="Arial" w:hAnsi="Arial" w:cs="Arial"/>
      <w:color w:val="auto"/>
      <w:sz w:val="11"/>
      <w:szCs w:val="11"/>
    </w:rPr>
  </w:style>
  <w:style w:type="paragraph" w:customStyle="1" w:styleId="Vnbnnidung330">
    <w:name w:val="Văn bản nội dung (33)"/>
    <w:basedOn w:val="Normal"/>
    <w:link w:val="Vnbnnidung33"/>
    <w:pPr>
      <w:shd w:val="clear" w:color="auto" w:fill="FFFFFF"/>
      <w:spacing w:before="60" w:line="240" w:lineRule="atLeast"/>
      <w:jc w:val="right"/>
    </w:pPr>
    <w:rPr>
      <w:rFonts w:ascii="Arial" w:hAnsi="Arial" w:cs="Arial"/>
      <w:b/>
      <w:bCs/>
      <w:color w:val="auto"/>
      <w:sz w:val="11"/>
      <w:szCs w:val="11"/>
    </w:rPr>
  </w:style>
  <w:style w:type="paragraph" w:customStyle="1" w:styleId="Chthchbng51">
    <w:name w:val="Chú thích bảng (5)1"/>
    <w:basedOn w:val="Normal"/>
    <w:link w:val="Chthchbng5"/>
    <w:pPr>
      <w:shd w:val="clear" w:color="auto" w:fill="FFFFFF"/>
      <w:spacing w:line="197" w:lineRule="exact"/>
      <w:jc w:val="both"/>
    </w:pPr>
    <w:rPr>
      <w:rFonts w:ascii="Arial" w:hAnsi="Arial" w:cs="Arial"/>
      <w:color w:val="auto"/>
      <w:sz w:val="11"/>
      <w:szCs w:val="11"/>
    </w:rPr>
  </w:style>
  <w:style w:type="paragraph" w:customStyle="1" w:styleId="Vnbnnidung340">
    <w:name w:val="Văn bản nội dung (34)"/>
    <w:basedOn w:val="Normal"/>
    <w:link w:val="Vnbnnidung34"/>
    <w:pPr>
      <w:shd w:val="clear" w:color="auto" w:fill="FFFFFF"/>
      <w:spacing w:before="240" w:line="240" w:lineRule="atLeast"/>
      <w:jc w:val="both"/>
    </w:pPr>
    <w:rPr>
      <w:rFonts w:ascii="Arial" w:hAnsi="Arial" w:cs="Arial"/>
      <w:b/>
      <w:bCs/>
      <w:color w:val="auto"/>
      <w:sz w:val="11"/>
      <w:szCs w:val="11"/>
    </w:rPr>
  </w:style>
  <w:style w:type="paragraph" w:customStyle="1" w:styleId="Vnbnnidung350">
    <w:name w:val="Văn bản nội dung (35)"/>
    <w:basedOn w:val="Normal"/>
    <w:link w:val="Vnbnnidung35"/>
    <w:pPr>
      <w:shd w:val="clear" w:color="auto" w:fill="FFFFFF"/>
      <w:spacing w:line="240" w:lineRule="atLeast"/>
      <w:jc w:val="both"/>
    </w:pPr>
    <w:rPr>
      <w:rFonts w:ascii="Arial" w:hAnsi="Arial" w:cs="Arial"/>
      <w:b/>
      <w:bCs/>
      <w:color w:val="auto"/>
      <w:sz w:val="10"/>
      <w:szCs w:val="10"/>
    </w:rPr>
  </w:style>
  <w:style w:type="paragraph" w:customStyle="1" w:styleId="Chthchbng60">
    <w:name w:val="Chú thích bảng (6)"/>
    <w:basedOn w:val="Normal"/>
    <w:link w:val="Chthchbng6"/>
    <w:pPr>
      <w:shd w:val="clear" w:color="auto" w:fill="FFFFFF"/>
      <w:spacing w:line="240" w:lineRule="atLeast"/>
    </w:pPr>
    <w:rPr>
      <w:rFonts w:ascii="Arial" w:hAnsi="Arial" w:cs="Arial"/>
      <w:color w:val="auto"/>
      <w:sz w:val="11"/>
      <w:szCs w:val="11"/>
    </w:rPr>
  </w:style>
  <w:style w:type="paragraph" w:customStyle="1" w:styleId="Vnbnnidung360">
    <w:name w:val="Văn bản nội dung (36)"/>
    <w:basedOn w:val="Normal"/>
    <w:link w:val="Vnbnnidung36"/>
    <w:pPr>
      <w:shd w:val="clear" w:color="auto" w:fill="FFFFFF"/>
      <w:spacing w:before="540" w:line="240" w:lineRule="atLeast"/>
    </w:pPr>
    <w:rPr>
      <w:rFonts w:ascii="Arial" w:hAnsi="Arial" w:cs="Arial"/>
      <w:color w:val="auto"/>
      <w:sz w:val="11"/>
      <w:szCs w:val="11"/>
    </w:rPr>
  </w:style>
  <w:style w:type="paragraph" w:customStyle="1" w:styleId="Tiu470">
    <w:name w:val="Tiêu đề #4 (7)"/>
    <w:basedOn w:val="Normal"/>
    <w:link w:val="Tiu47"/>
    <w:pPr>
      <w:shd w:val="clear" w:color="auto" w:fill="FFFFFF"/>
      <w:spacing w:line="216" w:lineRule="exact"/>
      <w:jc w:val="center"/>
      <w:outlineLvl w:val="3"/>
    </w:pPr>
    <w:rPr>
      <w:rFonts w:ascii="Arial" w:hAnsi="Arial" w:cs="Arial"/>
      <w:color w:val="auto"/>
      <w:sz w:val="11"/>
      <w:szCs w:val="11"/>
    </w:rPr>
  </w:style>
  <w:style w:type="paragraph" w:customStyle="1" w:styleId="Vnbnnidung370">
    <w:name w:val="Văn bản nội dung (37)"/>
    <w:basedOn w:val="Normal"/>
    <w:link w:val="Vnbnnidung37"/>
    <w:pPr>
      <w:shd w:val="clear" w:color="auto" w:fill="FFFFFF"/>
      <w:spacing w:line="240" w:lineRule="atLeast"/>
    </w:pPr>
    <w:rPr>
      <w:rFonts w:ascii="Arial" w:hAnsi="Arial" w:cs="Arial"/>
      <w:color w:val="auto"/>
      <w:sz w:val="11"/>
      <w:szCs w:val="11"/>
    </w:rPr>
  </w:style>
  <w:style w:type="paragraph" w:customStyle="1" w:styleId="Vnbnnidung380">
    <w:name w:val="Văn bản nội dung (38)"/>
    <w:basedOn w:val="Normal"/>
    <w:link w:val="Vnbnnidung38"/>
    <w:pPr>
      <w:shd w:val="clear" w:color="auto" w:fill="FFFFFF"/>
      <w:spacing w:line="240" w:lineRule="atLeast"/>
    </w:pPr>
    <w:rPr>
      <w:rFonts w:ascii="Arial" w:hAnsi="Arial" w:cs="Arial"/>
      <w:color w:val="auto"/>
      <w:sz w:val="11"/>
      <w:szCs w:val="11"/>
    </w:rPr>
  </w:style>
  <w:style w:type="paragraph" w:styleId="Header">
    <w:name w:val="header"/>
    <w:basedOn w:val="Normal"/>
    <w:rsid w:val="00B439CC"/>
    <w:pPr>
      <w:tabs>
        <w:tab w:val="center" w:pos="4153"/>
        <w:tab w:val="right" w:pos="8306"/>
      </w:tabs>
    </w:pPr>
  </w:style>
  <w:style w:type="paragraph" w:styleId="Footer">
    <w:name w:val="footer"/>
    <w:basedOn w:val="Normal"/>
    <w:rsid w:val="00B439CC"/>
    <w:pPr>
      <w:tabs>
        <w:tab w:val="center" w:pos="4153"/>
        <w:tab w:val="right" w:pos="8306"/>
      </w:tabs>
    </w:pPr>
  </w:style>
  <w:style w:type="table" w:styleId="TableGrid">
    <w:name w:val="Table Grid"/>
    <w:basedOn w:val="TableNormal"/>
    <w:rsid w:val="00E16A2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5</TotalTime>
  <Pages>14</Pages>
  <Words>5714</Words>
  <Characters>32573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HÕN HỢP</vt:lpstr>
    </vt:vector>
  </TitlesOfParts>
  <Company>HOME</Company>
  <LinksUpToDate>false</LinksUpToDate>
  <CharactersWithSpaces>38211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HÕN HỢP</dc:title>
  <dc:creator>User</dc:creator>
  <cp:lastModifiedBy>Windows 10</cp:lastModifiedBy>
  <cp:revision>2</cp:revision>
  <dcterms:created xsi:type="dcterms:W3CDTF">2026-03-10T08:51:00Z</dcterms:created>
  <dcterms:modified xsi:type="dcterms:W3CDTF">2026-03-10T08:51:00Z</dcterms:modified>
</cp:coreProperties>
</file>