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46213E" w:rsidRPr="005F110F" w:rsidP="002D5A43">
      <w:pPr>
        <w:spacing w:before="120"/>
        <w:jc w:val="center"/>
        <w:rPr>
          <w:rFonts w:ascii="Arial" w:hAnsi="Arial" w:cs="Arial"/>
          <w:b/>
        </w:rPr>
      </w:pPr>
      <w:bookmarkStart w:id="0" w:name="loai_1"/>
      <w:r w:rsidRPr="005F110F" w:rsidR="007C03C1">
        <w:rPr>
          <w:rFonts w:ascii="Arial" w:hAnsi="Arial" w:cs="Arial"/>
          <w:b/>
        </w:rPr>
        <w:t>TIÊU CHUẨN QUỐC GIA</w:t>
      </w:r>
      <w:bookmarkEnd w:id="0"/>
    </w:p>
    <w:p w:rsidR="008006A3" w:rsidRPr="005F110F" w:rsidP="002D5A43">
      <w:pPr>
        <w:spacing w:before="120"/>
        <w:jc w:val="center"/>
        <w:rPr>
          <w:rFonts w:ascii="Arial" w:hAnsi="Arial" w:cs="Arial"/>
          <w:b/>
        </w:rPr>
      </w:pPr>
      <w:bookmarkStart w:id="1" w:name="loai_1_name"/>
      <w:r w:rsidRPr="005F110F" w:rsidR="007C03C1">
        <w:rPr>
          <w:rFonts w:ascii="Arial" w:hAnsi="Arial" w:cs="Arial"/>
          <w:b/>
        </w:rPr>
        <w:t>TCVN 4085:2011</w:t>
      </w:r>
      <w:bookmarkEnd w:id="1"/>
    </w:p>
    <w:p w:rsidR="00EF1A4E" w:rsidP="002D5A43">
      <w:pPr>
        <w:spacing w:before="120"/>
        <w:jc w:val="center"/>
        <w:rPr>
          <w:rFonts w:ascii="Arial" w:hAnsi="Arial" w:cs="Arial"/>
          <w:sz w:val="20"/>
          <w:szCs w:val="20"/>
        </w:rPr>
      </w:pPr>
      <w:bookmarkStart w:id="2" w:name="loai_1_name_name"/>
      <w:r>
        <w:rPr>
          <w:rFonts w:ascii="Arial" w:hAnsi="Arial" w:cs="Arial"/>
          <w:sz w:val="20"/>
          <w:szCs w:val="20"/>
        </w:rPr>
        <w:t>KẾT CẤU GẠCH ĐÁ - TIÊU CHUẨN THI CÔNG VÀ NGHIỆM THU</w:t>
      </w:r>
      <w:bookmarkEnd w:id="2"/>
    </w:p>
    <w:p w:rsidR="00EF1A4E" w:rsidP="002D5A43">
      <w:pPr>
        <w:spacing w:before="120"/>
        <w:jc w:val="center"/>
        <w:rPr>
          <w:rFonts w:ascii="Arial" w:hAnsi="Arial" w:cs="Arial"/>
          <w:sz w:val="20"/>
          <w:szCs w:val="20"/>
        </w:rPr>
      </w:pPr>
      <w:bookmarkStart w:id="3" w:name="loai_1_name_name_name"/>
      <w:r w:rsidR="008006A3">
        <w:rPr>
          <w:rFonts w:ascii="Arial" w:hAnsi="Arial" w:cs="Arial"/>
          <w:i/>
          <w:sz w:val="20"/>
          <w:szCs w:val="20"/>
        </w:rPr>
        <w:t>Maso</w:t>
      </w:r>
      <w:r w:rsidRPr="008006A3">
        <w:rPr>
          <w:rFonts w:ascii="Arial" w:hAnsi="Arial" w:cs="Arial"/>
          <w:i/>
          <w:sz w:val="20"/>
          <w:szCs w:val="20"/>
        </w:rPr>
        <w:t>nry structures - Code for construction and acceptance</w:t>
      </w:r>
      <w:bookmarkEnd w:id="3"/>
    </w:p>
    <w:p w:rsidR="008006A3" w:rsidP="002D5A43">
      <w:pPr>
        <w:spacing w:before="120"/>
        <w:rPr>
          <w:rFonts w:ascii="Arial" w:hAnsi="Arial" w:cs="Arial"/>
          <w:b/>
          <w:sz w:val="20"/>
          <w:szCs w:val="20"/>
        </w:rPr>
      </w:pPr>
      <w:r w:rsidRPr="00F059C0" w:rsidR="00F059C0">
        <w:rPr>
          <w:rFonts w:ascii="Arial" w:hAnsi="Arial" w:cs="Arial"/>
          <w:b/>
          <w:sz w:val="20"/>
          <w:szCs w:val="20"/>
        </w:rPr>
        <w:t>Lời nói đầu</w:t>
      </w:r>
    </w:p>
    <w:p w:rsidR="00F059C0" w:rsidP="002D5A43">
      <w:pPr>
        <w:spacing w:before="120"/>
        <w:rPr>
          <w:rFonts w:ascii="Arial" w:hAnsi="Arial" w:cs="Arial"/>
          <w:sz w:val="20"/>
          <w:szCs w:val="20"/>
        </w:rPr>
      </w:pPr>
      <w:r>
        <w:rPr>
          <w:rFonts w:ascii="Arial" w:hAnsi="Arial" w:cs="Arial"/>
          <w:sz w:val="20"/>
          <w:szCs w:val="20"/>
        </w:rPr>
        <w:t>TCVN 4085:2011 thay thế cho TCVN 4085 : 1985.</w:t>
      </w:r>
    </w:p>
    <w:p w:rsidR="00F059C0" w:rsidP="002D5A43">
      <w:pPr>
        <w:spacing w:before="120"/>
        <w:rPr>
          <w:rFonts w:ascii="Arial" w:hAnsi="Arial" w:cs="Arial"/>
          <w:sz w:val="20"/>
          <w:szCs w:val="20"/>
        </w:rPr>
      </w:pPr>
      <w:r>
        <w:rPr>
          <w:rFonts w:ascii="Arial" w:hAnsi="Arial" w:cs="Arial"/>
          <w:sz w:val="20"/>
          <w:szCs w:val="20"/>
        </w:rPr>
        <w:t>TCVN 4085:2011 do Viện Khoa học Công nghệ Xây dựng biên soạn, Bộ Xây dựng đề nghị, Tổng cục Tiêu chuẩn Đo lường Chất lượng thẩm định, Bộ Khoa học và Công nghệ công bố.</w:t>
      </w:r>
    </w:p>
    <w:p w:rsidR="005F110F" w:rsidP="002D5A43">
      <w:pPr>
        <w:spacing w:before="120"/>
        <w:rPr>
          <w:rFonts w:ascii="Arial" w:hAnsi="Arial" w:cs="Arial"/>
          <w:sz w:val="20"/>
          <w:szCs w:val="20"/>
        </w:rPr>
      </w:pPr>
    </w:p>
    <w:p w:rsidR="0045715D" w:rsidRPr="0045715D" w:rsidP="0045715D">
      <w:pPr>
        <w:spacing w:before="120"/>
        <w:jc w:val="center"/>
        <w:rPr>
          <w:rFonts w:ascii="Arial" w:hAnsi="Arial" w:cs="Arial"/>
          <w:b/>
          <w:sz w:val="20"/>
          <w:szCs w:val="20"/>
        </w:rPr>
      </w:pPr>
      <w:r w:rsidRPr="0045715D">
        <w:rPr>
          <w:rFonts w:ascii="Arial" w:hAnsi="Arial" w:cs="Arial"/>
          <w:b/>
          <w:sz w:val="20"/>
          <w:szCs w:val="20"/>
        </w:rPr>
        <w:t>KẾT CẤU GẠCH ĐÁ - TIÊU CHUẨN THI CÔNG VÀ NGHIỆM THU</w:t>
      </w:r>
    </w:p>
    <w:p w:rsidR="0045715D" w:rsidRPr="0045715D" w:rsidP="0045715D">
      <w:pPr>
        <w:spacing w:before="120"/>
        <w:jc w:val="center"/>
        <w:rPr>
          <w:rFonts w:ascii="Arial" w:hAnsi="Arial" w:cs="Arial"/>
          <w:b/>
          <w:sz w:val="20"/>
          <w:szCs w:val="20"/>
        </w:rPr>
      </w:pPr>
      <w:r w:rsidRPr="0045715D">
        <w:rPr>
          <w:rFonts w:ascii="Arial" w:hAnsi="Arial" w:cs="Arial"/>
          <w:b/>
          <w:i/>
          <w:sz w:val="20"/>
          <w:szCs w:val="20"/>
        </w:rPr>
        <w:t>Masonry structures - Code for construction and acceptance</w:t>
      </w:r>
    </w:p>
    <w:p w:rsidR="00813F6C" w:rsidP="002D5A43">
      <w:pPr>
        <w:spacing w:before="120"/>
        <w:rPr>
          <w:rFonts w:ascii="Arial" w:hAnsi="Arial" w:cs="Arial"/>
          <w:b/>
          <w:sz w:val="20"/>
          <w:szCs w:val="20"/>
        </w:rPr>
      </w:pPr>
      <w:bookmarkStart w:id="4" w:name="dieu_1"/>
      <w:r>
        <w:rPr>
          <w:rFonts w:ascii="Arial" w:hAnsi="Arial" w:cs="Arial"/>
          <w:b/>
          <w:sz w:val="20"/>
          <w:szCs w:val="20"/>
        </w:rPr>
        <w:t>1</w:t>
      </w:r>
      <w:r w:rsidR="0045715D">
        <w:rPr>
          <w:rFonts w:ascii="Arial" w:hAnsi="Arial" w:cs="Arial"/>
          <w:b/>
          <w:sz w:val="20"/>
          <w:szCs w:val="20"/>
        </w:rPr>
        <w:t>.</w:t>
      </w:r>
      <w:r>
        <w:rPr>
          <w:rFonts w:ascii="Arial" w:hAnsi="Arial" w:cs="Arial"/>
          <w:b/>
          <w:sz w:val="20"/>
          <w:szCs w:val="20"/>
        </w:rPr>
        <w:t xml:space="preserve"> Phạm vi áp dụng</w:t>
      </w:r>
      <w:bookmarkEnd w:id="4"/>
    </w:p>
    <w:p w:rsidR="00813F6C" w:rsidP="002D5A43">
      <w:pPr>
        <w:spacing w:before="120"/>
        <w:rPr>
          <w:rFonts w:ascii="Arial" w:hAnsi="Arial" w:cs="Arial"/>
          <w:sz w:val="20"/>
          <w:szCs w:val="20"/>
        </w:rPr>
      </w:pPr>
      <w:r w:rsidRPr="00421D2C" w:rsidR="00421D2C">
        <w:rPr>
          <w:rFonts w:ascii="Arial" w:hAnsi="Arial" w:cs="Arial"/>
          <w:sz w:val="20"/>
          <w:szCs w:val="20"/>
        </w:rPr>
        <w:t>Tiêu</w:t>
      </w:r>
      <w:r w:rsidR="00421D2C">
        <w:rPr>
          <w:rFonts w:ascii="Arial" w:hAnsi="Arial" w:cs="Arial"/>
          <w:sz w:val="20"/>
          <w:szCs w:val="20"/>
        </w:rPr>
        <w:t xml:space="preserve"> chuẩn này được áp dụng khi thi công và nghiệm thu các kết cấu xây bằng gạch đá và gạch đá cốt thép làm từ gạch đất </w:t>
      </w:r>
      <w:r w:rsidR="005A4003">
        <w:rPr>
          <w:rFonts w:ascii="Arial" w:hAnsi="Arial" w:cs="Arial"/>
          <w:sz w:val="20"/>
          <w:szCs w:val="20"/>
        </w:rPr>
        <w:t>sét nung, gạch gốm, gạch silicát</w:t>
      </w:r>
      <w:r w:rsidR="00421D2C">
        <w:rPr>
          <w:rFonts w:ascii="Arial" w:hAnsi="Arial" w:cs="Arial"/>
          <w:sz w:val="20"/>
          <w:szCs w:val="20"/>
        </w:rPr>
        <w:t>, các loại gạch không nung, đá đẽo, đá hộc và bê tông đá hộc trong xây dựng mới, cải tạo nhà và công trình.</w:t>
      </w:r>
    </w:p>
    <w:p w:rsidR="005A4003" w:rsidP="002D5A43">
      <w:pPr>
        <w:spacing w:before="120"/>
        <w:rPr>
          <w:rFonts w:ascii="Arial" w:hAnsi="Arial" w:cs="Arial"/>
          <w:b/>
          <w:sz w:val="20"/>
          <w:szCs w:val="20"/>
        </w:rPr>
      </w:pPr>
      <w:bookmarkStart w:id="5" w:name="dieu_2"/>
      <w:r>
        <w:rPr>
          <w:rFonts w:ascii="Arial" w:hAnsi="Arial" w:cs="Arial"/>
          <w:b/>
          <w:sz w:val="20"/>
          <w:szCs w:val="20"/>
        </w:rPr>
        <w:t>2</w:t>
      </w:r>
      <w:r w:rsidR="0045715D">
        <w:rPr>
          <w:rFonts w:ascii="Arial" w:hAnsi="Arial" w:cs="Arial"/>
          <w:b/>
          <w:sz w:val="20"/>
          <w:szCs w:val="20"/>
        </w:rPr>
        <w:t>.</w:t>
      </w:r>
      <w:r>
        <w:rPr>
          <w:rFonts w:ascii="Arial" w:hAnsi="Arial" w:cs="Arial"/>
          <w:b/>
          <w:sz w:val="20"/>
          <w:szCs w:val="20"/>
        </w:rPr>
        <w:t xml:space="preserve"> Tài liệu viện dẫn</w:t>
      </w:r>
      <w:bookmarkEnd w:id="5"/>
    </w:p>
    <w:p w:rsidR="005A4003" w:rsidP="002D5A43">
      <w:pPr>
        <w:spacing w:before="120"/>
        <w:rPr>
          <w:rFonts w:ascii="Arial" w:hAnsi="Arial" w:cs="Arial"/>
          <w:sz w:val="20"/>
          <w:szCs w:val="20"/>
        </w:rPr>
      </w:pPr>
      <w:r>
        <w:rPr>
          <w:rFonts w:ascii="Arial" w:hAnsi="Arial" w:cs="Arial"/>
          <w:sz w:val="20"/>
          <w:szCs w:val="20"/>
        </w:rPr>
        <w:t>Các tài liệu viện dẫn sau cần thiết cho việc áp dụng tiêu chuẩn này. Đối với các tài liệu</w:t>
      </w:r>
      <w:r w:rsidR="00D9256E">
        <w:rPr>
          <w:rFonts w:ascii="Arial" w:hAnsi="Arial" w:cs="Arial"/>
          <w:sz w:val="20"/>
          <w:szCs w:val="20"/>
        </w:rPr>
        <w:t xml:space="preserve"> viện dẫn ghi năm công bố thì áp dụng phiên bản được nêu. Đối với các tài liệu viện dẫn không ghi năm công bố thì áp dụng phiên bản mới nhất, bao gồm cả các sửa đổi, bổ sung (nếu có).</w:t>
      </w:r>
    </w:p>
    <w:p w:rsidR="00D9256E" w:rsidP="002D5A43">
      <w:pPr>
        <w:spacing w:before="120"/>
        <w:rPr>
          <w:rFonts w:ascii="Arial" w:hAnsi="Arial" w:cs="Arial"/>
          <w:i/>
          <w:sz w:val="20"/>
          <w:szCs w:val="20"/>
        </w:rPr>
      </w:pPr>
      <w:r>
        <w:rPr>
          <w:rFonts w:ascii="Arial" w:hAnsi="Arial" w:cs="Arial"/>
          <w:sz w:val="20"/>
          <w:szCs w:val="20"/>
        </w:rPr>
        <w:t>TCVN 2231 : 1989</w:t>
      </w:r>
      <w:r w:rsidR="00026B1B">
        <w:rPr>
          <w:rFonts w:ascii="Arial" w:hAnsi="Arial" w:cs="Arial"/>
          <w:sz w:val="20"/>
          <w:szCs w:val="20"/>
        </w:rPr>
        <w:t xml:space="preserve">, </w:t>
      </w:r>
      <w:r w:rsidRPr="00026B1B" w:rsidR="00026B1B">
        <w:rPr>
          <w:rFonts w:ascii="Arial" w:hAnsi="Arial" w:cs="Arial"/>
          <w:i/>
          <w:sz w:val="20"/>
          <w:szCs w:val="20"/>
        </w:rPr>
        <w:t>Vôi canxi cho xây dựng</w:t>
      </w:r>
      <w:r w:rsidR="00026B1B">
        <w:rPr>
          <w:rFonts w:ascii="Arial" w:hAnsi="Arial" w:cs="Arial"/>
          <w:i/>
          <w:sz w:val="20"/>
          <w:szCs w:val="20"/>
        </w:rPr>
        <w:t>.</w:t>
      </w:r>
    </w:p>
    <w:p w:rsidR="00026B1B" w:rsidP="002D5A43">
      <w:pPr>
        <w:spacing w:before="120"/>
        <w:rPr>
          <w:rFonts w:ascii="Arial" w:hAnsi="Arial" w:cs="Arial"/>
          <w:i/>
          <w:sz w:val="20"/>
          <w:szCs w:val="20"/>
        </w:rPr>
      </w:pPr>
      <w:r>
        <w:rPr>
          <w:rFonts w:ascii="Arial" w:hAnsi="Arial" w:cs="Arial"/>
          <w:sz w:val="20"/>
          <w:szCs w:val="20"/>
        </w:rPr>
        <w:t xml:space="preserve">TCVN 4453 : 1995, </w:t>
      </w:r>
      <w:r w:rsidRPr="00026B1B">
        <w:rPr>
          <w:rFonts w:ascii="Arial" w:hAnsi="Arial" w:cs="Arial"/>
          <w:i/>
          <w:sz w:val="20"/>
          <w:szCs w:val="20"/>
        </w:rPr>
        <w:t>Kết cấu bê tông cốt thép toàn khối - Tiêu chuẩn thi công và nghiệm thu.</w:t>
      </w:r>
    </w:p>
    <w:p w:rsidR="00026B1B" w:rsidP="002D5A43">
      <w:pPr>
        <w:spacing w:before="120"/>
        <w:rPr>
          <w:rFonts w:ascii="Arial" w:hAnsi="Arial" w:cs="Arial"/>
          <w:i/>
          <w:sz w:val="20"/>
          <w:szCs w:val="20"/>
        </w:rPr>
      </w:pPr>
      <w:r>
        <w:rPr>
          <w:rFonts w:ascii="Arial" w:hAnsi="Arial" w:cs="Arial"/>
          <w:sz w:val="20"/>
          <w:szCs w:val="20"/>
        </w:rPr>
        <w:t xml:space="preserve">TCVN 4459 : 1987, </w:t>
      </w:r>
      <w:r w:rsidRPr="00026B1B">
        <w:rPr>
          <w:rFonts w:ascii="Arial" w:hAnsi="Arial" w:cs="Arial"/>
          <w:i/>
          <w:sz w:val="20"/>
          <w:szCs w:val="20"/>
        </w:rPr>
        <w:t>Hướng dẫn pha trộn và sử dụng vữa xây dựng</w:t>
      </w:r>
      <w:r>
        <w:rPr>
          <w:rFonts w:ascii="Arial" w:hAnsi="Arial" w:cs="Arial"/>
          <w:i/>
          <w:sz w:val="20"/>
          <w:szCs w:val="20"/>
        </w:rPr>
        <w:t>.</w:t>
      </w:r>
    </w:p>
    <w:p w:rsidR="00026B1B" w:rsidP="002D5A43">
      <w:pPr>
        <w:spacing w:before="120"/>
        <w:rPr>
          <w:rFonts w:ascii="Arial" w:hAnsi="Arial" w:cs="Arial"/>
          <w:i/>
          <w:sz w:val="20"/>
          <w:szCs w:val="20"/>
        </w:rPr>
      </w:pPr>
      <w:r>
        <w:rPr>
          <w:rFonts w:ascii="Arial" w:hAnsi="Arial" w:cs="Arial"/>
          <w:sz w:val="20"/>
          <w:szCs w:val="20"/>
        </w:rPr>
        <w:t xml:space="preserve">TCVN 7570 : 2006, </w:t>
      </w:r>
      <w:r w:rsidRPr="00026B1B">
        <w:rPr>
          <w:rFonts w:ascii="Arial" w:hAnsi="Arial" w:cs="Arial"/>
          <w:i/>
          <w:sz w:val="20"/>
          <w:szCs w:val="20"/>
        </w:rPr>
        <w:t>Cốt liệu cho bê tông và vữa - Yêu cầu kĩ thuật</w:t>
      </w:r>
      <w:r>
        <w:rPr>
          <w:rFonts w:ascii="Arial" w:hAnsi="Arial" w:cs="Arial"/>
          <w:i/>
          <w:sz w:val="20"/>
          <w:szCs w:val="20"/>
        </w:rPr>
        <w:t>.</w:t>
      </w:r>
    </w:p>
    <w:p w:rsidR="00026B1B" w:rsidP="002D5A43">
      <w:pPr>
        <w:spacing w:before="120"/>
        <w:rPr>
          <w:rFonts w:ascii="Arial" w:hAnsi="Arial" w:cs="Arial"/>
          <w:b/>
          <w:sz w:val="20"/>
          <w:szCs w:val="20"/>
        </w:rPr>
      </w:pPr>
      <w:bookmarkStart w:id="6" w:name="dieu_3"/>
      <w:r w:rsidRPr="00647306" w:rsidR="00647306">
        <w:rPr>
          <w:rFonts w:ascii="Arial" w:hAnsi="Arial" w:cs="Arial"/>
          <w:b/>
          <w:sz w:val="20"/>
          <w:szCs w:val="20"/>
        </w:rPr>
        <w:t>3</w:t>
      </w:r>
      <w:r w:rsidR="0045715D">
        <w:rPr>
          <w:rFonts w:ascii="Arial" w:hAnsi="Arial" w:cs="Arial"/>
          <w:b/>
          <w:sz w:val="20"/>
          <w:szCs w:val="20"/>
        </w:rPr>
        <w:t>.</w:t>
      </w:r>
      <w:r w:rsidRPr="00647306" w:rsidR="00647306">
        <w:rPr>
          <w:rFonts w:ascii="Arial" w:hAnsi="Arial" w:cs="Arial"/>
          <w:b/>
          <w:sz w:val="20"/>
          <w:szCs w:val="20"/>
        </w:rPr>
        <w:t xml:space="preserve"> Quy định chung</w:t>
      </w:r>
      <w:bookmarkEnd w:id="6"/>
    </w:p>
    <w:p w:rsidR="00647306" w:rsidP="002D5A43">
      <w:pPr>
        <w:spacing w:before="120"/>
        <w:rPr>
          <w:rFonts w:ascii="Arial" w:hAnsi="Arial" w:cs="Arial"/>
          <w:sz w:val="20"/>
          <w:szCs w:val="20"/>
        </w:rPr>
      </w:pPr>
      <w:r>
        <w:rPr>
          <w:rFonts w:ascii="Arial" w:hAnsi="Arial" w:cs="Arial"/>
          <w:b/>
          <w:sz w:val="20"/>
          <w:szCs w:val="20"/>
        </w:rPr>
        <w:t>3.1</w:t>
      </w:r>
      <w:r w:rsidR="0045715D">
        <w:rPr>
          <w:rFonts w:ascii="Arial" w:hAnsi="Arial" w:cs="Arial"/>
          <w:b/>
          <w:sz w:val="20"/>
          <w:szCs w:val="20"/>
        </w:rPr>
        <w:t>.</w:t>
      </w:r>
      <w:r>
        <w:rPr>
          <w:rFonts w:ascii="Arial" w:hAnsi="Arial" w:cs="Arial"/>
          <w:b/>
          <w:sz w:val="20"/>
          <w:szCs w:val="20"/>
        </w:rPr>
        <w:t xml:space="preserve"> </w:t>
      </w:r>
      <w:r>
        <w:rPr>
          <w:rFonts w:ascii="Arial" w:hAnsi="Arial" w:cs="Arial"/>
          <w:sz w:val="20"/>
          <w:szCs w:val="20"/>
        </w:rPr>
        <w:t>Khi thi công các kết cấu gạch đá, ngoài những quy định của tiêu chuẩn này cần phải tuân theo các tiêu chuẩn và quy định hiện hành của nhà nước có liên quan.</w:t>
      </w:r>
    </w:p>
    <w:p w:rsidR="00647306" w:rsidP="002D5A43">
      <w:pPr>
        <w:spacing w:before="120"/>
        <w:rPr>
          <w:rFonts w:ascii="Arial" w:hAnsi="Arial" w:cs="Arial"/>
          <w:sz w:val="20"/>
          <w:szCs w:val="20"/>
        </w:rPr>
      </w:pPr>
      <w:r w:rsidRPr="00647306">
        <w:rPr>
          <w:rFonts w:ascii="Arial" w:hAnsi="Arial" w:cs="Arial"/>
          <w:b/>
          <w:sz w:val="20"/>
          <w:szCs w:val="20"/>
        </w:rPr>
        <w:t>3.2</w:t>
      </w:r>
      <w:r w:rsidR="0045715D">
        <w:rPr>
          <w:rFonts w:ascii="Arial" w:hAnsi="Arial" w:cs="Arial"/>
          <w:b/>
          <w:sz w:val="20"/>
          <w:szCs w:val="20"/>
        </w:rPr>
        <w:t>.</w:t>
      </w:r>
      <w:r>
        <w:rPr>
          <w:rFonts w:ascii="Arial" w:hAnsi="Arial" w:cs="Arial"/>
          <w:b/>
          <w:sz w:val="20"/>
          <w:szCs w:val="20"/>
        </w:rPr>
        <w:t xml:space="preserve"> </w:t>
      </w:r>
      <w:r w:rsidR="00B64F80">
        <w:rPr>
          <w:rFonts w:ascii="Arial" w:hAnsi="Arial" w:cs="Arial"/>
          <w:sz w:val="20"/>
          <w:szCs w:val="20"/>
        </w:rPr>
        <w:t>Mốc cao độ cơ bản ở nơi xây nhà và công trình phải được xác định theo mốc cao độ cố định. Cho phép xác định mốc cao độ cơ bản theo các mốc có sẵn ở những nhà và công trình lân cận hoặc các mốc đặc biệt khác nếu các mốc này có đủ cơ sở tin cậy.</w:t>
      </w:r>
    </w:p>
    <w:p w:rsidR="00B64F80" w:rsidP="002D5A43">
      <w:pPr>
        <w:spacing w:before="120"/>
        <w:rPr>
          <w:rFonts w:ascii="Arial" w:hAnsi="Arial" w:cs="Arial"/>
          <w:sz w:val="20"/>
          <w:szCs w:val="20"/>
        </w:rPr>
      </w:pPr>
      <w:r w:rsidRPr="00645DCE" w:rsidR="00645DCE">
        <w:rPr>
          <w:rFonts w:ascii="Arial" w:hAnsi="Arial" w:cs="Arial"/>
          <w:b/>
          <w:sz w:val="20"/>
          <w:szCs w:val="20"/>
        </w:rPr>
        <w:t>3.3</w:t>
      </w:r>
      <w:r w:rsidR="0045715D">
        <w:rPr>
          <w:rFonts w:ascii="Arial" w:hAnsi="Arial" w:cs="Arial"/>
          <w:b/>
          <w:sz w:val="20"/>
          <w:szCs w:val="20"/>
        </w:rPr>
        <w:t>.</w:t>
      </w:r>
      <w:r w:rsidR="00645DCE">
        <w:rPr>
          <w:rFonts w:ascii="Arial" w:hAnsi="Arial" w:cs="Arial"/>
          <w:b/>
          <w:sz w:val="20"/>
          <w:szCs w:val="20"/>
        </w:rPr>
        <w:t xml:space="preserve"> </w:t>
      </w:r>
      <w:r w:rsidR="00645DCE">
        <w:rPr>
          <w:rFonts w:ascii="Arial" w:hAnsi="Arial" w:cs="Arial"/>
          <w:sz w:val="20"/>
          <w:szCs w:val="20"/>
        </w:rPr>
        <w:t>Vật liệu và sản phẩm sử dụng để xây dựng các kết cấu gạch đá phải theo đúng các quy định trong các tiêu chuẩn Nhà nước hiện hành, các tài liệu kĩ thuật và các bản vẽ thi công.</w:t>
      </w:r>
    </w:p>
    <w:p w:rsidR="00645DCE" w:rsidP="002D5A43">
      <w:pPr>
        <w:spacing w:before="120"/>
        <w:rPr>
          <w:rFonts w:ascii="Arial" w:hAnsi="Arial" w:cs="Arial"/>
          <w:sz w:val="20"/>
          <w:szCs w:val="20"/>
        </w:rPr>
      </w:pPr>
      <w:r>
        <w:rPr>
          <w:rFonts w:ascii="Arial" w:hAnsi="Arial" w:cs="Arial"/>
          <w:sz w:val="20"/>
          <w:szCs w:val="20"/>
        </w:rPr>
        <w:t>Không cho phép di chuyển các kết cấu gạch đá bằng dây.</w:t>
      </w:r>
    </w:p>
    <w:p w:rsidR="00645DCE" w:rsidP="002D5A43">
      <w:pPr>
        <w:spacing w:before="120"/>
        <w:rPr>
          <w:rFonts w:ascii="Arial" w:hAnsi="Arial" w:cs="Arial"/>
          <w:sz w:val="20"/>
          <w:szCs w:val="20"/>
        </w:rPr>
      </w:pPr>
      <w:r w:rsidRPr="00645DCE">
        <w:rPr>
          <w:rFonts w:ascii="Arial" w:hAnsi="Arial" w:cs="Arial"/>
          <w:b/>
          <w:sz w:val="20"/>
          <w:szCs w:val="20"/>
        </w:rPr>
        <w:t>3.4</w:t>
      </w:r>
      <w:r w:rsidR="0045715D">
        <w:rPr>
          <w:rFonts w:ascii="Arial" w:hAnsi="Arial" w:cs="Arial"/>
          <w:b/>
          <w:sz w:val="20"/>
          <w:szCs w:val="20"/>
        </w:rPr>
        <w:t>.</w:t>
      </w:r>
      <w:r>
        <w:rPr>
          <w:rFonts w:ascii="Arial" w:hAnsi="Arial" w:cs="Arial"/>
          <w:b/>
          <w:sz w:val="20"/>
          <w:szCs w:val="20"/>
        </w:rPr>
        <w:t xml:space="preserve"> </w:t>
      </w:r>
      <w:r w:rsidR="0023592F">
        <w:rPr>
          <w:rFonts w:ascii="Arial" w:hAnsi="Arial" w:cs="Arial"/>
          <w:sz w:val="20"/>
          <w:szCs w:val="20"/>
        </w:rPr>
        <w:t>Công tác thi công kết cấu gạch đá phải được thực hiện phù hợp với thiết kế.</w:t>
      </w:r>
    </w:p>
    <w:p w:rsidR="0023592F" w:rsidP="002D5A43">
      <w:pPr>
        <w:spacing w:before="120"/>
        <w:rPr>
          <w:rFonts w:ascii="Arial" w:hAnsi="Arial" w:cs="Arial"/>
          <w:sz w:val="20"/>
          <w:szCs w:val="20"/>
        </w:rPr>
      </w:pPr>
      <w:r w:rsidRPr="0023592F">
        <w:rPr>
          <w:rFonts w:ascii="Arial" w:hAnsi="Arial" w:cs="Arial"/>
          <w:b/>
          <w:sz w:val="20"/>
          <w:szCs w:val="20"/>
        </w:rPr>
        <w:t>3.5</w:t>
      </w:r>
      <w:r w:rsidR="0045715D">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sử dụng gạch gốm nguyên viên cho việc xây tầng nửa hầm bằng gạch. Không cho phép sử dụng gạch silicát cho mục đích này.</w:t>
      </w:r>
    </w:p>
    <w:p w:rsidR="0023592F" w:rsidP="002D5A43">
      <w:pPr>
        <w:spacing w:before="120"/>
        <w:rPr>
          <w:rFonts w:ascii="Arial" w:hAnsi="Arial" w:cs="Arial"/>
          <w:sz w:val="20"/>
          <w:szCs w:val="20"/>
        </w:rPr>
      </w:pPr>
      <w:r w:rsidRPr="00487610" w:rsidR="00487610">
        <w:rPr>
          <w:rFonts w:ascii="Arial" w:hAnsi="Arial" w:cs="Arial"/>
          <w:b/>
          <w:sz w:val="20"/>
          <w:szCs w:val="20"/>
        </w:rPr>
        <w:t>3.6</w:t>
      </w:r>
      <w:r w:rsidR="0045715D">
        <w:rPr>
          <w:rFonts w:ascii="Arial" w:hAnsi="Arial" w:cs="Arial"/>
          <w:b/>
          <w:sz w:val="20"/>
          <w:szCs w:val="20"/>
        </w:rPr>
        <w:t>.</w:t>
      </w:r>
      <w:r w:rsidR="00487610">
        <w:rPr>
          <w:rFonts w:ascii="Arial" w:hAnsi="Arial" w:cs="Arial"/>
          <w:b/>
          <w:sz w:val="20"/>
          <w:szCs w:val="20"/>
        </w:rPr>
        <w:t xml:space="preserve"> </w:t>
      </w:r>
      <w:r w:rsidR="00487610">
        <w:rPr>
          <w:rFonts w:ascii="Arial" w:hAnsi="Arial" w:cs="Arial"/>
          <w:sz w:val="20"/>
          <w:szCs w:val="20"/>
        </w:rPr>
        <w:t>Không cho phép tạo lỗ mở, hộc, lỗ thi công làm giảm yếu kết cấu gạch đá mà không tuân thủ thiết kế.</w:t>
      </w:r>
    </w:p>
    <w:p w:rsidR="00487610" w:rsidP="002D5A43">
      <w:pPr>
        <w:spacing w:before="120"/>
        <w:rPr>
          <w:rFonts w:ascii="Arial" w:hAnsi="Arial" w:cs="Arial"/>
          <w:sz w:val="20"/>
          <w:szCs w:val="20"/>
        </w:rPr>
      </w:pPr>
      <w:r w:rsidRPr="00487610">
        <w:rPr>
          <w:rFonts w:ascii="Arial" w:hAnsi="Arial" w:cs="Arial"/>
          <w:b/>
          <w:sz w:val="20"/>
          <w:szCs w:val="20"/>
        </w:rPr>
        <w:t>3.7</w:t>
      </w:r>
      <w:r w:rsidR="000969BD">
        <w:rPr>
          <w:rFonts w:ascii="Arial" w:hAnsi="Arial" w:cs="Arial"/>
          <w:b/>
          <w:sz w:val="20"/>
          <w:szCs w:val="20"/>
        </w:rPr>
        <w:t>.</w:t>
      </w:r>
      <w:r>
        <w:rPr>
          <w:rFonts w:ascii="Arial" w:hAnsi="Arial" w:cs="Arial"/>
          <w:sz w:val="20"/>
          <w:szCs w:val="20"/>
        </w:rPr>
        <w:t xml:space="preserve"> Tường gạch chèn khung phải được thực hiện phù hợp với các yêu cầu của việc thi công kết cấu gạch đá chịu lực.</w:t>
      </w:r>
    </w:p>
    <w:p w:rsidR="00487610" w:rsidP="002D5A43">
      <w:pPr>
        <w:spacing w:before="120"/>
        <w:rPr>
          <w:rFonts w:ascii="Arial" w:hAnsi="Arial" w:cs="Arial"/>
          <w:b/>
          <w:sz w:val="20"/>
          <w:szCs w:val="20"/>
        </w:rPr>
      </w:pPr>
      <w:bookmarkStart w:id="7" w:name="dieu_4"/>
      <w:r w:rsidRPr="00487610">
        <w:rPr>
          <w:rFonts w:ascii="Arial" w:hAnsi="Arial" w:cs="Arial"/>
          <w:b/>
          <w:sz w:val="20"/>
          <w:szCs w:val="20"/>
        </w:rPr>
        <w:t>4</w:t>
      </w:r>
      <w:r w:rsidR="000969BD">
        <w:rPr>
          <w:rFonts w:ascii="Arial" w:hAnsi="Arial" w:cs="Arial"/>
          <w:b/>
          <w:sz w:val="20"/>
          <w:szCs w:val="20"/>
        </w:rPr>
        <w:t>.</w:t>
      </w:r>
      <w:r w:rsidRPr="00487610">
        <w:rPr>
          <w:rFonts w:ascii="Arial" w:hAnsi="Arial" w:cs="Arial"/>
          <w:b/>
          <w:sz w:val="20"/>
          <w:szCs w:val="20"/>
        </w:rPr>
        <w:t xml:space="preserve"> Công tác chuẩn bị</w:t>
      </w:r>
      <w:bookmarkEnd w:id="7"/>
    </w:p>
    <w:p w:rsidR="00487610" w:rsidP="002D5A43">
      <w:pPr>
        <w:spacing w:before="120"/>
        <w:rPr>
          <w:rFonts w:ascii="Arial" w:hAnsi="Arial" w:cs="Arial"/>
          <w:b/>
          <w:sz w:val="20"/>
          <w:szCs w:val="20"/>
        </w:rPr>
      </w:pPr>
      <w:r>
        <w:rPr>
          <w:rFonts w:ascii="Arial" w:hAnsi="Arial" w:cs="Arial"/>
          <w:b/>
          <w:sz w:val="20"/>
          <w:szCs w:val="20"/>
        </w:rPr>
        <w:t>4.1</w:t>
      </w:r>
      <w:r w:rsidR="000969BD">
        <w:rPr>
          <w:rFonts w:ascii="Arial" w:hAnsi="Arial" w:cs="Arial"/>
          <w:b/>
          <w:sz w:val="20"/>
          <w:szCs w:val="20"/>
        </w:rPr>
        <w:t>.</w:t>
      </w:r>
      <w:r>
        <w:rPr>
          <w:rFonts w:ascii="Arial" w:hAnsi="Arial" w:cs="Arial"/>
          <w:b/>
          <w:sz w:val="20"/>
          <w:szCs w:val="20"/>
        </w:rPr>
        <w:t xml:space="preserve"> Mặt bằng và nền móng</w:t>
      </w:r>
    </w:p>
    <w:p w:rsidR="00487610" w:rsidP="002D5A43">
      <w:pPr>
        <w:spacing w:before="120"/>
        <w:rPr>
          <w:rFonts w:ascii="Arial" w:hAnsi="Arial" w:cs="Arial"/>
          <w:sz w:val="20"/>
          <w:szCs w:val="20"/>
        </w:rPr>
      </w:pPr>
      <w:r>
        <w:rPr>
          <w:rFonts w:ascii="Arial" w:hAnsi="Arial" w:cs="Arial"/>
          <w:b/>
          <w:sz w:val="20"/>
          <w:szCs w:val="20"/>
        </w:rPr>
        <w:t>4.1.1</w:t>
      </w:r>
      <w:r w:rsidR="000969BD">
        <w:rPr>
          <w:rFonts w:ascii="Arial" w:hAnsi="Arial" w:cs="Arial"/>
          <w:b/>
          <w:sz w:val="20"/>
          <w:szCs w:val="20"/>
        </w:rPr>
        <w:t>.</w:t>
      </w:r>
      <w:r>
        <w:rPr>
          <w:rFonts w:ascii="Arial" w:hAnsi="Arial" w:cs="Arial"/>
          <w:b/>
          <w:sz w:val="20"/>
          <w:szCs w:val="20"/>
        </w:rPr>
        <w:t xml:space="preserve"> </w:t>
      </w:r>
      <w:r w:rsidR="00481816">
        <w:rPr>
          <w:rFonts w:ascii="Arial" w:hAnsi="Arial" w:cs="Arial"/>
          <w:sz w:val="20"/>
          <w:szCs w:val="20"/>
        </w:rPr>
        <w:t>Sau khi mặt bằng đã được chuẩn bị xong, phải tiến hành xác định trục nhà và công trình, xác địn</w:t>
      </w:r>
      <w:r w:rsidR="00481816">
        <w:rPr>
          <w:rFonts w:ascii="Arial" w:hAnsi="Arial" w:cs="Arial"/>
          <w:sz w:val="20"/>
          <w:szCs w:val="20"/>
        </w:rPr>
        <w:t>h t</w:t>
      </w:r>
      <w:r w:rsidR="000969BD">
        <w:rPr>
          <w:rFonts w:ascii="Arial" w:hAnsi="Arial" w:cs="Arial"/>
          <w:sz w:val="20"/>
          <w:szCs w:val="20"/>
        </w:rPr>
        <w:t>i</w:t>
      </w:r>
      <w:r w:rsidR="00481816">
        <w:rPr>
          <w:rFonts w:ascii="Arial" w:hAnsi="Arial" w:cs="Arial"/>
          <w:sz w:val="20"/>
          <w:szCs w:val="20"/>
        </w:rPr>
        <w:t>m móng và đường mép hố móng theo bản vẽ thi công.</w:t>
      </w:r>
    </w:p>
    <w:p w:rsidR="00481816" w:rsidP="002D5A43">
      <w:pPr>
        <w:spacing w:before="120"/>
        <w:rPr>
          <w:rFonts w:ascii="Arial" w:hAnsi="Arial" w:cs="Arial"/>
          <w:sz w:val="20"/>
          <w:szCs w:val="20"/>
        </w:rPr>
      </w:pPr>
      <w:r>
        <w:rPr>
          <w:rFonts w:ascii="Arial" w:hAnsi="Arial" w:cs="Arial"/>
          <w:sz w:val="20"/>
          <w:szCs w:val="20"/>
        </w:rPr>
        <w:t xml:space="preserve">Trên mặt bằng, độ sai lệch các kích thước theo chiều dài, chiều rộng nhà và công trình được </w:t>
      </w:r>
      <w:r w:rsidR="000969BD">
        <w:rPr>
          <w:rFonts w:ascii="Arial" w:hAnsi="Arial" w:cs="Arial"/>
          <w:sz w:val="20"/>
          <w:szCs w:val="20"/>
        </w:rPr>
        <w:t xml:space="preserve">quy </w:t>
      </w:r>
      <w:r>
        <w:rPr>
          <w:rFonts w:ascii="Arial" w:hAnsi="Arial" w:cs="Arial"/>
          <w:sz w:val="20"/>
          <w:szCs w:val="20"/>
        </w:rPr>
        <w:t>định như sau:</w:t>
      </w:r>
    </w:p>
    <w:p w:rsidR="00481816" w:rsidP="002D5A43">
      <w:pPr>
        <w:spacing w:before="120"/>
        <w:rPr>
          <w:rFonts w:ascii="Arial" w:hAnsi="Arial" w:cs="Arial"/>
          <w:sz w:val="20"/>
          <w:szCs w:val="20"/>
        </w:rPr>
      </w:pPr>
      <w:r>
        <w:rPr>
          <w:rFonts w:ascii="Arial" w:hAnsi="Arial" w:cs="Arial"/>
          <w:sz w:val="20"/>
          <w:szCs w:val="20"/>
        </w:rPr>
        <w:t>- Không vượt quá 10 mm khi các kích thước này tới 10 m;</w:t>
      </w:r>
    </w:p>
    <w:p w:rsidR="00481816" w:rsidP="002D5A43">
      <w:pPr>
        <w:spacing w:before="120"/>
        <w:rPr>
          <w:rFonts w:ascii="Arial" w:hAnsi="Arial" w:cs="Arial"/>
          <w:sz w:val="20"/>
          <w:szCs w:val="20"/>
        </w:rPr>
      </w:pPr>
      <w:r>
        <w:rPr>
          <w:rFonts w:ascii="Arial" w:hAnsi="Arial" w:cs="Arial"/>
          <w:sz w:val="20"/>
          <w:szCs w:val="20"/>
        </w:rPr>
        <w:t>- Không vượt quá 30 mm khi các kích thước này từ 100 m trở lên;</w:t>
      </w:r>
    </w:p>
    <w:p w:rsidR="00481816" w:rsidP="002D5A43">
      <w:pPr>
        <w:spacing w:before="120"/>
        <w:rPr>
          <w:rFonts w:ascii="Arial" w:hAnsi="Arial" w:cs="Arial"/>
          <w:sz w:val="20"/>
          <w:szCs w:val="20"/>
        </w:rPr>
      </w:pPr>
      <w:r>
        <w:rPr>
          <w:rFonts w:ascii="Arial" w:hAnsi="Arial" w:cs="Arial"/>
          <w:sz w:val="20"/>
          <w:szCs w:val="20"/>
        </w:rPr>
        <w:t>- Với các kích thước trung gian khác, độ sai lệch cho phép lấy theo nội suy.</w:t>
      </w:r>
    </w:p>
    <w:p w:rsidR="00481816" w:rsidP="002D5A43">
      <w:pPr>
        <w:spacing w:before="120"/>
        <w:rPr>
          <w:rFonts w:ascii="Arial" w:hAnsi="Arial" w:cs="Arial"/>
          <w:sz w:val="20"/>
          <w:szCs w:val="20"/>
        </w:rPr>
      </w:pPr>
      <w:r w:rsidRPr="005B5BA3" w:rsidR="005B5BA3">
        <w:rPr>
          <w:rFonts w:ascii="Arial" w:hAnsi="Arial" w:cs="Arial"/>
          <w:b/>
          <w:sz w:val="20"/>
          <w:szCs w:val="20"/>
        </w:rPr>
        <w:t>4.1.2</w:t>
      </w:r>
      <w:r w:rsidR="000969BD">
        <w:rPr>
          <w:rFonts w:ascii="Arial" w:hAnsi="Arial" w:cs="Arial"/>
          <w:b/>
          <w:sz w:val="20"/>
          <w:szCs w:val="20"/>
        </w:rPr>
        <w:t>.</w:t>
      </w:r>
      <w:r w:rsidRPr="005B5BA3" w:rsidR="005B5BA3">
        <w:rPr>
          <w:rFonts w:ascii="Arial" w:hAnsi="Arial" w:cs="Arial"/>
          <w:b/>
          <w:sz w:val="20"/>
          <w:szCs w:val="20"/>
        </w:rPr>
        <w:t xml:space="preserve"> </w:t>
      </w:r>
      <w:r w:rsidR="005B5BA3">
        <w:rPr>
          <w:rFonts w:ascii="Arial" w:hAnsi="Arial" w:cs="Arial"/>
          <w:sz w:val="20"/>
          <w:szCs w:val="20"/>
        </w:rPr>
        <w:t>Công tác xác định các mốc cao độ, trục nhà và công trình phải được kiểm tra, nghiệm thu và lập thành biên bản. Sau khi được bàn giao và trong quá trình thi công, đơn vị thi công có trách nhiệm bảo vệ các mốc cao độ và các cọc tim đúng theo kích thước và vị trí.</w:t>
      </w:r>
    </w:p>
    <w:p w:rsidR="005B5BA3" w:rsidP="002D5A43">
      <w:pPr>
        <w:spacing w:before="120"/>
        <w:rPr>
          <w:rFonts w:ascii="Arial" w:hAnsi="Arial" w:cs="Arial"/>
          <w:sz w:val="20"/>
          <w:szCs w:val="20"/>
        </w:rPr>
      </w:pPr>
      <w:r w:rsidRPr="00A6356A" w:rsidR="00A6356A">
        <w:rPr>
          <w:rFonts w:ascii="Arial" w:hAnsi="Arial" w:cs="Arial"/>
          <w:b/>
          <w:sz w:val="20"/>
          <w:szCs w:val="20"/>
        </w:rPr>
        <w:t>4.1.3</w:t>
      </w:r>
      <w:r w:rsidR="000969BD">
        <w:rPr>
          <w:rFonts w:ascii="Arial" w:hAnsi="Arial" w:cs="Arial"/>
          <w:b/>
          <w:sz w:val="20"/>
          <w:szCs w:val="20"/>
        </w:rPr>
        <w:t>.</w:t>
      </w:r>
      <w:r w:rsidRPr="00A6356A" w:rsidR="00A6356A">
        <w:rPr>
          <w:rFonts w:ascii="Arial" w:hAnsi="Arial" w:cs="Arial"/>
          <w:b/>
          <w:sz w:val="20"/>
          <w:szCs w:val="20"/>
        </w:rPr>
        <w:t xml:space="preserve"> </w:t>
      </w:r>
      <w:r w:rsidR="00A6356A">
        <w:rPr>
          <w:rFonts w:ascii="Arial" w:hAnsi="Arial" w:cs="Arial"/>
          <w:sz w:val="20"/>
          <w:szCs w:val="20"/>
        </w:rPr>
        <w:t>Trước khi xây móng, đáy và thành hố móng phải được kiểm tra và bảo vệ. Nước, rác phải dọn sạch. Khi đất đáy móng nhão chảy hoặc có hiện tượng xấu khác thường phải báo cho thiết kế xử lí.</w:t>
      </w:r>
    </w:p>
    <w:p w:rsidR="00A6356A" w:rsidP="002D5A43">
      <w:pPr>
        <w:spacing w:before="120"/>
        <w:rPr>
          <w:rFonts w:ascii="Arial" w:hAnsi="Arial" w:cs="Arial"/>
          <w:sz w:val="20"/>
          <w:szCs w:val="20"/>
        </w:rPr>
      </w:pPr>
      <w:r w:rsidRPr="00AE63E4" w:rsidR="00AE63E4">
        <w:rPr>
          <w:rFonts w:ascii="Arial" w:hAnsi="Arial" w:cs="Arial"/>
          <w:b/>
          <w:sz w:val="20"/>
          <w:szCs w:val="20"/>
        </w:rPr>
        <w:t>4.1.4</w:t>
      </w:r>
      <w:r w:rsidR="000969BD">
        <w:rPr>
          <w:rFonts w:ascii="Arial" w:hAnsi="Arial" w:cs="Arial"/>
          <w:b/>
          <w:sz w:val="20"/>
          <w:szCs w:val="20"/>
        </w:rPr>
        <w:t>.</w:t>
      </w:r>
      <w:r w:rsidR="00AE63E4">
        <w:rPr>
          <w:rFonts w:ascii="Arial" w:hAnsi="Arial" w:cs="Arial"/>
          <w:b/>
          <w:sz w:val="20"/>
          <w:szCs w:val="20"/>
        </w:rPr>
        <w:t xml:space="preserve"> </w:t>
      </w:r>
      <w:r w:rsidR="00AE63E4">
        <w:rPr>
          <w:rFonts w:ascii="Arial" w:hAnsi="Arial" w:cs="Arial"/>
          <w:sz w:val="20"/>
          <w:szCs w:val="20"/>
        </w:rPr>
        <w:t xml:space="preserve">Sau khi xây xong móng, tường móng và các cột của tầng hầm, phải kiểm tra trục các kết cấu của tầng thứ nhất. Độ sai lệch do xê dịch trục các kết cấu không </w:t>
      </w:r>
      <w:r w:rsidR="00001CD0">
        <w:rPr>
          <w:rFonts w:ascii="Arial" w:hAnsi="Arial" w:cs="Arial"/>
          <w:sz w:val="20"/>
          <w:szCs w:val="20"/>
        </w:rPr>
        <w:t xml:space="preserve">được </w:t>
      </w:r>
      <w:r w:rsidR="00AE63E4">
        <w:rPr>
          <w:rFonts w:ascii="Arial" w:hAnsi="Arial" w:cs="Arial"/>
          <w:sz w:val="20"/>
          <w:szCs w:val="20"/>
        </w:rPr>
        <w:t>vượt quá những trị số cho phép trong tiêu chuẩn đánh giá chất lượng công trình và trong Bảng 1 của tiêu chuẩn này.</w:t>
      </w:r>
    </w:p>
    <w:p w:rsidR="00001CD0" w:rsidP="002D5A43">
      <w:pPr>
        <w:spacing w:before="120"/>
        <w:rPr>
          <w:rFonts w:ascii="Arial" w:hAnsi="Arial" w:cs="Arial"/>
          <w:sz w:val="20"/>
          <w:szCs w:val="20"/>
        </w:rPr>
      </w:pPr>
      <w:r w:rsidRPr="00001CD0">
        <w:rPr>
          <w:rFonts w:ascii="Arial" w:hAnsi="Arial" w:cs="Arial"/>
          <w:b/>
          <w:sz w:val="20"/>
          <w:szCs w:val="20"/>
        </w:rPr>
        <w:t>4.1.5</w:t>
      </w:r>
      <w:r w:rsidR="000969BD">
        <w:rPr>
          <w:rFonts w:ascii="Arial" w:hAnsi="Arial" w:cs="Arial"/>
          <w:b/>
          <w:sz w:val="20"/>
          <w:szCs w:val="20"/>
        </w:rPr>
        <w:t>.</w:t>
      </w:r>
      <w:r>
        <w:rPr>
          <w:rFonts w:ascii="Arial" w:hAnsi="Arial" w:cs="Arial"/>
          <w:b/>
          <w:sz w:val="20"/>
          <w:szCs w:val="20"/>
        </w:rPr>
        <w:t xml:space="preserve"> </w:t>
      </w:r>
      <w:r>
        <w:rPr>
          <w:rFonts w:ascii="Arial" w:hAnsi="Arial" w:cs="Arial"/>
          <w:sz w:val="20"/>
          <w:szCs w:val="20"/>
        </w:rPr>
        <w:t>Những móng mới đặt sát hoặc gần móng công trình cũ, các khe lún và khe co giãn phải thi công theo chỉ dẫn riêng của thiết kế.</w:t>
      </w:r>
    </w:p>
    <w:p w:rsidR="00001CD0" w:rsidP="002D5A43">
      <w:pPr>
        <w:spacing w:before="120"/>
        <w:rPr>
          <w:rFonts w:ascii="Arial" w:hAnsi="Arial" w:cs="Arial"/>
          <w:sz w:val="20"/>
          <w:szCs w:val="20"/>
        </w:rPr>
      </w:pPr>
      <w:r w:rsidRPr="00001CD0">
        <w:rPr>
          <w:rFonts w:ascii="Arial" w:hAnsi="Arial" w:cs="Arial"/>
          <w:b/>
          <w:sz w:val="20"/>
          <w:szCs w:val="20"/>
        </w:rPr>
        <w:t>4.1.6</w:t>
      </w:r>
      <w:r w:rsidR="000969BD">
        <w:rPr>
          <w:rFonts w:ascii="Arial" w:hAnsi="Arial" w:cs="Arial"/>
          <w:b/>
          <w:sz w:val="20"/>
          <w:szCs w:val="20"/>
        </w:rPr>
        <w:t>.</w:t>
      </w:r>
      <w:r w:rsidRPr="00001CD0">
        <w:rPr>
          <w:rFonts w:ascii="Arial" w:hAnsi="Arial" w:cs="Arial"/>
          <w:b/>
          <w:sz w:val="20"/>
          <w:szCs w:val="20"/>
        </w:rPr>
        <w:t xml:space="preserve"> </w:t>
      </w:r>
      <w:r w:rsidR="00451E2C">
        <w:rPr>
          <w:rFonts w:ascii="Arial" w:hAnsi="Arial" w:cs="Arial"/>
          <w:sz w:val="20"/>
          <w:szCs w:val="20"/>
        </w:rPr>
        <w:t>Khi các hố móng gần nhau có chiều sâu chôn móng khác nhau, phải đào thành bậc chuyển từ chiều sâu này sang chiều sâu khác. Tỉ số giữa chiều cao và chiều rộng bậc phải tuân theo những quy định sau:</w:t>
      </w:r>
    </w:p>
    <w:p w:rsidR="00451E2C" w:rsidP="002D5A43">
      <w:pPr>
        <w:spacing w:before="120"/>
        <w:rPr>
          <w:rFonts w:ascii="Arial" w:hAnsi="Arial" w:cs="Arial"/>
          <w:sz w:val="20"/>
          <w:szCs w:val="20"/>
        </w:rPr>
      </w:pPr>
      <w:r>
        <w:rPr>
          <w:rFonts w:ascii="Arial" w:hAnsi="Arial" w:cs="Arial"/>
          <w:sz w:val="20"/>
          <w:szCs w:val="20"/>
        </w:rPr>
        <w:t>- Với đất sét hoặc á sét: không lớn hơn 1:1, chiều cao bậc không lớn hơn 1 m;</w:t>
      </w:r>
    </w:p>
    <w:p w:rsidR="00451E2C" w:rsidP="002D5A43">
      <w:pPr>
        <w:spacing w:before="120"/>
        <w:rPr>
          <w:rFonts w:ascii="Arial" w:hAnsi="Arial" w:cs="Arial"/>
          <w:sz w:val="20"/>
          <w:szCs w:val="20"/>
        </w:rPr>
      </w:pPr>
      <w:r>
        <w:rPr>
          <w:rFonts w:ascii="Arial" w:hAnsi="Arial" w:cs="Arial"/>
          <w:sz w:val="20"/>
          <w:szCs w:val="20"/>
        </w:rPr>
        <w:t>- Với đất cát hoặc á cát: không lớn hơn 1:2, chi</w:t>
      </w:r>
      <w:r w:rsidRPr="000969BD" w:rsidR="000969BD">
        <w:rPr>
          <w:rFonts w:ascii="Arial" w:hAnsi="Arial" w:cs="Arial"/>
          <w:sz w:val="20"/>
          <w:szCs w:val="20"/>
        </w:rPr>
        <w:t>ề</w:t>
      </w:r>
      <w:r>
        <w:rPr>
          <w:rFonts w:ascii="Arial" w:hAnsi="Arial" w:cs="Arial"/>
          <w:sz w:val="20"/>
          <w:szCs w:val="20"/>
        </w:rPr>
        <w:t>u cao không lớn hơn 0,6 m.</w:t>
      </w:r>
    </w:p>
    <w:p w:rsidR="00451E2C" w:rsidP="002D5A43">
      <w:pPr>
        <w:spacing w:before="120"/>
        <w:rPr>
          <w:rFonts w:ascii="Arial" w:hAnsi="Arial" w:cs="Arial"/>
          <w:sz w:val="20"/>
          <w:szCs w:val="20"/>
        </w:rPr>
      </w:pPr>
      <w:r w:rsidR="007A4BDB">
        <w:rPr>
          <w:rFonts w:ascii="Arial" w:hAnsi="Arial" w:cs="Arial"/>
          <w:sz w:val="20"/>
          <w:szCs w:val="20"/>
        </w:rPr>
        <w:t>Nếu hố móng có chiều sâu 1 m hoặc lớn hơn, cần có biện pháp bảo vệ hố móng theo chỉ dẫn của thiết kế.</w:t>
      </w:r>
    </w:p>
    <w:p w:rsidR="007A4BDB" w:rsidP="002D5A43">
      <w:pPr>
        <w:spacing w:before="120"/>
        <w:rPr>
          <w:rFonts w:ascii="Arial" w:hAnsi="Arial" w:cs="Arial"/>
          <w:sz w:val="20"/>
          <w:szCs w:val="20"/>
        </w:rPr>
      </w:pPr>
      <w:r w:rsidRPr="007A4BDB">
        <w:rPr>
          <w:rFonts w:ascii="Arial" w:hAnsi="Arial" w:cs="Arial"/>
          <w:b/>
          <w:sz w:val="20"/>
          <w:szCs w:val="20"/>
        </w:rPr>
        <w:t>4.1.7</w:t>
      </w:r>
      <w:r w:rsidR="000969BD">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thi công hố móng phải tuân theo đúng những quy định của tiêu chuẩn này và quy định về thi công và nghiệm thu "công tác đất".</w:t>
      </w:r>
    </w:p>
    <w:p w:rsidR="00226B2B" w:rsidP="00226B2B">
      <w:pPr>
        <w:spacing w:before="120"/>
        <w:jc w:val="center"/>
        <w:rPr>
          <w:rFonts w:ascii="Arial" w:hAnsi="Arial" w:cs="Arial"/>
          <w:b/>
          <w:sz w:val="20"/>
          <w:szCs w:val="20"/>
        </w:rPr>
      </w:pPr>
      <w:r>
        <w:rPr>
          <w:rFonts w:ascii="Arial" w:hAnsi="Arial" w:cs="Arial"/>
          <w:b/>
          <w:sz w:val="20"/>
          <w:szCs w:val="20"/>
        </w:rPr>
        <w:t>B</w:t>
      </w:r>
      <w:r w:rsidRPr="00226B2B">
        <w:rPr>
          <w:rFonts w:ascii="Arial" w:hAnsi="Arial" w:cs="Arial"/>
          <w:b/>
          <w:sz w:val="20"/>
          <w:szCs w:val="20"/>
        </w:rPr>
        <w:t>ảng</w:t>
      </w:r>
      <w:r>
        <w:rPr>
          <w:rFonts w:ascii="Arial" w:hAnsi="Arial" w:cs="Arial"/>
          <w:b/>
          <w:sz w:val="20"/>
          <w:szCs w:val="20"/>
        </w:rPr>
        <w:t xml:space="preserve"> 1 - </w:t>
      </w:r>
      <w:r w:rsidRPr="00226B2B">
        <w:rPr>
          <w:rFonts w:ascii="Arial" w:hAnsi="Arial" w:cs="Arial"/>
          <w:b/>
          <w:sz w:val="20"/>
          <w:szCs w:val="20"/>
        </w:rPr>
        <w:t>Độ</w:t>
      </w:r>
      <w:r>
        <w:rPr>
          <w:rFonts w:ascii="Arial" w:hAnsi="Arial" w:cs="Arial"/>
          <w:b/>
          <w:sz w:val="20"/>
          <w:szCs w:val="20"/>
        </w:rPr>
        <w:t xml:space="preserve"> sai l</w:t>
      </w:r>
      <w:r w:rsidRPr="00226B2B">
        <w:rPr>
          <w:rFonts w:ascii="Arial" w:hAnsi="Arial" w:cs="Arial"/>
          <w:b/>
          <w:sz w:val="20"/>
          <w:szCs w:val="20"/>
        </w:rPr>
        <w:t>ệch</w:t>
      </w:r>
      <w:r>
        <w:rPr>
          <w:rFonts w:ascii="Arial" w:hAnsi="Arial" w:cs="Arial"/>
          <w:b/>
          <w:sz w:val="20"/>
          <w:szCs w:val="20"/>
        </w:rPr>
        <w:t xml:space="preserve"> cho ph</w:t>
      </w:r>
      <w:r w:rsidRPr="00226B2B">
        <w:rPr>
          <w:rFonts w:ascii="Arial" w:hAnsi="Arial" w:cs="Arial"/>
          <w:b/>
          <w:sz w:val="20"/>
          <w:szCs w:val="20"/>
        </w:rPr>
        <w:t>ép</w:t>
      </w:r>
      <w:r>
        <w:rPr>
          <w:rFonts w:ascii="Arial" w:hAnsi="Arial" w:cs="Arial"/>
          <w:b/>
          <w:sz w:val="20"/>
          <w:szCs w:val="20"/>
        </w:rPr>
        <w:t xml:space="preserve"> do x</w:t>
      </w:r>
      <w:r w:rsidRPr="00226B2B">
        <w:rPr>
          <w:rFonts w:ascii="Arial" w:hAnsi="Arial" w:cs="Arial"/>
          <w:b/>
          <w:sz w:val="20"/>
          <w:szCs w:val="20"/>
        </w:rPr>
        <w:t>ê</w:t>
      </w:r>
      <w:r>
        <w:rPr>
          <w:rFonts w:ascii="Arial" w:hAnsi="Arial" w:cs="Arial"/>
          <w:b/>
          <w:sz w:val="20"/>
          <w:szCs w:val="20"/>
        </w:rPr>
        <w:t xml:space="preserve"> d</w:t>
      </w:r>
      <w:r w:rsidRPr="00226B2B">
        <w:rPr>
          <w:rFonts w:ascii="Arial" w:hAnsi="Arial" w:cs="Arial"/>
          <w:b/>
          <w:sz w:val="20"/>
          <w:szCs w:val="20"/>
        </w:rPr>
        <w:t>ịch</w:t>
      </w:r>
      <w:r>
        <w:rPr>
          <w:rFonts w:ascii="Arial" w:hAnsi="Arial" w:cs="Arial"/>
          <w:b/>
          <w:sz w:val="20"/>
          <w:szCs w:val="20"/>
        </w:rPr>
        <w:t xml:space="preserve"> c</w:t>
      </w:r>
      <w:r w:rsidRPr="00226B2B">
        <w:rPr>
          <w:rFonts w:ascii="Arial" w:hAnsi="Arial" w:cs="Arial"/>
          <w:b/>
          <w:sz w:val="20"/>
          <w:szCs w:val="20"/>
        </w:rPr>
        <w:t>ủ</w:t>
      </w:r>
      <w:r>
        <w:rPr>
          <w:rFonts w:ascii="Arial" w:hAnsi="Arial" w:cs="Arial"/>
          <w:b/>
          <w:sz w:val="20"/>
          <w:szCs w:val="20"/>
        </w:rPr>
        <w:t>a tr</w:t>
      </w:r>
      <w:r w:rsidRPr="00226B2B">
        <w:rPr>
          <w:rFonts w:ascii="Arial" w:hAnsi="Arial" w:cs="Arial"/>
          <w:b/>
          <w:sz w:val="20"/>
          <w:szCs w:val="20"/>
        </w:rPr>
        <w:t>ục</w:t>
      </w:r>
      <w:r>
        <w:rPr>
          <w:rFonts w:ascii="Arial" w:hAnsi="Arial" w:cs="Arial"/>
          <w:b/>
          <w:sz w:val="20"/>
          <w:szCs w:val="20"/>
        </w:rPr>
        <w:t xml:space="preserve"> k</w:t>
      </w:r>
      <w:r w:rsidRPr="00226B2B">
        <w:rPr>
          <w:rFonts w:ascii="Arial" w:hAnsi="Arial" w:cs="Arial"/>
          <w:b/>
          <w:sz w:val="20"/>
          <w:szCs w:val="20"/>
        </w:rPr>
        <w:t>ết</w:t>
      </w:r>
      <w:r>
        <w:rPr>
          <w:rFonts w:ascii="Arial" w:hAnsi="Arial" w:cs="Arial"/>
          <w:b/>
          <w:sz w:val="20"/>
          <w:szCs w:val="20"/>
        </w:rPr>
        <w:t xml:space="preserve"> c</w:t>
      </w:r>
      <w:r w:rsidRPr="00226B2B">
        <w:rPr>
          <w:rFonts w:ascii="Arial" w:hAnsi="Arial" w:cs="Arial"/>
          <w:b/>
          <w:sz w:val="20"/>
          <w:szCs w:val="20"/>
        </w:rPr>
        <w:t>ấu</w:t>
      </w:r>
    </w:p>
    <w:p w:rsidR="00226B2B" w:rsidRPr="00226B2B" w:rsidP="00226B2B">
      <w:pPr>
        <w:spacing w:before="120"/>
        <w:jc w:val="right"/>
        <w:rPr>
          <w:rFonts w:ascii="Arial" w:hAnsi="Arial" w:cs="Arial"/>
          <w:sz w:val="20"/>
          <w:szCs w:val="20"/>
        </w:rPr>
      </w:pPr>
      <w:r w:rsidRPr="00226B2B">
        <w:rPr>
          <w:rFonts w:ascii="Arial" w:hAnsi="Arial" w:cs="Arial"/>
          <w:sz w:val="20"/>
          <w:szCs w:val="20"/>
        </w:rPr>
        <w:t>Đơ</w:t>
      </w:r>
      <w:r>
        <w:rPr>
          <w:rFonts w:ascii="Arial" w:hAnsi="Arial" w:cs="Arial"/>
          <w:sz w:val="20"/>
          <w:szCs w:val="20"/>
        </w:rPr>
        <w:t>n v</w:t>
      </w:r>
      <w:r w:rsidRPr="00226B2B">
        <w:rPr>
          <w:rFonts w:ascii="Arial" w:hAnsi="Arial" w:cs="Arial"/>
          <w:sz w:val="20"/>
          <w:szCs w:val="20"/>
        </w:rPr>
        <w:t>ị</w:t>
      </w:r>
      <w:r>
        <w:rPr>
          <w:rFonts w:ascii="Arial" w:hAnsi="Arial" w:cs="Arial"/>
          <w:sz w:val="20"/>
          <w:szCs w:val="20"/>
        </w:rPr>
        <w:t xml:space="preserve"> t</w:t>
      </w:r>
      <w:r w:rsidRPr="00226B2B">
        <w:rPr>
          <w:rFonts w:ascii="Arial" w:hAnsi="Arial" w:cs="Arial"/>
          <w:sz w:val="20"/>
          <w:szCs w:val="20"/>
        </w:rPr>
        <w:t>ính</w:t>
      </w:r>
      <w:r>
        <w:rPr>
          <w:rFonts w:ascii="Arial" w:hAnsi="Arial" w:cs="Arial"/>
          <w:sz w:val="20"/>
          <w:szCs w:val="20"/>
        </w:rPr>
        <w:t xml:space="preserve"> b</w:t>
      </w:r>
      <w:r w:rsidRPr="00226B2B">
        <w:rPr>
          <w:rFonts w:ascii="Arial" w:hAnsi="Arial" w:cs="Arial"/>
          <w:sz w:val="20"/>
          <w:szCs w:val="20"/>
        </w:rPr>
        <w:t>ằng</w:t>
      </w:r>
      <w:r>
        <w:rPr>
          <w:rFonts w:ascii="Arial" w:hAnsi="Arial" w:cs="Arial"/>
          <w:sz w:val="20"/>
          <w:szCs w:val="20"/>
        </w:rPr>
        <w:t xml:space="preserve"> milim</w:t>
      </w:r>
      <w:r w:rsidRPr="00226B2B">
        <w:rPr>
          <w:rFonts w:ascii="Arial" w:hAnsi="Arial" w:cs="Arial"/>
          <w:sz w:val="20"/>
          <w:szCs w:val="20"/>
        </w:rPr>
        <w:t>ét</w:t>
      </w:r>
    </w:p>
    <w:tbl>
      <w:tblPr>
        <w:tblStyle w:val="TableGrid"/>
        <w:tblW w:w="0" w:type="auto"/>
        <w:tblLook w:val="01E0"/>
      </w:tblPr>
      <w:tblGrid>
        <w:gridCol w:w="4647"/>
        <w:gridCol w:w="4640"/>
      </w:tblGrid>
      <w:tr>
        <w:tblPrEx>
          <w:tblW w:w="0" w:type="auto"/>
          <w:tblLook w:val="01E0"/>
        </w:tblPrEx>
        <w:tc>
          <w:tcPr>
            <w:tcW w:w="4788" w:type="dxa"/>
            <w:vAlign w:val="center"/>
          </w:tcPr>
          <w:p w:rsidR="0056408D" w:rsidRPr="00F736A2" w:rsidP="000969BD">
            <w:pPr>
              <w:spacing w:before="120"/>
              <w:jc w:val="center"/>
              <w:rPr>
                <w:rFonts w:ascii="Arial" w:hAnsi="Arial" w:cs="Arial"/>
                <w:b/>
                <w:sz w:val="20"/>
                <w:szCs w:val="20"/>
              </w:rPr>
            </w:pPr>
            <w:r w:rsidRPr="00F736A2">
              <w:rPr>
                <w:rFonts w:ascii="Arial" w:hAnsi="Arial" w:cs="Arial"/>
                <w:b/>
                <w:sz w:val="20"/>
                <w:szCs w:val="20"/>
              </w:rPr>
              <w:t>Loại khối xây</w:t>
            </w:r>
          </w:p>
        </w:tc>
        <w:tc>
          <w:tcPr>
            <w:tcW w:w="4788" w:type="dxa"/>
            <w:vAlign w:val="center"/>
          </w:tcPr>
          <w:p w:rsidR="0056408D" w:rsidRPr="00F736A2" w:rsidP="000969BD">
            <w:pPr>
              <w:spacing w:before="120"/>
              <w:jc w:val="center"/>
              <w:rPr>
                <w:rFonts w:ascii="Arial" w:hAnsi="Arial" w:cs="Arial"/>
                <w:b/>
                <w:sz w:val="20"/>
                <w:szCs w:val="20"/>
              </w:rPr>
            </w:pPr>
            <w:r w:rsidRPr="00F736A2">
              <w:rPr>
                <w:rFonts w:ascii="Arial" w:hAnsi="Arial" w:cs="Arial"/>
                <w:b/>
                <w:sz w:val="20"/>
                <w:szCs w:val="20"/>
              </w:rPr>
              <w:t>Độ sai lệch</w:t>
            </w:r>
          </w:p>
        </w:tc>
      </w:tr>
      <w:tr>
        <w:tblPrEx>
          <w:tblW w:w="0" w:type="auto"/>
          <w:tblLook w:val="01E0"/>
        </w:tblPrEx>
        <w:tc>
          <w:tcPr>
            <w:tcW w:w="4788" w:type="dxa"/>
          </w:tcPr>
          <w:p w:rsidR="0056408D" w:rsidP="000969BD">
            <w:pPr>
              <w:spacing w:before="120"/>
              <w:rPr>
                <w:rFonts w:ascii="Arial" w:hAnsi="Arial" w:cs="Arial"/>
                <w:sz w:val="20"/>
                <w:szCs w:val="20"/>
              </w:rPr>
            </w:pPr>
            <w:r>
              <w:rPr>
                <w:rFonts w:ascii="Arial" w:hAnsi="Arial" w:cs="Arial"/>
                <w:sz w:val="20"/>
                <w:szCs w:val="20"/>
              </w:rPr>
              <w:t>1. Móng đá hộc</w:t>
            </w:r>
          </w:p>
        </w:tc>
        <w:tc>
          <w:tcPr>
            <w:tcW w:w="4788" w:type="dxa"/>
            <w:vAlign w:val="center"/>
          </w:tcPr>
          <w:p w:rsidR="0056408D" w:rsidP="000969BD">
            <w:pPr>
              <w:spacing w:before="120"/>
              <w:jc w:val="center"/>
              <w:rPr>
                <w:rFonts w:ascii="Arial" w:hAnsi="Arial" w:cs="Arial"/>
                <w:sz w:val="20"/>
                <w:szCs w:val="20"/>
              </w:rPr>
            </w:pPr>
            <w:r w:rsidR="000276B1">
              <w:rPr>
                <w:rFonts w:ascii="Arial" w:hAnsi="Arial" w:cs="Arial"/>
                <w:sz w:val="20"/>
                <w:szCs w:val="20"/>
              </w:rPr>
              <w:t>20</w:t>
            </w:r>
          </w:p>
        </w:tc>
      </w:tr>
      <w:tr>
        <w:tblPrEx>
          <w:tblW w:w="0" w:type="auto"/>
          <w:tblLook w:val="01E0"/>
        </w:tblPrEx>
        <w:tc>
          <w:tcPr>
            <w:tcW w:w="4788" w:type="dxa"/>
          </w:tcPr>
          <w:p w:rsidR="0056408D" w:rsidP="000969BD">
            <w:pPr>
              <w:spacing w:before="120"/>
              <w:rPr>
                <w:rFonts w:ascii="Arial" w:hAnsi="Arial" w:cs="Arial"/>
                <w:sz w:val="20"/>
                <w:szCs w:val="20"/>
              </w:rPr>
            </w:pPr>
            <w:r>
              <w:rPr>
                <w:rFonts w:ascii="Arial" w:hAnsi="Arial" w:cs="Arial"/>
                <w:sz w:val="20"/>
                <w:szCs w:val="20"/>
              </w:rPr>
              <w:t>2. Móng gạch và các loại đá đẽo</w:t>
            </w:r>
          </w:p>
        </w:tc>
        <w:tc>
          <w:tcPr>
            <w:tcW w:w="4788" w:type="dxa"/>
            <w:vAlign w:val="center"/>
          </w:tcPr>
          <w:p w:rsidR="0056408D" w:rsidP="000969BD">
            <w:pPr>
              <w:spacing w:before="120"/>
              <w:jc w:val="center"/>
              <w:rPr>
                <w:rFonts w:ascii="Arial" w:hAnsi="Arial" w:cs="Arial"/>
                <w:sz w:val="20"/>
                <w:szCs w:val="20"/>
              </w:rPr>
            </w:pPr>
            <w:r w:rsidR="000276B1">
              <w:rPr>
                <w:rFonts w:ascii="Arial" w:hAnsi="Arial" w:cs="Arial"/>
                <w:sz w:val="20"/>
                <w:szCs w:val="20"/>
              </w:rPr>
              <w:t>10</w:t>
            </w:r>
          </w:p>
        </w:tc>
      </w:tr>
      <w:tr>
        <w:tblPrEx>
          <w:tblW w:w="0" w:type="auto"/>
          <w:tblLook w:val="01E0"/>
        </w:tblPrEx>
        <w:tc>
          <w:tcPr>
            <w:tcW w:w="4788" w:type="dxa"/>
          </w:tcPr>
          <w:p w:rsidR="0056408D" w:rsidP="000969BD">
            <w:pPr>
              <w:spacing w:before="120"/>
              <w:rPr>
                <w:rFonts w:ascii="Arial" w:hAnsi="Arial" w:cs="Arial"/>
                <w:sz w:val="20"/>
                <w:szCs w:val="20"/>
              </w:rPr>
            </w:pPr>
            <w:r>
              <w:rPr>
                <w:rFonts w:ascii="Arial" w:hAnsi="Arial" w:cs="Arial"/>
                <w:sz w:val="20"/>
                <w:szCs w:val="20"/>
              </w:rPr>
              <w:t>3. Tường gạch</w:t>
            </w:r>
          </w:p>
        </w:tc>
        <w:tc>
          <w:tcPr>
            <w:tcW w:w="4788" w:type="dxa"/>
            <w:vAlign w:val="center"/>
          </w:tcPr>
          <w:p w:rsidR="0056408D" w:rsidP="000969BD">
            <w:pPr>
              <w:spacing w:before="120"/>
              <w:jc w:val="center"/>
              <w:rPr>
                <w:rFonts w:ascii="Arial" w:hAnsi="Arial" w:cs="Arial"/>
                <w:sz w:val="20"/>
                <w:szCs w:val="20"/>
              </w:rPr>
            </w:pPr>
            <w:r w:rsidR="000276B1">
              <w:rPr>
                <w:rFonts w:ascii="Arial" w:hAnsi="Arial" w:cs="Arial"/>
                <w:sz w:val="20"/>
                <w:szCs w:val="20"/>
              </w:rPr>
              <w:t>10</w:t>
            </w:r>
          </w:p>
        </w:tc>
      </w:tr>
      <w:tr>
        <w:tblPrEx>
          <w:tblW w:w="0" w:type="auto"/>
          <w:tblLook w:val="01E0"/>
        </w:tblPrEx>
        <w:tc>
          <w:tcPr>
            <w:tcW w:w="4788" w:type="dxa"/>
          </w:tcPr>
          <w:p w:rsidR="0056408D" w:rsidP="000969BD">
            <w:pPr>
              <w:spacing w:before="120"/>
              <w:rPr>
                <w:rFonts w:ascii="Arial" w:hAnsi="Arial" w:cs="Arial"/>
                <w:sz w:val="20"/>
                <w:szCs w:val="20"/>
              </w:rPr>
            </w:pPr>
            <w:r>
              <w:rPr>
                <w:rFonts w:ascii="Arial" w:hAnsi="Arial" w:cs="Arial"/>
                <w:sz w:val="20"/>
                <w:szCs w:val="20"/>
              </w:rPr>
              <w:t>4. Cột, trụ gạch</w:t>
            </w:r>
          </w:p>
        </w:tc>
        <w:tc>
          <w:tcPr>
            <w:tcW w:w="4788" w:type="dxa"/>
            <w:vAlign w:val="center"/>
          </w:tcPr>
          <w:p w:rsidR="0056408D" w:rsidP="000969BD">
            <w:pPr>
              <w:spacing w:before="120"/>
              <w:jc w:val="center"/>
              <w:rPr>
                <w:rFonts w:ascii="Arial" w:hAnsi="Arial" w:cs="Arial"/>
                <w:sz w:val="20"/>
                <w:szCs w:val="20"/>
              </w:rPr>
            </w:pPr>
            <w:r w:rsidR="000276B1">
              <w:rPr>
                <w:rFonts w:ascii="Arial" w:hAnsi="Arial" w:cs="Arial"/>
                <w:sz w:val="20"/>
                <w:szCs w:val="20"/>
              </w:rPr>
              <w:t>10</w:t>
            </w:r>
          </w:p>
        </w:tc>
      </w:tr>
      <w:tr>
        <w:tblPrEx>
          <w:tblW w:w="0" w:type="auto"/>
          <w:tblLook w:val="01E0"/>
        </w:tblPrEx>
        <w:tc>
          <w:tcPr>
            <w:tcW w:w="9576" w:type="dxa"/>
            <w:gridSpan w:val="2"/>
          </w:tcPr>
          <w:p w:rsidR="006E693A" w:rsidP="000969BD">
            <w:pPr>
              <w:spacing w:before="120"/>
              <w:rPr>
                <w:rFonts w:ascii="Arial" w:hAnsi="Arial" w:cs="Arial"/>
                <w:sz w:val="20"/>
                <w:szCs w:val="20"/>
              </w:rPr>
            </w:pPr>
            <w:r>
              <w:rPr>
                <w:rFonts w:ascii="Arial" w:hAnsi="Arial" w:cs="Arial"/>
                <w:sz w:val="20"/>
                <w:szCs w:val="20"/>
              </w:rPr>
              <w:t>CHÚ THÍCH 1: Phải kiểm tra nền bằng nivô.</w:t>
            </w:r>
          </w:p>
          <w:p w:rsidR="006E693A" w:rsidP="000969BD">
            <w:pPr>
              <w:spacing w:before="120"/>
              <w:rPr>
                <w:rFonts w:ascii="Arial" w:hAnsi="Arial" w:cs="Arial"/>
                <w:sz w:val="20"/>
                <w:szCs w:val="20"/>
              </w:rPr>
            </w:pPr>
            <w:r>
              <w:rPr>
                <w:rFonts w:ascii="Arial" w:hAnsi="Arial" w:cs="Arial"/>
                <w:sz w:val="20"/>
                <w:szCs w:val="20"/>
              </w:rPr>
              <w:t>CHÚ THÍCH 2: Độ sai lệch cho phép so với kích thước thiết kế phải được điều chỉnh lại khi xây tiếp.</w:t>
            </w:r>
          </w:p>
          <w:p w:rsidR="006E693A" w:rsidP="000969BD">
            <w:pPr>
              <w:spacing w:before="120"/>
              <w:rPr>
                <w:rFonts w:ascii="Arial" w:hAnsi="Arial" w:cs="Arial"/>
                <w:sz w:val="20"/>
                <w:szCs w:val="20"/>
              </w:rPr>
            </w:pPr>
            <w:r>
              <w:rPr>
                <w:rFonts w:ascii="Arial" w:hAnsi="Arial" w:cs="Arial"/>
                <w:sz w:val="20"/>
                <w:szCs w:val="20"/>
              </w:rPr>
              <w:t>CHÚ THÍCH 3: Độ xê dịch trục của kết cấu (trong phạm vi cho phép) phải được hiệu chỉnh dần ở các tầng.</w:t>
            </w:r>
          </w:p>
        </w:tc>
      </w:tr>
    </w:tbl>
    <w:p w:rsidR="007A4BDB" w:rsidP="002D5A43">
      <w:pPr>
        <w:spacing w:before="120"/>
        <w:rPr>
          <w:rFonts w:ascii="Arial" w:hAnsi="Arial" w:cs="Arial"/>
          <w:b/>
          <w:sz w:val="20"/>
          <w:szCs w:val="20"/>
        </w:rPr>
      </w:pPr>
      <w:r w:rsidRPr="000276B1" w:rsidR="000276B1">
        <w:rPr>
          <w:rFonts w:ascii="Arial" w:hAnsi="Arial" w:cs="Arial"/>
          <w:b/>
          <w:sz w:val="20"/>
          <w:szCs w:val="20"/>
        </w:rPr>
        <w:t>4.2</w:t>
      </w:r>
      <w:r w:rsidR="00E07040">
        <w:rPr>
          <w:rFonts w:ascii="Arial" w:hAnsi="Arial" w:cs="Arial"/>
          <w:b/>
          <w:sz w:val="20"/>
          <w:szCs w:val="20"/>
        </w:rPr>
        <w:t>.</w:t>
      </w:r>
      <w:r w:rsidRPr="000276B1" w:rsidR="000276B1">
        <w:rPr>
          <w:rFonts w:ascii="Arial" w:hAnsi="Arial" w:cs="Arial"/>
          <w:b/>
          <w:sz w:val="20"/>
          <w:szCs w:val="20"/>
        </w:rPr>
        <w:t xml:space="preserve"> Vật liệu</w:t>
      </w:r>
    </w:p>
    <w:p w:rsidR="00E07040" w:rsidP="002D5A43">
      <w:pPr>
        <w:spacing w:before="120"/>
        <w:rPr>
          <w:rFonts w:ascii="Arial" w:hAnsi="Arial" w:cs="Arial"/>
          <w:sz w:val="20"/>
          <w:szCs w:val="20"/>
        </w:rPr>
      </w:pPr>
      <w:r w:rsidR="000276B1">
        <w:rPr>
          <w:rFonts w:ascii="Arial" w:hAnsi="Arial" w:cs="Arial"/>
          <w:b/>
          <w:sz w:val="20"/>
          <w:szCs w:val="20"/>
        </w:rPr>
        <w:t>4.2.</w:t>
      </w:r>
      <w:r w:rsidR="000276B1">
        <w:rPr>
          <w:rFonts w:ascii="Arial" w:hAnsi="Arial" w:cs="Arial"/>
          <w:b/>
          <w:sz w:val="20"/>
          <w:szCs w:val="20"/>
        </w:rPr>
        <w:t>1</w:t>
      </w:r>
      <w:r>
        <w:rPr>
          <w:rFonts w:ascii="Arial" w:hAnsi="Arial" w:cs="Arial"/>
          <w:b/>
          <w:sz w:val="20"/>
          <w:szCs w:val="20"/>
        </w:rPr>
        <w:t>.</w:t>
      </w:r>
      <w:r w:rsidR="000276B1">
        <w:rPr>
          <w:rFonts w:ascii="Arial" w:hAnsi="Arial" w:cs="Arial"/>
          <w:b/>
          <w:sz w:val="20"/>
          <w:szCs w:val="20"/>
        </w:rPr>
        <w:t xml:space="preserve"> </w:t>
      </w:r>
      <w:r w:rsidR="000276B1">
        <w:rPr>
          <w:rFonts w:ascii="Arial" w:hAnsi="Arial" w:cs="Arial"/>
          <w:sz w:val="20"/>
          <w:szCs w:val="20"/>
        </w:rPr>
        <w:t xml:space="preserve">Các loại cát dùng cho vữa xây, vữa trát phải đáp ứng các yêu cầu quy định theo TCVN 7570:2006. </w:t>
      </w:r>
    </w:p>
    <w:p w:rsidR="000276B1" w:rsidP="002D5A43">
      <w:pPr>
        <w:spacing w:before="120"/>
        <w:rPr>
          <w:rFonts w:ascii="Arial" w:hAnsi="Arial" w:cs="Arial"/>
          <w:sz w:val="20"/>
          <w:szCs w:val="20"/>
        </w:rPr>
      </w:pPr>
      <w:r>
        <w:rPr>
          <w:rFonts w:ascii="Arial" w:hAnsi="Arial" w:cs="Arial"/>
          <w:sz w:val="20"/>
          <w:szCs w:val="20"/>
        </w:rPr>
        <w:t>Kích thước lớn nhất của hạt cát không được vượt quá:</w:t>
      </w:r>
    </w:p>
    <w:p w:rsidR="000276B1" w:rsidP="002D5A43">
      <w:pPr>
        <w:spacing w:before="120"/>
        <w:rPr>
          <w:rFonts w:ascii="Arial" w:hAnsi="Arial" w:cs="Arial"/>
          <w:sz w:val="20"/>
          <w:szCs w:val="20"/>
        </w:rPr>
      </w:pPr>
      <w:r>
        <w:rPr>
          <w:rFonts w:ascii="Arial" w:hAnsi="Arial" w:cs="Arial"/>
          <w:sz w:val="20"/>
          <w:szCs w:val="20"/>
        </w:rPr>
        <w:t>- Đối với khối xây bằng gạch và đá đẽo: 2,5 mm;</w:t>
      </w:r>
    </w:p>
    <w:p w:rsidR="000276B1" w:rsidP="002D5A43">
      <w:pPr>
        <w:spacing w:before="120"/>
        <w:rPr>
          <w:rFonts w:ascii="Arial" w:hAnsi="Arial" w:cs="Arial"/>
          <w:sz w:val="20"/>
          <w:szCs w:val="20"/>
        </w:rPr>
      </w:pPr>
      <w:r>
        <w:rPr>
          <w:rFonts w:ascii="Arial" w:hAnsi="Arial" w:cs="Arial"/>
          <w:sz w:val="20"/>
          <w:szCs w:val="20"/>
        </w:rPr>
        <w:t>- Đối với khối xây đá hộc: 5,0 mm.</w:t>
      </w:r>
    </w:p>
    <w:p w:rsidR="000276B1" w:rsidP="002D5A43">
      <w:pPr>
        <w:spacing w:before="120"/>
        <w:rPr>
          <w:rFonts w:ascii="Arial" w:hAnsi="Arial" w:cs="Arial"/>
          <w:sz w:val="20"/>
          <w:szCs w:val="20"/>
        </w:rPr>
      </w:pPr>
      <w:r w:rsidRPr="00F81368" w:rsidR="00F81368">
        <w:rPr>
          <w:rFonts w:ascii="Arial" w:hAnsi="Arial" w:cs="Arial"/>
          <w:b/>
          <w:sz w:val="20"/>
          <w:szCs w:val="20"/>
        </w:rPr>
        <w:t>4.2.2</w:t>
      </w:r>
      <w:r w:rsidR="00E07040">
        <w:rPr>
          <w:rFonts w:ascii="Arial" w:hAnsi="Arial" w:cs="Arial"/>
          <w:b/>
          <w:sz w:val="20"/>
          <w:szCs w:val="20"/>
        </w:rPr>
        <w:t>.</w:t>
      </w:r>
      <w:r w:rsidRPr="00F81368" w:rsidR="00F81368">
        <w:rPr>
          <w:rFonts w:ascii="Arial" w:hAnsi="Arial" w:cs="Arial"/>
          <w:b/>
          <w:sz w:val="20"/>
          <w:szCs w:val="20"/>
        </w:rPr>
        <w:t xml:space="preserve"> </w:t>
      </w:r>
      <w:r w:rsidR="00F81368">
        <w:rPr>
          <w:rFonts w:ascii="Arial" w:hAnsi="Arial" w:cs="Arial"/>
          <w:sz w:val="20"/>
          <w:szCs w:val="20"/>
        </w:rPr>
        <w:t>Cát đen chỉ dùng cho vữa mác thấp. Không dùng cát đen cho khối xây dưới mực nước ngầm và trong nước ăn mòn.</w:t>
      </w:r>
    </w:p>
    <w:p w:rsidR="00F81368" w:rsidP="002D5A43">
      <w:pPr>
        <w:spacing w:before="120"/>
        <w:rPr>
          <w:rFonts w:ascii="Arial" w:hAnsi="Arial" w:cs="Arial"/>
          <w:sz w:val="20"/>
          <w:szCs w:val="20"/>
        </w:rPr>
      </w:pPr>
      <w:r w:rsidRPr="00F81368">
        <w:rPr>
          <w:rFonts w:ascii="Arial" w:hAnsi="Arial" w:cs="Arial"/>
          <w:b/>
          <w:sz w:val="20"/>
          <w:szCs w:val="20"/>
        </w:rPr>
        <w:t>4.2.3</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Cát biển, cát lấy ở vùng nước mặn </w:t>
      </w:r>
      <w:r w:rsidR="00E673C3">
        <w:rPr>
          <w:rFonts w:ascii="Arial" w:hAnsi="Arial" w:cs="Arial"/>
          <w:sz w:val="20"/>
          <w:szCs w:val="20"/>
        </w:rPr>
        <w:t>tuyệt đối không dùng trong khối xây có cốt thép.</w:t>
      </w:r>
    </w:p>
    <w:p w:rsidR="00E673C3" w:rsidP="002D5A43">
      <w:pPr>
        <w:spacing w:before="120"/>
        <w:rPr>
          <w:rFonts w:ascii="Arial" w:hAnsi="Arial" w:cs="Arial"/>
          <w:sz w:val="20"/>
          <w:szCs w:val="20"/>
        </w:rPr>
      </w:pPr>
      <w:r w:rsidRPr="00E673C3">
        <w:rPr>
          <w:rFonts w:ascii="Arial" w:hAnsi="Arial" w:cs="Arial"/>
          <w:b/>
          <w:sz w:val="20"/>
          <w:szCs w:val="20"/>
        </w:rPr>
        <w:t>4.2.4</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Vôi dùng để sản xuất vữa xây, vữa trát phải đáp ứng các yêu cầu quy định trong TCVN 2231:1989. Việc bảo quản và tôi vôi phải tuân theo các quy định về kĩ thuật an toàn trong xây dựng.</w:t>
      </w:r>
    </w:p>
    <w:p w:rsidR="00E673C3" w:rsidP="002D5A43">
      <w:pPr>
        <w:spacing w:before="120"/>
        <w:rPr>
          <w:rFonts w:ascii="Arial" w:hAnsi="Arial" w:cs="Arial"/>
          <w:sz w:val="20"/>
          <w:szCs w:val="20"/>
        </w:rPr>
      </w:pPr>
      <w:r w:rsidRPr="00611E91" w:rsidR="00611E91">
        <w:rPr>
          <w:rFonts w:ascii="Arial" w:hAnsi="Arial" w:cs="Arial"/>
          <w:b/>
          <w:sz w:val="20"/>
          <w:szCs w:val="20"/>
        </w:rPr>
        <w:t>4.2.5</w:t>
      </w:r>
      <w:r w:rsidR="00E07040">
        <w:rPr>
          <w:rFonts w:ascii="Arial" w:hAnsi="Arial" w:cs="Arial"/>
          <w:b/>
          <w:sz w:val="20"/>
          <w:szCs w:val="20"/>
        </w:rPr>
        <w:t>.</w:t>
      </w:r>
      <w:r w:rsidR="00611E91">
        <w:rPr>
          <w:rFonts w:ascii="Arial" w:hAnsi="Arial" w:cs="Arial"/>
          <w:b/>
          <w:sz w:val="20"/>
          <w:szCs w:val="20"/>
        </w:rPr>
        <w:t xml:space="preserve"> </w:t>
      </w:r>
      <w:r w:rsidR="00611E91">
        <w:rPr>
          <w:rFonts w:ascii="Arial" w:hAnsi="Arial" w:cs="Arial"/>
          <w:sz w:val="20"/>
          <w:szCs w:val="20"/>
        </w:rPr>
        <w:t>Xi măng cung cấp cho công trường phải đảm bảo chất lượng quy định của nhà máy sản xuất và có giấy chứng nhận chất lượng của tổ chức kiểm tra chất lượng sản phẩm.</w:t>
      </w:r>
    </w:p>
    <w:p w:rsidR="00611E91" w:rsidP="002D5A43">
      <w:pPr>
        <w:spacing w:before="120"/>
        <w:rPr>
          <w:rFonts w:ascii="Arial" w:hAnsi="Arial" w:cs="Arial"/>
          <w:sz w:val="20"/>
          <w:szCs w:val="20"/>
        </w:rPr>
      </w:pPr>
      <w:r w:rsidRPr="00611E91">
        <w:rPr>
          <w:rFonts w:ascii="Arial" w:hAnsi="Arial" w:cs="Arial"/>
          <w:b/>
          <w:sz w:val="20"/>
          <w:szCs w:val="20"/>
        </w:rPr>
        <w:t>4.2.6</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Xi măng dùng cho vữa xây gạch đá phải đáp ứng các yêu cầu quy định trong các tiêu chuẩn nhà nước hiện hành về xi măng.</w:t>
      </w:r>
    </w:p>
    <w:p w:rsidR="00611E91" w:rsidP="002D5A43">
      <w:pPr>
        <w:spacing w:before="120"/>
        <w:rPr>
          <w:rFonts w:ascii="Arial" w:hAnsi="Arial" w:cs="Arial"/>
          <w:sz w:val="20"/>
          <w:szCs w:val="20"/>
        </w:rPr>
      </w:pPr>
      <w:r w:rsidRPr="00611E91">
        <w:rPr>
          <w:rFonts w:ascii="Arial" w:hAnsi="Arial" w:cs="Arial"/>
          <w:b/>
          <w:sz w:val="20"/>
          <w:szCs w:val="20"/>
        </w:rPr>
        <w:t>4.2.7</w:t>
      </w:r>
      <w:r w:rsidR="00E07040">
        <w:rPr>
          <w:rFonts w:ascii="Arial" w:hAnsi="Arial" w:cs="Arial"/>
          <w:b/>
          <w:sz w:val="20"/>
          <w:szCs w:val="20"/>
        </w:rPr>
        <w:t>.</w:t>
      </w:r>
      <w:r>
        <w:rPr>
          <w:rFonts w:ascii="Arial" w:hAnsi="Arial" w:cs="Arial"/>
          <w:b/>
          <w:sz w:val="20"/>
          <w:szCs w:val="20"/>
        </w:rPr>
        <w:t xml:space="preserve"> </w:t>
      </w:r>
      <w:r w:rsidR="00A85F33">
        <w:rPr>
          <w:rFonts w:ascii="Arial" w:hAnsi="Arial" w:cs="Arial"/>
          <w:sz w:val="20"/>
          <w:szCs w:val="20"/>
        </w:rPr>
        <w:t>Các loại xi măng đặc biệt như xi măng chịu sun phát, xi măng chịu a xít v.v… chỉ được d</w:t>
      </w:r>
      <w:r w:rsidRPr="00E07040" w:rsidR="00E07040">
        <w:rPr>
          <w:rFonts w:ascii="Arial" w:hAnsi="Arial" w:cs="Arial"/>
          <w:sz w:val="20"/>
          <w:szCs w:val="20"/>
        </w:rPr>
        <w:t>ù</w:t>
      </w:r>
      <w:r w:rsidR="00A85F33">
        <w:rPr>
          <w:rFonts w:ascii="Arial" w:hAnsi="Arial" w:cs="Arial"/>
          <w:sz w:val="20"/>
          <w:szCs w:val="20"/>
        </w:rPr>
        <w:t>ng khi có yêu cầu của thiết kế.</w:t>
      </w:r>
    </w:p>
    <w:p w:rsidR="00A85F33" w:rsidP="002D5A43">
      <w:pPr>
        <w:spacing w:before="120"/>
        <w:rPr>
          <w:rFonts w:ascii="Arial" w:hAnsi="Arial" w:cs="Arial"/>
          <w:sz w:val="20"/>
          <w:szCs w:val="20"/>
        </w:rPr>
      </w:pPr>
      <w:r w:rsidRPr="00A85F33">
        <w:rPr>
          <w:rFonts w:ascii="Arial" w:hAnsi="Arial" w:cs="Arial"/>
          <w:b/>
          <w:sz w:val="20"/>
          <w:szCs w:val="20"/>
        </w:rPr>
        <w:t>4.2.8</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xi măng khác nhau, hoặc cùng m</w:t>
      </w:r>
      <w:r w:rsidRPr="00E07040" w:rsidR="00E07040">
        <w:rPr>
          <w:rFonts w:ascii="Arial" w:hAnsi="Arial" w:cs="Arial"/>
          <w:sz w:val="20"/>
          <w:szCs w:val="20"/>
        </w:rPr>
        <w:t>á</w:t>
      </w:r>
      <w:r>
        <w:rPr>
          <w:rFonts w:ascii="Arial" w:hAnsi="Arial" w:cs="Arial"/>
          <w:sz w:val="20"/>
          <w:szCs w:val="20"/>
        </w:rPr>
        <w:t>c nhưng do nhiều nhà máy khác nhau sản xuất không nên để chung lẫn lộn.</w:t>
      </w:r>
    </w:p>
    <w:p w:rsidR="00A85F33" w:rsidP="002D5A43">
      <w:pPr>
        <w:spacing w:before="120"/>
        <w:rPr>
          <w:rFonts w:ascii="Arial" w:hAnsi="Arial" w:cs="Arial"/>
          <w:sz w:val="20"/>
          <w:szCs w:val="20"/>
        </w:rPr>
      </w:pPr>
      <w:r w:rsidRPr="00A85F33">
        <w:rPr>
          <w:rFonts w:ascii="Arial" w:hAnsi="Arial" w:cs="Arial"/>
          <w:b/>
          <w:sz w:val="20"/>
          <w:szCs w:val="20"/>
        </w:rPr>
        <w:t>4.2.9</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gạch xây phải đảm bảo yêu cầu về cườ</w:t>
      </w:r>
      <w:r w:rsidR="00203F22">
        <w:rPr>
          <w:rFonts w:ascii="Arial" w:hAnsi="Arial" w:cs="Arial"/>
          <w:sz w:val="20"/>
          <w:szCs w:val="20"/>
        </w:rPr>
        <w:t>ng độ, quy cách và tiêu chuẩn kĩ</w:t>
      </w:r>
      <w:r>
        <w:rPr>
          <w:rFonts w:ascii="Arial" w:hAnsi="Arial" w:cs="Arial"/>
          <w:sz w:val="20"/>
          <w:szCs w:val="20"/>
        </w:rPr>
        <w:t xml:space="preserve"> thuật như quy </w:t>
      </w:r>
      <w:r w:rsidR="00550697">
        <w:rPr>
          <w:rFonts w:ascii="Arial" w:hAnsi="Arial" w:cs="Arial"/>
          <w:sz w:val="20"/>
          <w:szCs w:val="20"/>
        </w:rPr>
        <w:t>định trong các tiêu chuẩn nhà nước hiện hành về gạch xây.</w:t>
      </w:r>
    </w:p>
    <w:p w:rsidR="00550697" w:rsidP="002D5A43">
      <w:pPr>
        <w:spacing w:before="120"/>
        <w:rPr>
          <w:rFonts w:ascii="Arial" w:hAnsi="Arial" w:cs="Arial"/>
          <w:sz w:val="20"/>
          <w:szCs w:val="20"/>
        </w:rPr>
      </w:pPr>
      <w:r>
        <w:rPr>
          <w:rFonts w:ascii="Arial" w:hAnsi="Arial" w:cs="Arial"/>
          <w:sz w:val="20"/>
          <w:szCs w:val="20"/>
        </w:rPr>
        <w:t xml:space="preserve">Các loại gạch đá lát, ốp phải đảm bảo màu sắc theo yêu cầu của thiết kế và phải đáp ứng các tiêu chuẩn </w:t>
      </w:r>
      <w:r w:rsidR="00536278">
        <w:rPr>
          <w:rFonts w:ascii="Arial" w:hAnsi="Arial" w:cs="Arial"/>
          <w:sz w:val="20"/>
          <w:szCs w:val="20"/>
        </w:rPr>
        <w:t>kĩ thuật (cường độ, độ thấm nước, độ chịu mài mòn v.v… ).</w:t>
      </w:r>
    </w:p>
    <w:p w:rsidR="00536278" w:rsidP="002D5A43">
      <w:pPr>
        <w:spacing w:before="120"/>
        <w:rPr>
          <w:rFonts w:ascii="Arial" w:hAnsi="Arial" w:cs="Arial"/>
          <w:sz w:val="20"/>
          <w:szCs w:val="20"/>
        </w:rPr>
      </w:pPr>
      <w:r>
        <w:rPr>
          <w:rFonts w:ascii="Arial" w:hAnsi="Arial" w:cs="Arial"/>
          <w:sz w:val="20"/>
          <w:szCs w:val="20"/>
        </w:rPr>
        <w:t>Nếu không đạt yêu cầu thì phải loại bỏ.</w:t>
      </w:r>
    </w:p>
    <w:p w:rsidR="00536278" w:rsidP="002D5A43">
      <w:pPr>
        <w:spacing w:before="120"/>
        <w:rPr>
          <w:rFonts w:ascii="Arial" w:hAnsi="Arial" w:cs="Arial"/>
          <w:sz w:val="20"/>
          <w:szCs w:val="20"/>
        </w:rPr>
      </w:pPr>
      <w:r w:rsidRPr="00536278">
        <w:rPr>
          <w:rFonts w:ascii="Arial" w:hAnsi="Arial" w:cs="Arial"/>
          <w:b/>
          <w:sz w:val="20"/>
          <w:szCs w:val="20"/>
        </w:rPr>
        <w:t>4.2.10</w:t>
      </w:r>
      <w:r w:rsidR="00E07040">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gạch cung cấp cho công trường đều phải có giấy chứng nhận về quy cách và chất lượng gạch do nhà sản xuất cấp.</w:t>
      </w:r>
    </w:p>
    <w:p w:rsidR="00536278" w:rsidP="002D5A43">
      <w:pPr>
        <w:spacing w:before="120"/>
        <w:rPr>
          <w:rFonts w:ascii="Arial" w:hAnsi="Arial" w:cs="Arial"/>
          <w:sz w:val="20"/>
          <w:szCs w:val="20"/>
        </w:rPr>
      </w:pPr>
      <w:r w:rsidRPr="00536278">
        <w:rPr>
          <w:rFonts w:ascii="Arial" w:hAnsi="Arial" w:cs="Arial"/>
          <w:b/>
          <w:sz w:val="20"/>
          <w:szCs w:val="20"/>
        </w:rPr>
        <w:t>4.2.11</w:t>
      </w:r>
      <w:r w:rsidR="00ED7F3A">
        <w:rPr>
          <w:rFonts w:ascii="Arial" w:hAnsi="Arial" w:cs="Arial"/>
          <w:b/>
          <w:sz w:val="20"/>
          <w:szCs w:val="20"/>
        </w:rPr>
        <w:t>.</w:t>
      </w:r>
      <w:r>
        <w:rPr>
          <w:rFonts w:ascii="Arial" w:hAnsi="Arial" w:cs="Arial"/>
          <w:b/>
          <w:sz w:val="20"/>
          <w:szCs w:val="20"/>
        </w:rPr>
        <w:t xml:space="preserve"> </w:t>
      </w:r>
      <w:r w:rsidR="003572D8">
        <w:rPr>
          <w:rFonts w:ascii="Arial" w:hAnsi="Arial" w:cs="Arial"/>
          <w:sz w:val="20"/>
          <w:szCs w:val="20"/>
        </w:rPr>
        <w:t>Bãi chứa vật liệu trong công trường phải bố trí hợp lí, làm rãnh thoát nước, có rác bẩn phải dọn sạch hoặc lót một lớp gạch, hoặc đầm chặt đất. Quanh đống cát dùng gỗ ván hoặc xếp gạch làm thành chắn cho cát không bị trôi khi mưa, chiều cao thành ít nhất</w:t>
      </w:r>
      <w:r w:rsidR="00ED7F3A">
        <w:rPr>
          <w:rFonts w:ascii="Arial" w:hAnsi="Arial" w:cs="Arial"/>
          <w:sz w:val="20"/>
          <w:szCs w:val="20"/>
        </w:rPr>
        <w:t xml:space="preserve"> l</w:t>
      </w:r>
      <w:r w:rsidRPr="00ED7F3A" w:rsidR="00ED7F3A">
        <w:rPr>
          <w:rFonts w:ascii="Arial" w:hAnsi="Arial" w:cs="Arial"/>
          <w:sz w:val="20"/>
          <w:szCs w:val="20"/>
        </w:rPr>
        <w:t>à</w:t>
      </w:r>
      <w:r w:rsidR="003572D8">
        <w:rPr>
          <w:rFonts w:ascii="Arial" w:hAnsi="Arial" w:cs="Arial"/>
          <w:sz w:val="20"/>
          <w:szCs w:val="20"/>
        </w:rPr>
        <w:t xml:space="preserve"> 0,3 m. Không đổ đống các vật liệu rời lẫn lộn với nhau.</w:t>
      </w:r>
    </w:p>
    <w:p w:rsidR="00273EC8" w:rsidP="002D5A43">
      <w:pPr>
        <w:spacing w:before="120"/>
        <w:rPr>
          <w:rFonts w:ascii="Arial" w:hAnsi="Arial" w:cs="Arial"/>
          <w:sz w:val="20"/>
          <w:szCs w:val="20"/>
        </w:rPr>
      </w:pPr>
      <w:r>
        <w:rPr>
          <w:rFonts w:ascii="Arial" w:hAnsi="Arial" w:cs="Arial"/>
          <w:sz w:val="20"/>
          <w:szCs w:val="20"/>
        </w:rPr>
        <w:t>Gạch đá xếp đống phải đảm bảo kĩ thuật an toàn, không được để mọc rêu, mốc</w:t>
      </w:r>
      <w:r w:rsidR="00ED7F3A">
        <w:rPr>
          <w:rFonts w:ascii="Arial" w:hAnsi="Arial" w:cs="Arial"/>
          <w:sz w:val="20"/>
          <w:szCs w:val="20"/>
        </w:rPr>
        <w:t>,</w:t>
      </w:r>
      <w:r>
        <w:rPr>
          <w:rFonts w:ascii="Arial" w:hAnsi="Arial" w:cs="Arial"/>
          <w:sz w:val="20"/>
          <w:szCs w:val="20"/>
        </w:rPr>
        <w:t xml:space="preserve"> bẩn.</w:t>
      </w:r>
    </w:p>
    <w:p w:rsidR="00273EC8" w:rsidP="002D5A43">
      <w:pPr>
        <w:spacing w:before="120"/>
        <w:rPr>
          <w:rFonts w:ascii="Arial" w:hAnsi="Arial" w:cs="Arial"/>
          <w:sz w:val="20"/>
          <w:szCs w:val="20"/>
        </w:rPr>
      </w:pPr>
      <w:r w:rsidRPr="00273EC8">
        <w:rPr>
          <w:rFonts w:ascii="Arial" w:hAnsi="Arial" w:cs="Arial"/>
          <w:b/>
          <w:sz w:val="20"/>
          <w:szCs w:val="20"/>
        </w:rPr>
        <w:t>4.2.12</w:t>
      </w:r>
      <w:r w:rsidR="00ED7F3A">
        <w:rPr>
          <w:rFonts w:ascii="Arial" w:hAnsi="Arial" w:cs="Arial"/>
          <w:b/>
          <w:sz w:val="20"/>
          <w:szCs w:val="20"/>
        </w:rPr>
        <w:t>.</w:t>
      </w:r>
      <w:r>
        <w:rPr>
          <w:rFonts w:ascii="Arial" w:hAnsi="Arial" w:cs="Arial"/>
          <w:b/>
          <w:sz w:val="20"/>
          <w:szCs w:val="20"/>
        </w:rPr>
        <w:t xml:space="preserve"> </w:t>
      </w:r>
      <w:r>
        <w:rPr>
          <w:rFonts w:ascii="Arial" w:hAnsi="Arial" w:cs="Arial"/>
          <w:sz w:val="20"/>
          <w:szCs w:val="20"/>
        </w:rPr>
        <w:t>Quy cách và chất lượng các loại vật liệu khác được dùng trong xây dựng công trình gạch đá phải tuân theo quy định của các tiêu chuẩn và quy định nhà nước hiện hành có liên quan.</w:t>
      </w:r>
    </w:p>
    <w:p w:rsidR="000E64A9" w:rsidP="002D5A43">
      <w:pPr>
        <w:spacing w:before="120"/>
        <w:rPr>
          <w:rFonts w:ascii="Arial" w:hAnsi="Arial" w:cs="Arial"/>
          <w:b/>
          <w:sz w:val="20"/>
          <w:szCs w:val="20"/>
        </w:rPr>
      </w:pPr>
      <w:r w:rsidRPr="000E64A9">
        <w:rPr>
          <w:rFonts w:ascii="Arial" w:hAnsi="Arial" w:cs="Arial"/>
          <w:b/>
          <w:sz w:val="20"/>
          <w:szCs w:val="20"/>
        </w:rPr>
        <w:t>4.3</w:t>
      </w:r>
      <w:r w:rsidR="00ED7F3A">
        <w:rPr>
          <w:rFonts w:ascii="Arial" w:hAnsi="Arial" w:cs="Arial"/>
          <w:b/>
          <w:sz w:val="20"/>
          <w:szCs w:val="20"/>
        </w:rPr>
        <w:t>.</w:t>
      </w:r>
      <w:r w:rsidRPr="000E64A9">
        <w:rPr>
          <w:rFonts w:ascii="Arial" w:hAnsi="Arial" w:cs="Arial"/>
          <w:b/>
          <w:sz w:val="20"/>
          <w:szCs w:val="20"/>
        </w:rPr>
        <w:t xml:space="preserve"> Vữa xây dựng</w:t>
      </w:r>
    </w:p>
    <w:p w:rsidR="000E64A9" w:rsidP="002D5A43">
      <w:pPr>
        <w:spacing w:before="120"/>
        <w:rPr>
          <w:rFonts w:ascii="Arial" w:hAnsi="Arial" w:cs="Arial"/>
          <w:sz w:val="20"/>
          <w:szCs w:val="20"/>
        </w:rPr>
      </w:pPr>
      <w:r>
        <w:rPr>
          <w:rFonts w:ascii="Arial" w:hAnsi="Arial" w:cs="Arial"/>
          <w:b/>
          <w:sz w:val="20"/>
          <w:szCs w:val="20"/>
        </w:rPr>
        <w:t>4.3.1</w:t>
      </w:r>
      <w:r w:rsidR="00ED7F3A">
        <w:rPr>
          <w:rFonts w:ascii="Arial" w:hAnsi="Arial" w:cs="Arial"/>
          <w:b/>
          <w:sz w:val="20"/>
          <w:szCs w:val="20"/>
        </w:rPr>
        <w:t>.</w:t>
      </w:r>
      <w:r>
        <w:rPr>
          <w:rFonts w:ascii="Arial" w:hAnsi="Arial" w:cs="Arial"/>
          <w:b/>
          <w:sz w:val="20"/>
          <w:szCs w:val="20"/>
        </w:rPr>
        <w:t xml:space="preserve"> </w:t>
      </w:r>
      <w:r>
        <w:rPr>
          <w:rFonts w:ascii="Arial" w:hAnsi="Arial" w:cs="Arial"/>
          <w:sz w:val="20"/>
          <w:szCs w:val="20"/>
        </w:rPr>
        <w:t>Vữa dùng trong khối xây gạch đá phải có mác và các chỉ tiêu kĩ thuật thỏa mãn yêu cầu thiết kế và yêu cầu của tiêu chuẩn này cũng như các quy định trong tiêu chuẩn TCVN 4459:1987.</w:t>
      </w:r>
    </w:p>
    <w:p w:rsidR="000E64A9" w:rsidP="002D5A43">
      <w:pPr>
        <w:spacing w:before="120"/>
        <w:rPr>
          <w:rFonts w:ascii="Arial" w:hAnsi="Arial" w:cs="Arial"/>
          <w:sz w:val="20"/>
          <w:szCs w:val="20"/>
        </w:rPr>
      </w:pPr>
      <w:r w:rsidRPr="002D00BF" w:rsidR="002D00BF">
        <w:rPr>
          <w:rFonts w:ascii="Arial" w:hAnsi="Arial" w:cs="Arial"/>
          <w:b/>
          <w:sz w:val="20"/>
          <w:szCs w:val="20"/>
        </w:rPr>
        <w:t>4.3.2</w:t>
      </w:r>
      <w:r w:rsidR="00ED7F3A">
        <w:rPr>
          <w:rFonts w:ascii="Arial" w:hAnsi="Arial" w:cs="Arial"/>
          <w:b/>
          <w:sz w:val="20"/>
          <w:szCs w:val="20"/>
        </w:rPr>
        <w:t>.</w:t>
      </w:r>
      <w:r w:rsidR="002D00BF">
        <w:rPr>
          <w:rFonts w:ascii="Arial" w:hAnsi="Arial" w:cs="Arial"/>
          <w:b/>
          <w:sz w:val="20"/>
          <w:szCs w:val="20"/>
        </w:rPr>
        <w:t xml:space="preserve"> </w:t>
      </w:r>
      <w:r w:rsidR="002D00BF">
        <w:rPr>
          <w:rFonts w:ascii="Arial" w:hAnsi="Arial" w:cs="Arial"/>
          <w:sz w:val="20"/>
          <w:szCs w:val="20"/>
        </w:rPr>
        <w:t>Trong nhà máy và trạm trộn vữa, phải kiểm tra chất lượng vữa theo từng đợt, khi giao nhận</w:t>
      </w:r>
      <w:r w:rsidR="00ED7F3A">
        <w:rPr>
          <w:rFonts w:ascii="Arial" w:hAnsi="Arial" w:cs="Arial"/>
          <w:sz w:val="20"/>
          <w:szCs w:val="20"/>
        </w:rPr>
        <w:t xml:space="preserve"> c</w:t>
      </w:r>
      <w:r w:rsidRPr="00ED7F3A" w:rsidR="00ED7F3A">
        <w:rPr>
          <w:rFonts w:ascii="Arial" w:hAnsi="Arial" w:cs="Arial"/>
          <w:sz w:val="20"/>
          <w:szCs w:val="20"/>
        </w:rPr>
        <w:t>ó</w:t>
      </w:r>
      <w:r w:rsidR="002D00BF">
        <w:rPr>
          <w:rFonts w:ascii="Arial" w:hAnsi="Arial" w:cs="Arial"/>
          <w:sz w:val="20"/>
          <w:szCs w:val="20"/>
        </w:rPr>
        <w:t xml:space="preserve"> ghi biên bản. Mỗi đợt giao nhận vữa phải có văn bản chỉ dẫn: loại vữa, mác và độ dẻo của vữa, ngày</w:t>
      </w:r>
      <w:r w:rsidR="00ED7F3A">
        <w:rPr>
          <w:rFonts w:ascii="Arial" w:hAnsi="Arial" w:cs="Arial"/>
          <w:sz w:val="20"/>
          <w:szCs w:val="20"/>
        </w:rPr>
        <w:t>,</w:t>
      </w:r>
      <w:r w:rsidR="002D00BF">
        <w:rPr>
          <w:rFonts w:ascii="Arial" w:hAnsi="Arial" w:cs="Arial"/>
          <w:sz w:val="20"/>
          <w:szCs w:val="20"/>
        </w:rPr>
        <w:t xml:space="preserve"> giờ, tháng sản xuất, mác và loại xi măng sử dụng.</w:t>
      </w:r>
    </w:p>
    <w:p w:rsidR="0035160D" w:rsidP="002D5A43">
      <w:pPr>
        <w:spacing w:before="120"/>
        <w:rPr>
          <w:rFonts w:ascii="Arial" w:hAnsi="Arial" w:cs="Arial"/>
          <w:sz w:val="20"/>
          <w:szCs w:val="20"/>
        </w:rPr>
      </w:pPr>
      <w:r w:rsidRPr="0035160D">
        <w:rPr>
          <w:rFonts w:ascii="Arial" w:hAnsi="Arial" w:cs="Arial"/>
          <w:b/>
          <w:sz w:val="20"/>
          <w:szCs w:val="20"/>
        </w:rPr>
        <w:t>4.3.3</w:t>
      </w:r>
      <w:r w:rsidR="00ED7F3A">
        <w:rPr>
          <w:rFonts w:ascii="Arial" w:hAnsi="Arial" w:cs="Arial"/>
          <w:b/>
          <w:sz w:val="20"/>
          <w:szCs w:val="20"/>
        </w:rPr>
        <w:t>.</w:t>
      </w:r>
      <w:r>
        <w:rPr>
          <w:rFonts w:ascii="Arial" w:hAnsi="Arial" w:cs="Arial"/>
          <w:b/>
          <w:sz w:val="20"/>
          <w:szCs w:val="20"/>
        </w:rPr>
        <w:t xml:space="preserve"> </w:t>
      </w:r>
      <w:r>
        <w:rPr>
          <w:rFonts w:ascii="Arial" w:hAnsi="Arial" w:cs="Arial"/>
          <w:sz w:val="20"/>
          <w:szCs w:val="20"/>
        </w:rPr>
        <w:t>Vữa xây dựng sản xuất bằng chất kết dính vô cơ dùng cho các kết cấu gạch đá bao gồm các loại: Vữa vôi, v</w:t>
      </w:r>
      <w:r w:rsidR="00EE3247">
        <w:rPr>
          <w:rFonts w:ascii="Arial" w:hAnsi="Arial" w:cs="Arial"/>
          <w:sz w:val="20"/>
          <w:szCs w:val="20"/>
        </w:rPr>
        <w:t>ữa xi măng, vữa xi măng vôi, vữa</w:t>
      </w:r>
      <w:r>
        <w:rPr>
          <w:rFonts w:ascii="Arial" w:hAnsi="Arial" w:cs="Arial"/>
          <w:sz w:val="20"/>
          <w:szCs w:val="20"/>
        </w:rPr>
        <w:t xml:space="preserve"> dùng cho công tác trát t</w:t>
      </w:r>
      <w:r w:rsidR="00ED7F3A">
        <w:rPr>
          <w:rFonts w:ascii="Arial" w:hAnsi="Arial" w:cs="Arial"/>
          <w:sz w:val="20"/>
          <w:szCs w:val="20"/>
        </w:rPr>
        <w:t>h</w:t>
      </w:r>
      <w:r>
        <w:rPr>
          <w:rFonts w:ascii="Arial" w:hAnsi="Arial" w:cs="Arial"/>
          <w:sz w:val="20"/>
          <w:szCs w:val="20"/>
        </w:rPr>
        <w:t>ường, trát đặc biệt (trang trí, chống thấm, chống cháy, chịu axit), vữa lát, ốp.</w:t>
      </w:r>
    </w:p>
    <w:p w:rsidR="0035160D" w:rsidP="002D5A43">
      <w:pPr>
        <w:spacing w:before="120"/>
        <w:rPr>
          <w:rFonts w:ascii="Arial" w:hAnsi="Arial" w:cs="Arial"/>
          <w:sz w:val="20"/>
          <w:szCs w:val="20"/>
        </w:rPr>
      </w:pPr>
      <w:r w:rsidRPr="00D070BB" w:rsidR="00D070BB">
        <w:rPr>
          <w:rFonts w:ascii="Arial" w:hAnsi="Arial" w:cs="Arial"/>
          <w:b/>
          <w:sz w:val="20"/>
          <w:szCs w:val="20"/>
        </w:rPr>
        <w:t>4.3.4</w:t>
      </w:r>
      <w:r w:rsidR="00ED7F3A">
        <w:rPr>
          <w:rFonts w:ascii="Arial" w:hAnsi="Arial" w:cs="Arial"/>
          <w:b/>
          <w:sz w:val="20"/>
          <w:szCs w:val="20"/>
        </w:rPr>
        <w:t>.</w:t>
      </w:r>
      <w:r w:rsidR="00D070BB">
        <w:rPr>
          <w:rFonts w:ascii="Arial" w:hAnsi="Arial" w:cs="Arial"/>
          <w:b/>
          <w:sz w:val="20"/>
          <w:szCs w:val="20"/>
        </w:rPr>
        <w:t xml:space="preserve"> </w:t>
      </w:r>
      <w:r w:rsidR="00D070BB">
        <w:rPr>
          <w:rFonts w:ascii="Arial" w:hAnsi="Arial" w:cs="Arial"/>
          <w:sz w:val="20"/>
          <w:szCs w:val="20"/>
        </w:rPr>
        <w:t>Vật liệu để sản xuất vữa (chất kết dính, cốt liệu) phải đảm bảo yêu cầu và tiêu chuẩn kĩ thuật, đồng thời phải tuân theo các quy định ở 4.2.5 của tiêu chuẩn này.</w:t>
      </w:r>
    </w:p>
    <w:p w:rsidR="00D070BB" w:rsidP="002D5A43">
      <w:pPr>
        <w:spacing w:before="120"/>
        <w:rPr>
          <w:rFonts w:ascii="Arial" w:hAnsi="Arial" w:cs="Arial"/>
          <w:sz w:val="20"/>
          <w:szCs w:val="20"/>
        </w:rPr>
      </w:pPr>
      <w:r w:rsidR="00CD0B77">
        <w:rPr>
          <w:rFonts w:ascii="Arial" w:hAnsi="Arial" w:cs="Arial"/>
          <w:sz w:val="20"/>
          <w:szCs w:val="20"/>
        </w:rPr>
        <w:t>Nước dùng để trộn vữa không được chứa tạp chất có hại làm cản trở quá trình đông cứng của chất kết dính. Khi dùng nước ngầm tại chỗ hoặc nước của hệ thống cấp nước kĩ thuật để trộn vữa, phải</w:t>
      </w:r>
      <w:r w:rsidR="00480F14">
        <w:rPr>
          <w:rFonts w:ascii="Arial" w:hAnsi="Arial" w:cs="Arial"/>
          <w:sz w:val="20"/>
          <w:szCs w:val="20"/>
        </w:rPr>
        <w:t xml:space="preserve"> phân tích bằng bằng thí nghiệm, nếu lấy nước trong hệ thống cấp nước sinh hoạt - không cần phải kiểm tra.</w:t>
      </w:r>
    </w:p>
    <w:p w:rsidR="00480F14" w:rsidP="002D5A43">
      <w:pPr>
        <w:spacing w:before="120"/>
        <w:rPr>
          <w:rFonts w:ascii="Arial" w:hAnsi="Arial" w:cs="Arial"/>
          <w:sz w:val="20"/>
          <w:szCs w:val="20"/>
        </w:rPr>
      </w:pPr>
      <w:r w:rsidRPr="00480F14">
        <w:rPr>
          <w:rFonts w:ascii="Arial" w:hAnsi="Arial" w:cs="Arial"/>
          <w:b/>
          <w:sz w:val="20"/>
          <w:szCs w:val="20"/>
        </w:rPr>
        <w:t>4.3.5</w:t>
      </w:r>
      <w:r w:rsidR="00ED7F3A">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chất kết dính để sản xuất vữa xây cho các kết cấu dưới nền đất có nước xâm thực, phải tuân theo chỉ dẫn của thiết kế.</w:t>
      </w:r>
    </w:p>
    <w:p w:rsidR="00480F14" w:rsidRPr="00480F14" w:rsidP="002D5A43">
      <w:pPr>
        <w:spacing w:before="120"/>
        <w:rPr>
          <w:rFonts w:ascii="Arial" w:hAnsi="Arial" w:cs="Arial"/>
          <w:sz w:val="20"/>
          <w:szCs w:val="20"/>
        </w:rPr>
      </w:pPr>
      <w:r>
        <w:rPr>
          <w:rFonts w:ascii="Arial" w:hAnsi="Arial" w:cs="Arial"/>
          <w:sz w:val="20"/>
          <w:szCs w:val="20"/>
        </w:rPr>
        <w:t>Khi xây gạch đá ở dưới mực nước ngầm hoặc trong đất ẩm bão hòa</w:t>
      </w:r>
      <w:r w:rsidR="00EE3247">
        <w:rPr>
          <w:rFonts w:ascii="Arial" w:hAnsi="Arial" w:cs="Arial"/>
          <w:sz w:val="20"/>
          <w:szCs w:val="20"/>
        </w:rPr>
        <w:t xml:space="preserve"> nước, phải dùng vữa</w:t>
      </w:r>
      <w:r>
        <w:rPr>
          <w:rFonts w:ascii="Arial" w:hAnsi="Arial" w:cs="Arial"/>
          <w:sz w:val="20"/>
          <w:szCs w:val="20"/>
        </w:rPr>
        <w:t xml:space="preserve"> đông cứng trong nước.</w:t>
      </w:r>
    </w:p>
    <w:p w:rsidR="00AE63E4" w:rsidP="002D5A43">
      <w:pPr>
        <w:spacing w:before="120"/>
        <w:rPr>
          <w:rFonts w:ascii="Arial" w:hAnsi="Arial" w:cs="Arial"/>
          <w:sz w:val="20"/>
          <w:szCs w:val="20"/>
        </w:rPr>
      </w:pPr>
      <w:r w:rsidRPr="00EE3247" w:rsidR="00EE3247">
        <w:rPr>
          <w:rFonts w:ascii="Arial" w:hAnsi="Arial" w:cs="Arial"/>
          <w:b/>
          <w:sz w:val="20"/>
          <w:szCs w:val="20"/>
        </w:rPr>
        <w:t>4.3.6</w:t>
      </w:r>
      <w:r w:rsidR="00ED7F3A">
        <w:rPr>
          <w:rFonts w:ascii="Arial" w:hAnsi="Arial" w:cs="Arial"/>
          <w:b/>
          <w:sz w:val="20"/>
          <w:szCs w:val="20"/>
        </w:rPr>
        <w:t>.</w:t>
      </w:r>
      <w:r w:rsidR="00EE3247">
        <w:rPr>
          <w:rFonts w:ascii="Arial" w:hAnsi="Arial" w:cs="Arial"/>
          <w:b/>
          <w:sz w:val="20"/>
          <w:szCs w:val="20"/>
        </w:rPr>
        <w:t xml:space="preserve"> </w:t>
      </w:r>
      <w:r w:rsidR="00EE3247">
        <w:rPr>
          <w:rFonts w:ascii="Arial" w:hAnsi="Arial" w:cs="Arial"/>
          <w:sz w:val="20"/>
          <w:szCs w:val="20"/>
        </w:rPr>
        <w:t>Hỗn hợp vữa khô do nhà máy sản xuất phải có bản chỉ dẫn thành phần và mác vữa đạt được sau khi</w:t>
      </w:r>
      <w:r w:rsidR="005B42D4">
        <w:rPr>
          <w:rFonts w:ascii="Arial" w:hAnsi="Arial" w:cs="Arial"/>
          <w:sz w:val="20"/>
          <w:szCs w:val="20"/>
        </w:rPr>
        <w:t xml:space="preserve"> trộn vữa. Khi vận chuyển hỗn hợp vữa khô, cần bảo quản tránh ẩm ướt, bay, rơi và bị bẩn.</w:t>
      </w:r>
    </w:p>
    <w:p w:rsidR="005B42D4" w:rsidP="002D5A43">
      <w:pPr>
        <w:spacing w:before="120"/>
        <w:rPr>
          <w:rFonts w:ascii="Arial" w:hAnsi="Arial" w:cs="Arial"/>
          <w:sz w:val="20"/>
          <w:szCs w:val="20"/>
        </w:rPr>
      </w:pPr>
      <w:r w:rsidRPr="005B42D4">
        <w:rPr>
          <w:rFonts w:ascii="Arial" w:hAnsi="Arial" w:cs="Arial"/>
          <w:b/>
          <w:sz w:val="20"/>
          <w:szCs w:val="20"/>
        </w:rPr>
        <w:t>4.3.7</w:t>
      </w:r>
      <w:r w:rsidR="00ED7F3A">
        <w:rPr>
          <w:rFonts w:ascii="Arial" w:hAnsi="Arial" w:cs="Arial"/>
          <w:b/>
          <w:sz w:val="20"/>
          <w:szCs w:val="20"/>
        </w:rPr>
        <w:t>.</w:t>
      </w:r>
      <w:r>
        <w:rPr>
          <w:rFonts w:ascii="Arial" w:hAnsi="Arial" w:cs="Arial"/>
          <w:b/>
          <w:sz w:val="20"/>
          <w:szCs w:val="20"/>
        </w:rPr>
        <w:t xml:space="preserve"> </w:t>
      </w:r>
      <w:r>
        <w:rPr>
          <w:rFonts w:ascii="Arial" w:hAnsi="Arial" w:cs="Arial"/>
          <w:sz w:val="20"/>
          <w:szCs w:val="20"/>
        </w:rPr>
        <w:t>Khi sản xuất vữa xây dựng phải đảm bảo:</w:t>
      </w:r>
    </w:p>
    <w:p w:rsidR="005B42D4" w:rsidP="002D5A43">
      <w:pPr>
        <w:spacing w:before="120"/>
        <w:rPr>
          <w:rFonts w:ascii="Arial" w:hAnsi="Arial" w:cs="Arial"/>
          <w:sz w:val="20"/>
          <w:szCs w:val="20"/>
        </w:rPr>
      </w:pPr>
      <w:r>
        <w:rPr>
          <w:rFonts w:ascii="Arial" w:hAnsi="Arial" w:cs="Arial"/>
          <w:sz w:val="20"/>
          <w:szCs w:val="20"/>
        </w:rPr>
        <w:t>- Sai lệch khi đong lường phối liệu so với thành phần vữa không lớn hơn 1 %</w:t>
      </w:r>
      <w:r w:rsidR="00F44B9E">
        <w:rPr>
          <w:rFonts w:ascii="Arial" w:hAnsi="Arial" w:cs="Arial"/>
          <w:sz w:val="20"/>
          <w:szCs w:val="20"/>
        </w:rPr>
        <w:t xml:space="preserve"> đối với nước và xi măng; đối với cát không lớn hơn 5 %;</w:t>
      </w:r>
    </w:p>
    <w:p w:rsidR="00F44B9E" w:rsidP="002D5A43">
      <w:pPr>
        <w:spacing w:before="120"/>
        <w:rPr>
          <w:rFonts w:ascii="Arial" w:hAnsi="Arial" w:cs="Arial"/>
          <w:sz w:val="20"/>
          <w:szCs w:val="20"/>
        </w:rPr>
      </w:pPr>
      <w:r>
        <w:rPr>
          <w:rFonts w:ascii="Arial" w:hAnsi="Arial" w:cs="Arial"/>
          <w:sz w:val="20"/>
          <w:szCs w:val="20"/>
        </w:rPr>
        <w:t>- Mác vữa theo yêu cầu của thiết kế;</w:t>
      </w:r>
    </w:p>
    <w:p w:rsidR="00F44B9E" w:rsidP="002D5A43">
      <w:pPr>
        <w:spacing w:before="120"/>
        <w:rPr>
          <w:rFonts w:ascii="Arial" w:hAnsi="Arial" w:cs="Arial"/>
          <w:sz w:val="20"/>
          <w:szCs w:val="20"/>
        </w:rPr>
      </w:pPr>
      <w:r>
        <w:rPr>
          <w:rFonts w:ascii="Arial" w:hAnsi="Arial" w:cs="Arial"/>
          <w:sz w:val="20"/>
          <w:szCs w:val="20"/>
        </w:rPr>
        <w:t>- Độ dẻo của vữa (theo độ sụt của côn tiêu chuẩn) phải theo đúng quy định của thiết kế;</w:t>
      </w:r>
    </w:p>
    <w:p w:rsidR="00F44B9E" w:rsidP="002D5A43">
      <w:pPr>
        <w:spacing w:before="120"/>
        <w:rPr>
          <w:rFonts w:ascii="Arial" w:hAnsi="Arial" w:cs="Arial"/>
          <w:sz w:val="20"/>
          <w:szCs w:val="20"/>
        </w:rPr>
      </w:pPr>
      <w:r>
        <w:rPr>
          <w:rFonts w:ascii="Arial" w:hAnsi="Arial" w:cs="Arial"/>
          <w:sz w:val="20"/>
          <w:szCs w:val="20"/>
        </w:rPr>
        <w:t>- Độ đồng đều theo thành phần và màu sắc;</w:t>
      </w:r>
    </w:p>
    <w:p w:rsidR="00F44B9E" w:rsidP="002D5A43">
      <w:pPr>
        <w:spacing w:before="120"/>
        <w:rPr>
          <w:rFonts w:ascii="Arial" w:hAnsi="Arial" w:cs="Arial"/>
          <w:sz w:val="20"/>
          <w:szCs w:val="20"/>
        </w:rPr>
      </w:pPr>
      <w:r w:rsidR="00E904E7">
        <w:rPr>
          <w:rFonts w:ascii="Arial" w:hAnsi="Arial" w:cs="Arial"/>
          <w:sz w:val="20"/>
          <w:szCs w:val="20"/>
        </w:rPr>
        <w:t>- Khả năng giữ nước cao.</w:t>
      </w:r>
    </w:p>
    <w:p w:rsidR="00E904E7" w:rsidP="002D5A43">
      <w:pPr>
        <w:spacing w:before="120"/>
        <w:rPr>
          <w:rFonts w:ascii="Arial" w:hAnsi="Arial" w:cs="Arial"/>
          <w:sz w:val="20"/>
          <w:szCs w:val="20"/>
        </w:rPr>
      </w:pPr>
      <w:r>
        <w:rPr>
          <w:rFonts w:ascii="Arial" w:hAnsi="Arial" w:cs="Arial"/>
          <w:sz w:val="20"/>
          <w:szCs w:val="20"/>
        </w:rPr>
        <w:t>Để nâng cao độ dẻo và khả năng giữ nước của vữa, trong thành phần của vữa cho thêm các chất phụ gia dẻo theo chỉ dẫn của thí nghiệm và chỉ dẫn của thiết kế.</w:t>
      </w:r>
    </w:p>
    <w:p w:rsidR="00E904E7" w:rsidP="002D5A43">
      <w:pPr>
        <w:spacing w:before="120"/>
        <w:rPr>
          <w:rFonts w:ascii="Arial" w:hAnsi="Arial" w:cs="Arial"/>
          <w:sz w:val="20"/>
          <w:szCs w:val="20"/>
        </w:rPr>
      </w:pPr>
      <w:r w:rsidRPr="00E904E7">
        <w:rPr>
          <w:rFonts w:ascii="Arial" w:hAnsi="Arial" w:cs="Arial"/>
          <w:b/>
          <w:sz w:val="20"/>
          <w:szCs w:val="20"/>
        </w:rPr>
        <w:t>4.3.8</w:t>
      </w:r>
      <w:r w:rsidR="0031051B">
        <w:rPr>
          <w:rFonts w:ascii="Arial" w:hAnsi="Arial" w:cs="Arial"/>
          <w:b/>
          <w:sz w:val="20"/>
          <w:szCs w:val="20"/>
        </w:rPr>
        <w:t>.</w:t>
      </w:r>
      <w:r>
        <w:rPr>
          <w:rFonts w:ascii="Arial" w:hAnsi="Arial" w:cs="Arial"/>
          <w:b/>
          <w:sz w:val="20"/>
          <w:szCs w:val="20"/>
        </w:rPr>
        <w:t xml:space="preserve"> </w:t>
      </w:r>
      <w:r>
        <w:rPr>
          <w:rFonts w:ascii="Arial" w:hAnsi="Arial" w:cs="Arial"/>
          <w:sz w:val="20"/>
          <w:szCs w:val="20"/>
        </w:rPr>
        <w:t>Thời gian trộn vữa bằng máy từ lúc đổ xong cốt liệu vào máy trộn không được nhỏ hơn 2 min.</w:t>
      </w:r>
    </w:p>
    <w:p w:rsidR="00E904E7" w:rsidP="002D5A43">
      <w:pPr>
        <w:spacing w:before="120"/>
        <w:rPr>
          <w:rFonts w:ascii="Arial" w:hAnsi="Arial" w:cs="Arial"/>
          <w:sz w:val="20"/>
          <w:szCs w:val="20"/>
        </w:rPr>
      </w:pPr>
      <w:r>
        <w:rPr>
          <w:rFonts w:ascii="Arial" w:hAnsi="Arial" w:cs="Arial"/>
          <w:sz w:val="20"/>
          <w:szCs w:val="20"/>
        </w:rPr>
        <w:t>Thời gian trộn</w:t>
      </w:r>
      <w:r w:rsidR="00B02ED7">
        <w:rPr>
          <w:rFonts w:ascii="Arial" w:hAnsi="Arial" w:cs="Arial"/>
          <w:sz w:val="20"/>
          <w:szCs w:val="20"/>
        </w:rPr>
        <w:t xml:space="preserve"> vữa bằng tay kể từ lúc bắt đầu trộn không được nhỏ hơn 3 min. Trong quá trình trộn bằng máy, hoặc bằng tay, không được đổ thêm vật liệu vào cối vữa.</w:t>
      </w:r>
    </w:p>
    <w:p w:rsidR="00B02ED7" w:rsidP="002D5A43">
      <w:pPr>
        <w:spacing w:before="120"/>
        <w:rPr>
          <w:rFonts w:ascii="Arial" w:hAnsi="Arial" w:cs="Arial"/>
          <w:sz w:val="20"/>
          <w:szCs w:val="20"/>
        </w:rPr>
      </w:pPr>
      <w:r w:rsidRPr="00B02ED7">
        <w:rPr>
          <w:rFonts w:ascii="Arial" w:hAnsi="Arial" w:cs="Arial"/>
          <w:b/>
          <w:sz w:val="20"/>
          <w:szCs w:val="20"/>
        </w:rPr>
        <w:t>4.3.9</w:t>
      </w:r>
      <w:r w:rsidR="0031051B">
        <w:rPr>
          <w:rFonts w:ascii="Arial" w:hAnsi="Arial" w:cs="Arial"/>
          <w:b/>
          <w:sz w:val="20"/>
          <w:szCs w:val="20"/>
        </w:rPr>
        <w:t>.</w:t>
      </w:r>
      <w:r>
        <w:rPr>
          <w:rFonts w:ascii="Arial" w:hAnsi="Arial" w:cs="Arial"/>
          <w:b/>
          <w:sz w:val="20"/>
          <w:szCs w:val="20"/>
        </w:rPr>
        <w:t xml:space="preserve"> </w:t>
      </w:r>
      <w:r w:rsidR="00D72C7C">
        <w:rPr>
          <w:rFonts w:ascii="Arial" w:hAnsi="Arial" w:cs="Arial"/>
          <w:sz w:val="20"/>
          <w:szCs w:val="20"/>
        </w:rPr>
        <w:t>Vữa đã trộn phải dùng hết trước khi bắt đầu đông cứng, không dùng vữa đã đông cứng, vữa đã bị khô. Nếu vữa đã bị phân tầng, trước khi dùng phải trộn lại cẩn thận tại chỗ thi công.</w:t>
      </w:r>
    </w:p>
    <w:p w:rsidR="00D72C7C" w:rsidP="002D5A43">
      <w:pPr>
        <w:spacing w:before="120"/>
        <w:rPr>
          <w:rFonts w:ascii="Arial" w:hAnsi="Arial" w:cs="Arial"/>
          <w:sz w:val="20"/>
          <w:szCs w:val="20"/>
        </w:rPr>
      </w:pPr>
      <w:r w:rsidRPr="00D72C7C">
        <w:rPr>
          <w:rFonts w:ascii="Arial" w:hAnsi="Arial" w:cs="Arial"/>
          <w:b/>
          <w:sz w:val="20"/>
          <w:szCs w:val="20"/>
        </w:rPr>
        <w:t>4.3.10</w:t>
      </w:r>
      <w:r w:rsidR="0031051B">
        <w:rPr>
          <w:rFonts w:ascii="Arial" w:hAnsi="Arial" w:cs="Arial"/>
          <w:b/>
          <w:sz w:val="20"/>
          <w:szCs w:val="20"/>
        </w:rPr>
        <w:t>.</w:t>
      </w:r>
      <w:r>
        <w:rPr>
          <w:rFonts w:ascii="Arial" w:hAnsi="Arial" w:cs="Arial"/>
          <w:b/>
          <w:sz w:val="20"/>
          <w:szCs w:val="20"/>
        </w:rPr>
        <w:t xml:space="preserve"> </w:t>
      </w:r>
      <w:r>
        <w:rPr>
          <w:rFonts w:ascii="Arial" w:hAnsi="Arial" w:cs="Arial"/>
          <w:sz w:val="20"/>
          <w:szCs w:val="20"/>
        </w:rPr>
        <w:t>Khi thi công trong mùa hè, mùa khô, phải đảm bảo đủ độ ẩm cho vữa đông cứng bằng cách: nhúng nước gạch đá trước khi xây và dùng vữa có độ dẻo cao. Không đổ vữa ra nắng, tránh mất nước nhanh. Khi trời mưa phải che vữa cẩn thận.</w:t>
      </w:r>
    </w:p>
    <w:p w:rsidR="00D72C7C" w:rsidP="002D5A43">
      <w:pPr>
        <w:spacing w:before="120"/>
        <w:rPr>
          <w:rFonts w:ascii="Arial" w:hAnsi="Arial" w:cs="Arial"/>
          <w:sz w:val="20"/>
          <w:szCs w:val="20"/>
        </w:rPr>
      </w:pPr>
      <w:r w:rsidRPr="00D72C7C">
        <w:rPr>
          <w:rFonts w:ascii="Arial" w:hAnsi="Arial" w:cs="Arial"/>
          <w:b/>
          <w:sz w:val="20"/>
          <w:szCs w:val="20"/>
        </w:rPr>
        <w:t>4.3.11</w:t>
      </w:r>
      <w:r w:rsidR="0031051B">
        <w:rPr>
          <w:rFonts w:ascii="Arial" w:hAnsi="Arial" w:cs="Arial"/>
          <w:b/>
          <w:sz w:val="20"/>
          <w:szCs w:val="20"/>
        </w:rPr>
        <w:t>.</w:t>
      </w:r>
      <w:r>
        <w:rPr>
          <w:rFonts w:ascii="Arial" w:hAnsi="Arial" w:cs="Arial"/>
          <w:b/>
          <w:sz w:val="20"/>
          <w:szCs w:val="20"/>
        </w:rPr>
        <w:t xml:space="preserve"> </w:t>
      </w:r>
      <w:r w:rsidR="0030276F">
        <w:rPr>
          <w:rFonts w:ascii="Arial" w:hAnsi="Arial" w:cs="Arial"/>
          <w:sz w:val="20"/>
          <w:szCs w:val="20"/>
        </w:rPr>
        <w:t xml:space="preserve">Vôi tôi dùng để sản xuất vữa không được có những cục sống. Khi tôi vôi không để vôi bị cứng và bị bẩn. Vôi tôi xong ít nhất 07 ngày mới được dùng. Vôi tôi bằng máy có thể dùng </w:t>
      </w:r>
      <w:r w:rsidRPr="0031051B" w:rsidR="0031051B">
        <w:rPr>
          <w:rFonts w:ascii="Arial" w:hAnsi="Arial" w:cs="Arial"/>
          <w:sz w:val="20"/>
          <w:szCs w:val="20"/>
        </w:rPr>
        <w:t>đượ</w:t>
      </w:r>
      <w:r w:rsidR="0031051B">
        <w:rPr>
          <w:rFonts w:ascii="Arial" w:hAnsi="Arial" w:cs="Arial"/>
          <w:sz w:val="20"/>
          <w:szCs w:val="20"/>
        </w:rPr>
        <w:t xml:space="preserve">c </w:t>
      </w:r>
      <w:r w:rsidR="0030276F">
        <w:rPr>
          <w:rFonts w:ascii="Arial" w:hAnsi="Arial" w:cs="Arial"/>
          <w:sz w:val="20"/>
          <w:szCs w:val="20"/>
        </w:rPr>
        <w:t>ngay.</w:t>
      </w:r>
    </w:p>
    <w:p w:rsidR="0030276F" w:rsidP="002D5A43">
      <w:pPr>
        <w:spacing w:before="120"/>
        <w:rPr>
          <w:rFonts w:ascii="Arial" w:hAnsi="Arial" w:cs="Arial"/>
          <w:sz w:val="20"/>
          <w:szCs w:val="20"/>
        </w:rPr>
      </w:pPr>
      <w:r w:rsidRPr="0030276F">
        <w:rPr>
          <w:rFonts w:ascii="Arial" w:hAnsi="Arial" w:cs="Arial"/>
          <w:b/>
          <w:sz w:val="20"/>
          <w:szCs w:val="20"/>
        </w:rPr>
        <w:t>4.3.12</w:t>
      </w:r>
      <w:r w:rsidR="0031051B">
        <w:rPr>
          <w:rFonts w:ascii="Arial" w:hAnsi="Arial" w:cs="Arial"/>
          <w:b/>
          <w:sz w:val="20"/>
          <w:szCs w:val="20"/>
        </w:rPr>
        <w:t>.</w:t>
      </w:r>
      <w:r>
        <w:rPr>
          <w:rFonts w:ascii="Arial" w:hAnsi="Arial" w:cs="Arial"/>
          <w:b/>
          <w:sz w:val="20"/>
          <w:szCs w:val="20"/>
        </w:rPr>
        <w:t xml:space="preserve"> </w:t>
      </w:r>
      <w:r w:rsidR="000750E4">
        <w:rPr>
          <w:rFonts w:ascii="Arial" w:hAnsi="Arial" w:cs="Arial"/>
          <w:sz w:val="20"/>
          <w:szCs w:val="20"/>
        </w:rPr>
        <w:t>Nên</w:t>
      </w:r>
      <w:r w:rsidR="00B1386D">
        <w:rPr>
          <w:rFonts w:ascii="Arial" w:hAnsi="Arial" w:cs="Arial"/>
          <w:sz w:val="20"/>
          <w:szCs w:val="20"/>
        </w:rPr>
        <w:t xml:space="preserve"> t</w:t>
      </w:r>
      <w:r w:rsidRPr="00B1386D" w:rsidR="00B1386D">
        <w:rPr>
          <w:rFonts w:ascii="Arial" w:hAnsi="Arial" w:cs="Arial"/>
          <w:sz w:val="20"/>
          <w:szCs w:val="20"/>
        </w:rPr>
        <w:t>ận</w:t>
      </w:r>
      <w:r w:rsidR="00B1386D">
        <w:rPr>
          <w:rFonts w:ascii="Arial" w:hAnsi="Arial" w:cs="Arial"/>
          <w:sz w:val="20"/>
          <w:szCs w:val="20"/>
        </w:rPr>
        <w:t xml:space="preserve"> d</w:t>
      </w:r>
      <w:r w:rsidRPr="00B1386D" w:rsidR="00B1386D">
        <w:rPr>
          <w:rFonts w:ascii="Arial" w:hAnsi="Arial" w:cs="Arial"/>
          <w:sz w:val="20"/>
          <w:szCs w:val="20"/>
        </w:rPr>
        <w:t>ụng</w:t>
      </w:r>
      <w:r w:rsidR="00B1386D">
        <w:rPr>
          <w:rFonts w:ascii="Arial" w:hAnsi="Arial" w:cs="Arial"/>
          <w:sz w:val="20"/>
          <w:szCs w:val="20"/>
        </w:rPr>
        <w:t xml:space="preserve"> </w:t>
      </w:r>
      <w:r w:rsidR="000750E4">
        <w:rPr>
          <w:rFonts w:ascii="Arial" w:hAnsi="Arial" w:cs="Arial"/>
          <w:sz w:val="20"/>
          <w:szCs w:val="20"/>
        </w:rPr>
        <w:t>các thiết bị vận chuyển cơ giới, máy bơm vữa, xe cải tiến dùng vận chuyển vữa, tránh cho vữa khỏi bị phân tầng và bị bẩn vì các tạp chất khác.</w:t>
      </w:r>
    </w:p>
    <w:p w:rsidR="000750E4" w:rsidP="002D5A43">
      <w:pPr>
        <w:spacing w:before="120"/>
        <w:rPr>
          <w:rFonts w:ascii="Arial" w:hAnsi="Arial" w:cs="Arial"/>
          <w:sz w:val="20"/>
          <w:szCs w:val="20"/>
        </w:rPr>
      </w:pPr>
      <w:r w:rsidRPr="000750E4">
        <w:rPr>
          <w:rFonts w:ascii="Arial" w:hAnsi="Arial" w:cs="Arial"/>
          <w:b/>
          <w:sz w:val="20"/>
          <w:szCs w:val="20"/>
        </w:rPr>
        <w:t>4.3.13</w:t>
      </w:r>
      <w:r w:rsidR="00B1386D">
        <w:rPr>
          <w:rFonts w:ascii="Arial" w:hAnsi="Arial" w:cs="Arial"/>
          <w:b/>
          <w:sz w:val="20"/>
          <w:szCs w:val="20"/>
        </w:rPr>
        <w:t>.</w:t>
      </w:r>
      <w:r>
        <w:rPr>
          <w:rFonts w:ascii="Arial" w:hAnsi="Arial" w:cs="Arial"/>
          <w:b/>
          <w:sz w:val="20"/>
          <w:szCs w:val="20"/>
        </w:rPr>
        <w:t xml:space="preserve"> </w:t>
      </w:r>
      <w:r>
        <w:rPr>
          <w:rFonts w:ascii="Arial" w:hAnsi="Arial" w:cs="Arial"/>
          <w:sz w:val="20"/>
          <w:szCs w:val="20"/>
        </w:rPr>
        <w:t>Chất lượng vữa phải được kiểm tra bằng thí nghiệm mẫu lấy ngay tại chỗ sản xuất vữa. Độ dẻo của vữa phải được kiểm tra trong quá trình sản xuất và ngay trên hiện trường.</w:t>
      </w:r>
      <w:r w:rsidR="00437353">
        <w:rPr>
          <w:rFonts w:ascii="Arial" w:hAnsi="Arial" w:cs="Arial"/>
          <w:sz w:val="20"/>
          <w:szCs w:val="20"/>
        </w:rPr>
        <w:t xml:space="preserve"> Số liệu và kết quả thí nghiệm phải ghi trong sổ nhật ký công trình.</w:t>
      </w:r>
    </w:p>
    <w:p w:rsidR="00437353" w:rsidP="002D5A43">
      <w:pPr>
        <w:spacing w:before="120"/>
        <w:rPr>
          <w:rFonts w:ascii="Arial" w:hAnsi="Arial" w:cs="Arial"/>
          <w:sz w:val="20"/>
          <w:szCs w:val="20"/>
        </w:rPr>
      </w:pPr>
      <w:r w:rsidRPr="00437353">
        <w:rPr>
          <w:rFonts w:ascii="Arial" w:hAnsi="Arial" w:cs="Arial"/>
          <w:b/>
          <w:sz w:val="20"/>
          <w:szCs w:val="20"/>
        </w:rPr>
        <w:t>4.3.14</w:t>
      </w:r>
      <w:r w:rsidR="00B1386D">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xác định liều lượng pha trộn vữa để đảm bảo mác vữa phải tiến hành trước khi bắt đầu xây và trong quá trình thi công khối xây.</w:t>
      </w:r>
    </w:p>
    <w:p w:rsidR="00437353" w:rsidP="002D5A43">
      <w:pPr>
        <w:spacing w:before="120"/>
        <w:rPr>
          <w:rFonts w:ascii="Arial" w:hAnsi="Arial" w:cs="Arial"/>
          <w:sz w:val="20"/>
          <w:szCs w:val="20"/>
        </w:rPr>
      </w:pPr>
      <w:r>
        <w:rPr>
          <w:rFonts w:ascii="Arial" w:hAnsi="Arial" w:cs="Arial"/>
          <w:sz w:val="20"/>
          <w:szCs w:val="20"/>
        </w:rPr>
        <w:t xml:space="preserve">Khi thay đổi vật liệu </w:t>
      </w:r>
      <w:r w:rsidR="00C103AD">
        <w:rPr>
          <w:rFonts w:ascii="Arial" w:hAnsi="Arial" w:cs="Arial"/>
          <w:sz w:val="20"/>
          <w:szCs w:val="20"/>
        </w:rPr>
        <w:t>(chất kết dính, cốt liệu, phụ gia), thay đổi thành phần và mác vữa phải thí nghiệm kiểm tra vữa. Khi không thay đổi vật liệu thành phần và mác vữa thì kiểm tra vữa theo quy định của tiêu chuẩn "Vữa và hỗn hợp vữa xây dựng - phương pháp thử cơ lí".</w:t>
      </w:r>
    </w:p>
    <w:p w:rsidR="00C103AD" w:rsidP="002D5A43">
      <w:pPr>
        <w:spacing w:before="120"/>
        <w:rPr>
          <w:rFonts w:ascii="Arial" w:hAnsi="Arial" w:cs="Arial"/>
          <w:b/>
          <w:sz w:val="20"/>
          <w:szCs w:val="20"/>
        </w:rPr>
      </w:pPr>
      <w:r w:rsidRPr="00C103AD">
        <w:rPr>
          <w:rFonts w:ascii="Arial" w:hAnsi="Arial" w:cs="Arial"/>
          <w:b/>
          <w:sz w:val="20"/>
          <w:szCs w:val="20"/>
        </w:rPr>
        <w:t>4.4</w:t>
      </w:r>
      <w:r w:rsidR="00B1386D">
        <w:rPr>
          <w:rFonts w:ascii="Arial" w:hAnsi="Arial" w:cs="Arial"/>
          <w:b/>
          <w:sz w:val="20"/>
          <w:szCs w:val="20"/>
        </w:rPr>
        <w:t>.</w:t>
      </w:r>
      <w:r w:rsidRPr="00C103AD">
        <w:rPr>
          <w:rFonts w:ascii="Arial" w:hAnsi="Arial" w:cs="Arial"/>
          <w:b/>
          <w:sz w:val="20"/>
          <w:szCs w:val="20"/>
        </w:rPr>
        <w:t xml:space="preserve"> Giàn giáo, ván khuôn</w:t>
      </w:r>
    </w:p>
    <w:p w:rsidR="00C103AD" w:rsidP="002D5A43">
      <w:pPr>
        <w:spacing w:before="120"/>
        <w:rPr>
          <w:rFonts w:ascii="Arial" w:hAnsi="Arial" w:cs="Arial"/>
          <w:sz w:val="20"/>
          <w:szCs w:val="20"/>
        </w:rPr>
      </w:pPr>
      <w:r>
        <w:rPr>
          <w:rFonts w:ascii="Arial" w:hAnsi="Arial" w:cs="Arial"/>
          <w:b/>
          <w:sz w:val="20"/>
          <w:szCs w:val="20"/>
        </w:rPr>
        <w:t>4.4.1</w:t>
      </w:r>
      <w:r w:rsidR="00B1386D">
        <w:rPr>
          <w:rFonts w:ascii="Arial" w:hAnsi="Arial" w:cs="Arial"/>
          <w:b/>
          <w:sz w:val="20"/>
          <w:szCs w:val="20"/>
        </w:rPr>
        <w:t>.</w:t>
      </w:r>
      <w:r>
        <w:rPr>
          <w:rFonts w:ascii="Arial" w:hAnsi="Arial" w:cs="Arial"/>
          <w:b/>
          <w:sz w:val="20"/>
          <w:szCs w:val="20"/>
        </w:rPr>
        <w:t xml:space="preserve"> </w:t>
      </w:r>
      <w:r w:rsidR="00DE0C97">
        <w:rPr>
          <w:rFonts w:ascii="Arial" w:hAnsi="Arial" w:cs="Arial"/>
          <w:sz w:val="20"/>
          <w:szCs w:val="20"/>
        </w:rPr>
        <w:t>Công tác ván khuôn và giàn giáo trong khi thi công khối xây gạch đá phải được thực hiện theo quy định của các tiêu chuẩn nhà nước hiện hành về ván khuôn và giàn giáo.</w:t>
      </w:r>
    </w:p>
    <w:p w:rsidR="00DE0C97" w:rsidP="002D5A43">
      <w:pPr>
        <w:spacing w:before="120"/>
        <w:rPr>
          <w:rFonts w:ascii="Arial" w:hAnsi="Arial" w:cs="Arial"/>
          <w:sz w:val="20"/>
          <w:szCs w:val="20"/>
        </w:rPr>
      </w:pPr>
      <w:r w:rsidRPr="00DE0C97">
        <w:rPr>
          <w:rFonts w:ascii="Arial" w:hAnsi="Arial" w:cs="Arial"/>
          <w:b/>
          <w:sz w:val="20"/>
          <w:szCs w:val="20"/>
        </w:rPr>
        <w:t>4.4.2</w:t>
      </w:r>
      <w:r w:rsidR="00B1386D">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giàn giáo phải đảm bảo ổn định, bền vững, chịu được tác dụng do người, do đặt vật liệu gạch đá và do di chuyển các thùng vữa trên giàn giáo khi xây</w:t>
      </w:r>
      <w:r w:rsidR="007C6A93">
        <w:rPr>
          <w:rFonts w:ascii="Arial" w:hAnsi="Arial" w:cs="Arial"/>
          <w:sz w:val="20"/>
          <w:szCs w:val="20"/>
        </w:rPr>
        <w:t xml:space="preserve">. Giàn giáo không được </w:t>
      </w:r>
      <w:r w:rsidR="00B1386D">
        <w:rPr>
          <w:rFonts w:ascii="Arial" w:hAnsi="Arial" w:cs="Arial"/>
          <w:sz w:val="20"/>
          <w:szCs w:val="20"/>
        </w:rPr>
        <w:t>g</w:t>
      </w:r>
      <w:r w:rsidR="007C6A93">
        <w:rPr>
          <w:rFonts w:ascii="Arial" w:hAnsi="Arial" w:cs="Arial"/>
          <w:sz w:val="20"/>
          <w:szCs w:val="20"/>
        </w:rPr>
        <w:t>ây trở ngại cho quá trình xây dựng, tháo lắp phải dễ dàng, di chuyển không cồng kềnh khó khăn.</w:t>
      </w:r>
    </w:p>
    <w:p w:rsidR="007C6A93" w:rsidP="002D5A43">
      <w:pPr>
        <w:spacing w:before="120"/>
        <w:rPr>
          <w:rFonts w:ascii="Arial" w:hAnsi="Arial" w:cs="Arial"/>
          <w:sz w:val="20"/>
          <w:szCs w:val="20"/>
        </w:rPr>
      </w:pPr>
      <w:r w:rsidRPr="007C6A93">
        <w:rPr>
          <w:rFonts w:ascii="Arial" w:hAnsi="Arial" w:cs="Arial"/>
          <w:b/>
          <w:sz w:val="20"/>
          <w:szCs w:val="20"/>
        </w:rPr>
        <w:t>4.4.3</w:t>
      </w:r>
      <w:r w:rsidR="0069261F">
        <w:rPr>
          <w:rFonts w:ascii="Arial" w:hAnsi="Arial" w:cs="Arial"/>
          <w:b/>
          <w:sz w:val="20"/>
          <w:szCs w:val="20"/>
        </w:rPr>
        <w:t>.</w:t>
      </w:r>
      <w:r>
        <w:rPr>
          <w:rFonts w:ascii="Arial" w:hAnsi="Arial" w:cs="Arial"/>
          <w:b/>
          <w:sz w:val="20"/>
          <w:szCs w:val="20"/>
        </w:rPr>
        <w:t xml:space="preserve"> </w:t>
      </w:r>
      <w:r>
        <w:rPr>
          <w:rFonts w:ascii="Arial" w:hAnsi="Arial" w:cs="Arial"/>
          <w:sz w:val="20"/>
          <w:szCs w:val="20"/>
        </w:rPr>
        <w:t>Không được dùng các loại giàn giáo chống, dựa vào tường đang xây, không bắc ván lên tường mới xây, giàn giáo phải cách tường đang xây ít nhất là 0,05 m. Khi chọn dùng các loại giàn giáo, phải tính toán kinh tế, kĩ thuật.</w:t>
      </w:r>
    </w:p>
    <w:p w:rsidR="00FA4213" w:rsidP="002D5A43">
      <w:pPr>
        <w:spacing w:before="120"/>
        <w:rPr>
          <w:rFonts w:ascii="Arial" w:hAnsi="Arial" w:cs="Arial"/>
          <w:sz w:val="20"/>
          <w:szCs w:val="20"/>
        </w:rPr>
      </w:pPr>
      <w:r w:rsidRPr="00FA4213">
        <w:rPr>
          <w:rFonts w:ascii="Arial" w:hAnsi="Arial" w:cs="Arial"/>
          <w:b/>
          <w:sz w:val="20"/>
          <w:szCs w:val="20"/>
        </w:rPr>
        <w:t>4.4.4</w:t>
      </w:r>
      <w:r w:rsidR="0069261F">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dựng lắp giàn giáo, ván khuôn phải tiến hành theo chỉ dẫn của thiết kế thi công.</w:t>
      </w:r>
    </w:p>
    <w:p w:rsidR="00FA4213" w:rsidP="002D5A43">
      <w:pPr>
        <w:spacing w:before="120"/>
        <w:rPr>
          <w:rFonts w:ascii="Arial" w:hAnsi="Arial" w:cs="Arial"/>
          <w:sz w:val="20"/>
          <w:szCs w:val="20"/>
        </w:rPr>
      </w:pPr>
      <w:r>
        <w:rPr>
          <w:rFonts w:ascii="Arial" w:hAnsi="Arial" w:cs="Arial"/>
          <w:sz w:val="20"/>
          <w:szCs w:val="20"/>
        </w:rPr>
        <w:t>Trong quá tr</w:t>
      </w:r>
      <w:r w:rsidRPr="0069261F" w:rsidR="0069261F">
        <w:rPr>
          <w:rFonts w:ascii="Arial" w:hAnsi="Arial" w:cs="Arial"/>
          <w:sz w:val="20"/>
          <w:szCs w:val="20"/>
        </w:rPr>
        <w:t>ì</w:t>
      </w:r>
      <w:r>
        <w:rPr>
          <w:rFonts w:ascii="Arial" w:hAnsi="Arial" w:cs="Arial"/>
          <w:sz w:val="20"/>
          <w:szCs w:val="20"/>
        </w:rPr>
        <w:t>nh sử dụng phải thường xuyên kiểm tra độ bền vững và độ ổn định đúng yêu cầu kĩ thuật an toàn.</w:t>
      </w:r>
    </w:p>
    <w:p w:rsidR="00661C9C" w:rsidP="002D5A43">
      <w:pPr>
        <w:spacing w:before="120"/>
        <w:rPr>
          <w:rFonts w:ascii="Arial" w:hAnsi="Arial" w:cs="Arial"/>
          <w:b/>
          <w:sz w:val="20"/>
          <w:szCs w:val="20"/>
        </w:rPr>
      </w:pPr>
      <w:bookmarkStart w:id="8" w:name="dieu_5"/>
      <w:r w:rsidRPr="005E3134" w:rsidR="005E3134">
        <w:rPr>
          <w:rFonts w:ascii="Arial" w:hAnsi="Arial" w:cs="Arial"/>
          <w:b/>
          <w:sz w:val="20"/>
          <w:szCs w:val="20"/>
        </w:rPr>
        <w:t>5</w:t>
      </w:r>
      <w:r w:rsidR="0069261F">
        <w:rPr>
          <w:rFonts w:ascii="Arial" w:hAnsi="Arial" w:cs="Arial"/>
          <w:b/>
          <w:sz w:val="20"/>
          <w:szCs w:val="20"/>
        </w:rPr>
        <w:t>.</w:t>
      </w:r>
      <w:r w:rsidRPr="005E3134" w:rsidR="005E3134">
        <w:rPr>
          <w:rFonts w:ascii="Arial" w:hAnsi="Arial" w:cs="Arial"/>
          <w:b/>
          <w:sz w:val="20"/>
          <w:szCs w:val="20"/>
        </w:rPr>
        <w:t xml:space="preserve"> Thi công</w:t>
      </w:r>
      <w:bookmarkEnd w:id="8"/>
    </w:p>
    <w:p w:rsidR="005E3134" w:rsidP="002D5A43">
      <w:pPr>
        <w:spacing w:before="120"/>
        <w:rPr>
          <w:rFonts w:ascii="Arial" w:hAnsi="Arial" w:cs="Arial"/>
          <w:b/>
          <w:sz w:val="20"/>
          <w:szCs w:val="20"/>
        </w:rPr>
      </w:pPr>
      <w:r>
        <w:rPr>
          <w:rFonts w:ascii="Arial" w:hAnsi="Arial" w:cs="Arial"/>
          <w:b/>
          <w:sz w:val="20"/>
          <w:szCs w:val="20"/>
        </w:rPr>
        <w:t>5.1</w:t>
      </w:r>
      <w:r w:rsidR="00F03C24">
        <w:rPr>
          <w:rFonts w:ascii="Arial" w:hAnsi="Arial" w:cs="Arial"/>
          <w:b/>
          <w:sz w:val="20"/>
          <w:szCs w:val="20"/>
        </w:rPr>
        <w:t>.</w:t>
      </w:r>
      <w:r>
        <w:rPr>
          <w:rFonts w:ascii="Arial" w:hAnsi="Arial" w:cs="Arial"/>
          <w:b/>
          <w:sz w:val="20"/>
          <w:szCs w:val="20"/>
        </w:rPr>
        <w:t xml:space="preserve"> Các yêu cầu khi thi công</w:t>
      </w:r>
    </w:p>
    <w:p w:rsidR="005E3134" w:rsidP="002D5A43">
      <w:pPr>
        <w:spacing w:before="120"/>
        <w:rPr>
          <w:rFonts w:ascii="Arial" w:hAnsi="Arial" w:cs="Arial"/>
          <w:sz w:val="20"/>
          <w:szCs w:val="20"/>
        </w:rPr>
      </w:pPr>
      <w:r>
        <w:rPr>
          <w:rFonts w:ascii="Arial" w:hAnsi="Arial" w:cs="Arial"/>
          <w:b/>
          <w:sz w:val="20"/>
          <w:szCs w:val="20"/>
        </w:rPr>
        <w:t>5.1.1</w:t>
      </w:r>
      <w:r w:rsidR="00F03C24">
        <w:rPr>
          <w:rFonts w:ascii="Arial" w:hAnsi="Arial" w:cs="Arial"/>
          <w:b/>
          <w:sz w:val="20"/>
          <w:szCs w:val="20"/>
        </w:rPr>
        <w:t>.</w:t>
      </w:r>
      <w:r>
        <w:rPr>
          <w:rFonts w:ascii="Arial" w:hAnsi="Arial" w:cs="Arial"/>
          <w:b/>
          <w:sz w:val="20"/>
          <w:szCs w:val="20"/>
        </w:rPr>
        <w:t xml:space="preserve"> </w:t>
      </w:r>
      <w:r>
        <w:rPr>
          <w:rFonts w:ascii="Arial" w:hAnsi="Arial" w:cs="Arial"/>
          <w:sz w:val="20"/>
          <w:szCs w:val="20"/>
        </w:rPr>
        <w:t>Gạch đá khi vận chuyển</w:t>
      </w:r>
      <w:r w:rsidR="00F03C24">
        <w:rPr>
          <w:rFonts w:ascii="Arial" w:hAnsi="Arial" w:cs="Arial"/>
          <w:sz w:val="20"/>
          <w:szCs w:val="20"/>
        </w:rPr>
        <w:t xml:space="preserve"> </w:t>
      </w:r>
      <w:r w:rsidRPr="00F03C24" w:rsidR="00F03C24">
        <w:rPr>
          <w:rFonts w:ascii="Arial" w:hAnsi="Arial" w:cs="Arial"/>
          <w:sz w:val="20"/>
          <w:szCs w:val="20"/>
        </w:rPr>
        <w:t>đế</w:t>
      </w:r>
      <w:r w:rsidR="00F03C24">
        <w:rPr>
          <w:rFonts w:ascii="Arial" w:hAnsi="Arial" w:cs="Arial"/>
          <w:sz w:val="20"/>
          <w:szCs w:val="20"/>
        </w:rPr>
        <w:t>n</w:t>
      </w:r>
      <w:r>
        <w:rPr>
          <w:rFonts w:ascii="Arial" w:hAnsi="Arial" w:cs="Arial"/>
          <w:sz w:val="20"/>
          <w:szCs w:val="20"/>
        </w:rPr>
        <w:t xml:space="preserve"> ph</w:t>
      </w:r>
      <w:r w:rsidR="00A709BF">
        <w:rPr>
          <w:rFonts w:ascii="Arial" w:hAnsi="Arial" w:cs="Arial"/>
          <w:sz w:val="20"/>
          <w:szCs w:val="20"/>
        </w:rPr>
        <w:t xml:space="preserve">ải xếp gọn không được chất đống. Không được </w:t>
      </w:r>
      <w:r w:rsidR="00A172D9">
        <w:rPr>
          <w:rFonts w:ascii="Arial" w:hAnsi="Arial" w:cs="Arial"/>
          <w:sz w:val="20"/>
          <w:szCs w:val="20"/>
        </w:rPr>
        <w:t>đổ thẳng xuống đất. Khi vận chuyển vữa đến chỗ xây không đổ xuống đất, phải có tấm lót để đựng vữa.</w:t>
      </w:r>
    </w:p>
    <w:p w:rsidR="00A172D9" w:rsidP="002D5A43">
      <w:pPr>
        <w:spacing w:before="120"/>
        <w:rPr>
          <w:rFonts w:ascii="Arial" w:hAnsi="Arial" w:cs="Arial"/>
          <w:sz w:val="20"/>
          <w:szCs w:val="20"/>
        </w:rPr>
      </w:pPr>
      <w:r w:rsidRPr="00A172D9">
        <w:rPr>
          <w:rFonts w:ascii="Arial" w:hAnsi="Arial" w:cs="Arial"/>
          <w:b/>
          <w:sz w:val="20"/>
          <w:szCs w:val="20"/>
        </w:rPr>
        <w:t>5.1.2</w:t>
      </w:r>
      <w:r w:rsidR="00F03C24">
        <w:rPr>
          <w:rFonts w:ascii="Arial" w:hAnsi="Arial" w:cs="Arial"/>
          <w:b/>
          <w:sz w:val="20"/>
          <w:szCs w:val="20"/>
        </w:rPr>
        <w:t>.</w:t>
      </w:r>
      <w:r>
        <w:rPr>
          <w:rFonts w:ascii="Arial" w:hAnsi="Arial" w:cs="Arial"/>
          <w:b/>
          <w:sz w:val="20"/>
          <w:szCs w:val="20"/>
        </w:rPr>
        <w:t xml:space="preserve"> </w:t>
      </w:r>
      <w:r w:rsidR="0048440D">
        <w:rPr>
          <w:rFonts w:ascii="Arial" w:hAnsi="Arial" w:cs="Arial"/>
          <w:sz w:val="20"/>
          <w:szCs w:val="20"/>
        </w:rPr>
        <w:t>Hố vôi phải bố trí gần đường vận chuyển, gần nơi có nước, gần nơi trộn vữa và tránh cản trở thi công. Đáy hố phải lót lớp gạch, thành hố phải xây gạch hoặc lót ván cao hơn mặt đất ít nhất 0,1 m. Quanh hố phải có rãnh thoát nước và hàng rào bảo hiểm.</w:t>
      </w:r>
    </w:p>
    <w:p w:rsidR="0048440D" w:rsidP="002D5A43">
      <w:pPr>
        <w:spacing w:before="120"/>
        <w:rPr>
          <w:rFonts w:ascii="Arial" w:hAnsi="Arial" w:cs="Arial"/>
          <w:sz w:val="20"/>
          <w:szCs w:val="20"/>
        </w:rPr>
      </w:pPr>
      <w:r>
        <w:rPr>
          <w:rFonts w:ascii="Arial" w:hAnsi="Arial" w:cs="Arial"/>
          <w:sz w:val="20"/>
          <w:szCs w:val="20"/>
        </w:rPr>
        <w:t>Bề mặt lớp vôi tôi</w:t>
      </w:r>
      <w:r w:rsidR="00E22E42">
        <w:rPr>
          <w:rFonts w:ascii="Arial" w:hAnsi="Arial" w:cs="Arial"/>
          <w:sz w:val="20"/>
          <w:szCs w:val="20"/>
        </w:rPr>
        <w:t xml:space="preserve"> phải có một lớp nước dày 0,2 m hay lớn hơn, hoặc phủ một lớp cát luôn luôn ẩm dày ít nhất 0,2 m.</w:t>
      </w:r>
    </w:p>
    <w:p w:rsidR="00E22E42" w:rsidP="002D5A43">
      <w:pPr>
        <w:spacing w:before="120"/>
        <w:rPr>
          <w:rFonts w:ascii="Arial" w:hAnsi="Arial" w:cs="Arial"/>
          <w:sz w:val="20"/>
          <w:szCs w:val="20"/>
        </w:rPr>
      </w:pPr>
      <w:r w:rsidRPr="00E22E42">
        <w:rPr>
          <w:rFonts w:ascii="Arial" w:hAnsi="Arial" w:cs="Arial"/>
          <w:b/>
          <w:sz w:val="20"/>
          <w:szCs w:val="20"/>
        </w:rPr>
        <w:t>5.1.3</w:t>
      </w:r>
      <w:r w:rsidR="00F03C24">
        <w:rPr>
          <w:rFonts w:ascii="Arial" w:hAnsi="Arial" w:cs="Arial"/>
          <w:b/>
          <w:sz w:val="20"/>
          <w:szCs w:val="20"/>
        </w:rPr>
        <w:t>.</w:t>
      </w:r>
      <w:r>
        <w:rPr>
          <w:rFonts w:ascii="Arial" w:hAnsi="Arial" w:cs="Arial"/>
          <w:b/>
          <w:sz w:val="20"/>
          <w:szCs w:val="20"/>
        </w:rPr>
        <w:t xml:space="preserve"> </w:t>
      </w:r>
      <w:r>
        <w:rPr>
          <w:rFonts w:ascii="Arial" w:hAnsi="Arial" w:cs="Arial"/>
          <w:sz w:val="20"/>
          <w:szCs w:val="20"/>
        </w:rPr>
        <w:t>Chênh lệch độ cao giữa các phần kề nhau của khối xây móng không được lớn hơn 1,2 m.</w:t>
      </w:r>
    </w:p>
    <w:p w:rsidR="0066516D" w:rsidP="002D5A43">
      <w:pPr>
        <w:spacing w:before="120"/>
        <w:rPr>
          <w:rFonts w:ascii="Arial" w:hAnsi="Arial" w:cs="Arial"/>
          <w:sz w:val="20"/>
          <w:szCs w:val="20"/>
        </w:rPr>
      </w:pPr>
      <w:r w:rsidRPr="0066516D">
        <w:rPr>
          <w:rFonts w:ascii="Arial" w:hAnsi="Arial" w:cs="Arial"/>
          <w:b/>
          <w:sz w:val="20"/>
          <w:szCs w:val="20"/>
        </w:rPr>
        <w:t>5.1.4</w:t>
      </w:r>
      <w:r w:rsidR="00F03C24">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thi công các kết cấu gạch đá theo đúng thiết kế.</w:t>
      </w:r>
    </w:p>
    <w:p w:rsidR="0066516D" w:rsidP="002D5A43">
      <w:pPr>
        <w:spacing w:before="120"/>
        <w:rPr>
          <w:rFonts w:ascii="Arial" w:hAnsi="Arial" w:cs="Arial"/>
          <w:sz w:val="20"/>
          <w:szCs w:val="20"/>
        </w:rPr>
      </w:pPr>
      <w:r>
        <w:rPr>
          <w:rFonts w:ascii="Arial" w:hAnsi="Arial" w:cs="Arial"/>
          <w:sz w:val="20"/>
          <w:szCs w:val="20"/>
        </w:rPr>
        <w:t>Trong quá trình xây, phải chừa sẵn các lỗ, rãnh đường ống nước, đường thông hơi, chỗ có trang trí, nhưng chỗ cho công tác lắp đặt sau này.</w:t>
      </w:r>
    </w:p>
    <w:p w:rsidR="0066516D" w:rsidP="002D5A43">
      <w:pPr>
        <w:spacing w:before="120"/>
        <w:rPr>
          <w:rFonts w:ascii="Arial" w:hAnsi="Arial" w:cs="Arial"/>
          <w:sz w:val="20"/>
          <w:szCs w:val="20"/>
        </w:rPr>
      </w:pPr>
      <w:r>
        <w:rPr>
          <w:rFonts w:ascii="Arial" w:hAnsi="Arial" w:cs="Arial"/>
          <w:sz w:val="20"/>
          <w:szCs w:val="20"/>
        </w:rPr>
        <w:t>Những chỗ không quy định thì không được để các lỗ rỗng làm yếu kết cấu gạch đá.</w:t>
      </w:r>
    </w:p>
    <w:p w:rsidR="0066516D" w:rsidP="002D5A43">
      <w:pPr>
        <w:spacing w:before="120"/>
        <w:rPr>
          <w:rFonts w:ascii="Arial" w:hAnsi="Arial" w:cs="Arial"/>
          <w:sz w:val="20"/>
          <w:szCs w:val="20"/>
        </w:rPr>
      </w:pPr>
      <w:r w:rsidRPr="006019BC">
        <w:rPr>
          <w:rFonts w:ascii="Arial" w:hAnsi="Arial" w:cs="Arial"/>
          <w:b/>
          <w:sz w:val="20"/>
          <w:szCs w:val="20"/>
        </w:rPr>
        <w:t>5.1.5</w:t>
      </w:r>
      <w:r w:rsidR="00F03C24">
        <w:rPr>
          <w:rFonts w:ascii="Arial" w:hAnsi="Arial" w:cs="Arial"/>
          <w:b/>
          <w:sz w:val="20"/>
          <w:szCs w:val="20"/>
        </w:rPr>
        <w:t>.</w:t>
      </w:r>
      <w:r w:rsidR="006019BC">
        <w:rPr>
          <w:rFonts w:ascii="Arial" w:hAnsi="Arial" w:cs="Arial"/>
          <w:b/>
          <w:sz w:val="20"/>
          <w:szCs w:val="20"/>
        </w:rPr>
        <w:t xml:space="preserve"> </w:t>
      </w:r>
      <w:r w:rsidR="006019BC">
        <w:rPr>
          <w:rFonts w:ascii="Arial" w:hAnsi="Arial" w:cs="Arial"/>
          <w:sz w:val="20"/>
          <w:szCs w:val="20"/>
        </w:rPr>
        <w:t>Để liên kết các khung cửa sổ và cửa đi vào tường, trong quá trình xây cần đặt sẵn các miếng gỗ tắc kê có ngâm tẩm chống mối mọt hoặc các biện ph</w:t>
      </w:r>
      <w:r w:rsidRPr="00F03C24" w:rsidR="00F03C24">
        <w:rPr>
          <w:rFonts w:ascii="Arial" w:hAnsi="Arial" w:cs="Arial"/>
          <w:sz w:val="20"/>
          <w:szCs w:val="20"/>
        </w:rPr>
        <w:t>á</w:t>
      </w:r>
      <w:r w:rsidR="00F03C24">
        <w:rPr>
          <w:rFonts w:ascii="Arial" w:hAnsi="Arial" w:cs="Arial"/>
          <w:sz w:val="20"/>
          <w:szCs w:val="20"/>
        </w:rPr>
        <w:t>p</w:t>
      </w:r>
      <w:r w:rsidR="006019BC">
        <w:rPr>
          <w:rFonts w:ascii="Arial" w:hAnsi="Arial" w:cs="Arial"/>
          <w:sz w:val="20"/>
          <w:szCs w:val="20"/>
        </w:rPr>
        <w:t xml:space="preserve"> liên kết khác theo đúng chỉ dẫn của thiết kế.</w:t>
      </w:r>
    </w:p>
    <w:p w:rsidR="006019BC" w:rsidP="002D5A43">
      <w:pPr>
        <w:spacing w:before="120"/>
        <w:rPr>
          <w:rFonts w:ascii="Arial" w:hAnsi="Arial" w:cs="Arial"/>
          <w:sz w:val="20"/>
          <w:szCs w:val="20"/>
        </w:rPr>
      </w:pPr>
      <w:r w:rsidRPr="006019BC">
        <w:rPr>
          <w:rFonts w:ascii="Arial" w:hAnsi="Arial" w:cs="Arial"/>
          <w:b/>
          <w:sz w:val="20"/>
          <w:szCs w:val="20"/>
        </w:rPr>
        <w:t>5.1.6</w:t>
      </w:r>
      <w:r w:rsidR="00F03C24">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quá trình thi công các kết cấu gạch đá, không được tự ý đổi thiết kế. Nếu phát hiện có sai sót trong thiết kế hoặc gặp những hiện tượng bất thường như: cát chảy, nước ngầm mạnh v.v… phải báo ngay cho cơ quan chủ quản và đơn vị thiết kế để kịp thời giải quyết. Nếu nền đất nơi xây dựng</w:t>
      </w:r>
      <w:r>
        <w:rPr>
          <w:rFonts w:ascii="Arial" w:hAnsi="Arial" w:cs="Arial"/>
          <w:sz w:val="20"/>
          <w:szCs w:val="20"/>
        </w:rPr>
        <w:t xml:space="preserve"> không phù</w:t>
      </w:r>
      <w:r w:rsidR="006D7193">
        <w:rPr>
          <w:rFonts w:ascii="Arial" w:hAnsi="Arial" w:cs="Arial"/>
          <w:sz w:val="20"/>
          <w:szCs w:val="20"/>
        </w:rPr>
        <w:t xml:space="preserve"> hợp với nền đất thiết kế thì cơ quan thiết kế phải quy định lại chiều sâu chôn móng và kích thước móng.</w:t>
      </w:r>
    </w:p>
    <w:p w:rsidR="006D7193" w:rsidP="002D5A43">
      <w:pPr>
        <w:spacing w:before="120"/>
        <w:rPr>
          <w:rFonts w:ascii="Arial" w:hAnsi="Arial" w:cs="Arial"/>
          <w:sz w:val="20"/>
          <w:szCs w:val="20"/>
        </w:rPr>
      </w:pPr>
      <w:r w:rsidRPr="00B16C3F" w:rsidR="00B16C3F">
        <w:rPr>
          <w:rFonts w:ascii="Arial" w:hAnsi="Arial" w:cs="Arial"/>
          <w:b/>
          <w:sz w:val="20"/>
          <w:szCs w:val="20"/>
        </w:rPr>
        <w:t>5.1.7</w:t>
      </w:r>
      <w:r w:rsidR="00BF1139">
        <w:rPr>
          <w:rFonts w:ascii="Arial" w:hAnsi="Arial" w:cs="Arial"/>
          <w:b/>
          <w:sz w:val="20"/>
          <w:szCs w:val="20"/>
        </w:rPr>
        <w:t>.</w:t>
      </w:r>
      <w:r w:rsidR="00B16C3F">
        <w:rPr>
          <w:rFonts w:ascii="Arial" w:hAnsi="Arial" w:cs="Arial"/>
          <w:b/>
          <w:sz w:val="20"/>
          <w:szCs w:val="20"/>
        </w:rPr>
        <w:t xml:space="preserve"> </w:t>
      </w:r>
      <w:r w:rsidR="00B16C3F">
        <w:rPr>
          <w:rFonts w:ascii="Arial" w:hAnsi="Arial" w:cs="Arial"/>
          <w:sz w:val="20"/>
          <w:szCs w:val="20"/>
        </w:rPr>
        <w:t>Khi thi công khối xây bằng những blốc lớn, phải đảm bảo những trình tự sau:</w:t>
      </w:r>
    </w:p>
    <w:p w:rsidR="00B16C3F" w:rsidP="002D5A43">
      <w:pPr>
        <w:spacing w:before="120"/>
        <w:rPr>
          <w:rFonts w:ascii="Arial" w:hAnsi="Arial" w:cs="Arial"/>
          <w:sz w:val="20"/>
          <w:szCs w:val="20"/>
        </w:rPr>
      </w:pPr>
      <w:r>
        <w:rPr>
          <w:rFonts w:ascii="Arial" w:hAnsi="Arial" w:cs="Arial"/>
          <w:sz w:val="20"/>
          <w:szCs w:val="20"/>
        </w:rPr>
        <w:t>- Lấy dấu trục móng, đánh dấu đường mép móng, định vị góc và những chỗ ghép nối;</w:t>
      </w:r>
    </w:p>
    <w:p w:rsidR="00B16C3F" w:rsidP="002D5A43">
      <w:pPr>
        <w:spacing w:before="120"/>
        <w:rPr>
          <w:rFonts w:ascii="Arial" w:hAnsi="Arial" w:cs="Arial"/>
          <w:sz w:val="20"/>
          <w:szCs w:val="20"/>
        </w:rPr>
      </w:pPr>
      <w:r>
        <w:rPr>
          <w:rFonts w:ascii="Arial" w:hAnsi="Arial" w:cs="Arial"/>
          <w:sz w:val="20"/>
          <w:szCs w:val="20"/>
        </w:rPr>
        <w:t>- Đặt blốc góc và các blốc làm mốc;</w:t>
      </w:r>
    </w:p>
    <w:p w:rsidR="00B16C3F" w:rsidP="002D5A43">
      <w:pPr>
        <w:spacing w:before="120"/>
        <w:rPr>
          <w:rFonts w:ascii="Arial" w:hAnsi="Arial" w:cs="Arial"/>
          <w:sz w:val="20"/>
          <w:szCs w:val="20"/>
        </w:rPr>
      </w:pPr>
      <w:r>
        <w:rPr>
          <w:rFonts w:ascii="Arial" w:hAnsi="Arial" w:cs="Arial"/>
          <w:sz w:val="20"/>
          <w:szCs w:val="20"/>
        </w:rPr>
        <w:t>- Lấy dấu vị trí blốc ở từng hàng;</w:t>
      </w:r>
    </w:p>
    <w:p w:rsidR="00B16C3F" w:rsidP="002D5A43">
      <w:pPr>
        <w:spacing w:before="120"/>
        <w:rPr>
          <w:rFonts w:ascii="Arial" w:hAnsi="Arial" w:cs="Arial"/>
          <w:sz w:val="20"/>
          <w:szCs w:val="20"/>
        </w:rPr>
      </w:pPr>
      <w:r>
        <w:rPr>
          <w:rFonts w:ascii="Arial" w:hAnsi="Arial" w:cs="Arial"/>
          <w:sz w:val="20"/>
          <w:szCs w:val="20"/>
        </w:rPr>
        <w:t>- Xây blốc theo đường ng</w:t>
      </w:r>
      <w:r w:rsidRPr="00BF1139" w:rsidR="00BF1139">
        <w:rPr>
          <w:rFonts w:ascii="Arial" w:hAnsi="Arial" w:cs="Arial"/>
          <w:sz w:val="20"/>
          <w:szCs w:val="20"/>
        </w:rPr>
        <w:t>ắ</w:t>
      </w:r>
      <w:r>
        <w:rPr>
          <w:rFonts w:ascii="Arial" w:hAnsi="Arial" w:cs="Arial"/>
          <w:sz w:val="20"/>
          <w:szCs w:val="20"/>
        </w:rPr>
        <w:t>m.</w:t>
      </w:r>
    </w:p>
    <w:p w:rsidR="00B16C3F" w:rsidP="002D5A43">
      <w:pPr>
        <w:spacing w:before="120"/>
        <w:rPr>
          <w:rFonts w:ascii="Arial" w:hAnsi="Arial" w:cs="Arial"/>
          <w:sz w:val="20"/>
          <w:szCs w:val="20"/>
        </w:rPr>
      </w:pPr>
      <w:r w:rsidRPr="00B16C3F">
        <w:rPr>
          <w:rFonts w:ascii="Arial" w:hAnsi="Arial" w:cs="Arial"/>
          <w:b/>
          <w:sz w:val="20"/>
          <w:szCs w:val="20"/>
        </w:rPr>
        <w:t>5.1.8</w:t>
      </w:r>
      <w:r w:rsidR="00BF1139">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Khi xây xong mỗi hàng blốc, phải kiểm tra độ ngang, bằng cách đo độ cao các </w:t>
      </w:r>
      <w:r w:rsidR="00BF1139">
        <w:rPr>
          <w:rFonts w:ascii="Arial" w:hAnsi="Arial" w:cs="Arial"/>
          <w:sz w:val="20"/>
          <w:szCs w:val="20"/>
        </w:rPr>
        <w:t>h</w:t>
      </w:r>
      <w:r w:rsidRPr="00BF1139" w:rsidR="00BF1139">
        <w:rPr>
          <w:rFonts w:ascii="Arial" w:hAnsi="Arial" w:cs="Arial"/>
          <w:sz w:val="20"/>
          <w:szCs w:val="20"/>
        </w:rPr>
        <w:t>à</w:t>
      </w:r>
      <w:r>
        <w:rPr>
          <w:rFonts w:ascii="Arial" w:hAnsi="Arial" w:cs="Arial"/>
          <w:sz w:val="20"/>
          <w:szCs w:val="20"/>
        </w:rPr>
        <w:t>ng đã xây.</w:t>
      </w:r>
    </w:p>
    <w:p w:rsidR="00CF1BBD" w:rsidP="002D5A43">
      <w:pPr>
        <w:spacing w:before="120"/>
        <w:rPr>
          <w:rFonts w:ascii="Arial" w:hAnsi="Arial" w:cs="Arial"/>
          <w:sz w:val="20"/>
          <w:szCs w:val="20"/>
        </w:rPr>
      </w:pPr>
      <w:r w:rsidRPr="00CF1BBD">
        <w:rPr>
          <w:rFonts w:ascii="Arial" w:hAnsi="Arial" w:cs="Arial"/>
          <w:b/>
          <w:sz w:val="20"/>
          <w:szCs w:val="20"/>
        </w:rPr>
        <w:t>5.1.9</w:t>
      </w:r>
      <w:r w:rsidR="00BF1139">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chân tường, chân cột của nhà, chỉ được dùng gạch sét đặc, không được phép dùng gạch silicát.</w:t>
      </w:r>
    </w:p>
    <w:p w:rsidR="00CF1BBD" w:rsidP="002D5A43">
      <w:pPr>
        <w:spacing w:before="120"/>
        <w:rPr>
          <w:rFonts w:ascii="Arial" w:hAnsi="Arial" w:cs="Arial"/>
          <w:sz w:val="20"/>
          <w:szCs w:val="20"/>
        </w:rPr>
      </w:pPr>
      <w:r w:rsidRPr="00CF1BBD">
        <w:rPr>
          <w:rFonts w:ascii="Arial" w:hAnsi="Arial" w:cs="Arial"/>
          <w:b/>
          <w:sz w:val="20"/>
          <w:szCs w:val="20"/>
        </w:rPr>
        <w:t>5.1.10</w:t>
      </w:r>
      <w:r w:rsidR="00BF1139">
        <w:rPr>
          <w:rFonts w:ascii="Arial" w:hAnsi="Arial" w:cs="Arial"/>
          <w:b/>
          <w:sz w:val="20"/>
          <w:szCs w:val="20"/>
        </w:rPr>
        <w:t>.</w:t>
      </w:r>
      <w:r>
        <w:rPr>
          <w:rFonts w:ascii="Arial" w:hAnsi="Arial" w:cs="Arial"/>
          <w:b/>
          <w:sz w:val="20"/>
          <w:szCs w:val="20"/>
        </w:rPr>
        <w:t xml:space="preserve"> </w:t>
      </w:r>
      <w:r>
        <w:rPr>
          <w:rFonts w:ascii="Arial" w:hAnsi="Arial" w:cs="Arial"/>
          <w:sz w:val="20"/>
          <w:szCs w:val="20"/>
        </w:rPr>
        <w:t>Độ ngang bằng của hàng, độ thẳng đứng của mặt bên và các góc trong khối xây gạch đá phải được kiểm tra ít nhất 2 lần trong một đoạn cao từ 0,5 m đến 0,6 m, nếu phát hiện độ nghiêng phải sửa ngay.</w:t>
      </w:r>
    </w:p>
    <w:p w:rsidR="00CF1BBD" w:rsidP="002D5A43">
      <w:pPr>
        <w:spacing w:before="120"/>
        <w:rPr>
          <w:rFonts w:ascii="Arial" w:hAnsi="Arial" w:cs="Arial"/>
          <w:sz w:val="20"/>
          <w:szCs w:val="20"/>
        </w:rPr>
      </w:pPr>
      <w:r w:rsidRPr="00CF1BBD">
        <w:rPr>
          <w:rFonts w:ascii="Arial" w:hAnsi="Arial" w:cs="Arial"/>
          <w:b/>
          <w:sz w:val="20"/>
          <w:szCs w:val="20"/>
        </w:rPr>
        <w:t>5.1.11</w:t>
      </w:r>
      <w:r w:rsidR="00BF1139">
        <w:rPr>
          <w:rFonts w:ascii="Arial" w:hAnsi="Arial" w:cs="Arial"/>
          <w:b/>
          <w:sz w:val="20"/>
          <w:szCs w:val="20"/>
        </w:rPr>
        <w:t>.</w:t>
      </w:r>
      <w:r>
        <w:rPr>
          <w:rFonts w:ascii="Arial" w:hAnsi="Arial" w:cs="Arial"/>
          <w:b/>
          <w:sz w:val="20"/>
          <w:szCs w:val="20"/>
        </w:rPr>
        <w:t xml:space="preserve"> </w:t>
      </w:r>
      <w:r>
        <w:rPr>
          <w:rFonts w:ascii="Arial" w:hAnsi="Arial" w:cs="Arial"/>
          <w:sz w:val="20"/>
          <w:szCs w:val="20"/>
        </w:rPr>
        <w:t>Chỗ giao nhau, chỗ nối tiếp của khối xây tường phải xây đồng thời</w:t>
      </w:r>
      <w:r w:rsidR="00950A5E">
        <w:rPr>
          <w:rFonts w:ascii="Arial" w:hAnsi="Arial" w:cs="Arial"/>
          <w:sz w:val="20"/>
          <w:szCs w:val="20"/>
        </w:rPr>
        <w:t>, khi tạm ngừng xây phải để mỏ giật, không cho phép để mỏ nanh.</w:t>
      </w:r>
    </w:p>
    <w:p w:rsidR="00950A5E" w:rsidP="002D5A43">
      <w:pPr>
        <w:spacing w:before="120"/>
        <w:rPr>
          <w:rFonts w:ascii="Arial" w:hAnsi="Arial" w:cs="Arial"/>
          <w:sz w:val="20"/>
          <w:szCs w:val="20"/>
        </w:rPr>
      </w:pPr>
      <w:r w:rsidRPr="00950A5E">
        <w:rPr>
          <w:rFonts w:ascii="Arial" w:hAnsi="Arial" w:cs="Arial"/>
          <w:b/>
          <w:sz w:val="20"/>
          <w:szCs w:val="20"/>
        </w:rPr>
        <w:t>5.1.12</w:t>
      </w:r>
      <w:r w:rsidR="00BF1139">
        <w:rPr>
          <w:rFonts w:ascii="Arial" w:hAnsi="Arial" w:cs="Arial"/>
          <w:b/>
          <w:sz w:val="20"/>
          <w:szCs w:val="20"/>
        </w:rPr>
        <w:t>.</w:t>
      </w:r>
      <w:r>
        <w:rPr>
          <w:rFonts w:ascii="Arial" w:hAnsi="Arial" w:cs="Arial"/>
          <w:b/>
          <w:sz w:val="20"/>
          <w:szCs w:val="20"/>
        </w:rPr>
        <w:t xml:space="preserve"> </w:t>
      </w:r>
      <w:r>
        <w:rPr>
          <w:rFonts w:ascii="Arial" w:hAnsi="Arial" w:cs="Arial"/>
          <w:sz w:val="20"/>
          <w:szCs w:val="20"/>
        </w:rPr>
        <w:t>Ở những đoạn thi công kề nhau hoặc giao nhau giữa tường ngoài và tường trong, độ chênh lệch về độ cao không được vượt quá chiều cao của 1 tầng.</w:t>
      </w:r>
    </w:p>
    <w:p w:rsidR="00950A5E" w:rsidP="002D5A43">
      <w:pPr>
        <w:spacing w:before="120"/>
        <w:rPr>
          <w:rFonts w:ascii="Arial" w:hAnsi="Arial" w:cs="Arial"/>
          <w:sz w:val="20"/>
          <w:szCs w:val="20"/>
        </w:rPr>
      </w:pPr>
      <w:r w:rsidRPr="00950A5E">
        <w:rPr>
          <w:rFonts w:ascii="Arial" w:hAnsi="Arial" w:cs="Arial"/>
          <w:b/>
          <w:sz w:val="20"/>
          <w:szCs w:val="20"/>
        </w:rPr>
        <w:t>5.1.13</w:t>
      </w:r>
      <w:r w:rsidR="008F58D5">
        <w:rPr>
          <w:rFonts w:ascii="Arial" w:hAnsi="Arial" w:cs="Arial"/>
          <w:b/>
          <w:sz w:val="20"/>
          <w:szCs w:val="20"/>
        </w:rPr>
        <w:t>.</w:t>
      </w:r>
      <w:r>
        <w:rPr>
          <w:rFonts w:ascii="Arial" w:hAnsi="Arial" w:cs="Arial"/>
          <w:b/>
          <w:sz w:val="20"/>
          <w:szCs w:val="20"/>
        </w:rPr>
        <w:t xml:space="preserve"> </w:t>
      </w:r>
      <w:r w:rsidRPr="006B67A2" w:rsidR="006B67A2">
        <w:rPr>
          <w:rFonts w:ascii="Arial" w:hAnsi="Arial" w:cs="Arial"/>
          <w:sz w:val="20"/>
          <w:szCs w:val="20"/>
        </w:rPr>
        <w:t>Trong</w:t>
      </w:r>
      <w:r w:rsidR="006B67A2">
        <w:rPr>
          <w:rFonts w:ascii="Arial" w:hAnsi="Arial" w:cs="Arial"/>
          <w:sz w:val="20"/>
          <w:szCs w:val="20"/>
        </w:rPr>
        <w:t xml:space="preserve"> khối xây có ô văng lắp ghép hoặc đổ tại chỗ, phải chờ bê tông đủ cường độ và khối xây bên trên lanh tô đủ độ cao đối trọng, đủ cường độ mới được tháo gỡ ván khuôn, thanh chống.</w:t>
      </w:r>
    </w:p>
    <w:p w:rsidR="006B67A2" w:rsidP="002D5A43">
      <w:pPr>
        <w:spacing w:before="120"/>
        <w:rPr>
          <w:rFonts w:ascii="Arial" w:hAnsi="Arial" w:cs="Arial"/>
          <w:sz w:val="20"/>
          <w:szCs w:val="20"/>
        </w:rPr>
      </w:pPr>
      <w:r w:rsidRPr="003F667E" w:rsidR="003F667E">
        <w:rPr>
          <w:rFonts w:ascii="Arial" w:hAnsi="Arial" w:cs="Arial"/>
          <w:b/>
          <w:sz w:val="20"/>
          <w:szCs w:val="20"/>
        </w:rPr>
        <w:t>5.1.14</w:t>
      </w:r>
      <w:r w:rsidR="008F58D5">
        <w:rPr>
          <w:rFonts w:ascii="Arial" w:hAnsi="Arial" w:cs="Arial"/>
          <w:b/>
          <w:sz w:val="20"/>
          <w:szCs w:val="20"/>
        </w:rPr>
        <w:t>.</w:t>
      </w:r>
      <w:r w:rsidR="003F667E">
        <w:rPr>
          <w:rFonts w:ascii="Arial" w:hAnsi="Arial" w:cs="Arial"/>
          <w:b/>
          <w:sz w:val="20"/>
          <w:szCs w:val="20"/>
        </w:rPr>
        <w:t xml:space="preserve"> </w:t>
      </w:r>
      <w:r w:rsidR="003F667E">
        <w:rPr>
          <w:rFonts w:ascii="Arial" w:hAnsi="Arial" w:cs="Arial"/>
          <w:sz w:val="20"/>
          <w:szCs w:val="20"/>
        </w:rPr>
        <w:t>Chỉ sau khi xây xong những kết cấu chịu lực của tầng dưới mới được xây các kết cấu ở tầng trên tiếp theo.</w:t>
      </w:r>
    </w:p>
    <w:p w:rsidR="003F667E" w:rsidP="002D5A43">
      <w:pPr>
        <w:spacing w:before="120"/>
        <w:rPr>
          <w:rFonts w:ascii="Arial" w:hAnsi="Arial" w:cs="Arial"/>
          <w:sz w:val="20"/>
          <w:szCs w:val="20"/>
        </w:rPr>
      </w:pPr>
      <w:r w:rsidRPr="003F667E">
        <w:rPr>
          <w:rFonts w:ascii="Arial" w:hAnsi="Arial" w:cs="Arial"/>
          <w:b/>
          <w:sz w:val="20"/>
          <w:szCs w:val="20"/>
        </w:rPr>
        <w:t>5.1.15</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Cứ xây xong 1 tầng thì phải kiểm tra độ ngang bằng, đứng của khối xây (không kể những lần kiểm tra giữa chừng).</w:t>
      </w:r>
    </w:p>
    <w:p w:rsidR="003F667E" w:rsidP="002D5A43">
      <w:pPr>
        <w:spacing w:before="120"/>
        <w:rPr>
          <w:rFonts w:ascii="Arial" w:hAnsi="Arial" w:cs="Arial"/>
          <w:sz w:val="20"/>
          <w:szCs w:val="20"/>
        </w:rPr>
      </w:pPr>
      <w:r w:rsidRPr="003F667E">
        <w:rPr>
          <w:rFonts w:ascii="Arial" w:hAnsi="Arial" w:cs="Arial"/>
          <w:b/>
          <w:sz w:val="20"/>
          <w:szCs w:val="20"/>
        </w:rPr>
        <w:t>5.1.16</w:t>
      </w:r>
      <w:r w:rsidR="008F58D5">
        <w:rPr>
          <w:rFonts w:ascii="Arial" w:hAnsi="Arial" w:cs="Arial"/>
          <w:b/>
          <w:sz w:val="20"/>
          <w:szCs w:val="20"/>
        </w:rPr>
        <w:t>.</w:t>
      </w:r>
      <w:r>
        <w:rPr>
          <w:rFonts w:ascii="Arial" w:hAnsi="Arial" w:cs="Arial"/>
          <w:b/>
          <w:sz w:val="20"/>
          <w:szCs w:val="20"/>
        </w:rPr>
        <w:t xml:space="preserve"> </w:t>
      </w:r>
      <w:r w:rsidRPr="003F667E">
        <w:rPr>
          <w:rFonts w:ascii="Arial" w:hAnsi="Arial" w:cs="Arial"/>
          <w:sz w:val="20"/>
          <w:szCs w:val="20"/>
        </w:rPr>
        <w:t>Kh</w:t>
      </w:r>
      <w:r>
        <w:rPr>
          <w:rFonts w:ascii="Arial" w:hAnsi="Arial" w:cs="Arial"/>
          <w:sz w:val="20"/>
          <w:szCs w:val="20"/>
        </w:rPr>
        <w:t>ông được va chạm mạnh, không được vận chuyển, đặt vật liệu</w:t>
      </w:r>
      <w:r w:rsidR="006D15CA">
        <w:rPr>
          <w:rFonts w:ascii="Arial" w:hAnsi="Arial" w:cs="Arial"/>
          <w:sz w:val="20"/>
          <w:szCs w:val="20"/>
        </w:rPr>
        <w:t>, tựa dụng cụ và đi lại trực tiếp trên khối xây đang thi công, khối xây còn mới.</w:t>
      </w:r>
    </w:p>
    <w:p w:rsidR="006D15CA" w:rsidP="002D5A43">
      <w:pPr>
        <w:spacing w:before="120"/>
        <w:rPr>
          <w:rFonts w:ascii="Arial" w:hAnsi="Arial" w:cs="Arial"/>
          <w:sz w:val="20"/>
          <w:szCs w:val="20"/>
        </w:rPr>
      </w:pPr>
      <w:r>
        <w:rPr>
          <w:rFonts w:ascii="Arial" w:hAnsi="Arial" w:cs="Arial"/>
          <w:sz w:val="20"/>
          <w:szCs w:val="20"/>
        </w:rPr>
        <w:t>Nếu xây tiếp trên các khối xây cũ, phải c</w:t>
      </w:r>
      <w:r w:rsidRPr="008F58D5" w:rsidR="008F58D5">
        <w:rPr>
          <w:rFonts w:ascii="Arial" w:hAnsi="Arial" w:cs="Arial"/>
          <w:sz w:val="20"/>
          <w:szCs w:val="20"/>
        </w:rPr>
        <w:t>ạ</w:t>
      </w:r>
      <w:r>
        <w:rPr>
          <w:rFonts w:ascii="Arial" w:hAnsi="Arial" w:cs="Arial"/>
          <w:sz w:val="20"/>
          <w:szCs w:val="20"/>
        </w:rPr>
        <w:t>o hết mốc, rửa sạch và rưới nước lên khối xây cũ, rồi mới trải vữa để xây khối xây mới.</w:t>
      </w:r>
    </w:p>
    <w:p w:rsidR="006D15CA" w:rsidP="002D5A43">
      <w:pPr>
        <w:spacing w:before="120"/>
        <w:rPr>
          <w:rFonts w:ascii="Arial" w:hAnsi="Arial" w:cs="Arial"/>
          <w:sz w:val="20"/>
          <w:szCs w:val="20"/>
        </w:rPr>
      </w:pPr>
      <w:r w:rsidRPr="006D15CA">
        <w:rPr>
          <w:rFonts w:ascii="Arial" w:hAnsi="Arial" w:cs="Arial"/>
          <w:b/>
          <w:sz w:val="20"/>
          <w:szCs w:val="20"/>
        </w:rPr>
        <w:t>5.1.17</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quá trình xây, nếu phát hiện vết nứt phải báo ngay cho cơ quan chủ quản và thiết kế để tìm nguyên nhân và biện phải xử lí, đồng thời phải làm mốc để theo dõi sự phát triển của vết nứt.</w:t>
      </w:r>
    </w:p>
    <w:p w:rsidR="003B0C39" w:rsidP="002D5A43">
      <w:pPr>
        <w:spacing w:before="120"/>
        <w:rPr>
          <w:rFonts w:ascii="Arial" w:hAnsi="Arial" w:cs="Arial"/>
          <w:sz w:val="20"/>
          <w:szCs w:val="20"/>
        </w:rPr>
      </w:pPr>
      <w:r w:rsidRPr="003B0C39">
        <w:rPr>
          <w:rFonts w:ascii="Arial" w:hAnsi="Arial" w:cs="Arial"/>
          <w:b/>
          <w:sz w:val="20"/>
          <w:szCs w:val="20"/>
        </w:rPr>
        <w:t>5.1.18</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xong ống khói, ống thông hơi, các mạch phải đầy vữa, bề mặt bên trong ống khói phải vét vữa cẩn thận, miết phẳng, nhẵn.</w:t>
      </w:r>
    </w:p>
    <w:p w:rsidR="003B0C39" w:rsidP="002D5A43">
      <w:pPr>
        <w:spacing w:before="120"/>
        <w:rPr>
          <w:rFonts w:ascii="Arial" w:hAnsi="Arial" w:cs="Arial"/>
          <w:b/>
          <w:sz w:val="20"/>
          <w:szCs w:val="20"/>
        </w:rPr>
      </w:pPr>
      <w:r w:rsidRPr="003B0C39">
        <w:rPr>
          <w:rFonts w:ascii="Arial" w:hAnsi="Arial" w:cs="Arial"/>
          <w:b/>
          <w:sz w:val="20"/>
          <w:szCs w:val="20"/>
        </w:rPr>
        <w:t>5.2</w:t>
      </w:r>
      <w:r w:rsidR="008F58D5">
        <w:rPr>
          <w:rFonts w:ascii="Arial" w:hAnsi="Arial" w:cs="Arial"/>
          <w:b/>
          <w:sz w:val="20"/>
          <w:szCs w:val="20"/>
        </w:rPr>
        <w:t>.</w:t>
      </w:r>
      <w:r w:rsidRPr="003B0C39">
        <w:rPr>
          <w:rFonts w:ascii="Arial" w:hAnsi="Arial" w:cs="Arial"/>
          <w:b/>
          <w:sz w:val="20"/>
          <w:szCs w:val="20"/>
        </w:rPr>
        <w:t xml:space="preserve"> Khối xây đá hộc và bê tông đá hộc</w:t>
      </w:r>
    </w:p>
    <w:p w:rsidR="003B0C39" w:rsidP="002D5A43">
      <w:pPr>
        <w:spacing w:before="120"/>
        <w:rPr>
          <w:rFonts w:ascii="Arial" w:hAnsi="Arial" w:cs="Arial"/>
          <w:sz w:val="20"/>
          <w:szCs w:val="20"/>
        </w:rPr>
      </w:pPr>
      <w:r>
        <w:rPr>
          <w:rFonts w:ascii="Arial" w:hAnsi="Arial" w:cs="Arial"/>
          <w:b/>
          <w:sz w:val="20"/>
          <w:szCs w:val="20"/>
        </w:rPr>
        <w:t>5.2.1</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Trước khi xây, đáy hố móng phải được dọn sạch, sửa phẳng, hàng đầu tiên và những chỗ góc và những chỗ chuyển tiếp móng, cần chọn những viên đá lớn, phẳng đáy để xây. Những viên đá sứt vỡ nên xây ở phía trong khối xây đá hộc, nhưng phải dùng đá nhỏ ch</w:t>
      </w:r>
      <w:r w:rsidRPr="008F58D5" w:rsidR="008F58D5">
        <w:rPr>
          <w:rFonts w:ascii="Arial" w:hAnsi="Arial" w:cs="Arial"/>
          <w:sz w:val="20"/>
          <w:szCs w:val="20"/>
        </w:rPr>
        <w:t>è</w:t>
      </w:r>
      <w:r>
        <w:rPr>
          <w:rFonts w:ascii="Arial" w:hAnsi="Arial" w:cs="Arial"/>
          <w:sz w:val="20"/>
          <w:szCs w:val="20"/>
        </w:rPr>
        <w:t>n vào chỗ gẫy.</w:t>
      </w:r>
    </w:p>
    <w:p w:rsidR="00BB4629" w:rsidP="002D5A43">
      <w:pPr>
        <w:spacing w:before="120"/>
        <w:rPr>
          <w:rFonts w:ascii="Arial" w:hAnsi="Arial" w:cs="Arial"/>
          <w:sz w:val="20"/>
          <w:szCs w:val="20"/>
        </w:rPr>
      </w:pPr>
      <w:r w:rsidRPr="00BB4629">
        <w:rPr>
          <w:rFonts w:ascii="Arial" w:hAnsi="Arial" w:cs="Arial"/>
          <w:b/>
          <w:sz w:val="20"/>
          <w:szCs w:val="20"/>
        </w:rPr>
        <w:t>5.2.2</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móng, phải đặt đá hộc thành từng hàng cao 0,3 m, khi xây tường - mỗi hàng cao 0,25 m.</w:t>
      </w:r>
    </w:p>
    <w:p w:rsidR="00BB4629" w:rsidP="002D5A43">
      <w:pPr>
        <w:spacing w:before="120"/>
        <w:rPr>
          <w:rFonts w:ascii="Arial" w:hAnsi="Arial" w:cs="Arial"/>
          <w:sz w:val="20"/>
          <w:szCs w:val="20"/>
        </w:rPr>
      </w:pPr>
      <w:r>
        <w:rPr>
          <w:rFonts w:ascii="Arial" w:hAnsi="Arial" w:cs="Arial"/>
          <w:sz w:val="20"/>
          <w:szCs w:val="20"/>
        </w:rPr>
        <w:t>Trong mỗi hàng đá xây đều phải có các hòn đá câu chặt, tạo hệ giằng theo các yêu cầu dưới đây:</w:t>
      </w:r>
    </w:p>
    <w:p w:rsidR="00BB4629" w:rsidP="002D5A43">
      <w:pPr>
        <w:spacing w:before="120"/>
        <w:rPr>
          <w:rFonts w:ascii="Arial" w:hAnsi="Arial" w:cs="Arial"/>
          <w:sz w:val="20"/>
          <w:szCs w:val="20"/>
        </w:rPr>
      </w:pPr>
      <w:r>
        <w:rPr>
          <w:rFonts w:ascii="Arial" w:hAnsi="Arial" w:cs="Arial"/>
          <w:sz w:val="20"/>
          <w:szCs w:val="20"/>
        </w:rPr>
        <w:t>- Mỗi mét vuông trên bề mặt đứng của tường phải có ít nhất một hòn đá câu dài 0,40 m;</w:t>
      </w:r>
    </w:p>
    <w:p w:rsidR="00BB4629" w:rsidP="002D5A43">
      <w:pPr>
        <w:spacing w:before="120"/>
        <w:rPr>
          <w:rFonts w:ascii="Arial" w:hAnsi="Arial" w:cs="Arial"/>
          <w:sz w:val="20"/>
          <w:szCs w:val="20"/>
        </w:rPr>
      </w:pPr>
      <w:r>
        <w:rPr>
          <w:rFonts w:ascii="Arial" w:hAnsi="Arial" w:cs="Arial"/>
          <w:sz w:val="20"/>
          <w:szCs w:val="20"/>
        </w:rPr>
        <w:t>- Khi xây tường đá dày không lớn hơn 0,40 m phải đặt mỗi mét vuông 3 viên đá câu suốt cả chân tường.</w:t>
      </w:r>
    </w:p>
    <w:p w:rsidR="006F3676" w:rsidP="002D5A43">
      <w:pPr>
        <w:spacing w:before="120"/>
        <w:rPr>
          <w:rFonts w:ascii="Arial" w:hAnsi="Arial" w:cs="Arial"/>
          <w:sz w:val="20"/>
          <w:szCs w:val="20"/>
        </w:rPr>
      </w:pPr>
      <w:r w:rsidRPr="006F3676">
        <w:rPr>
          <w:rFonts w:ascii="Arial" w:hAnsi="Arial" w:cs="Arial"/>
          <w:b/>
          <w:sz w:val="20"/>
          <w:szCs w:val="20"/>
        </w:rPr>
        <w:t>5.2.3</w:t>
      </w:r>
      <w:r w:rsidR="008F58D5">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cột</w:t>
      </w:r>
      <w:r w:rsidR="008F58D5">
        <w:rPr>
          <w:rFonts w:ascii="Arial" w:hAnsi="Arial" w:cs="Arial"/>
          <w:sz w:val="20"/>
          <w:szCs w:val="20"/>
        </w:rPr>
        <w:t>,</w:t>
      </w:r>
      <w:r>
        <w:rPr>
          <w:rFonts w:ascii="Arial" w:hAnsi="Arial" w:cs="Arial"/>
          <w:sz w:val="20"/>
          <w:szCs w:val="20"/>
        </w:rPr>
        <w:t xml:space="preserve"> trụ, phải đặt hộc thành từng hàng cao 0,25 m. Cần chọn những viên đá dài, dày mình; không nên dùng đá vát cạnh, đá mỏng. Phải bố trí các viên đá mặt có chân cắm sâu vào khối xây.</w:t>
      </w:r>
    </w:p>
    <w:p w:rsidR="006F3676" w:rsidP="002D5A43">
      <w:pPr>
        <w:spacing w:before="120"/>
        <w:rPr>
          <w:rFonts w:ascii="Arial" w:hAnsi="Arial" w:cs="Arial"/>
          <w:sz w:val="20"/>
          <w:szCs w:val="20"/>
        </w:rPr>
      </w:pPr>
      <w:r>
        <w:rPr>
          <w:rFonts w:ascii="Arial" w:hAnsi="Arial" w:cs="Arial"/>
          <w:sz w:val="20"/>
          <w:szCs w:val="20"/>
        </w:rPr>
        <w:t>Khi xây tường giao nhau, trong từng hàng phải bố trí các viên đá câu chặt các đầu tường với nhau. Không xây theo kiểu dựng bia trong các khối xây móng, tường, cột, trụ. Phải chèn đệm chặt các khe mạch rỗng bên trong khuôn xây bằng vữa và đá nhỏ. Không xây trùng mạch ở mặt ngoài cũng như bên trong khối xây. Không được đặt đá tiếp xúc trực tiếp với nhau mà không đệm vữa.</w:t>
      </w:r>
    </w:p>
    <w:p w:rsidR="006F3676" w:rsidP="002D5A43">
      <w:pPr>
        <w:spacing w:before="120"/>
        <w:rPr>
          <w:rFonts w:ascii="Arial" w:hAnsi="Arial" w:cs="Arial"/>
          <w:sz w:val="20"/>
          <w:szCs w:val="20"/>
        </w:rPr>
      </w:pPr>
      <w:r w:rsidRPr="006F3676">
        <w:rPr>
          <w:rFonts w:ascii="Arial" w:hAnsi="Arial" w:cs="Arial"/>
          <w:b/>
          <w:sz w:val="20"/>
          <w:szCs w:val="20"/>
        </w:rPr>
        <w:t>5.2.4</w:t>
      </w:r>
      <w:r w:rsidR="008F58D5">
        <w:rPr>
          <w:rFonts w:ascii="Arial" w:hAnsi="Arial" w:cs="Arial"/>
          <w:b/>
          <w:sz w:val="20"/>
          <w:szCs w:val="20"/>
        </w:rPr>
        <w:t>.</w:t>
      </w:r>
      <w:r>
        <w:rPr>
          <w:rFonts w:ascii="Arial" w:hAnsi="Arial" w:cs="Arial"/>
          <w:b/>
          <w:sz w:val="20"/>
          <w:szCs w:val="20"/>
        </w:rPr>
        <w:t xml:space="preserve"> </w:t>
      </w:r>
      <w:r w:rsidR="0011723B">
        <w:rPr>
          <w:rFonts w:ascii="Arial" w:hAnsi="Arial" w:cs="Arial"/>
          <w:sz w:val="20"/>
          <w:szCs w:val="20"/>
        </w:rPr>
        <w:t>Khi xây đá hộc không thành hàng (đá hộc thô), ngoài những yêu cầu như đối với đá hộc xây thành lớp, phải tuân theo những quy định sau đây:</w:t>
      </w:r>
    </w:p>
    <w:p w:rsidR="0011723B" w:rsidP="002D5A43">
      <w:pPr>
        <w:spacing w:before="120"/>
        <w:rPr>
          <w:rFonts w:ascii="Arial" w:hAnsi="Arial" w:cs="Arial"/>
          <w:sz w:val="20"/>
          <w:szCs w:val="20"/>
        </w:rPr>
      </w:pPr>
      <w:r w:rsidR="00186DDD">
        <w:rPr>
          <w:rFonts w:ascii="Arial" w:hAnsi="Arial" w:cs="Arial"/>
          <w:sz w:val="20"/>
          <w:szCs w:val="20"/>
        </w:rPr>
        <w:t>- Chiều dày các mạch vữa không lớn hơn 20 mm và phải đều nhau; các mạch xây ngang dọc không được tập trung vào thành một điểm nút, không để những mạch chéo nhau, những mạch đứng song song, mạch chéo chữ thập, mạch vữa lồi lõm;</w:t>
      </w:r>
    </w:p>
    <w:p w:rsidR="00186DDD" w:rsidP="002D5A43">
      <w:pPr>
        <w:spacing w:before="120"/>
        <w:rPr>
          <w:rFonts w:ascii="Arial" w:hAnsi="Arial" w:cs="Arial"/>
          <w:sz w:val="20"/>
          <w:szCs w:val="20"/>
        </w:rPr>
      </w:pPr>
      <w:r>
        <w:rPr>
          <w:rFonts w:ascii="Arial" w:hAnsi="Arial" w:cs="Arial"/>
          <w:sz w:val="20"/>
          <w:szCs w:val="20"/>
        </w:rPr>
        <w:t>- Đá lớn nhỏ phải phân bố đều trong khối xây. Không chèn đá vụn vào các mạch vữa ngoài mặt khối xây.</w:t>
      </w:r>
    </w:p>
    <w:p w:rsidR="00131D94" w:rsidP="002D5A43">
      <w:pPr>
        <w:spacing w:before="120"/>
        <w:rPr>
          <w:rFonts w:ascii="Arial" w:hAnsi="Arial" w:cs="Arial"/>
          <w:sz w:val="20"/>
          <w:szCs w:val="20"/>
        </w:rPr>
      </w:pPr>
      <w:r w:rsidRPr="00131D94">
        <w:rPr>
          <w:rFonts w:ascii="Arial" w:hAnsi="Arial" w:cs="Arial"/>
          <w:b/>
          <w:sz w:val="20"/>
          <w:szCs w:val="20"/>
        </w:rPr>
        <w:t>5.2.5</w:t>
      </w:r>
      <w:r w:rsidR="00620980">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đá đẽo, chiều dày mạch vữa không lớn hơn 15 mm, mặt ngoài phải phẳng nhẵn ở các góc phải xây theo kiểu chồng cũi lợn bằng các viên đá dài, rộng ít nhất là 0,30 m. Khi đặt phải chú ý cho thớ dọc viên đá tương đối thẳng góc với phương chịu lực.</w:t>
      </w:r>
    </w:p>
    <w:p w:rsidR="00131D94" w:rsidP="002D5A43">
      <w:pPr>
        <w:spacing w:before="120"/>
        <w:rPr>
          <w:rFonts w:ascii="Arial" w:hAnsi="Arial" w:cs="Arial"/>
          <w:sz w:val="20"/>
          <w:szCs w:val="20"/>
        </w:rPr>
      </w:pPr>
      <w:r>
        <w:rPr>
          <w:rFonts w:ascii="Arial" w:hAnsi="Arial" w:cs="Arial"/>
          <w:sz w:val="20"/>
          <w:szCs w:val="20"/>
        </w:rPr>
        <w:t xml:space="preserve">Mạch vữa đứng cần được nhồi chặt vữa bằng </w:t>
      </w:r>
      <w:r w:rsidR="00620980">
        <w:rPr>
          <w:rFonts w:ascii="Arial" w:hAnsi="Arial" w:cs="Arial"/>
          <w:sz w:val="20"/>
          <w:szCs w:val="20"/>
        </w:rPr>
        <w:t>b</w:t>
      </w:r>
      <w:r>
        <w:rPr>
          <w:rFonts w:ascii="Arial" w:hAnsi="Arial" w:cs="Arial"/>
          <w:sz w:val="20"/>
          <w:szCs w:val="20"/>
        </w:rPr>
        <w:t xml:space="preserve">ay hay bằng thanh thép </w:t>
      </w:r>
      <w:r w:rsidR="00620980">
        <w:rPr>
          <w:rFonts w:ascii="Symbol" w:hAnsi="Symbol" w:cs="Arial"/>
          <w:sz w:val="20"/>
          <w:szCs w:val="20"/>
        </w:rPr>
        <w:sym w:font="Symbol" w:char="F066"/>
      </w:r>
      <w:r>
        <w:rPr>
          <w:rFonts w:ascii="Arial" w:hAnsi="Arial" w:cs="Arial"/>
          <w:sz w:val="20"/>
          <w:szCs w:val="20"/>
        </w:rPr>
        <w:t>10. Mạch xây phải theo đúng sơ đồ thiết kế.</w:t>
      </w:r>
    </w:p>
    <w:p w:rsidR="00131D94" w:rsidP="002D5A43">
      <w:pPr>
        <w:spacing w:before="120"/>
        <w:rPr>
          <w:rFonts w:ascii="Arial" w:hAnsi="Arial" w:cs="Arial"/>
          <w:sz w:val="20"/>
          <w:szCs w:val="20"/>
        </w:rPr>
      </w:pPr>
      <w:r w:rsidRPr="00131D94">
        <w:rPr>
          <w:rFonts w:ascii="Arial" w:hAnsi="Arial" w:cs="Arial"/>
          <w:b/>
          <w:sz w:val="20"/>
          <w:szCs w:val="20"/>
        </w:rPr>
        <w:t>5.2.6</w:t>
      </w:r>
      <w:r w:rsidR="00620980">
        <w:rPr>
          <w:rFonts w:ascii="Arial" w:hAnsi="Arial" w:cs="Arial"/>
          <w:b/>
          <w:sz w:val="20"/>
          <w:szCs w:val="20"/>
        </w:rPr>
        <w:t>.</w:t>
      </w:r>
      <w:r>
        <w:rPr>
          <w:rFonts w:ascii="Arial" w:hAnsi="Arial" w:cs="Arial"/>
          <w:b/>
          <w:sz w:val="20"/>
          <w:szCs w:val="20"/>
        </w:rPr>
        <w:t xml:space="preserve"> </w:t>
      </w:r>
      <w:r w:rsidR="00712ECC">
        <w:rPr>
          <w:rFonts w:ascii="Arial" w:hAnsi="Arial" w:cs="Arial"/>
          <w:sz w:val="20"/>
          <w:szCs w:val="20"/>
        </w:rPr>
        <w:t>Không xây móng đá hộc ở nơi đất lún. Đá quả dừa (cuội tròn nhẵn) chỉ dùng xây móng nhà không lớn hơn 2 tầng.</w:t>
      </w:r>
    </w:p>
    <w:p w:rsidR="00712ECC" w:rsidP="002D5A43">
      <w:pPr>
        <w:spacing w:before="120"/>
        <w:rPr>
          <w:rFonts w:ascii="Arial" w:hAnsi="Arial" w:cs="Arial"/>
          <w:sz w:val="20"/>
          <w:szCs w:val="20"/>
        </w:rPr>
      </w:pPr>
      <w:r>
        <w:rPr>
          <w:rFonts w:ascii="Arial" w:hAnsi="Arial" w:cs="Arial"/>
          <w:sz w:val="20"/>
          <w:szCs w:val="20"/>
        </w:rPr>
        <w:t>Bề mặt tường phô ra ngoài yêu cầu phải phẳng, nhẵn.</w:t>
      </w:r>
    </w:p>
    <w:p w:rsidR="00712ECC" w:rsidP="002D5A43">
      <w:pPr>
        <w:spacing w:before="120"/>
        <w:rPr>
          <w:rFonts w:ascii="Arial" w:hAnsi="Arial" w:cs="Arial"/>
          <w:sz w:val="20"/>
          <w:szCs w:val="20"/>
        </w:rPr>
      </w:pPr>
      <w:r w:rsidRPr="00712ECC">
        <w:rPr>
          <w:rFonts w:ascii="Arial" w:hAnsi="Arial" w:cs="Arial"/>
          <w:b/>
          <w:sz w:val="20"/>
          <w:szCs w:val="20"/>
        </w:rPr>
        <w:t>5.2.7</w:t>
      </w:r>
      <w:r w:rsidR="00620980">
        <w:rPr>
          <w:rFonts w:ascii="Arial" w:hAnsi="Arial" w:cs="Arial"/>
          <w:b/>
          <w:sz w:val="20"/>
          <w:szCs w:val="20"/>
        </w:rPr>
        <w:t>.</w:t>
      </w:r>
      <w:r>
        <w:rPr>
          <w:rFonts w:ascii="Arial" w:hAnsi="Arial" w:cs="Arial"/>
          <w:b/>
          <w:sz w:val="20"/>
          <w:szCs w:val="20"/>
        </w:rPr>
        <w:t xml:space="preserve"> </w:t>
      </w:r>
      <w:r>
        <w:rPr>
          <w:rFonts w:ascii="Arial" w:hAnsi="Arial" w:cs="Arial"/>
          <w:sz w:val="20"/>
          <w:szCs w:val="20"/>
        </w:rPr>
        <w:t>Lớp ốp gạch (hoặc đá) của khối xây đá hộc cần phải làm cùng lúc với khối xây. Cách từ 4 đến 6 hàng gạch dọc, nhưng không quá 0,6 m, phải giằng bằng một hàng gạch ngang; hàng gạch ngang này phải trùng với mạch ngang của khối tường xây đá hộc.</w:t>
      </w:r>
    </w:p>
    <w:p w:rsidR="005012EC" w:rsidP="002D5A43">
      <w:pPr>
        <w:spacing w:before="120"/>
        <w:rPr>
          <w:rFonts w:ascii="Arial" w:hAnsi="Arial" w:cs="Arial"/>
          <w:sz w:val="20"/>
          <w:szCs w:val="20"/>
        </w:rPr>
      </w:pPr>
      <w:r w:rsidRPr="005012EC">
        <w:rPr>
          <w:rFonts w:ascii="Arial" w:hAnsi="Arial" w:cs="Arial"/>
          <w:b/>
          <w:sz w:val="20"/>
          <w:szCs w:val="20"/>
        </w:rPr>
        <w:t>5.2.8</w:t>
      </w:r>
      <w:r w:rsidR="00620980">
        <w:rPr>
          <w:rFonts w:ascii="Arial" w:hAnsi="Arial" w:cs="Arial"/>
          <w:b/>
          <w:sz w:val="20"/>
          <w:szCs w:val="20"/>
        </w:rPr>
        <w:t>.</w:t>
      </w:r>
      <w:r>
        <w:rPr>
          <w:rFonts w:ascii="Arial" w:hAnsi="Arial" w:cs="Arial"/>
          <w:b/>
          <w:sz w:val="20"/>
          <w:szCs w:val="20"/>
        </w:rPr>
        <w:t xml:space="preserve"> </w:t>
      </w:r>
      <w:r>
        <w:rPr>
          <w:rFonts w:ascii="Arial" w:hAnsi="Arial" w:cs="Arial"/>
          <w:sz w:val="20"/>
          <w:szCs w:val="20"/>
        </w:rPr>
        <w:t>Khi thi công, độ chênh lệch chiều cao giữa những phần tường kề nhau không được lớn hơn 12 m. Chiều cao của tường (bằng đá hộc hay bê tông đá hộc) khi tạm ngừng trong giai đoạn thi công không được lớn hơn 1,2 m.</w:t>
      </w:r>
    </w:p>
    <w:p w:rsidR="005012EC" w:rsidP="002D5A43">
      <w:pPr>
        <w:spacing w:before="120"/>
        <w:rPr>
          <w:rFonts w:ascii="Arial" w:hAnsi="Arial" w:cs="Arial"/>
          <w:sz w:val="20"/>
          <w:szCs w:val="20"/>
        </w:rPr>
      </w:pPr>
      <w:r w:rsidR="006A15E7">
        <w:rPr>
          <w:rFonts w:ascii="Arial" w:hAnsi="Arial" w:cs="Arial"/>
          <w:sz w:val="20"/>
          <w:szCs w:val="20"/>
        </w:rPr>
        <w:t>Trường hợp riêng (do điều kiện thi công tạo ra) có thể tăng chiều cao ngừng tới 4 m nhưng cần phải có biện pháp đảm bảo</w:t>
      </w:r>
      <w:r w:rsidR="00620980">
        <w:rPr>
          <w:rFonts w:ascii="Arial" w:hAnsi="Arial" w:cs="Arial"/>
          <w:sz w:val="20"/>
          <w:szCs w:val="20"/>
        </w:rPr>
        <w:t xml:space="preserve"> </w:t>
      </w:r>
      <w:r w:rsidRPr="00620980" w:rsidR="00620980">
        <w:rPr>
          <w:rFonts w:ascii="Arial" w:hAnsi="Arial" w:cs="Arial"/>
          <w:sz w:val="20"/>
          <w:szCs w:val="20"/>
        </w:rPr>
        <w:t>độ</w:t>
      </w:r>
      <w:r w:rsidR="006A15E7">
        <w:rPr>
          <w:rFonts w:ascii="Arial" w:hAnsi="Arial" w:cs="Arial"/>
          <w:sz w:val="20"/>
          <w:szCs w:val="20"/>
        </w:rPr>
        <w:t xml:space="preserve"> ổn định và quá trình liền khối của khối xây.</w:t>
      </w:r>
    </w:p>
    <w:p w:rsidR="006A15E7" w:rsidP="002D5A43">
      <w:pPr>
        <w:spacing w:before="120"/>
        <w:rPr>
          <w:rFonts w:ascii="Arial" w:hAnsi="Arial" w:cs="Arial"/>
          <w:sz w:val="20"/>
          <w:szCs w:val="20"/>
        </w:rPr>
      </w:pPr>
      <w:r w:rsidRPr="006A15E7">
        <w:rPr>
          <w:rFonts w:ascii="Arial" w:hAnsi="Arial" w:cs="Arial"/>
          <w:b/>
          <w:sz w:val="20"/>
          <w:szCs w:val="20"/>
        </w:rPr>
        <w:t>5.2.9</w:t>
      </w:r>
      <w:r w:rsidR="00620980">
        <w:rPr>
          <w:rFonts w:ascii="Arial" w:hAnsi="Arial" w:cs="Arial"/>
          <w:b/>
          <w:sz w:val="20"/>
          <w:szCs w:val="20"/>
        </w:rPr>
        <w:t>.</w:t>
      </w:r>
      <w:r>
        <w:rPr>
          <w:rFonts w:ascii="Arial" w:hAnsi="Arial" w:cs="Arial"/>
          <w:b/>
          <w:sz w:val="20"/>
          <w:szCs w:val="20"/>
        </w:rPr>
        <w:t xml:space="preserve"> </w:t>
      </w:r>
      <w:r w:rsidR="004340D7">
        <w:rPr>
          <w:rFonts w:ascii="Arial" w:hAnsi="Arial" w:cs="Arial"/>
          <w:sz w:val="20"/>
          <w:szCs w:val="20"/>
        </w:rPr>
        <w:t>Trước khi ngừng xây, phải nhét đầy vữa và chèn đá nhỏ vào các khe rỗng bên trong hàng đá xây trên cùng. Khi xây tiếp, phải trải vữa trên bề mặt hàng này.</w:t>
      </w:r>
    </w:p>
    <w:p w:rsidR="004340D7" w:rsidP="002D5A43">
      <w:pPr>
        <w:spacing w:before="120"/>
        <w:rPr>
          <w:rFonts w:ascii="Arial" w:hAnsi="Arial" w:cs="Arial"/>
          <w:sz w:val="20"/>
          <w:szCs w:val="20"/>
        </w:rPr>
      </w:pPr>
      <w:r>
        <w:rPr>
          <w:rFonts w:ascii="Arial" w:hAnsi="Arial" w:cs="Arial"/>
          <w:sz w:val="20"/>
          <w:szCs w:val="20"/>
        </w:rPr>
        <w:t>Trong mùa hè, mùa khô, khi ngừng tạm thời thì phải tưới nước cho khối xây đá hộc và bê tông đá hộc luôn luôn ẩm.</w:t>
      </w:r>
      <w:r w:rsidR="001D1543">
        <w:rPr>
          <w:rFonts w:ascii="Arial" w:hAnsi="Arial" w:cs="Arial"/>
          <w:sz w:val="20"/>
          <w:szCs w:val="20"/>
        </w:rPr>
        <w:t xml:space="preserve"> Trước khi tiếp tục thi công, trên bề mặt của hàng đá hộc và bê tông đá hộc phải dọn sạch rác bẩn và tưới nước.</w:t>
      </w:r>
    </w:p>
    <w:p w:rsidR="001D1543" w:rsidP="002D5A43">
      <w:pPr>
        <w:spacing w:before="120"/>
        <w:rPr>
          <w:rFonts w:ascii="Arial" w:hAnsi="Arial" w:cs="Arial"/>
          <w:sz w:val="20"/>
          <w:szCs w:val="20"/>
        </w:rPr>
      </w:pPr>
      <w:r w:rsidRPr="001D1543">
        <w:rPr>
          <w:rFonts w:ascii="Arial" w:hAnsi="Arial" w:cs="Arial"/>
          <w:b/>
          <w:sz w:val="20"/>
          <w:szCs w:val="20"/>
        </w:rPr>
        <w:t>5.2.10</w:t>
      </w:r>
      <w:r w:rsidR="00620980">
        <w:rPr>
          <w:rFonts w:ascii="Arial" w:hAnsi="Arial" w:cs="Arial"/>
          <w:b/>
          <w:sz w:val="20"/>
          <w:szCs w:val="20"/>
        </w:rPr>
        <w:t>.</w:t>
      </w:r>
      <w:r>
        <w:rPr>
          <w:rFonts w:ascii="Arial" w:hAnsi="Arial" w:cs="Arial"/>
          <w:b/>
          <w:sz w:val="20"/>
          <w:szCs w:val="20"/>
        </w:rPr>
        <w:t xml:space="preserve"> </w:t>
      </w:r>
      <w:r>
        <w:rPr>
          <w:rFonts w:ascii="Arial" w:hAnsi="Arial" w:cs="Arial"/>
          <w:sz w:val="20"/>
          <w:szCs w:val="20"/>
        </w:rPr>
        <w:t>Khi thi công khối xây bê tông</w:t>
      </w:r>
      <w:r w:rsidR="006E204F">
        <w:rPr>
          <w:rFonts w:ascii="Arial" w:hAnsi="Arial" w:cs="Arial"/>
          <w:sz w:val="20"/>
          <w:szCs w:val="20"/>
        </w:rPr>
        <w:t xml:space="preserve"> đá hộc, việc chế tạo hỗn hợp bê t</w:t>
      </w:r>
      <w:r w:rsidR="00930481">
        <w:rPr>
          <w:rFonts w:ascii="Arial" w:hAnsi="Arial" w:cs="Arial"/>
          <w:sz w:val="20"/>
          <w:szCs w:val="20"/>
        </w:rPr>
        <w:t>ô</w:t>
      </w:r>
      <w:r w:rsidR="006E204F">
        <w:rPr>
          <w:rFonts w:ascii="Arial" w:hAnsi="Arial" w:cs="Arial"/>
          <w:sz w:val="20"/>
          <w:szCs w:val="20"/>
        </w:rPr>
        <w:t>ng, dựng lắp và tháo dỡ ván khuôn, việc kiểm tra chất lượng bê tông, dựng lắp và tháo dỡ v</w:t>
      </w:r>
      <w:r w:rsidRPr="00620980" w:rsidR="00620980">
        <w:rPr>
          <w:rFonts w:ascii="Arial" w:hAnsi="Arial" w:cs="Arial"/>
          <w:sz w:val="20"/>
          <w:szCs w:val="20"/>
        </w:rPr>
        <w:t>á</w:t>
      </w:r>
      <w:r w:rsidR="006E204F">
        <w:rPr>
          <w:rFonts w:ascii="Arial" w:hAnsi="Arial" w:cs="Arial"/>
          <w:sz w:val="20"/>
          <w:szCs w:val="20"/>
        </w:rPr>
        <w:t>n khuôn, việc kiểm tra chất lượng</w:t>
      </w:r>
      <w:r w:rsidR="004E7987">
        <w:rPr>
          <w:rFonts w:ascii="Arial" w:hAnsi="Arial" w:cs="Arial"/>
          <w:sz w:val="20"/>
          <w:szCs w:val="20"/>
        </w:rPr>
        <w:t xml:space="preserve"> bê tông phải thỏa mãn các yêu cầu của tiêu chuẩn thi công và nghiệm thu TCVN 4453 : 1995.</w:t>
      </w:r>
    </w:p>
    <w:p w:rsidR="004E7987" w:rsidP="002D5A43">
      <w:pPr>
        <w:spacing w:before="120"/>
        <w:rPr>
          <w:rFonts w:ascii="Arial" w:hAnsi="Arial" w:cs="Arial"/>
          <w:sz w:val="20"/>
          <w:szCs w:val="20"/>
        </w:rPr>
      </w:pPr>
      <w:r w:rsidRPr="004E7987">
        <w:rPr>
          <w:rFonts w:ascii="Arial" w:hAnsi="Arial" w:cs="Arial"/>
          <w:b/>
          <w:sz w:val="20"/>
          <w:szCs w:val="20"/>
        </w:rPr>
        <w:t>5.2.11</w:t>
      </w:r>
      <w:r w:rsidR="00620980">
        <w:rPr>
          <w:rFonts w:ascii="Arial" w:hAnsi="Arial" w:cs="Arial"/>
          <w:b/>
          <w:sz w:val="20"/>
          <w:szCs w:val="20"/>
        </w:rPr>
        <w:t>.</w:t>
      </w:r>
      <w:r>
        <w:rPr>
          <w:rFonts w:ascii="Arial" w:hAnsi="Arial" w:cs="Arial"/>
          <w:b/>
          <w:sz w:val="20"/>
          <w:szCs w:val="20"/>
        </w:rPr>
        <w:t xml:space="preserve"> </w:t>
      </w:r>
      <w:r>
        <w:rPr>
          <w:rFonts w:ascii="Arial" w:hAnsi="Arial" w:cs="Arial"/>
          <w:sz w:val="20"/>
          <w:szCs w:val="20"/>
        </w:rPr>
        <w:t>Khối xây bê tông đá hộc là hỗn hợp của bê tông và đá hộc. Thể tích đá hộc trong bê tông chiếm khoảng 1/2 thể tích khối xây.</w:t>
      </w:r>
    </w:p>
    <w:p w:rsidR="004E7987" w:rsidP="002D5A43">
      <w:pPr>
        <w:spacing w:before="120"/>
        <w:rPr>
          <w:rFonts w:ascii="Arial" w:hAnsi="Arial" w:cs="Arial"/>
          <w:sz w:val="20"/>
          <w:szCs w:val="20"/>
        </w:rPr>
      </w:pPr>
      <w:r>
        <w:rPr>
          <w:rFonts w:ascii="Arial" w:hAnsi="Arial" w:cs="Arial"/>
          <w:sz w:val="20"/>
          <w:szCs w:val="20"/>
        </w:rPr>
        <w:t xml:space="preserve">Trong khối xây bê tông đá hộc, hỗn hợp bê tông được </w:t>
      </w:r>
      <w:r w:rsidR="00620980">
        <w:rPr>
          <w:rFonts w:ascii="Arial" w:hAnsi="Arial" w:cs="Arial"/>
          <w:sz w:val="20"/>
          <w:szCs w:val="20"/>
        </w:rPr>
        <w:t>d</w:t>
      </w:r>
      <w:r>
        <w:rPr>
          <w:rFonts w:ascii="Arial" w:hAnsi="Arial" w:cs="Arial"/>
          <w:sz w:val="20"/>
          <w:szCs w:val="20"/>
        </w:rPr>
        <w:t xml:space="preserve">ải theo từng lớp ngang dọc dày không lớn hơn 0,2 m. Đá hộc được độn liên tục thành hàng vào </w:t>
      </w:r>
      <w:r w:rsidR="00046080">
        <w:rPr>
          <w:rFonts w:ascii="Arial" w:hAnsi="Arial" w:cs="Arial"/>
          <w:sz w:val="20"/>
          <w:szCs w:val="20"/>
        </w:rPr>
        <w:t>lớp bê tông đó cho ngập quá nửa chiều dày đá và khoảng cách giữa các hàng từ 4 mm đến 6 mm. Kích thước của viên đá không được lớn hơn 1/3 chiều dày của kết cấu. Không được thả đá vào hỗn hợp bê tông đã bắt đầu dính kết.</w:t>
      </w:r>
    </w:p>
    <w:p w:rsidR="00620980" w:rsidP="002D5A43">
      <w:pPr>
        <w:spacing w:before="120"/>
        <w:rPr>
          <w:rFonts w:ascii="Arial" w:hAnsi="Arial" w:cs="Arial"/>
          <w:sz w:val="20"/>
          <w:szCs w:val="20"/>
        </w:rPr>
      </w:pPr>
      <w:r w:rsidRPr="00E20CF3" w:rsidR="00E20CF3">
        <w:rPr>
          <w:rFonts w:ascii="Arial" w:hAnsi="Arial" w:cs="Arial"/>
          <w:b/>
          <w:sz w:val="20"/>
          <w:szCs w:val="20"/>
        </w:rPr>
        <w:t>5.2.12</w:t>
      </w:r>
      <w:r>
        <w:rPr>
          <w:rFonts w:ascii="Arial" w:hAnsi="Arial" w:cs="Arial"/>
          <w:b/>
          <w:sz w:val="20"/>
          <w:szCs w:val="20"/>
        </w:rPr>
        <w:t>.</w:t>
      </w:r>
      <w:r w:rsidR="00E20CF3">
        <w:rPr>
          <w:rFonts w:ascii="Arial" w:hAnsi="Arial" w:cs="Arial"/>
          <w:b/>
          <w:sz w:val="20"/>
          <w:szCs w:val="20"/>
        </w:rPr>
        <w:t xml:space="preserve"> </w:t>
      </w:r>
      <w:r w:rsidRPr="00E20CF3" w:rsidR="00E20CF3">
        <w:rPr>
          <w:rFonts w:ascii="Arial" w:hAnsi="Arial" w:cs="Arial"/>
          <w:sz w:val="20"/>
          <w:szCs w:val="20"/>
        </w:rPr>
        <w:t>Khối</w:t>
      </w:r>
      <w:r w:rsidR="00E20CF3">
        <w:rPr>
          <w:rFonts w:ascii="Arial" w:hAnsi="Arial" w:cs="Arial"/>
          <w:sz w:val="20"/>
          <w:szCs w:val="20"/>
        </w:rPr>
        <w:t xml:space="preserve"> xây bê </w:t>
      </w:r>
      <w:r w:rsidR="00EC5850">
        <w:rPr>
          <w:rFonts w:ascii="Arial" w:hAnsi="Arial" w:cs="Arial"/>
          <w:sz w:val="20"/>
          <w:szCs w:val="20"/>
        </w:rPr>
        <w:t>tông</w:t>
      </w:r>
      <w:r w:rsidR="00E20CF3">
        <w:rPr>
          <w:rFonts w:ascii="Arial" w:hAnsi="Arial" w:cs="Arial"/>
          <w:sz w:val="20"/>
          <w:szCs w:val="20"/>
        </w:rPr>
        <w:t xml:space="preserve"> đá hộc được đầm rung từng lớp, hỗn hợp bê t</w:t>
      </w:r>
      <w:r w:rsidR="00930481">
        <w:rPr>
          <w:rFonts w:ascii="Arial" w:hAnsi="Arial" w:cs="Arial"/>
          <w:sz w:val="20"/>
          <w:szCs w:val="20"/>
        </w:rPr>
        <w:t>ôn</w:t>
      </w:r>
      <w:r w:rsidR="00E20CF3">
        <w:rPr>
          <w:rFonts w:ascii="Arial" w:hAnsi="Arial" w:cs="Arial"/>
          <w:sz w:val="20"/>
          <w:szCs w:val="20"/>
        </w:rPr>
        <w:t>g phải có độ sụt từ 5 mm đến 7 mm.</w:t>
      </w:r>
      <w:r w:rsidR="00930481">
        <w:rPr>
          <w:rFonts w:ascii="Arial" w:hAnsi="Arial" w:cs="Arial"/>
          <w:sz w:val="20"/>
          <w:szCs w:val="20"/>
        </w:rPr>
        <w:t xml:space="preserve"> </w:t>
      </w:r>
    </w:p>
    <w:p w:rsidR="00046080" w:rsidRPr="00E20CF3" w:rsidP="002D5A43">
      <w:pPr>
        <w:spacing w:before="120"/>
        <w:rPr>
          <w:rFonts w:ascii="Arial" w:hAnsi="Arial" w:cs="Arial"/>
          <w:sz w:val="20"/>
          <w:szCs w:val="20"/>
        </w:rPr>
      </w:pPr>
      <w:r w:rsidR="00930481">
        <w:rPr>
          <w:rFonts w:ascii="Arial" w:hAnsi="Arial" w:cs="Arial"/>
          <w:sz w:val="20"/>
          <w:szCs w:val="20"/>
        </w:rPr>
        <w:t>Khi khối lượng công tác nhỏ, cho phép không đầm rung mà dùng đầm tay, nhưng bê tông phải có độ sụt từ 8 mm đến 12 mm.</w:t>
      </w:r>
    </w:p>
    <w:p w:rsidR="003B0C39" w:rsidP="002D5A43">
      <w:pPr>
        <w:spacing w:before="120"/>
        <w:rPr>
          <w:rFonts w:ascii="Arial" w:hAnsi="Arial" w:cs="Arial"/>
          <w:sz w:val="20"/>
          <w:szCs w:val="20"/>
        </w:rPr>
      </w:pPr>
      <w:r w:rsidRPr="00930481" w:rsidR="00930481">
        <w:rPr>
          <w:rFonts w:ascii="Arial" w:hAnsi="Arial" w:cs="Arial"/>
          <w:b/>
          <w:sz w:val="20"/>
          <w:szCs w:val="20"/>
        </w:rPr>
        <w:t>5.2.13</w:t>
      </w:r>
      <w:r w:rsidR="00AE376D">
        <w:rPr>
          <w:rFonts w:ascii="Arial" w:hAnsi="Arial" w:cs="Arial"/>
          <w:b/>
          <w:sz w:val="20"/>
          <w:szCs w:val="20"/>
        </w:rPr>
        <w:t>.</w:t>
      </w:r>
      <w:r w:rsidR="00930481">
        <w:rPr>
          <w:rFonts w:ascii="Arial" w:hAnsi="Arial" w:cs="Arial"/>
          <w:b/>
          <w:sz w:val="20"/>
          <w:szCs w:val="20"/>
        </w:rPr>
        <w:t xml:space="preserve"> </w:t>
      </w:r>
      <w:r w:rsidR="00930481">
        <w:rPr>
          <w:rFonts w:ascii="Arial" w:hAnsi="Arial" w:cs="Arial"/>
          <w:sz w:val="20"/>
          <w:szCs w:val="20"/>
        </w:rPr>
        <w:t>Khi thành hố móng thẳng đứng và vững chắc, cho phép sử dụng thành hố móng thay cho ván khuôn để thi công bê tông đá hộc.</w:t>
      </w:r>
    </w:p>
    <w:p w:rsidR="00930481" w:rsidP="002D5A43">
      <w:pPr>
        <w:spacing w:before="120"/>
        <w:rPr>
          <w:rFonts w:ascii="Arial" w:hAnsi="Arial" w:cs="Arial"/>
          <w:sz w:val="20"/>
          <w:szCs w:val="20"/>
        </w:rPr>
      </w:pPr>
      <w:r w:rsidRPr="00930481">
        <w:rPr>
          <w:rFonts w:ascii="Arial" w:hAnsi="Arial" w:cs="Arial"/>
          <w:b/>
          <w:sz w:val="20"/>
          <w:szCs w:val="20"/>
        </w:rPr>
        <w:t>5.2.14</w:t>
      </w:r>
      <w:r w:rsidR="00AE376D">
        <w:rPr>
          <w:rFonts w:ascii="Arial" w:hAnsi="Arial" w:cs="Arial"/>
          <w:b/>
          <w:sz w:val="20"/>
          <w:szCs w:val="20"/>
        </w:rPr>
        <w:t>.</w:t>
      </w:r>
      <w:r>
        <w:rPr>
          <w:rFonts w:ascii="Arial" w:hAnsi="Arial" w:cs="Arial"/>
          <w:b/>
          <w:sz w:val="20"/>
          <w:szCs w:val="20"/>
        </w:rPr>
        <w:t xml:space="preserve"> </w:t>
      </w:r>
      <w:r>
        <w:rPr>
          <w:rFonts w:ascii="Arial" w:hAnsi="Arial" w:cs="Arial"/>
          <w:sz w:val="20"/>
          <w:szCs w:val="20"/>
        </w:rPr>
        <w:t>Chỉ được ngừng thi công sau khi đã độn xong đá hộc vào lớp bê tông và đầm chặt. Nếu xây tiếp phải dọn sạch rác bẩn và tưới nước bề mặt lớp bê tông đá hộc cũ rồi mới bắt đầu rải hỗn hợp</w:t>
      </w:r>
      <w:r w:rsidR="000634AA">
        <w:rPr>
          <w:rFonts w:ascii="Arial" w:hAnsi="Arial" w:cs="Arial"/>
          <w:sz w:val="20"/>
          <w:szCs w:val="20"/>
        </w:rPr>
        <w:t xml:space="preserve"> bê tông.</w:t>
      </w:r>
    </w:p>
    <w:p w:rsidR="000634AA" w:rsidP="002D5A43">
      <w:pPr>
        <w:spacing w:before="120"/>
        <w:rPr>
          <w:rFonts w:ascii="Arial" w:hAnsi="Arial" w:cs="Arial"/>
          <w:sz w:val="20"/>
          <w:szCs w:val="20"/>
        </w:rPr>
      </w:pPr>
      <w:r w:rsidRPr="000634AA">
        <w:rPr>
          <w:rFonts w:ascii="Arial" w:hAnsi="Arial" w:cs="Arial"/>
          <w:b/>
          <w:sz w:val="20"/>
          <w:szCs w:val="20"/>
        </w:rPr>
        <w:t>5.2.15</w:t>
      </w:r>
      <w:r w:rsidR="00AE376D">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bảo dưỡng khối xây đá hộc và bê tông đá hộc trong vùng khí hậu nóng, khô cũng phải tiến hành giống như bảo dưỡng cho các kết cấu bê tông toàn khối.</w:t>
      </w:r>
    </w:p>
    <w:p w:rsidR="000634AA" w:rsidP="002D5A43">
      <w:pPr>
        <w:spacing w:before="120"/>
        <w:rPr>
          <w:rFonts w:ascii="Arial" w:hAnsi="Arial" w:cs="Arial"/>
          <w:b/>
          <w:sz w:val="20"/>
          <w:szCs w:val="20"/>
        </w:rPr>
      </w:pPr>
      <w:r w:rsidRPr="000634AA">
        <w:rPr>
          <w:rFonts w:ascii="Arial" w:hAnsi="Arial" w:cs="Arial"/>
          <w:b/>
          <w:sz w:val="20"/>
          <w:szCs w:val="20"/>
        </w:rPr>
        <w:t>5</w:t>
      </w:r>
      <w:r w:rsidRPr="000634AA">
        <w:rPr>
          <w:rFonts w:ascii="Arial" w:hAnsi="Arial" w:cs="Arial"/>
          <w:b/>
          <w:sz w:val="20"/>
          <w:szCs w:val="20"/>
        </w:rPr>
        <w:t>.3</w:t>
      </w:r>
      <w:r w:rsidR="00AE376D">
        <w:rPr>
          <w:rFonts w:ascii="Arial" w:hAnsi="Arial" w:cs="Arial"/>
          <w:b/>
          <w:sz w:val="20"/>
          <w:szCs w:val="20"/>
        </w:rPr>
        <w:t>.</w:t>
      </w:r>
      <w:r w:rsidRPr="000634AA">
        <w:rPr>
          <w:rFonts w:ascii="Arial" w:hAnsi="Arial" w:cs="Arial"/>
          <w:b/>
          <w:sz w:val="20"/>
          <w:szCs w:val="20"/>
        </w:rPr>
        <w:t xml:space="preserve"> Khối xây gạch</w:t>
      </w:r>
    </w:p>
    <w:p w:rsidR="000634AA" w:rsidP="002D5A43">
      <w:pPr>
        <w:spacing w:before="120"/>
        <w:rPr>
          <w:rFonts w:ascii="Arial" w:hAnsi="Arial" w:cs="Arial"/>
          <w:b/>
          <w:sz w:val="20"/>
          <w:szCs w:val="20"/>
        </w:rPr>
      </w:pPr>
      <w:r>
        <w:rPr>
          <w:rFonts w:ascii="Arial" w:hAnsi="Arial" w:cs="Arial"/>
          <w:b/>
          <w:sz w:val="20"/>
          <w:szCs w:val="20"/>
        </w:rPr>
        <w:t>5.3.1</w:t>
      </w:r>
      <w:r w:rsidR="00AE376D">
        <w:rPr>
          <w:rFonts w:ascii="Arial" w:hAnsi="Arial" w:cs="Arial"/>
          <w:b/>
          <w:sz w:val="20"/>
          <w:szCs w:val="20"/>
        </w:rPr>
        <w:t>.</w:t>
      </w:r>
      <w:r>
        <w:rPr>
          <w:rFonts w:ascii="Arial" w:hAnsi="Arial" w:cs="Arial"/>
          <w:b/>
          <w:sz w:val="20"/>
          <w:szCs w:val="20"/>
        </w:rPr>
        <w:t xml:space="preserve"> Phần chung</w:t>
      </w:r>
    </w:p>
    <w:p w:rsidR="000634AA" w:rsidP="002D5A43">
      <w:pPr>
        <w:spacing w:before="120"/>
        <w:rPr>
          <w:rFonts w:ascii="Arial" w:hAnsi="Arial" w:cs="Arial"/>
          <w:sz w:val="20"/>
          <w:szCs w:val="20"/>
        </w:rPr>
      </w:pPr>
      <w:r>
        <w:rPr>
          <w:rFonts w:ascii="Arial" w:hAnsi="Arial" w:cs="Arial"/>
          <w:b/>
          <w:sz w:val="20"/>
          <w:szCs w:val="20"/>
        </w:rPr>
        <w:t>5.3.1.1</w:t>
      </w:r>
      <w:r w:rsidR="00AE376D">
        <w:rPr>
          <w:rFonts w:ascii="Arial" w:hAnsi="Arial" w:cs="Arial"/>
          <w:b/>
          <w:sz w:val="20"/>
          <w:szCs w:val="20"/>
        </w:rPr>
        <w:t>.</w:t>
      </w:r>
      <w:r>
        <w:rPr>
          <w:rFonts w:ascii="Arial" w:hAnsi="Arial" w:cs="Arial"/>
          <w:b/>
          <w:sz w:val="20"/>
          <w:szCs w:val="20"/>
        </w:rPr>
        <w:t xml:space="preserve"> </w:t>
      </w:r>
      <w:r w:rsidR="00AC0549">
        <w:rPr>
          <w:rFonts w:ascii="Arial" w:hAnsi="Arial" w:cs="Arial"/>
          <w:sz w:val="20"/>
          <w:szCs w:val="20"/>
        </w:rPr>
        <w:t>Khối xây gạch phải đảm bảo những nguyên tắc kĩ thuật thi công sau: Ngang - bằng; đứng - thẳng; góc - vuông; mạch không trùng; thành một khối đặ</w:t>
      </w:r>
      <w:r w:rsidR="00AE376D">
        <w:rPr>
          <w:rFonts w:ascii="Arial" w:hAnsi="Arial" w:cs="Arial"/>
          <w:sz w:val="20"/>
          <w:szCs w:val="20"/>
        </w:rPr>
        <w:t>c</w:t>
      </w:r>
      <w:r w:rsidR="00AC0549">
        <w:rPr>
          <w:rFonts w:ascii="Arial" w:hAnsi="Arial" w:cs="Arial"/>
          <w:sz w:val="20"/>
          <w:szCs w:val="20"/>
        </w:rPr>
        <w:t xml:space="preserve"> chắc.</w:t>
      </w:r>
    </w:p>
    <w:p w:rsidR="00AC0549" w:rsidP="002D5A43">
      <w:pPr>
        <w:spacing w:before="120"/>
        <w:rPr>
          <w:rFonts w:ascii="Arial" w:hAnsi="Arial" w:cs="Arial"/>
          <w:sz w:val="20"/>
          <w:szCs w:val="20"/>
        </w:rPr>
      </w:pPr>
      <w:r w:rsidRPr="00AC0549">
        <w:rPr>
          <w:rFonts w:ascii="Arial" w:hAnsi="Arial" w:cs="Arial"/>
          <w:b/>
          <w:sz w:val="20"/>
          <w:szCs w:val="20"/>
        </w:rPr>
        <w:t>5.3.1.2</w:t>
      </w:r>
      <w:r w:rsidR="00AE376D">
        <w:rPr>
          <w:rFonts w:ascii="Arial" w:hAnsi="Arial" w:cs="Arial"/>
          <w:b/>
          <w:sz w:val="20"/>
          <w:szCs w:val="20"/>
        </w:rPr>
        <w:t>.</w:t>
      </w:r>
      <w:r>
        <w:rPr>
          <w:rFonts w:ascii="Arial" w:hAnsi="Arial" w:cs="Arial"/>
          <w:b/>
          <w:sz w:val="20"/>
          <w:szCs w:val="20"/>
        </w:rPr>
        <w:t xml:space="preserve"> </w:t>
      </w:r>
      <w:r w:rsidR="00EE6588">
        <w:rPr>
          <w:rFonts w:ascii="Arial" w:hAnsi="Arial" w:cs="Arial"/>
          <w:sz w:val="20"/>
          <w:szCs w:val="20"/>
        </w:rPr>
        <w:t>Vữa xây dựng phải có cường độ đạt yêu cầu thiết kế và có độ dẻo theo độ sụt của côn tiêu chuẩn như sau:</w:t>
      </w:r>
    </w:p>
    <w:p w:rsidR="00EE6588" w:rsidP="002D5A43">
      <w:pPr>
        <w:spacing w:before="120"/>
        <w:rPr>
          <w:rFonts w:ascii="Arial" w:hAnsi="Arial" w:cs="Arial"/>
          <w:sz w:val="20"/>
          <w:szCs w:val="20"/>
        </w:rPr>
      </w:pPr>
      <w:r>
        <w:rPr>
          <w:rFonts w:ascii="Arial" w:hAnsi="Arial" w:cs="Arial"/>
          <w:sz w:val="20"/>
          <w:szCs w:val="20"/>
        </w:rPr>
        <w:t>- Đối với tường và cột gạch: từ 9 cm đến 13 cm;</w:t>
      </w:r>
    </w:p>
    <w:p w:rsidR="00EE6588" w:rsidP="002D5A43">
      <w:pPr>
        <w:spacing w:before="120"/>
        <w:rPr>
          <w:rFonts w:ascii="Arial" w:hAnsi="Arial" w:cs="Arial"/>
          <w:sz w:val="20"/>
          <w:szCs w:val="20"/>
        </w:rPr>
      </w:pPr>
      <w:r>
        <w:rPr>
          <w:rFonts w:ascii="Arial" w:hAnsi="Arial" w:cs="Arial"/>
          <w:sz w:val="20"/>
          <w:szCs w:val="20"/>
        </w:rPr>
        <w:t>- Đối với lanh t</w:t>
      </w:r>
      <w:r w:rsidRPr="00AE376D" w:rsidR="00AE376D">
        <w:rPr>
          <w:rFonts w:ascii="Arial" w:hAnsi="Arial" w:cs="Arial"/>
          <w:sz w:val="20"/>
          <w:szCs w:val="20"/>
        </w:rPr>
        <w:t>ô</w:t>
      </w:r>
      <w:r>
        <w:rPr>
          <w:rFonts w:ascii="Arial" w:hAnsi="Arial" w:cs="Arial"/>
          <w:sz w:val="20"/>
          <w:szCs w:val="20"/>
        </w:rPr>
        <w:t xml:space="preserve"> x</w:t>
      </w:r>
      <w:r w:rsidRPr="00AE376D" w:rsidR="00AE376D">
        <w:rPr>
          <w:rFonts w:ascii="Arial" w:hAnsi="Arial" w:cs="Arial"/>
          <w:sz w:val="20"/>
          <w:szCs w:val="20"/>
        </w:rPr>
        <w:t>â</w:t>
      </w:r>
      <w:r>
        <w:rPr>
          <w:rFonts w:ascii="Arial" w:hAnsi="Arial" w:cs="Arial"/>
          <w:sz w:val="20"/>
          <w:szCs w:val="20"/>
        </w:rPr>
        <w:t>y vỉa: từ 5 cm đến 6 cm;</w:t>
      </w:r>
    </w:p>
    <w:p w:rsidR="00EE6588" w:rsidP="002D5A43">
      <w:pPr>
        <w:spacing w:before="120"/>
        <w:rPr>
          <w:rFonts w:ascii="Arial" w:hAnsi="Arial" w:cs="Arial"/>
          <w:sz w:val="20"/>
          <w:szCs w:val="20"/>
        </w:rPr>
      </w:pPr>
      <w:r>
        <w:rPr>
          <w:rFonts w:ascii="Arial" w:hAnsi="Arial" w:cs="Arial"/>
          <w:sz w:val="20"/>
          <w:szCs w:val="20"/>
        </w:rPr>
        <w:t>- Đối với các khối xây khác bằng gạch: từ 9 cm đến 13 cm.</w:t>
      </w:r>
    </w:p>
    <w:p w:rsidR="00EE6588" w:rsidP="002D5A43">
      <w:pPr>
        <w:spacing w:before="120"/>
        <w:rPr>
          <w:rFonts w:ascii="Arial" w:hAnsi="Arial" w:cs="Arial"/>
          <w:sz w:val="20"/>
          <w:szCs w:val="20"/>
        </w:rPr>
      </w:pPr>
      <w:r>
        <w:rPr>
          <w:rFonts w:ascii="Arial" w:hAnsi="Arial" w:cs="Arial"/>
          <w:sz w:val="20"/>
          <w:szCs w:val="20"/>
        </w:rPr>
        <w:t>- Khi xây dựng trong mùa hè hanh khô, cũng như khi xây dựng các kết cấu cột, tường gạch phải chịu tải trọng lớn, yêu cầu mạch vữa phải no và có độ sụt 14 cm. Phần tường mới xây phải được che đậy cẩn thận, tránh mưa, nắng và phải được tưới nước thường xuyên.</w:t>
      </w:r>
    </w:p>
    <w:p w:rsidR="00394E25" w:rsidP="002D5A43">
      <w:pPr>
        <w:spacing w:before="120"/>
        <w:rPr>
          <w:rFonts w:ascii="Arial" w:hAnsi="Arial" w:cs="Arial"/>
          <w:sz w:val="20"/>
          <w:szCs w:val="20"/>
        </w:rPr>
      </w:pPr>
      <w:r w:rsidRPr="00394E25">
        <w:rPr>
          <w:rFonts w:ascii="Arial" w:hAnsi="Arial" w:cs="Arial"/>
          <w:b/>
          <w:sz w:val="20"/>
          <w:szCs w:val="20"/>
        </w:rPr>
        <w:t>5.3.1.3</w:t>
      </w:r>
      <w:r w:rsidR="00AE376D">
        <w:rPr>
          <w:rFonts w:ascii="Arial" w:hAnsi="Arial" w:cs="Arial"/>
          <w:b/>
          <w:sz w:val="20"/>
          <w:szCs w:val="20"/>
        </w:rPr>
        <w:t>.</w:t>
      </w:r>
      <w:r>
        <w:rPr>
          <w:rFonts w:ascii="Arial" w:hAnsi="Arial" w:cs="Arial"/>
          <w:b/>
          <w:sz w:val="20"/>
          <w:szCs w:val="20"/>
        </w:rPr>
        <w:t xml:space="preserve"> </w:t>
      </w:r>
      <w:r>
        <w:rPr>
          <w:rFonts w:ascii="Arial" w:hAnsi="Arial" w:cs="Arial"/>
          <w:sz w:val="20"/>
          <w:szCs w:val="20"/>
        </w:rPr>
        <w:t>Kiểu cách xây và các hàng gạch giằng trong khối xây phải làm theo yêu c</w:t>
      </w:r>
      <w:r w:rsidRPr="00AE376D" w:rsidR="00AE376D">
        <w:rPr>
          <w:rFonts w:ascii="Arial" w:hAnsi="Arial" w:cs="Arial"/>
          <w:sz w:val="20"/>
          <w:szCs w:val="20"/>
        </w:rPr>
        <w:t>ầ</w:t>
      </w:r>
      <w:r>
        <w:rPr>
          <w:rFonts w:ascii="Arial" w:hAnsi="Arial" w:cs="Arial"/>
          <w:sz w:val="20"/>
          <w:szCs w:val="20"/>
        </w:rPr>
        <w:t>u của thiết kế. Kiểu xây thường dùng trong khối xây là một dọc - một ngang hoặc ba dọc - một ngang.</w:t>
      </w:r>
    </w:p>
    <w:p w:rsidR="00394E25" w:rsidP="002D5A43">
      <w:pPr>
        <w:spacing w:before="120"/>
        <w:rPr>
          <w:rFonts w:ascii="Arial" w:hAnsi="Arial" w:cs="Arial"/>
          <w:sz w:val="20"/>
          <w:szCs w:val="20"/>
        </w:rPr>
      </w:pPr>
      <w:r w:rsidRPr="00394E25">
        <w:rPr>
          <w:rFonts w:ascii="Arial" w:hAnsi="Arial" w:cs="Arial"/>
          <w:b/>
          <w:sz w:val="20"/>
          <w:szCs w:val="20"/>
        </w:rPr>
        <w:t>5.3.1.4</w:t>
      </w:r>
      <w:r w:rsidR="00454997">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khối xây gạch, chiều dày trung bình của mạch vữa ngang là 12 mm. Chiều dày từng mạch v</w:t>
      </w:r>
      <w:r w:rsidR="0005356D">
        <w:rPr>
          <w:rFonts w:ascii="Arial" w:hAnsi="Arial" w:cs="Arial"/>
          <w:sz w:val="20"/>
          <w:szCs w:val="20"/>
        </w:rPr>
        <w:t>ữa ngang không nhỏ hơn 8 mm và không lớn hơn 15 mm. Chiều dày trung bình của mạch vữa đứng là 10 mm, chiều dày từng mạch vữa đứng không nhỏ hơn 8 mm và không lớn hơn 15 mm. Các mạch vữa đứng phải so le nhau ít nhất 50 mm.</w:t>
      </w:r>
    </w:p>
    <w:p w:rsidR="0005356D" w:rsidP="002D5A43">
      <w:pPr>
        <w:spacing w:before="120"/>
        <w:rPr>
          <w:rFonts w:ascii="Arial" w:hAnsi="Arial" w:cs="Arial"/>
          <w:sz w:val="20"/>
          <w:szCs w:val="20"/>
        </w:rPr>
      </w:pPr>
      <w:r w:rsidRPr="00D7114B" w:rsidR="00D7114B">
        <w:rPr>
          <w:rFonts w:ascii="Arial" w:hAnsi="Arial" w:cs="Arial"/>
          <w:b/>
          <w:sz w:val="20"/>
          <w:szCs w:val="20"/>
        </w:rPr>
        <w:t>5.3.1.5</w:t>
      </w:r>
      <w:r w:rsidR="00454997">
        <w:rPr>
          <w:rFonts w:ascii="Arial" w:hAnsi="Arial" w:cs="Arial"/>
          <w:b/>
          <w:sz w:val="20"/>
          <w:szCs w:val="20"/>
        </w:rPr>
        <w:t>.</w:t>
      </w:r>
      <w:r w:rsidR="00D7114B">
        <w:rPr>
          <w:rFonts w:ascii="Arial" w:hAnsi="Arial" w:cs="Arial"/>
          <w:b/>
          <w:sz w:val="20"/>
          <w:szCs w:val="20"/>
        </w:rPr>
        <w:t xml:space="preserve"> </w:t>
      </w:r>
      <w:r w:rsidR="00D7114B">
        <w:rPr>
          <w:rFonts w:ascii="Arial" w:hAnsi="Arial" w:cs="Arial"/>
          <w:sz w:val="20"/>
          <w:szCs w:val="20"/>
        </w:rPr>
        <w:t>Tất cả các mạch vữa ngang, dọc, đứng trong khối xây lanh tô, mảng tường cạnh cửa, cột phải đầy vữa (trừ khối xây mạch lõm).</w:t>
      </w:r>
    </w:p>
    <w:p w:rsidR="00D7114B" w:rsidP="002D5A43">
      <w:pPr>
        <w:spacing w:before="120"/>
        <w:rPr>
          <w:rFonts w:ascii="Arial" w:hAnsi="Arial" w:cs="Arial"/>
          <w:sz w:val="20"/>
          <w:szCs w:val="20"/>
        </w:rPr>
      </w:pPr>
      <w:r>
        <w:rPr>
          <w:rFonts w:ascii="Arial" w:hAnsi="Arial" w:cs="Arial"/>
          <w:sz w:val="20"/>
          <w:szCs w:val="20"/>
        </w:rPr>
        <w:t>Trong khối xây mạch lõm, chiều sâu không chét vữa của mạch phía mặt ngoài được quy định như sau:</w:t>
      </w:r>
    </w:p>
    <w:p w:rsidR="00D7114B" w:rsidP="002D5A43">
      <w:pPr>
        <w:spacing w:before="120"/>
        <w:rPr>
          <w:rFonts w:ascii="Arial" w:hAnsi="Arial" w:cs="Arial"/>
          <w:sz w:val="20"/>
          <w:szCs w:val="20"/>
        </w:rPr>
      </w:pPr>
      <w:r w:rsidR="008C56CB">
        <w:rPr>
          <w:rFonts w:ascii="Arial" w:hAnsi="Arial" w:cs="Arial"/>
          <w:sz w:val="20"/>
          <w:szCs w:val="20"/>
        </w:rPr>
        <w:t>- Không lớn hơn 15 mm - đối với tường.</w:t>
      </w:r>
    </w:p>
    <w:p w:rsidR="008C56CB" w:rsidP="002D5A43">
      <w:pPr>
        <w:spacing w:before="120"/>
        <w:rPr>
          <w:rFonts w:ascii="Arial" w:hAnsi="Arial" w:cs="Arial"/>
          <w:sz w:val="20"/>
          <w:szCs w:val="20"/>
        </w:rPr>
      </w:pPr>
      <w:r>
        <w:rPr>
          <w:rFonts w:ascii="Arial" w:hAnsi="Arial" w:cs="Arial"/>
          <w:sz w:val="20"/>
          <w:szCs w:val="20"/>
        </w:rPr>
        <w:t>- Không lớn hơn 10 mm - đối với cột.</w:t>
      </w:r>
    </w:p>
    <w:p w:rsidR="008C56CB" w:rsidP="002D5A43">
      <w:pPr>
        <w:spacing w:before="120"/>
        <w:rPr>
          <w:rFonts w:ascii="Arial" w:hAnsi="Arial" w:cs="Arial"/>
          <w:sz w:val="20"/>
          <w:szCs w:val="20"/>
        </w:rPr>
      </w:pPr>
      <w:r w:rsidRPr="008C56CB">
        <w:rPr>
          <w:rFonts w:ascii="Arial" w:hAnsi="Arial" w:cs="Arial"/>
          <w:b/>
          <w:sz w:val="20"/>
          <w:szCs w:val="20"/>
        </w:rPr>
        <w:t>5.3</w:t>
      </w:r>
      <w:r w:rsidR="00454997">
        <w:rPr>
          <w:rFonts w:ascii="Arial" w:hAnsi="Arial" w:cs="Arial"/>
          <w:b/>
          <w:sz w:val="20"/>
          <w:szCs w:val="20"/>
        </w:rPr>
        <w:t>.</w:t>
      </w:r>
      <w:r w:rsidRPr="008C56CB">
        <w:rPr>
          <w:rFonts w:ascii="Arial" w:hAnsi="Arial" w:cs="Arial"/>
          <w:b/>
          <w:sz w:val="20"/>
          <w:szCs w:val="20"/>
        </w:rPr>
        <w:t>1.6</w:t>
      </w:r>
      <w:r w:rsidR="00454997">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dùng những viên gạch nguyên đã chọn để xây tường chịu lực, các mảng tường cạnh cửa và cột. Gạch vỡ đôi chỉ được dùng ở những chỗ tải trọng nhỏ như tường bao che, tường ngăn, tường dưới cửa sổ.</w:t>
      </w:r>
    </w:p>
    <w:p w:rsidR="008C56CB" w:rsidP="002D5A43">
      <w:pPr>
        <w:spacing w:before="120"/>
        <w:rPr>
          <w:rFonts w:ascii="Arial" w:hAnsi="Arial" w:cs="Arial"/>
          <w:sz w:val="20"/>
          <w:szCs w:val="20"/>
        </w:rPr>
      </w:pPr>
      <w:r>
        <w:rPr>
          <w:rFonts w:ascii="Arial" w:hAnsi="Arial" w:cs="Arial"/>
          <w:sz w:val="20"/>
          <w:szCs w:val="20"/>
        </w:rPr>
        <w:t>Không được dùng gạch vỡ, gạch ngói vụn để chèn, đệm v</w:t>
      </w:r>
      <w:r w:rsidRPr="00454997" w:rsidR="00454997">
        <w:rPr>
          <w:rFonts w:ascii="Arial" w:hAnsi="Arial" w:cs="Arial"/>
          <w:sz w:val="20"/>
          <w:szCs w:val="20"/>
        </w:rPr>
        <w:t>à</w:t>
      </w:r>
      <w:r>
        <w:rPr>
          <w:rFonts w:ascii="Arial" w:hAnsi="Arial" w:cs="Arial"/>
          <w:sz w:val="20"/>
          <w:szCs w:val="20"/>
        </w:rPr>
        <w:t>o giữa khối xây chịu lực.</w:t>
      </w:r>
    </w:p>
    <w:p w:rsidR="008C56CB" w:rsidP="002D5A43">
      <w:pPr>
        <w:spacing w:before="120"/>
        <w:rPr>
          <w:rFonts w:ascii="Arial" w:hAnsi="Arial" w:cs="Arial"/>
          <w:sz w:val="20"/>
          <w:szCs w:val="20"/>
        </w:rPr>
      </w:pPr>
      <w:r w:rsidRPr="00950566" w:rsidR="00950566">
        <w:rPr>
          <w:rFonts w:ascii="Arial" w:hAnsi="Arial" w:cs="Arial"/>
          <w:b/>
          <w:sz w:val="20"/>
          <w:szCs w:val="20"/>
        </w:rPr>
        <w:t>5.3.1.7</w:t>
      </w:r>
      <w:r w:rsidR="00454997">
        <w:rPr>
          <w:rFonts w:ascii="Arial" w:hAnsi="Arial" w:cs="Arial"/>
          <w:b/>
          <w:sz w:val="20"/>
          <w:szCs w:val="20"/>
        </w:rPr>
        <w:t>.</w:t>
      </w:r>
      <w:r w:rsidR="00950566">
        <w:rPr>
          <w:rFonts w:ascii="Arial" w:hAnsi="Arial" w:cs="Arial"/>
          <w:b/>
          <w:sz w:val="20"/>
          <w:szCs w:val="20"/>
        </w:rPr>
        <w:t xml:space="preserve"> </w:t>
      </w:r>
      <w:r w:rsidR="00950566">
        <w:rPr>
          <w:rFonts w:ascii="Arial" w:hAnsi="Arial" w:cs="Arial"/>
          <w:sz w:val="20"/>
          <w:szCs w:val="20"/>
        </w:rPr>
        <w:t>Cho phép dùng cốt thép đặt trước trong tường chính và cột để giằng các tường, móng (1/2 và một viên gạch) với tường chính và cột, khi các kết cấu này xây không đồng thời.</w:t>
      </w:r>
    </w:p>
    <w:p w:rsidR="00950566" w:rsidP="002D5A43">
      <w:pPr>
        <w:spacing w:before="120"/>
        <w:rPr>
          <w:rFonts w:ascii="Arial" w:hAnsi="Arial" w:cs="Arial"/>
          <w:sz w:val="20"/>
          <w:szCs w:val="20"/>
        </w:rPr>
      </w:pPr>
      <w:r w:rsidRPr="00950566">
        <w:rPr>
          <w:rFonts w:ascii="Arial" w:hAnsi="Arial" w:cs="Arial"/>
          <w:b/>
          <w:sz w:val="20"/>
          <w:szCs w:val="20"/>
        </w:rPr>
        <w:t>5.3.1.8</w:t>
      </w:r>
      <w:r w:rsidR="009600A1">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khối xây, các hàng gạch đặt ngang phải là những viên gạch nguyên. Không phụ thuộc vào kiểu xây, các hàng gạch ngang này phải đảm bảo:</w:t>
      </w:r>
    </w:p>
    <w:p w:rsidR="00950566" w:rsidP="002D5A43">
      <w:pPr>
        <w:spacing w:before="120"/>
        <w:rPr>
          <w:rFonts w:ascii="Arial" w:hAnsi="Arial" w:cs="Arial"/>
          <w:sz w:val="20"/>
          <w:szCs w:val="20"/>
        </w:rPr>
      </w:pPr>
      <w:r>
        <w:rPr>
          <w:rFonts w:ascii="Arial" w:hAnsi="Arial" w:cs="Arial"/>
          <w:sz w:val="20"/>
          <w:szCs w:val="20"/>
        </w:rPr>
        <w:t>- Xây ở hàng đầu tiên (dưới cùng) và hàng sau hết (trên cùng);</w:t>
      </w:r>
    </w:p>
    <w:p w:rsidR="00950566" w:rsidP="002D5A43">
      <w:pPr>
        <w:spacing w:before="120"/>
        <w:rPr>
          <w:rFonts w:ascii="Arial" w:hAnsi="Arial" w:cs="Arial"/>
          <w:sz w:val="20"/>
          <w:szCs w:val="20"/>
        </w:rPr>
      </w:pPr>
      <w:r w:rsidR="00535275">
        <w:rPr>
          <w:rFonts w:ascii="Arial" w:hAnsi="Arial" w:cs="Arial"/>
          <w:sz w:val="20"/>
          <w:szCs w:val="20"/>
        </w:rPr>
        <w:t>- Xây ở cao trình đỉnh cột, tường v.v…</w:t>
      </w:r>
    </w:p>
    <w:p w:rsidR="00535275" w:rsidP="002D5A43">
      <w:pPr>
        <w:spacing w:before="120"/>
        <w:rPr>
          <w:rFonts w:ascii="Arial" w:hAnsi="Arial" w:cs="Arial"/>
          <w:sz w:val="20"/>
          <w:szCs w:val="20"/>
        </w:rPr>
      </w:pPr>
      <w:r>
        <w:rPr>
          <w:rFonts w:ascii="Arial" w:hAnsi="Arial" w:cs="Arial"/>
          <w:sz w:val="20"/>
          <w:szCs w:val="20"/>
        </w:rPr>
        <w:t>- Xây trong các bộ phận nhô ra của kết cấu khối xây (mái đua, gờ, đai).</w:t>
      </w:r>
    </w:p>
    <w:p w:rsidR="00535275" w:rsidP="002D5A43">
      <w:pPr>
        <w:spacing w:before="120"/>
        <w:rPr>
          <w:rFonts w:ascii="Arial" w:hAnsi="Arial" w:cs="Arial"/>
          <w:sz w:val="20"/>
          <w:szCs w:val="20"/>
        </w:rPr>
      </w:pPr>
      <w:r>
        <w:rPr>
          <w:rFonts w:ascii="Arial" w:hAnsi="Arial" w:cs="Arial"/>
          <w:sz w:val="20"/>
          <w:szCs w:val="20"/>
        </w:rPr>
        <w:t>Ngoài ra phải đặt gạch ngang nguyên dưới đầu các dầm,</w:t>
      </w:r>
      <w:r w:rsidR="008516AD">
        <w:rPr>
          <w:rFonts w:ascii="Arial" w:hAnsi="Arial" w:cs="Arial"/>
          <w:sz w:val="20"/>
          <w:szCs w:val="20"/>
        </w:rPr>
        <w:t xml:space="preserve"> dàn, xà gồ, tấm sàn, ban công và các kết cấu lắp đặt khác.</w:t>
      </w:r>
    </w:p>
    <w:p w:rsidR="008516AD" w:rsidP="002D5A43">
      <w:pPr>
        <w:spacing w:before="120"/>
        <w:rPr>
          <w:rFonts w:ascii="Arial" w:hAnsi="Arial" w:cs="Arial"/>
          <w:sz w:val="20"/>
          <w:szCs w:val="20"/>
        </w:rPr>
      </w:pPr>
      <w:r w:rsidRPr="008516AD">
        <w:rPr>
          <w:rFonts w:ascii="Arial" w:hAnsi="Arial" w:cs="Arial"/>
          <w:b/>
          <w:sz w:val="20"/>
          <w:szCs w:val="20"/>
        </w:rPr>
        <w:t>5.3.1.9</w:t>
      </w:r>
      <w:r w:rsidR="009600A1">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xây mặt đứng phía ngoài của tường không trát, không ốp bằng những viên gạch nguyên đặc chắc, có lựa chọn màu sắc, góc cạnh đều đặn. Chiều dày các mạch vữa phải theo đúng thiết kế.</w:t>
      </w:r>
    </w:p>
    <w:p w:rsidR="008516AD" w:rsidP="002D5A43">
      <w:pPr>
        <w:spacing w:before="120"/>
        <w:rPr>
          <w:rFonts w:ascii="Arial" w:hAnsi="Arial" w:cs="Arial"/>
          <w:sz w:val="20"/>
          <w:szCs w:val="20"/>
        </w:rPr>
      </w:pPr>
      <w:r w:rsidRPr="008516AD">
        <w:rPr>
          <w:rFonts w:ascii="Arial" w:hAnsi="Arial" w:cs="Arial"/>
          <w:b/>
          <w:sz w:val="20"/>
          <w:szCs w:val="20"/>
        </w:rPr>
        <w:t>5.3.1.10</w:t>
      </w:r>
      <w:r w:rsidR="009600A1">
        <w:rPr>
          <w:rFonts w:ascii="Arial" w:hAnsi="Arial" w:cs="Arial"/>
          <w:b/>
          <w:sz w:val="20"/>
          <w:szCs w:val="20"/>
        </w:rPr>
        <w:t>.</w:t>
      </w:r>
      <w:r>
        <w:rPr>
          <w:rFonts w:ascii="Arial" w:hAnsi="Arial" w:cs="Arial"/>
          <w:b/>
          <w:sz w:val="20"/>
          <w:szCs w:val="20"/>
        </w:rPr>
        <w:t xml:space="preserve"> </w:t>
      </w:r>
      <w:r w:rsidR="00AD2EA6">
        <w:rPr>
          <w:rFonts w:ascii="Arial" w:hAnsi="Arial" w:cs="Arial"/>
          <w:sz w:val="20"/>
          <w:szCs w:val="20"/>
        </w:rPr>
        <w:t xml:space="preserve">Sai số trong mặt cắt ngang của các gối tựa dưới xà gồ, vì kèo, các dầm cầu trục và các kết cấu chịu lực khác theo bất kì một hướng nào so với vị trí thiết kế phải nhỏ hơn hoặc bằng </w:t>
      </w:r>
      <w:r w:rsidR="00AD2EA6">
        <w:rPr>
          <w:rFonts w:ascii="Arial" w:hAnsi="Arial" w:cs="Arial"/>
          <w:sz w:val="20"/>
          <w:szCs w:val="20"/>
        </w:rPr>
        <w:t>10 mm.</w:t>
      </w:r>
    </w:p>
    <w:p w:rsidR="00AD2EA6" w:rsidP="002D5A43">
      <w:pPr>
        <w:spacing w:before="120"/>
        <w:rPr>
          <w:rFonts w:ascii="Arial" w:hAnsi="Arial" w:cs="Arial"/>
          <w:sz w:val="20"/>
          <w:szCs w:val="20"/>
        </w:rPr>
      </w:pPr>
      <w:r w:rsidRPr="00F45601" w:rsidR="00F45601">
        <w:rPr>
          <w:rFonts w:ascii="Arial" w:hAnsi="Arial" w:cs="Arial"/>
          <w:b/>
          <w:sz w:val="20"/>
          <w:szCs w:val="20"/>
        </w:rPr>
        <w:t>5.3.1.11</w:t>
      </w:r>
      <w:r w:rsidR="009600A1">
        <w:rPr>
          <w:rFonts w:ascii="Arial" w:hAnsi="Arial" w:cs="Arial"/>
          <w:b/>
          <w:sz w:val="20"/>
          <w:szCs w:val="20"/>
        </w:rPr>
        <w:t>.</w:t>
      </w:r>
      <w:r w:rsidR="00F45601">
        <w:rPr>
          <w:rFonts w:ascii="Arial" w:hAnsi="Arial" w:cs="Arial"/>
          <w:b/>
          <w:sz w:val="20"/>
          <w:szCs w:val="20"/>
        </w:rPr>
        <w:t xml:space="preserve"> </w:t>
      </w:r>
      <w:r w:rsidR="00F45601">
        <w:rPr>
          <w:rFonts w:ascii="Arial" w:hAnsi="Arial" w:cs="Arial"/>
          <w:sz w:val="20"/>
          <w:szCs w:val="20"/>
        </w:rPr>
        <w:t>Khi ngừng thi công do mưa bão, phải che kín trên khối xây cho khỏi bị ướt.</w:t>
      </w:r>
    </w:p>
    <w:p w:rsidR="00F45601" w:rsidP="002D5A43">
      <w:pPr>
        <w:spacing w:before="120"/>
        <w:rPr>
          <w:rFonts w:ascii="Arial" w:hAnsi="Arial" w:cs="Arial"/>
          <w:b/>
          <w:sz w:val="20"/>
          <w:szCs w:val="20"/>
        </w:rPr>
      </w:pPr>
      <w:r w:rsidRPr="00F45601">
        <w:rPr>
          <w:rFonts w:ascii="Arial" w:hAnsi="Arial" w:cs="Arial"/>
          <w:b/>
          <w:sz w:val="20"/>
          <w:szCs w:val="20"/>
        </w:rPr>
        <w:t>5.3.2</w:t>
      </w:r>
      <w:r w:rsidR="009600A1">
        <w:rPr>
          <w:rFonts w:ascii="Arial" w:hAnsi="Arial" w:cs="Arial"/>
          <w:b/>
          <w:sz w:val="20"/>
          <w:szCs w:val="20"/>
        </w:rPr>
        <w:t>.</w:t>
      </w:r>
      <w:r w:rsidRPr="00F45601">
        <w:rPr>
          <w:rFonts w:ascii="Arial" w:hAnsi="Arial" w:cs="Arial"/>
          <w:b/>
          <w:sz w:val="20"/>
          <w:szCs w:val="20"/>
        </w:rPr>
        <w:t xml:space="preserve"> Khối xây lanh tô</w:t>
      </w:r>
    </w:p>
    <w:p w:rsidR="00F45601" w:rsidP="002D5A43">
      <w:pPr>
        <w:spacing w:before="120"/>
        <w:rPr>
          <w:rFonts w:ascii="Arial" w:hAnsi="Arial" w:cs="Arial"/>
          <w:sz w:val="20"/>
          <w:szCs w:val="20"/>
        </w:rPr>
      </w:pPr>
      <w:r>
        <w:rPr>
          <w:rFonts w:ascii="Arial" w:hAnsi="Arial" w:cs="Arial"/>
          <w:b/>
          <w:sz w:val="20"/>
          <w:szCs w:val="20"/>
        </w:rPr>
        <w:t>5.3.2.1</w:t>
      </w:r>
      <w:r w:rsidR="009600A1">
        <w:rPr>
          <w:rFonts w:ascii="Arial" w:hAnsi="Arial" w:cs="Arial"/>
          <w:b/>
          <w:sz w:val="20"/>
          <w:szCs w:val="20"/>
        </w:rPr>
        <w:t>.</w:t>
      </w:r>
      <w:r>
        <w:rPr>
          <w:rFonts w:ascii="Arial" w:hAnsi="Arial" w:cs="Arial"/>
          <w:b/>
          <w:sz w:val="20"/>
          <w:szCs w:val="20"/>
        </w:rPr>
        <w:t xml:space="preserve"> </w:t>
      </w:r>
      <w:r>
        <w:rPr>
          <w:rFonts w:ascii="Arial" w:hAnsi="Arial" w:cs="Arial"/>
          <w:sz w:val="20"/>
          <w:szCs w:val="20"/>
        </w:rPr>
        <w:t>Các loại lanh tô đều phải xây bằng gạch nguyên, lựa chọn kĩ.</w:t>
      </w:r>
    </w:p>
    <w:p w:rsidR="00F45601" w:rsidP="002D5A43">
      <w:pPr>
        <w:spacing w:before="120"/>
        <w:rPr>
          <w:rFonts w:ascii="Arial" w:hAnsi="Arial" w:cs="Arial"/>
          <w:sz w:val="20"/>
          <w:szCs w:val="20"/>
        </w:rPr>
      </w:pPr>
      <w:r>
        <w:rPr>
          <w:rFonts w:ascii="Arial" w:hAnsi="Arial" w:cs="Arial"/>
          <w:sz w:val="20"/>
          <w:szCs w:val="20"/>
        </w:rPr>
        <w:t>Lanh tô xây bằng phải dùng vữa có mác theo chỉ dẫn trong thiết kế nhưng không nhỏ hơn 25. Chiều cao lanh tô xây bằng phải tương đương với chiều cao của 5 hoặc 6 hàng gạch xây, hai đầu ăn sâu vào mảng tường hai bên cửa ít nhất 0,2 m kể từ mép. Dưới hàng gạch cuối cùng của lanh tô, phải đặt một lớp vữa cốt thép. Số lượng thanh thép đặt theo thiết kế nhưng không ít hơn ba thanh. Những thanh cốt thép tròn trơn dùng cho lanh tô phải có đường kính không nhỏ hơn 6 mm, hai đầu thép ăn sâu vào hai bên đường ít nhất 0,25 m và có uốn móc. Các thanh thép có gờ (gai) thì không cần uốn móc</w:t>
      </w:r>
      <w:r>
        <w:rPr>
          <w:rFonts w:ascii="Arial" w:hAnsi="Arial" w:cs="Arial"/>
          <w:sz w:val="20"/>
          <w:szCs w:val="20"/>
        </w:rPr>
        <w:t>.</w:t>
      </w:r>
    </w:p>
    <w:p w:rsidR="003A10D1" w:rsidP="002D5A43">
      <w:pPr>
        <w:spacing w:before="120"/>
        <w:rPr>
          <w:rFonts w:ascii="Arial" w:hAnsi="Arial" w:cs="Arial"/>
          <w:sz w:val="20"/>
          <w:szCs w:val="20"/>
        </w:rPr>
      </w:pPr>
      <w:r w:rsidRPr="003A10D1">
        <w:rPr>
          <w:rFonts w:ascii="Arial" w:hAnsi="Arial" w:cs="Arial"/>
          <w:b/>
          <w:sz w:val="20"/>
          <w:szCs w:val="20"/>
        </w:rPr>
        <w:t>5.3.2.2</w:t>
      </w:r>
      <w:r w:rsidR="004271CA">
        <w:rPr>
          <w:rFonts w:ascii="Arial" w:hAnsi="Arial" w:cs="Arial"/>
          <w:b/>
          <w:sz w:val="20"/>
          <w:szCs w:val="20"/>
        </w:rPr>
        <w:t>.</w:t>
      </w:r>
      <w:r>
        <w:rPr>
          <w:rFonts w:ascii="Arial" w:hAnsi="Arial" w:cs="Arial"/>
          <w:b/>
          <w:sz w:val="20"/>
          <w:szCs w:val="20"/>
        </w:rPr>
        <w:t xml:space="preserve"> </w:t>
      </w:r>
      <w:r w:rsidRPr="003A10D1">
        <w:rPr>
          <w:rFonts w:ascii="Arial" w:hAnsi="Arial" w:cs="Arial"/>
          <w:sz w:val="20"/>
          <w:szCs w:val="20"/>
        </w:rPr>
        <w:t xml:space="preserve">Lanh </w:t>
      </w:r>
      <w:r>
        <w:rPr>
          <w:rFonts w:ascii="Arial" w:hAnsi="Arial" w:cs="Arial"/>
          <w:sz w:val="20"/>
          <w:szCs w:val="20"/>
        </w:rPr>
        <w:t>tô xây vỉa phải có mạch vữa hình nêm đặc, đầu dưới mạch có chiều dày ít nhất 5 mm, đầu trên không dày hơn 25 mm. Lanh tô phải xây đồng thời từ hai đầu</w:t>
      </w:r>
      <w:r w:rsidR="00A62F92">
        <w:rPr>
          <w:rFonts w:ascii="Arial" w:hAnsi="Arial" w:cs="Arial"/>
          <w:sz w:val="20"/>
          <w:szCs w:val="20"/>
        </w:rPr>
        <w:t xml:space="preserve"> dồn vào </w:t>
      </w:r>
      <w:r w:rsidR="00A62F92">
        <w:rPr>
          <w:rFonts w:ascii="Arial" w:hAnsi="Arial" w:cs="Arial"/>
          <w:sz w:val="20"/>
          <w:szCs w:val="20"/>
        </w:rPr>
        <w:t>giữa, viên gạch khóa phải nằm chính giữa lanh tô (trục chính giữa lanh tô chia đôi viên gạch khóa). Ch</w:t>
      </w:r>
      <w:r w:rsidRPr="004271CA" w:rsidR="004271CA">
        <w:rPr>
          <w:rFonts w:ascii="Arial" w:hAnsi="Arial" w:cs="Arial"/>
          <w:sz w:val="20"/>
          <w:szCs w:val="20"/>
        </w:rPr>
        <w:t>ỉ</w:t>
      </w:r>
      <w:r w:rsidR="00A62F92">
        <w:rPr>
          <w:rFonts w:ascii="Arial" w:hAnsi="Arial" w:cs="Arial"/>
          <w:sz w:val="20"/>
          <w:szCs w:val="20"/>
        </w:rPr>
        <w:t xml:space="preserve"> cho phép dùng lanh tô xây bằng khi cửa có nhịp 1,2 m và xây vỉa khi nhịp trên 2 m nếu nhà và công trình không chịu chấn động hoặc không bị lún không đều.</w:t>
      </w:r>
    </w:p>
    <w:p w:rsidR="00A62F92" w:rsidP="002D5A43">
      <w:pPr>
        <w:spacing w:before="120"/>
        <w:rPr>
          <w:rFonts w:ascii="Arial" w:hAnsi="Arial" w:cs="Arial"/>
          <w:sz w:val="20"/>
          <w:szCs w:val="20"/>
        </w:rPr>
      </w:pPr>
      <w:r w:rsidRPr="00A62F92">
        <w:rPr>
          <w:rFonts w:ascii="Arial" w:hAnsi="Arial" w:cs="Arial"/>
          <w:b/>
          <w:sz w:val="20"/>
          <w:szCs w:val="20"/>
        </w:rPr>
        <w:t>5.3.2.3</w:t>
      </w:r>
      <w:r w:rsidR="004271CA">
        <w:rPr>
          <w:rFonts w:ascii="Arial" w:hAnsi="Arial" w:cs="Arial"/>
          <w:b/>
          <w:sz w:val="20"/>
          <w:szCs w:val="20"/>
        </w:rPr>
        <w:t>.</w:t>
      </w:r>
      <w:r>
        <w:rPr>
          <w:rFonts w:ascii="Arial" w:hAnsi="Arial" w:cs="Arial"/>
          <w:b/>
          <w:sz w:val="20"/>
          <w:szCs w:val="20"/>
        </w:rPr>
        <w:t xml:space="preserve"> </w:t>
      </w:r>
      <w:r>
        <w:rPr>
          <w:rFonts w:ascii="Arial" w:hAnsi="Arial" w:cs="Arial"/>
          <w:sz w:val="20"/>
          <w:szCs w:val="20"/>
        </w:rPr>
        <w:t>Mạch ngừng thi công đối với lanh tô xây cuốn nhịp lớn được phép bố trí cách hai đầu của lanh tô một cung chắn góc ở tầm 30</w:t>
      </w:r>
      <w:r w:rsidR="00170F55">
        <w:rPr>
          <w:rFonts w:ascii="Arial" w:hAnsi="Arial" w:cs="Arial"/>
          <w:sz w:val="20"/>
          <w:szCs w:val="20"/>
          <w:vertAlign w:val="superscript"/>
        </w:rPr>
        <w:t>o</w:t>
      </w:r>
      <w:r w:rsidR="00170F55">
        <w:rPr>
          <w:rFonts w:ascii="Arial" w:hAnsi="Arial" w:cs="Arial"/>
          <w:sz w:val="20"/>
          <w:szCs w:val="20"/>
        </w:rPr>
        <w:t>. Phần vành cung chắn còn lại phải xây hết trong các đợt tiếp theo.</w:t>
      </w:r>
    </w:p>
    <w:p w:rsidR="00170F55" w:rsidP="002D5A43">
      <w:pPr>
        <w:spacing w:before="120"/>
        <w:rPr>
          <w:rFonts w:ascii="Arial" w:hAnsi="Arial" w:cs="Arial"/>
          <w:sz w:val="20"/>
          <w:szCs w:val="20"/>
        </w:rPr>
      </w:pPr>
      <w:r>
        <w:rPr>
          <w:rFonts w:ascii="Arial" w:hAnsi="Arial" w:cs="Arial"/>
          <w:sz w:val="20"/>
          <w:szCs w:val="20"/>
        </w:rPr>
        <w:t>Vữa xây lanh tô cuốn phải phù hợp với yêu cầu của thiết kế.</w:t>
      </w:r>
    </w:p>
    <w:p w:rsidR="00170F55" w:rsidP="002D5A43">
      <w:pPr>
        <w:spacing w:before="120"/>
        <w:rPr>
          <w:rFonts w:ascii="Arial" w:hAnsi="Arial" w:cs="Arial"/>
          <w:sz w:val="20"/>
          <w:szCs w:val="20"/>
        </w:rPr>
      </w:pPr>
      <w:r w:rsidRPr="00170F55">
        <w:rPr>
          <w:rFonts w:ascii="Arial" w:hAnsi="Arial" w:cs="Arial"/>
          <w:b/>
          <w:sz w:val="20"/>
          <w:szCs w:val="20"/>
        </w:rPr>
        <w:t>5.3.2.4</w:t>
      </w:r>
      <w:r w:rsidR="004271CA">
        <w:rPr>
          <w:rFonts w:ascii="Arial" w:hAnsi="Arial" w:cs="Arial"/>
          <w:b/>
          <w:sz w:val="20"/>
          <w:szCs w:val="20"/>
        </w:rPr>
        <w:t>.</w:t>
      </w:r>
      <w:r>
        <w:rPr>
          <w:rFonts w:ascii="Arial" w:hAnsi="Arial" w:cs="Arial"/>
          <w:b/>
          <w:sz w:val="20"/>
          <w:szCs w:val="20"/>
        </w:rPr>
        <w:t xml:space="preserve"> </w:t>
      </w:r>
      <w:r>
        <w:rPr>
          <w:rFonts w:ascii="Arial" w:hAnsi="Arial" w:cs="Arial"/>
          <w:sz w:val="20"/>
          <w:szCs w:val="20"/>
        </w:rPr>
        <w:t>Gạch và mạch vữa trong lanh tô xây vỉa và xây cuốn phải cùng hướng vào tâm của vòng cuốn. Cấm đặt gạch xây theo kiểu vỉa tiền.</w:t>
      </w:r>
    </w:p>
    <w:p w:rsidR="00170F55" w:rsidP="002D5A43">
      <w:pPr>
        <w:spacing w:before="120"/>
        <w:rPr>
          <w:rFonts w:ascii="Arial" w:hAnsi="Arial" w:cs="Arial"/>
          <w:sz w:val="20"/>
          <w:szCs w:val="20"/>
        </w:rPr>
      </w:pPr>
      <w:r>
        <w:rPr>
          <w:rFonts w:ascii="Arial" w:hAnsi="Arial" w:cs="Arial"/>
          <w:sz w:val="20"/>
          <w:szCs w:val="20"/>
        </w:rPr>
        <w:t>Nếu chiều rộng phần tường giữa các lanh tô nhỏ hơn 1 m thì phải xây tường bằng vữa cùng mác với vữa lanh tô và không nhỏ hơn 25.</w:t>
      </w:r>
    </w:p>
    <w:p w:rsidR="0064646B" w:rsidP="002D5A43">
      <w:pPr>
        <w:spacing w:before="120"/>
        <w:rPr>
          <w:rFonts w:ascii="Arial" w:hAnsi="Arial" w:cs="Arial"/>
          <w:sz w:val="20"/>
          <w:szCs w:val="20"/>
        </w:rPr>
      </w:pPr>
      <w:r w:rsidRPr="0064646B">
        <w:rPr>
          <w:rFonts w:ascii="Arial" w:hAnsi="Arial" w:cs="Arial"/>
          <w:b/>
          <w:sz w:val="20"/>
          <w:szCs w:val="20"/>
        </w:rPr>
        <w:t>5.3.2.5</w:t>
      </w:r>
      <w:r w:rsidR="00F16F53">
        <w:rPr>
          <w:rFonts w:ascii="Arial" w:hAnsi="Arial" w:cs="Arial"/>
          <w:b/>
          <w:sz w:val="20"/>
          <w:szCs w:val="20"/>
        </w:rPr>
        <w:t>.</w:t>
      </w:r>
      <w:r>
        <w:rPr>
          <w:rFonts w:ascii="Arial" w:hAnsi="Arial" w:cs="Arial"/>
          <w:b/>
          <w:sz w:val="20"/>
          <w:szCs w:val="20"/>
        </w:rPr>
        <w:t xml:space="preserve"> </w:t>
      </w:r>
      <w:r>
        <w:rPr>
          <w:rFonts w:ascii="Arial" w:hAnsi="Arial" w:cs="Arial"/>
          <w:sz w:val="20"/>
          <w:szCs w:val="20"/>
        </w:rPr>
        <w:t>Thời hạn giữ lanh tô trên ván khuôn không được nhỏ hơn các trị số ghi trong Bảng 2.</w:t>
      </w:r>
    </w:p>
    <w:p w:rsidR="0064646B" w:rsidP="002D5A43">
      <w:pPr>
        <w:spacing w:before="120"/>
        <w:jc w:val="center"/>
        <w:rPr>
          <w:rFonts w:ascii="Arial" w:hAnsi="Arial" w:cs="Arial"/>
          <w:b/>
          <w:sz w:val="20"/>
          <w:szCs w:val="20"/>
        </w:rPr>
      </w:pPr>
      <w:r w:rsidRPr="0064646B">
        <w:rPr>
          <w:rFonts w:ascii="Arial" w:hAnsi="Arial" w:cs="Arial"/>
          <w:b/>
          <w:sz w:val="20"/>
          <w:szCs w:val="20"/>
        </w:rPr>
        <w:t>Bảng 2 - Thời hạn giữ lanh tô trên ván khuôn</w:t>
      </w:r>
    </w:p>
    <w:tbl>
      <w:tblPr>
        <w:tblStyle w:val="TableGrid"/>
        <w:tblW w:w="0" w:type="auto"/>
        <w:tblLook w:val="01E0"/>
      </w:tblPr>
      <w:tblGrid>
        <w:gridCol w:w="2207"/>
        <w:gridCol w:w="1621"/>
        <w:gridCol w:w="2804"/>
        <w:gridCol w:w="2224"/>
      </w:tblGrid>
      <w:tr>
        <w:tblPrEx>
          <w:tblW w:w="0" w:type="auto"/>
          <w:tblLook w:val="01E0"/>
        </w:tblPrEx>
        <w:tc>
          <w:tcPr>
            <w:tcW w:w="2207" w:type="dxa"/>
          </w:tcPr>
          <w:p w:rsidR="000A386C" w:rsidP="002D5A43">
            <w:pPr>
              <w:spacing w:before="120"/>
              <w:jc w:val="center"/>
              <w:rPr>
                <w:rFonts w:ascii="Arial" w:hAnsi="Arial" w:cs="Arial"/>
                <w:b/>
                <w:sz w:val="20"/>
                <w:szCs w:val="20"/>
              </w:rPr>
            </w:pPr>
            <w:r>
              <w:rPr>
                <w:rFonts w:ascii="Arial" w:hAnsi="Arial" w:cs="Arial"/>
                <w:b/>
                <w:sz w:val="20"/>
                <w:szCs w:val="20"/>
              </w:rPr>
              <w:t>Kết cấu lanh tô</w:t>
            </w:r>
          </w:p>
        </w:tc>
        <w:tc>
          <w:tcPr>
            <w:tcW w:w="1621" w:type="dxa"/>
          </w:tcPr>
          <w:p w:rsidR="000A386C" w:rsidP="002D5A43">
            <w:pPr>
              <w:spacing w:before="120"/>
              <w:jc w:val="center"/>
              <w:rPr>
                <w:rFonts w:ascii="Arial" w:hAnsi="Arial" w:cs="Arial"/>
                <w:b/>
                <w:sz w:val="20"/>
                <w:szCs w:val="20"/>
              </w:rPr>
            </w:pPr>
            <w:r>
              <w:rPr>
                <w:rFonts w:ascii="Arial" w:hAnsi="Arial" w:cs="Arial"/>
                <w:b/>
                <w:sz w:val="20"/>
                <w:szCs w:val="20"/>
              </w:rPr>
              <w:t>Mác vữa</w:t>
            </w:r>
          </w:p>
        </w:tc>
        <w:tc>
          <w:tcPr>
            <w:tcW w:w="2804" w:type="dxa"/>
          </w:tcPr>
          <w:p w:rsidR="000A386C" w:rsidP="002D5A43">
            <w:pPr>
              <w:spacing w:before="120"/>
              <w:jc w:val="center"/>
              <w:rPr>
                <w:rFonts w:ascii="Arial" w:hAnsi="Arial" w:cs="Arial"/>
                <w:b/>
                <w:sz w:val="20"/>
                <w:szCs w:val="20"/>
              </w:rPr>
            </w:pPr>
            <w:r>
              <w:rPr>
                <w:rFonts w:ascii="Arial" w:hAnsi="Arial" w:cs="Arial"/>
                <w:b/>
                <w:sz w:val="20"/>
                <w:szCs w:val="20"/>
              </w:rPr>
              <w:t>Nhiệt độ không khí bên ngoài trong thời hạn giữ lanh tô</w:t>
            </w:r>
          </w:p>
          <w:p w:rsidR="000A386C" w:rsidRPr="000A386C" w:rsidP="002D5A43">
            <w:pPr>
              <w:spacing w:before="120"/>
              <w:jc w:val="center"/>
              <w:rPr>
                <w:rFonts w:ascii="Arial" w:hAnsi="Arial" w:cs="Arial"/>
                <w:b/>
                <w:sz w:val="20"/>
                <w:szCs w:val="20"/>
              </w:rPr>
            </w:pPr>
            <w:r>
              <w:rPr>
                <w:rFonts w:ascii="Arial" w:hAnsi="Arial" w:cs="Arial"/>
                <w:b/>
                <w:sz w:val="20"/>
                <w:szCs w:val="20"/>
              </w:rPr>
              <w:t>(</w:t>
            </w:r>
            <w:r>
              <w:rPr>
                <w:rFonts w:ascii="Arial" w:hAnsi="Arial" w:cs="Arial"/>
                <w:b/>
                <w:sz w:val="20"/>
                <w:szCs w:val="20"/>
                <w:vertAlign w:val="superscript"/>
              </w:rPr>
              <w:t>o</w:t>
            </w:r>
            <w:r>
              <w:rPr>
                <w:rFonts w:ascii="Arial" w:hAnsi="Arial" w:cs="Arial"/>
                <w:b/>
                <w:sz w:val="20"/>
                <w:szCs w:val="20"/>
              </w:rPr>
              <w:t>C)</w:t>
            </w:r>
          </w:p>
        </w:tc>
        <w:tc>
          <w:tcPr>
            <w:tcW w:w="2224" w:type="dxa"/>
          </w:tcPr>
          <w:p w:rsidR="000A386C" w:rsidP="002D5A43">
            <w:pPr>
              <w:spacing w:before="120"/>
              <w:jc w:val="center"/>
              <w:rPr>
                <w:rFonts w:ascii="Arial" w:hAnsi="Arial" w:cs="Arial"/>
                <w:b/>
                <w:sz w:val="20"/>
                <w:szCs w:val="20"/>
              </w:rPr>
            </w:pPr>
            <w:r>
              <w:rPr>
                <w:rFonts w:ascii="Arial" w:hAnsi="Arial" w:cs="Arial"/>
                <w:b/>
                <w:sz w:val="20"/>
                <w:szCs w:val="20"/>
              </w:rPr>
              <w:t>Thời hạn giữ lanh tô trong ván khuôn không ít hơn</w:t>
            </w:r>
          </w:p>
          <w:p w:rsidR="000A386C" w:rsidP="002D5A43">
            <w:pPr>
              <w:spacing w:before="120"/>
              <w:jc w:val="center"/>
              <w:rPr>
                <w:rFonts w:ascii="Arial" w:hAnsi="Arial" w:cs="Arial"/>
                <w:b/>
                <w:sz w:val="20"/>
                <w:szCs w:val="20"/>
              </w:rPr>
            </w:pPr>
            <w:r>
              <w:rPr>
                <w:rFonts w:ascii="Arial" w:hAnsi="Arial" w:cs="Arial"/>
                <w:b/>
                <w:sz w:val="20"/>
                <w:szCs w:val="20"/>
              </w:rPr>
              <w:t>(ngày đêm)</w:t>
            </w:r>
          </w:p>
        </w:tc>
      </w:tr>
      <w:tr>
        <w:tblPrEx>
          <w:tblW w:w="0" w:type="auto"/>
          <w:tblLook w:val="01E0"/>
        </w:tblPrEx>
        <w:tc>
          <w:tcPr>
            <w:tcW w:w="2207" w:type="dxa"/>
          </w:tcPr>
          <w:p w:rsidR="000A386C" w:rsidRPr="00A87A33" w:rsidP="002D5A43">
            <w:pPr>
              <w:spacing w:before="120"/>
              <w:rPr>
                <w:rFonts w:ascii="Arial" w:hAnsi="Arial" w:cs="Arial"/>
                <w:sz w:val="20"/>
                <w:szCs w:val="20"/>
              </w:rPr>
            </w:pPr>
            <w:r w:rsidR="00A87A33">
              <w:rPr>
                <w:rFonts w:ascii="Arial" w:hAnsi="Arial" w:cs="Arial"/>
                <w:sz w:val="20"/>
                <w:szCs w:val="20"/>
              </w:rPr>
              <w:t>Xây bằng và xây gạch cốt thép</w:t>
            </w:r>
          </w:p>
        </w:tc>
        <w:tc>
          <w:tcPr>
            <w:tcW w:w="1621" w:type="dxa"/>
          </w:tcPr>
          <w:p w:rsidR="000A386C" w:rsidRPr="00A87A33" w:rsidP="002D5A43">
            <w:pPr>
              <w:spacing w:before="120"/>
              <w:jc w:val="center"/>
              <w:rPr>
                <w:rFonts w:ascii="Arial" w:hAnsi="Arial" w:cs="Arial"/>
                <w:sz w:val="20"/>
                <w:szCs w:val="20"/>
              </w:rPr>
            </w:pPr>
            <w:r w:rsidR="00A87A33">
              <w:rPr>
                <w:rFonts w:ascii="Arial" w:hAnsi="Arial" w:cs="Arial"/>
                <w:sz w:val="20"/>
                <w:szCs w:val="20"/>
              </w:rPr>
              <w:t>25 và cao hơn</w:t>
            </w:r>
          </w:p>
        </w:tc>
        <w:tc>
          <w:tcPr>
            <w:tcW w:w="2804" w:type="dxa"/>
          </w:tcPr>
          <w:p w:rsidR="000A386C" w:rsidP="002D5A43">
            <w:pPr>
              <w:spacing w:before="120"/>
              <w:jc w:val="center"/>
              <w:rPr>
                <w:rFonts w:ascii="Arial" w:hAnsi="Arial" w:cs="Arial"/>
                <w:sz w:val="20"/>
                <w:szCs w:val="20"/>
              </w:rPr>
            </w:pPr>
            <w:r w:rsidR="00A87A33">
              <w:rPr>
                <w:rFonts w:ascii="Arial" w:hAnsi="Arial" w:cs="Arial"/>
                <w:sz w:val="20"/>
                <w:szCs w:val="20"/>
              </w:rPr>
              <w:t>Dưới và bằng + 5</w:t>
            </w:r>
          </w:p>
          <w:p w:rsidR="00A87A33" w:rsidP="002D5A43">
            <w:pPr>
              <w:spacing w:before="120"/>
              <w:jc w:val="center"/>
              <w:rPr>
                <w:rFonts w:ascii="Arial" w:hAnsi="Arial" w:cs="Arial"/>
                <w:sz w:val="20"/>
                <w:szCs w:val="20"/>
              </w:rPr>
            </w:pPr>
            <w:r>
              <w:rPr>
                <w:rFonts w:ascii="Arial" w:hAnsi="Arial" w:cs="Arial"/>
                <w:sz w:val="20"/>
                <w:szCs w:val="20"/>
              </w:rPr>
              <w:t>Trên + 5 đến + 10</w:t>
            </w:r>
          </w:p>
          <w:p w:rsidR="00A87A33" w:rsidP="002D5A43">
            <w:pPr>
              <w:spacing w:before="120"/>
              <w:jc w:val="center"/>
              <w:rPr>
                <w:rFonts w:ascii="Arial" w:hAnsi="Arial" w:cs="Arial"/>
                <w:sz w:val="20"/>
                <w:szCs w:val="20"/>
              </w:rPr>
            </w:pPr>
            <w:r>
              <w:rPr>
                <w:rFonts w:ascii="Arial" w:hAnsi="Arial" w:cs="Arial"/>
                <w:sz w:val="20"/>
                <w:szCs w:val="20"/>
              </w:rPr>
              <w:t>Trên + 10 đến + 15</w:t>
            </w:r>
          </w:p>
          <w:p w:rsidR="00A87A33" w:rsidP="002D5A43">
            <w:pPr>
              <w:spacing w:before="120"/>
              <w:jc w:val="center"/>
              <w:rPr>
                <w:rFonts w:ascii="Arial" w:hAnsi="Arial" w:cs="Arial"/>
                <w:sz w:val="20"/>
                <w:szCs w:val="20"/>
              </w:rPr>
            </w:pPr>
            <w:r>
              <w:rPr>
                <w:rFonts w:ascii="Arial" w:hAnsi="Arial" w:cs="Arial"/>
                <w:sz w:val="20"/>
                <w:szCs w:val="20"/>
              </w:rPr>
              <w:t>Trên + 15 đến + 20</w:t>
            </w:r>
          </w:p>
          <w:p w:rsidR="00A87A33" w:rsidRPr="00A87A33" w:rsidP="002D5A43">
            <w:pPr>
              <w:spacing w:before="120"/>
              <w:jc w:val="center"/>
              <w:rPr>
                <w:rFonts w:ascii="Arial" w:hAnsi="Arial" w:cs="Arial"/>
                <w:sz w:val="20"/>
                <w:szCs w:val="20"/>
              </w:rPr>
            </w:pPr>
            <w:r>
              <w:rPr>
                <w:rFonts w:ascii="Arial" w:hAnsi="Arial" w:cs="Arial"/>
                <w:sz w:val="20"/>
                <w:szCs w:val="20"/>
              </w:rPr>
              <w:t>Trên + 20</w:t>
            </w:r>
          </w:p>
        </w:tc>
        <w:tc>
          <w:tcPr>
            <w:tcW w:w="2224" w:type="dxa"/>
          </w:tcPr>
          <w:p w:rsidR="000A386C" w:rsidP="002D5A43">
            <w:pPr>
              <w:spacing w:before="120"/>
              <w:jc w:val="center"/>
              <w:rPr>
                <w:rFonts w:ascii="Arial" w:hAnsi="Arial" w:cs="Arial"/>
                <w:sz w:val="20"/>
                <w:szCs w:val="20"/>
              </w:rPr>
            </w:pPr>
            <w:r w:rsidR="00B04E05">
              <w:rPr>
                <w:rFonts w:ascii="Arial" w:hAnsi="Arial" w:cs="Arial"/>
                <w:sz w:val="20"/>
                <w:szCs w:val="20"/>
              </w:rPr>
              <w:t>24</w:t>
            </w:r>
          </w:p>
          <w:p w:rsidR="00B04E05" w:rsidP="002D5A43">
            <w:pPr>
              <w:spacing w:before="120"/>
              <w:jc w:val="center"/>
              <w:rPr>
                <w:rFonts w:ascii="Arial" w:hAnsi="Arial" w:cs="Arial"/>
                <w:sz w:val="20"/>
                <w:szCs w:val="20"/>
              </w:rPr>
            </w:pPr>
            <w:r>
              <w:rPr>
                <w:rFonts w:ascii="Arial" w:hAnsi="Arial" w:cs="Arial"/>
                <w:sz w:val="20"/>
                <w:szCs w:val="20"/>
              </w:rPr>
              <w:t>18</w:t>
            </w:r>
          </w:p>
          <w:p w:rsidR="00B04E05" w:rsidP="002D5A43">
            <w:pPr>
              <w:spacing w:before="120"/>
              <w:jc w:val="center"/>
              <w:rPr>
                <w:rFonts w:ascii="Arial" w:hAnsi="Arial" w:cs="Arial"/>
                <w:sz w:val="20"/>
                <w:szCs w:val="20"/>
              </w:rPr>
            </w:pPr>
            <w:r>
              <w:rPr>
                <w:rFonts w:ascii="Arial" w:hAnsi="Arial" w:cs="Arial"/>
                <w:sz w:val="20"/>
                <w:szCs w:val="20"/>
              </w:rPr>
              <w:t>12</w:t>
            </w:r>
          </w:p>
          <w:p w:rsidR="00B04E05" w:rsidP="002D5A43">
            <w:pPr>
              <w:spacing w:before="120"/>
              <w:jc w:val="center"/>
              <w:rPr>
                <w:rFonts w:ascii="Arial" w:hAnsi="Arial" w:cs="Arial"/>
                <w:sz w:val="20"/>
                <w:szCs w:val="20"/>
              </w:rPr>
            </w:pPr>
            <w:r>
              <w:rPr>
                <w:rFonts w:ascii="Arial" w:hAnsi="Arial" w:cs="Arial"/>
                <w:sz w:val="20"/>
                <w:szCs w:val="20"/>
              </w:rPr>
              <w:t>8</w:t>
            </w:r>
          </w:p>
          <w:p w:rsidR="00B04E05" w:rsidRPr="00A87A33" w:rsidP="002D5A43">
            <w:pPr>
              <w:spacing w:before="120"/>
              <w:jc w:val="center"/>
              <w:rPr>
                <w:rFonts w:ascii="Arial" w:hAnsi="Arial" w:cs="Arial"/>
                <w:sz w:val="20"/>
                <w:szCs w:val="20"/>
              </w:rPr>
            </w:pPr>
            <w:r>
              <w:rPr>
                <w:rFonts w:ascii="Arial" w:hAnsi="Arial" w:cs="Arial"/>
                <w:sz w:val="20"/>
                <w:szCs w:val="20"/>
              </w:rPr>
              <w:t>5</w:t>
            </w:r>
          </w:p>
        </w:tc>
      </w:tr>
      <w:tr>
        <w:tblPrEx>
          <w:tblW w:w="0" w:type="auto"/>
          <w:tblLook w:val="01E0"/>
        </w:tblPrEx>
        <w:tc>
          <w:tcPr>
            <w:tcW w:w="2207" w:type="dxa"/>
            <w:vMerge w:val="restart"/>
          </w:tcPr>
          <w:p w:rsidR="00B04E05" w:rsidRPr="00A87A33" w:rsidP="002D5A43">
            <w:pPr>
              <w:spacing w:before="120"/>
              <w:rPr>
                <w:rFonts w:ascii="Arial" w:hAnsi="Arial" w:cs="Arial"/>
                <w:sz w:val="20"/>
                <w:szCs w:val="20"/>
              </w:rPr>
            </w:pPr>
            <w:r>
              <w:rPr>
                <w:rFonts w:ascii="Arial" w:hAnsi="Arial" w:cs="Arial"/>
                <w:sz w:val="20"/>
                <w:szCs w:val="20"/>
              </w:rPr>
              <w:t>Xây vỉa và xây cuốn</w:t>
            </w:r>
          </w:p>
        </w:tc>
        <w:tc>
          <w:tcPr>
            <w:tcW w:w="1621" w:type="dxa"/>
          </w:tcPr>
          <w:p w:rsidR="00B04E05" w:rsidRPr="00A87A33" w:rsidP="002D5A43">
            <w:pPr>
              <w:spacing w:before="120"/>
              <w:jc w:val="center"/>
              <w:rPr>
                <w:rFonts w:ascii="Arial" w:hAnsi="Arial" w:cs="Arial"/>
                <w:sz w:val="20"/>
                <w:szCs w:val="20"/>
              </w:rPr>
            </w:pPr>
            <w:r>
              <w:rPr>
                <w:rFonts w:ascii="Arial" w:hAnsi="Arial" w:cs="Arial"/>
                <w:sz w:val="20"/>
                <w:szCs w:val="20"/>
              </w:rPr>
              <w:t>25 và cao hơn</w:t>
            </w:r>
          </w:p>
        </w:tc>
        <w:tc>
          <w:tcPr>
            <w:tcW w:w="2804" w:type="dxa"/>
          </w:tcPr>
          <w:p w:rsidR="00B04E05" w:rsidP="002D5A43">
            <w:pPr>
              <w:spacing w:before="120"/>
              <w:jc w:val="center"/>
              <w:rPr>
                <w:rFonts w:ascii="Arial" w:hAnsi="Arial" w:cs="Arial"/>
                <w:sz w:val="20"/>
                <w:szCs w:val="20"/>
              </w:rPr>
            </w:pPr>
            <w:r>
              <w:rPr>
                <w:rFonts w:ascii="Arial" w:hAnsi="Arial" w:cs="Arial"/>
                <w:sz w:val="20"/>
                <w:szCs w:val="20"/>
              </w:rPr>
              <w:t>Dưới và bằng + 5</w:t>
            </w:r>
          </w:p>
          <w:p w:rsidR="00B04E05" w:rsidP="002D5A43">
            <w:pPr>
              <w:spacing w:before="120"/>
              <w:jc w:val="center"/>
              <w:rPr>
                <w:rFonts w:ascii="Arial" w:hAnsi="Arial" w:cs="Arial"/>
                <w:sz w:val="20"/>
                <w:szCs w:val="20"/>
              </w:rPr>
            </w:pPr>
            <w:r>
              <w:rPr>
                <w:rFonts w:ascii="Arial" w:hAnsi="Arial" w:cs="Arial"/>
                <w:sz w:val="20"/>
                <w:szCs w:val="20"/>
              </w:rPr>
              <w:t>Trên + 5 đến + 10</w:t>
            </w:r>
          </w:p>
          <w:p w:rsidR="00B04E05" w:rsidRPr="00A87A33" w:rsidP="002D5A43">
            <w:pPr>
              <w:spacing w:before="120"/>
              <w:jc w:val="center"/>
              <w:rPr>
                <w:rFonts w:ascii="Arial" w:hAnsi="Arial" w:cs="Arial"/>
                <w:sz w:val="20"/>
                <w:szCs w:val="20"/>
              </w:rPr>
            </w:pPr>
            <w:r>
              <w:rPr>
                <w:rFonts w:ascii="Arial" w:hAnsi="Arial" w:cs="Arial"/>
                <w:sz w:val="20"/>
                <w:szCs w:val="20"/>
              </w:rPr>
              <w:t>Trên + 10</w:t>
            </w:r>
          </w:p>
        </w:tc>
        <w:tc>
          <w:tcPr>
            <w:tcW w:w="2224" w:type="dxa"/>
          </w:tcPr>
          <w:p w:rsidR="00B04E05" w:rsidP="002D5A43">
            <w:pPr>
              <w:spacing w:before="120"/>
              <w:jc w:val="center"/>
              <w:rPr>
                <w:rFonts w:ascii="Arial" w:hAnsi="Arial" w:cs="Arial"/>
                <w:sz w:val="20"/>
                <w:szCs w:val="20"/>
              </w:rPr>
            </w:pPr>
            <w:r>
              <w:rPr>
                <w:rFonts w:ascii="Arial" w:hAnsi="Arial" w:cs="Arial"/>
                <w:sz w:val="20"/>
                <w:szCs w:val="20"/>
              </w:rPr>
              <w:t>10</w:t>
            </w:r>
          </w:p>
          <w:p w:rsidR="00B04E05" w:rsidP="002D5A43">
            <w:pPr>
              <w:spacing w:before="120"/>
              <w:jc w:val="center"/>
              <w:rPr>
                <w:rFonts w:ascii="Arial" w:hAnsi="Arial" w:cs="Arial"/>
                <w:sz w:val="20"/>
                <w:szCs w:val="20"/>
              </w:rPr>
            </w:pPr>
            <w:r>
              <w:rPr>
                <w:rFonts w:ascii="Arial" w:hAnsi="Arial" w:cs="Arial"/>
                <w:sz w:val="20"/>
                <w:szCs w:val="20"/>
              </w:rPr>
              <w:t>8</w:t>
            </w:r>
          </w:p>
          <w:p w:rsidR="00B04E05" w:rsidRPr="00A87A33" w:rsidP="002D5A43">
            <w:pPr>
              <w:spacing w:before="120"/>
              <w:jc w:val="center"/>
              <w:rPr>
                <w:rFonts w:ascii="Arial" w:hAnsi="Arial" w:cs="Arial"/>
                <w:sz w:val="20"/>
                <w:szCs w:val="20"/>
              </w:rPr>
            </w:pPr>
            <w:r>
              <w:rPr>
                <w:rFonts w:ascii="Arial" w:hAnsi="Arial" w:cs="Arial"/>
                <w:sz w:val="20"/>
                <w:szCs w:val="20"/>
              </w:rPr>
              <w:t>5</w:t>
            </w:r>
          </w:p>
        </w:tc>
      </w:tr>
      <w:tr>
        <w:tblPrEx>
          <w:tblW w:w="0" w:type="auto"/>
          <w:tblLook w:val="01E0"/>
        </w:tblPrEx>
        <w:tc>
          <w:tcPr>
            <w:tcW w:w="2207" w:type="dxa"/>
            <w:vMerge/>
          </w:tcPr>
          <w:p w:rsidR="00B04E05" w:rsidRPr="00A87A33" w:rsidP="002D5A43">
            <w:pPr>
              <w:spacing w:before="120"/>
              <w:jc w:val="center"/>
              <w:rPr>
                <w:rFonts w:ascii="Arial" w:hAnsi="Arial" w:cs="Arial"/>
                <w:sz w:val="20"/>
                <w:szCs w:val="20"/>
              </w:rPr>
            </w:pPr>
          </w:p>
        </w:tc>
        <w:tc>
          <w:tcPr>
            <w:tcW w:w="1621" w:type="dxa"/>
          </w:tcPr>
          <w:p w:rsidR="00B04E05" w:rsidRPr="00A87A33" w:rsidP="002D5A43">
            <w:pPr>
              <w:spacing w:before="120"/>
              <w:jc w:val="center"/>
              <w:rPr>
                <w:rFonts w:ascii="Arial" w:hAnsi="Arial" w:cs="Arial"/>
                <w:sz w:val="20"/>
                <w:szCs w:val="20"/>
              </w:rPr>
            </w:pPr>
            <w:r>
              <w:rPr>
                <w:rFonts w:ascii="Arial" w:hAnsi="Arial" w:cs="Arial"/>
                <w:sz w:val="20"/>
                <w:szCs w:val="20"/>
              </w:rPr>
              <w:t>10</w:t>
            </w:r>
          </w:p>
        </w:tc>
        <w:tc>
          <w:tcPr>
            <w:tcW w:w="2804" w:type="dxa"/>
          </w:tcPr>
          <w:p w:rsidR="00B04E05" w:rsidP="002D5A43">
            <w:pPr>
              <w:spacing w:before="120"/>
              <w:jc w:val="center"/>
              <w:rPr>
                <w:rFonts w:ascii="Arial" w:hAnsi="Arial" w:cs="Arial"/>
                <w:sz w:val="20"/>
                <w:szCs w:val="20"/>
              </w:rPr>
            </w:pPr>
            <w:r>
              <w:rPr>
                <w:rFonts w:ascii="Arial" w:hAnsi="Arial" w:cs="Arial"/>
                <w:sz w:val="20"/>
                <w:szCs w:val="20"/>
              </w:rPr>
              <w:t>Dưới và bằng + 5</w:t>
            </w:r>
          </w:p>
          <w:p w:rsidR="00B04E05" w:rsidP="002D5A43">
            <w:pPr>
              <w:spacing w:before="120"/>
              <w:jc w:val="center"/>
              <w:rPr>
                <w:rFonts w:ascii="Arial" w:hAnsi="Arial" w:cs="Arial"/>
                <w:sz w:val="20"/>
                <w:szCs w:val="20"/>
              </w:rPr>
            </w:pPr>
            <w:r>
              <w:rPr>
                <w:rFonts w:ascii="Arial" w:hAnsi="Arial" w:cs="Arial"/>
                <w:sz w:val="20"/>
                <w:szCs w:val="20"/>
              </w:rPr>
              <w:t>Trên + 5 đến + 10</w:t>
            </w:r>
          </w:p>
          <w:p w:rsidR="00B04E05" w:rsidRPr="00A87A33" w:rsidP="002D5A43">
            <w:pPr>
              <w:spacing w:before="120"/>
              <w:jc w:val="center"/>
              <w:rPr>
                <w:rFonts w:ascii="Arial" w:hAnsi="Arial" w:cs="Arial"/>
                <w:sz w:val="20"/>
                <w:szCs w:val="20"/>
              </w:rPr>
            </w:pPr>
            <w:r>
              <w:rPr>
                <w:rFonts w:ascii="Arial" w:hAnsi="Arial" w:cs="Arial"/>
                <w:sz w:val="20"/>
                <w:szCs w:val="20"/>
              </w:rPr>
              <w:t>Trên + 10</w:t>
            </w:r>
          </w:p>
        </w:tc>
        <w:tc>
          <w:tcPr>
            <w:tcW w:w="2224" w:type="dxa"/>
          </w:tcPr>
          <w:p w:rsidR="00B04E05" w:rsidP="002D5A43">
            <w:pPr>
              <w:spacing w:before="120"/>
              <w:jc w:val="center"/>
              <w:rPr>
                <w:rFonts w:ascii="Arial" w:hAnsi="Arial" w:cs="Arial"/>
                <w:sz w:val="20"/>
                <w:szCs w:val="20"/>
              </w:rPr>
            </w:pPr>
            <w:r>
              <w:rPr>
                <w:rFonts w:ascii="Arial" w:hAnsi="Arial" w:cs="Arial"/>
                <w:sz w:val="20"/>
                <w:szCs w:val="20"/>
              </w:rPr>
              <w:t>20</w:t>
            </w:r>
          </w:p>
          <w:p w:rsidR="00B04E05" w:rsidP="002D5A43">
            <w:pPr>
              <w:spacing w:before="120"/>
              <w:jc w:val="center"/>
              <w:rPr>
                <w:rFonts w:ascii="Arial" w:hAnsi="Arial" w:cs="Arial"/>
                <w:sz w:val="20"/>
                <w:szCs w:val="20"/>
              </w:rPr>
            </w:pPr>
            <w:r>
              <w:rPr>
                <w:rFonts w:ascii="Arial" w:hAnsi="Arial" w:cs="Arial"/>
                <w:sz w:val="20"/>
                <w:szCs w:val="20"/>
              </w:rPr>
              <w:t>15</w:t>
            </w:r>
          </w:p>
          <w:p w:rsidR="00B04E05" w:rsidRPr="00A87A33" w:rsidP="002D5A43">
            <w:pPr>
              <w:spacing w:before="120"/>
              <w:jc w:val="center"/>
              <w:rPr>
                <w:rFonts w:ascii="Arial" w:hAnsi="Arial" w:cs="Arial"/>
                <w:sz w:val="20"/>
                <w:szCs w:val="20"/>
              </w:rPr>
            </w:pPr>
            <w:r>
              <w:rPr>
                <w:rFonts w:ascii="Arial" w:hAnsi="Arial" w:cs="Arial"/>
                <w:sz w:val="20"/>
                <w:szCs w:val="20"/>
              </w:rPr>
              <w:t>10</w:t>
            </w:r>
          </w:p>
        </w:tc>
      </w:tr>
    </w:tbl>
    <w:p w:rsidR="0064646B" w:rsidP="002D5A43">
      <w:pPr>
        <w:spacing w:before="120"/>
        <w:rPr>
          <w:rFonts w:ascii="Arial" w:hAnsi="Arial" w:cs="Arial"/>
          <w:b/>
          <w:sz w:val="20"/>
          <w:szCs w:val="20"/>
        </w:rPr>
      </w:pPr>
      <w:r w:rsidR="005E4176">
        <w:rPr>
          <w:rFonts w:ascii="Arial" w:hAnsi="Arial" w:cs="Arial"/>
          <w:b/>
          <w:sz w:val="20"/>
          <w:szCs w:val="20"/>
        </w:rPr>
        <w:t>5.3.3</w:t>
      </w:r>
      <w:r w:rsidR="009E3877">
        <w:rPr>
          <w:rFonts w:ascii="Arial" w:hAnsi="Arial" w:cs="Arial"/>
          <w:b/>
          <w:sz w:val="20"/>
          <w:szCs w:val="20"/>
        </w:rPr>
        <w:t>.</w:t>
      </w:r>
      <w:r w:rsidR="005E4176">
        <w:rPr>
          <w:rFonts w:ascii="Arial" w:hAnsi="Arial" w:cs="Arial"/>
          <w:b/>
          <w:sz w:val="20"/>
          <w:szCs w:val="20"/>
        </w:rPr>
        <w:t xml:space="preserve"> Khối xây mái đua, tường chèn khung, tường mặt</w:t>
      </w:r>
    </w:p>
    <w:p w:rsidR="005E4176" w:rsidP="002D5A43">
      <w:pPr>
        <w:spacing w:before="120"/>
        <w:rPr>
          <w:rFonts w:ascii="Arial" w:hAnsi="Arial" w:cs="Arial"/>
          <w:sz w:val="20"/>
          <w:szCs w:val="20"/>
        </w:rPr>
      </w:pPr>
      <w:r>
        <w:rPr>
          <w:rFonts w:ascii="Arial" w:hAnsi="Arial" w:cs="Arial"/>
          <w:b/>
          <w:sz w:val="20"/>
          <w:szCs w:val="20"/>
        </w:rPr>
        <w:t>5.3.3.1</w:t>
      </w:r>
      <w:r w:rsidR="009E3877">
        <w:rPr>
          <w:rFonts w:ascii="Arial" w:hAnsi="Arial" w:cs="Arial"/>
          <w:b/>
          <w:sz w:val="20"/>
          <w:szCs w:val="20"/>
        </w:rPr>
        <w:t>.</w:t>
      </w:r>
      <w:r>
        <w:rPr>
          <w:rFonts w:ascii="Arial" w:hAnsi="Arial" w:cs="Arial"/>
          <w:b/>
          <w:sz w:val="20"/>
          <w:szCs w:val="20"/>
        </w:rPr>
        <w:t xml:space="preserve"> </w:t>
      </w:r>
      <w:r>
        <w:rPr>
          <w:rFonts w:ascii="Arial" w:hAnsi="Arial" w:cs="Arial"/>
          <w:sz w:val="20"/>
          <w:szCs w:val="20"/>
        </w:rPr>
        <w:t>Khối xây mái đua phải được thực hiện theo thiết kế. Phần đua ra của mỗi hàng gạch trong khối xây mái đua không được phép lớn hơn 1/3 chiều dài viên gạch, còn toàn bộ phần đua ra của mái đua gạch không có cốt thép không được phép lớn hơn 1/2 chiều dày tường.</w:t>
      </w:r>
    </w:p>
    <w:p w:rsidR="005E4176" w:rsidP="002D5A43">
      <w:pPr>
        <w:spacing w:before="120"/>
        <w:rPr>
          <w:rFonts w:ascii="Arial" w:hAnsi="Arial" w:cs="Arial"/>
          <w:sz w:val="20"/>
          <w:szCs w:val="20"/>
        </w:rPr>
      </w:pPr>
      <w:r w:rsidR="007B3AD4">
        <w:rPr>
          <w:rFonts w:ascii="Arial" w:hAnsi="Arial" w:cs="Arial"/>
          <w:sz w:val="20"/>
          <w:szCs w:val="20"/>
        </w:rPr>
        <w:t>Mái đua ra lớn hơn 1/2 chiều dày tường phải được xây bằng gạch có cốt thép, hoặc bê tông cốt thép hoặc cấu kiện lắp ghép và phải n</w:t>
      </w:r>
      <w:r w:rsidRPr="009E3877" w:rsidR="009E3877">
        <w:rPr>
          <w:rFonts w:ascii="Arial" w:hAnsi="Arial" w:cs="Arial"/>
          <w:sz w:val="20"/>
          <w:szCs w:val="20"/>
        </w:rPr>
        <w:t>é</w:t>
      </w:r>
      <w:r w:rsidR="007B3AD4">
        <w:rPr>
          <w:rFonts w:ascii="Arial" w:hAnsi="Arial" w:cs="Arial"/>
          <w:sz w:val="20"/>
          <w:szCs w:val="20"/>
        </w:rPr>
        <w:t>o chặt vào khối xây.</w:t>
      </w:r>
    </w:p>
    <w:p w:rsidR="007B3AD4" w:rsidP="002D5A43">
      <w:pPr>
        <w:spacing w:before="120"/>
        <w:rPr>
          <w:rFonts w:ascii="Arial" w:hAnsi="Arial" w:cs="Arial"/>
          <w:sz w:val="20"/>
          <w:szCs w:val="20"/>
        </w:rPr>
      </w:pPr>
      <w:r w:rsidRPr="007B3AD4">
        <w:rPr>
          <w:rFonts w:ascii="Arial" w:hAnsi="Arial" w:cs="Arial"/>
          <w:b/>
          <w:sz w:val="20"/>
          <w:szCs w:val="20"/>
        </w:rPr>
        <w:t>5.3.3.2</w:t>
      </w:r>
      <w:r w:rsidR="009E3877">
        <w:rPr>
          <w:rFonts w:ascii="Arial" w:hAnsi="Arial" w:cs="Arial"/>
          <w:b/>
          <w:sz w:val="20"/>
          <w:szCs w:val="20"/>
        </w:rPr>
        <w:t>.</w:t>
      </w:r>
      <w:r>
        <w:rPr>
          <w:rFonts w:ascii="Arial" w:hAnsi="Arial" w:cs="Arial"/>
          <w:b/>
          <w:sz w:val="20"/>
          <w:szCs w:val="20"/>
        </w:rPr>
        <w:t xml:space="preserve"> </w:t>
      </w:r>
      <w:r>
        <w:rPr>
          <w:rFonts w:ascii="Arial" w:hAnsi="Arial" w:cs="Arial"/>
          <w:sz w:val="20"/>
          <w:szCs w:val="20"/>
        </w:rPr>
        <w:t>Khối xây mái đua có phần đua ra lớn hơn 1/2 chiều dày tường nhà, khối xây tường vượt mái có chiều cao lớn hơn 3 lần chiều dày tường nhà và lớn hơn 3 lần chiều dày</w:t>
      </w:r>
      <w:r w:rsidR="009E3877">
        <w:rPr>
          <w:rFonts w:ascii="Arial" w:hAnsi="Arial" w:cs="Arial"/>
          <w:sz w:val="20"/>
          <w:szCs w:val="20"/>
        </w:rPr>
        <w:t xml:space="preserve"> c</w:t>
      </w:r>
      <w:r w:rsidRPr="009E3877" w:rsidR="009E3877">
        <w:rPr>
          <w:rFonts w:ascii="Arial" w:hAnsi="Arial" w:cs="Arial"/>
          <w:sz w:val="20"/>
          <w:szCs w:val="20"/>
        </w:rPr>
        <w:t>ủ</w:t>
      </w:r>
      <w:r w:rsidR="009E3877">
        <w:rPr>
          <w:rFonts w:ascii="Arial" w:hAnsi="Arial" w:cs="Arial"/>
          <w:sz w:val="20"/>
          <w:szCs w:val="20"/>
        </w:rPr>
        <w:t>a</w:t>
      </w:r>
      <w:r>
        <w:rPr>
          <w:rFonts w:ascii="Arial" w:hAnsi="Arial" w:cs="Arial"/>
          <w:sz w:val="20"/>
          <w:szCs w:val="20"/>
        </w:rPr>
        <w:t xml:space="preserve"> chính nó, thì đều phải được xây bằng vữa có mác không nhỏ hơn 2,5.</w:t>
      </w:r>
    </w:p>
    <w:p w:rsidR="007B3AD4" w:rsidP="002D5A43">
      <w:pPr>
        <w:spacing w:before="120"/>
        <w:rPr>
          <w:rFonts w:ascii="Arial" w:hAnsi="Arial" w:cs="Arial"/>
          <w:sz w:val="20"/>
          <w:szCs w:val="20"/>
        </w:rPr>
      </w:pPr>
      <w:r w:rsidRPr="00EA5859" w:rsidR="00EA5859">
        <w:rPr>
          <w:rFonts w:ascii="Arial" w:hAnsi="Arial" w:cs="Arial"/>
          <w:b/>
          <w:sz w:val="20"/>
          <w:szCs w:val="20"/>
        </w:rPr>
        <w:t>5.3.3.3</w:t>
      </w:r>
      <w:r w:rsidR="009E3877">
        <w:rPr>
          <w:rFonts w:ascii="Arial" w:hAnsi="Arial" w:cs="Arial"/>
          <w:b/>
          <w:sz w:val="20"/>
          <w:szCs w:val="20"/>
        </w:rPr>
        <w:t>.</w:t>
      </w:r>
      <w:r w:rsidR="00EA5859">
        <w:rPr>
          <w:rFonts w:ascii="Arial" w:hAnsi="Arial" w:cs="Arial"/>
          <w:b/>
          <w:sz w:val="20"/>
          <w:szCs w:val="20"/>
        </w:rPr>
        <w:t xml:space="preserve"> </w:t>
      </w:r>
      <w:r w:rsidR="00EA5859">
        <w:rPr>
          <w:rFonts w:ascii="Arial" w:hAnsi="Arial" w:cs="Arial"/>
          <w:sz w:val="20"/>
          <w:szCs w:val="20"/>
        </w:rPr>
        <w:t>Mái đua được neo vào tường chỉ được xây sau khi tường đã đạt đủ cường độ thiết kế. Nếu cần làm sớm hơn thì phải gia cố tạm thời, đảm bảo cho khối xây mái đua và tường ổn định. Trong mọi trường hợp</w:t>
      </w:r>
      <w:r w:rsidR="009E3877">
        <w:rPr>
          <w:rFonts w:ascii="Arial" w:hAnsi="Arial" w:cs="Arial"/>
          <w:sz w:val="20"/>
          <w:szCs w:val="20"/>
        </w:rPr>
        <w:t>,</w:t>
      </w:r>
      <w:r w:rsidR="00EA5859">
        <w:rPr>
          <w:rFonts w:ascii="Arial" w:hAnsi="Arial" w:cs="Arial"/>
          <w:sz w:val="20"/>
          <w:szCs w:val="20"/>
        </w:rPr>
        <w:t xml:space="preserve"> đều phải chống giữ tạm đến khi mái đua và tường đạt cường độ yêu cầu.</w:t>
      </w:r>
    </w:p>
    <w:p w:rsidR="00EA5859" w:rsidP="002D5A43">
      <w:pPr>
        <w:spacing w:before="120"/>
        <w:rPr>
          <w:rFonts w:ascii="Arial" w:hAnsi="Arial" w:cs="Arial"/>
          <w:sz w:val="20"/>
          <w:szCs w:val="20"/>
        </w:rPr>
      </w:pPr>
      <w:r w:rsidRPr="00EA5859">
        <w:rPr>
          <w:rFonts w:ascii="Arial" w:hAnsi="Arial" w:cs="Arial"/>
          <w:b/>
          <w:sz w:val="20"/>
          <w:szCs w:val="20"/>
        </w:rPr>
        <w:t>5.3.3.4</w:t>
      </w:r>
      <w:r w:rsidR="009E3877">
        <w:rPr>
          <w:rFonts w:ascii="Arial" w:hAnsi="Arial" w:cs="Arial"/>
          <w:b/>
          <w:sz w:val="20"/>
          <w:szCs w:val="20"/>
        </w:rPr>
        <w:t>.</w:t>
      </w:r>
      <w:r>
        <w:rPr>
          <w:rFonts w:ascii="Arial" w:hAnsi="Arial" w:cs="Arial"/>
          <w:b/>
          <w:sz w:val="20"/>
          <w:szCs w:val="20"/>
        </w:rPr>
        <w:t xml:space="preserve"> </w:t>
      </w:r>
      <w:r>
        <w:rPr>
          <w:rFonts w:ascii="Arial" w:hAnsi="Arial" w:cs="Arial"/>
          <w:sz w:val="20"/>
          <w:szCs w:val="20"/>
        </w:rPr>
        <w:t>Tường xây chèn kín trong các khung nhà phải được liên kết với cột khung bằng các giằng th</w:t>
      </w:r>
      <w:r w:rsidRPr="009E3877" w:rsidR="009E3877">
        <w:rPr>
          <w:rFonts w:ascii="Arial" w:hAnsi="Arial" w:cs="Arial"/>
          <w:sz w:val="20"/>
          <w:szCs w:val="20"/>
        </w:rPr>
        <w:t>é</w:t>
      </w:r>
      <w:r>
        <w:rPr>
          <w:rFonts w:ascii="Arial" w:hAnsi="Arial" w:cs="Arial"/>
          <w:sz w:val="20"/>
          <w:szCs w:val="20"/>
        </w:rPr>
        <w:t>p theo chỉ dẫn của thiết kế và liên kết vào các dầm dọc của khung. Tường chèn khung dày không qu</w:t>
      </w:r>
      <w:r w:rsidRPr="00F428D3" w:rsidR="00F428D3">
        <w:rPr>
          <w:rFonts w:ascii="Arial" w:hAnsi="Arial" w:cs="Arial"/>
          <w:sz w:val="20"/>
          <w:szCs w:val="20"/>
        </w:rPr>
        <w:t>á</w:t>
      </w:r>
      <w:r>
        <w:rPr>
          <w:rFonts w:ascii="Arial" w:hAnsi="Arial" w:cs="Arial"/>
          <w:sz w:val="20"/>
          <w:szCs w:val="20"/>
        </w:rPr>
        <w:t xml:space="preserve"> 22 cm có thể xây bằng gạch có lỗ rỗng.</w:t>
      </w:r>
    </w:p>
    <w:p w:rsidR="00EA5859" w:rsidP="002D5A43">
      <w:pPr>
        <w:spacing w:before="120"/>
        <w:rPr>
          <w:rFonts w:ascii="Arial" w:hAnsi="Arial" w:cs="Arial"/>
          <w:sz w:val="20"/>
          <w:szCs w:val="20"/>
        </w:rPr>
      </w:pPr>
      <w:r w:rsidRPr="00EA5859">
        <w:rPr>
          <w:rFonts w:ascii="Arial" w:hAnsi="Arial" w:cs="Arial"/>
          <w:b/>
          <w:sz w:val="20"/>
          <w:szCs w:val="20"/>
        </w:rPr>
        <w:t>5.3.3.5</w:t>
      </w:r>
      <w:r w:rsidR="00F428D3">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khối xây tường bằng gạch có lỗ rỗng, những đường gờ, mái đua, tường vượt mái, tường phòng hỏa và các phần tường yêu cầu miết mạch ngoài phải xây bằng gạch đặc.</w:t>
      </w:r>
    </w:p>
    <w:p w:rsidR="00A608FF" w:rsidP="002D5A43">
      <w:pPr>
        <w:spacing w:before="120"/>
        <w:rPr>
          <w:rFonts w:ascii="Arial" w:hAnsi="Arial" w:cs="Arial"/>
          <w:sz w:val="20"/>
          <w:szCs w:val="20"/>
        </w:rPr>
      </w:pPr>
      <w:r w:rsidRPr="00A608FF">
        <w:rPr>
          <w:rFonts w:ascii="Arial" w:hAnsi="Arial" w:cs="Arial"/>
          <w:b/>
          <w:sz w:val="20"/>
          <w:szCs w:val="20"/>
        </w:rPr>
        <w:t>5.3.3.6</w:t>
      </w:r>
      <w:r w:rsidR="00F428D3">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trang trí mặt chính tòa nhà bằng lớp ốp có thể làm đồng thời khi xây tường. Các tấm ốp, chi tiết ốp cần làm phân loại và lựa chọn trước theo đúng kích thước và màu sắc đã quy định trong thiết kế.</w:t>
      </w:r>
    </w:p>
    <w:p w:rsidR="00A608FF" w:rsidP="002D5A43">
      <w:pPr>
        <w:spacing w:before="120"/>
        <w:rPr>
          <w:rFonts w:ascii="Arial" w:hAnsi="Arial" w:cs="Arial"/>
          <w:sz w:val="20"/>
          <w:szCs w:val="20"/>
        </w:rPr>
      </w:pPr>
      <w:r w:rsidRPr="007C1296" w:rsidR="007C1296">
        <w:rPr>
          <w:rFonts w:ascii="Arial" w:hAnsi="Arial" w:cs="Arial"/>
          <w:b/>
          <w:sz w:val="20"/>
          <w:szCs w:val="20"/>
        </w:rPr>
        <w:t>5.3.3.7</w:t>
      </w:r>
      <w:r w:rsidR="00C20D7C">
        <w:rPr>
          <w:rFonts w:ascii="Arial" w:hAnsi="Arial" w:cs="Arial"/>
          <w:b/>
          <w:sz w:val="20"/>
          <w:szCs w:val="20"/>
        </w:rPr>
        <w:t>.</w:t>
      </w:r>
      <w:r w:rsidR="007C1296">
        <w:rPr>
          <w:rFonts w:ascii="Arial" w:hAnsi="Arial" w:cs="Arial"/>
          <w:b/>
          <w:sz w:val="20"/>
          <w:szCs w:val="20"/>
        </w:rPr>
        <w:t xml:space="preserve"> </w:t>
      </w:r>
      <w:r w:rsidR="007E225D">
        <w:rPr>
          <w:rFonts w:ascii="Arial" w:hAnsi="Arial" w:cs="Arial"/>
          <w:sz w:val="20"/>
          <w:szCs w:val="20"/>
        </w:rPr>
        <w:t xml:space="preserve">Các lỗ thông gió trong tường phải được xây bằng gạch đặc có mác không nhỏ hơn 75 hoặc gạch silicát có mác 100 cho cao độ dưới mức sàn tầng áp mái, còn ở cao độ cao hơn - </w:t>
      </w:r>
      <w:r w:rsidR="00D8432D">
        <w:rPr>
          <w:rFonts w:ascii="Arial" w:hAnsi="Arial" w:cs="Arial"/>
          <w:sz w:val="20"/>
          <w:szCs w:val="20"/>
        </w:rPr>
        <w:t>bằng gạch đất sé</w:t>
      </w:r>
      <w:r w:rsidR="00C20D7C">
        <w:rPr>
          <w:rFonts w:ascii="Arial" w:hAnsi="Arial" w:cs="Arial"/>
          <w:sz w:val="20"/>
          <w:szCs w:val="20"/>
        </w:rPr>
        <w:t>t</w:t>
      </w:r>
      <w:r w:rsidR="00D8432D">
        <w:rPr>
          <w:rFonts w:ascii="Arial" w:hAnsi="Arial" w:cs="Arial"/>
          <w:sz w:val="20"/>
          <w:szCs w:val="20"/>
        </w:rPr>
        <w:t xml:space="preserve"> nung mác 100.</w:t>
      </w:r>
    </w:p>
    <w:p w:rsidR="00D8432D" w:rsidP="002D5A43">
      <w:pPr>
        <w:spacing w:before="120"/>
        <w:rPr>
          <w:rFonts w:ascii="Arial" w:hAnsi="Arial" w:cs="Arial"/>
          <w:b/>
          <w:sz w:val="20"/>
          <w:szCs w:val="20"/>
        </w:rPr>
      </w:pPr>
      <w:r w:rsidRPr="00D8432D">
        <w:rPr>
          <w:rFonts w:ascii="Arial" w:hAnsi="Arial" w:cs="Arial"/>
          <w:b/>
          <w:sz w:val="20"/>
          <w:szCs w:val="20"/>
        </w:rPr>
        <w:t>5.3.4</w:t>
      </w:r>
      <w:r w:rsidR="00C20D7C">
        <w:rPr>
          <w:rFonts w:ascii="Arial" w:hAnsi="Arial" w:cs="Arial"/>
          <w:b/>
          <w:sz w:val="20"/>
          <w:szCs w:val="20"/>
        </w:rPr>
        <w:t>.</w:t>
      </w:r>
      <w:r w:rsidRPr="00D8432D">
        <w:rPr>
          <w:rFonts w:ascii="Arial" w:hAnsi="Arial" w:cs="Arial"/>
          <w:b/>
          <w:sz w:val="20"/>
          <w:szCs w:val="20"/>
        </w:rPr>
        <w:t xml:space="preserve"> Khối xây gạch cốt thép</w:t>
      </w:r>
    </w:p>
    <w:p w:rsidR="00D8432D" w:rsidP="002D5A43">
      <w:pPr>
        <w:spacing w:before="120"/>
        <w:rPr>
          <w:rFonts w:ascii="Arial" w:hAnsi="Arial" w:cs="Arial"/>
          <w:sz w:val="20"/>
          <w:szCs w:val="20"/>
        </w:rPr>
      </w:pPr>
      <w:r>
        <w:rPr>
          <w:rFonts w:ascii="Arial" w:hAnsi="Arial" w:cs="Arial"/>
          <w:b/>
          <w:sz w:val="20"/>
          <w:szCs w:val="20"/>
        </w:rPr>
        <w:t>5.3.4.1</w:t>
      </w:r>
      <w:r w:rsidR="00C20D7C">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khối xây gạch có các lưới cốt thép ngang, chiều dày của mạch vữa phải lớn hơn tổng đường kính các thanh thép đan nhau ít nhất là 4 mm và đồng thời vẫn đảm bảo độ dày trung bình đã quy định trong khối xây. Khối xây cột và tường cạnh cửa phải dùng các lưới cốt thép ngang đan chữ nhật hoặc uốn chữ chi, buộc kĩ hoặc làm chặt. Khoảng cách giữa các thanh trong lưới không nhỏ hơn 3 mm và không lớn hơn 12 mm. Đường kính cốt thép trong lưới không nhỏ hơn 3mm, không lớn hơn 8 mm. Khi cốt thép</w:t>
      </w:r>
      <w:r w:rsidR="00FE01FF">
        <w:rPr>
          <w:rFonts w:ascii="Arial" w:hAnsi="Arial" w:cs="Arial"/>
          <w:sz w:val="20"/>
          <w:szCs w:val="20"/>
        </w:rPr>
        <w:t xml:space="preserve"> có đường kính lớn hơn 5 mm thì được làm lưới chữ chi.</w:t>
      </w:r>
    </w:p>
    <w:p w:rsidR="00FE01FF" w:rsidP="002D5A43">
      <w:pPr>
        <w:spacing w:before="120"/>
        <w:rPr>
          <w:rFonts w:ascii="Arial" w:hAnsi="Arial" w:cs="Arial"/>
          <w:sz w:val="20"/>
          <w:szCs w:val="20"/>
        </w:rPr>
      </w:pPr>
      <w:r w:rsidRPr="00FE01FF">
        <w:rPr>
          <w:rFonts w:ascii="Arial" w:hAnsi="Arial" w:cs="Arial"/>
          <w:b/>
          <w:sz w:val="20"/>
          <w:szCs w:val="20"/>
        </w:rPr>
        <w:t>5.3.4.2</w:t>
      </w:r>
      <w:r w:rsidR="00C20D7C">
        <w:rPr>
          <w:rFonts w:ascii="Arial" w:hAnsi="Arial" w:cs="Arial"/>
          <w:b/>
          <w:sz w:val="20"/>
          <w:szCs w:val="20"/>
        </w:rPr>
        <w:t>.</w:t>
      </w:r>
      <w:r>
        <w:rPr>
          <w:rFonts w:ascii="Arial" w:hAnsi="Arial" w:cs="Arial"/>
          <w:b/>
          <w:sz w:val="20"/>
          <w:szCs w:val="20"/>
        </w:rPr>
        <w:t xml:space="preserve"> </w:t>
      </w:r>
      <w:r>
        <w:rPr>
          <w:rFonts w:ascii="Arial" w:hAnsi="Arial" w:cs="Arial"/>
          <w:sz w:val="20"/>
          <w:szCs w:val="20"/>
        </w:rPr>
        <w:t>Không được phép đặt các thanh thép rời để thay thế các lưới cốt thép buộc hoặc hàn trong khối xây.</w:t>
      </w:r>
    </w:p>
    <w:p w:rsidR="00FE01FF" w:rsidP="002D5A43">
      <w:pPr>
        <w:spacing w:before="120"/>
        <w:rPr>
          <w:rFonts w:ascii="Arial" w:hAnsi="Arial" w:cs="Arial"/>
          <w:sz w:val="20"/>
          <w:szCs w:val="20"/>
        </w:rPr>
      </w:pPr>
      <w:r>
        <w:rPr>
          <w:rFonts w:ascii="Arial" w:hAnsi="Arial" w:cs="Arial"/>
          <w:sz w:val="20"/>
          <w:szCs w:val="20"/>
        </w:rPr>
        <w:t>Khi gia công và thi công, phải chú ý cho các đầu thanh cốt thép nhô ra khỏi mặt ngoài khối xây khoảng từ 2 mm đến 3 mm để tiện kiểm tra.</w:t>
      </w:r>
    </w:p>
    <w:p w:rsidR="00FE01FF" w:rsidP="002D5A43">
      <w:pPr>
        <w:spacing w:before="120"/>
        <w:rPr>
          <w:rFonts w:ascii="Arial" w:hAnsi="Arial" w:cs="Arial"/>
          <w:sz w:val="20"/>
          <w:szCs w:val="20"/>
        </w:rPr>
      </w:pPr>
      <w:r w:rsidRPr="00FE01FF">
        <w:rPr>
          <w:rFonts w:ascii="Arial" w:hAnsi="Arial" w:cs="Arial"/>
          <w:b/>
          <w:sz w:val="20"/>
          <w:szCs w:val="20"/>
        </w:rPr>
        <w:t>5.3.4.3</w:t>
      </w:r>
      <w:r w:rsidR="00C20D7C">
        <w:rPr>
          <w:rFonts w:ascii="Arial" w:hAnsi="Arial" w:cs="Arial"/>
          <w:b/>
          <w:sz w:val="20"/>
          <w:szCs w:val="20"/>
        </w:rPr>
        <w:t>.</w:t>
      </w:r>
      <w:r>
        <w:rPr>
          <w:rFonts w:ascii="Arial" w:hAnsi="Arial" w:cs="Arial"/>
          <w:b/>
          <w:sz w:val="20"/>
          <w:szCs w:val="20"/>
        </w:rPr>
        <w:t xml:space="preserve"> </w:t>
      </w:r>
      <w:r>
        <w:rPr>
          <w:rFonts w:ascii="Arial" w:hAnsi="Arial" w:cs="Arial"/>
          <w:sz w:val="20"/>
          <w:szCs w:val="20"/>
        </w:rPr>
        <w:t>Lưới cốt thép ngang chữ nhật hoặc chữ chi đặt vào khối xây theo chỉ dẫn của thiết kế và không thưa quá 5 hàng gạch. Lưới chữ chi phải đặt sao cho các thanh thép của hai lưới trong hai hàng khối xây kế tiếp nhau có hướng thẳng góc với nhau.</w:t>
      </w:r>
    </w:p>
    <w:p w:rsidR="0063263C" w:rsidP="002D5A43">
      <w:pPr>
        <w:spacing w:before="120"/>
        <w:rPr>
          <w:rFonts w:ascii="Arial" w:hAnsi="Arial" w:cs="Arial"/>
          <w:sz w:val="20"/>
          <w:szCs w:val="20"/>
        </w:rPr>
      </w:pPr>
      <w:r w:rsidRPr="0063263C">
        <w:rPr>
          <w:rFonts w:ascii="Arial" w:hAnsi="Arial" w:cs="Arial"/>
          <w:b/>
          <w:sz w:val="20"/>
          <w:szCs w:val="20"/>
        </w:rPr>
        <w:t>5.3.4.4</w:t>
      </w:r>
      <w:r w:rsidR="00C20D7C">
        <w:rPr>
          <w:rFonts w:ascii="Arial" w:hAnsi="Arial" w:cs="Arial"/>
          <w:b/>
          <w:sz w:val="20"/>
          <w:szCs w:val="20"/>
        </w:rPr>
        <w:t>.</w:t>
      </w:r>
      <w:r>
        <w:rPr>
          <w:rFonts w:ascii="Arial" w:hAnsi="Arial" w:cs="Arial"/>
          <w:b/>
          <w:sz w:val="20"/>
          <w:szCs w:val="20"/>
        </w:rPr>
        <w:t xml:space="preserve"> </w:t>
      </w:r>
      <w:r>
        <w:rPr>
          <w:rFonts w:ascii="Arial" w:hAnsi="Arial" w:cs="Arial"/>
          <w:sz w:val="20"/>
          <w:szCs w:val="20"/>
        </w:rPr>
        <w:t>Đường kính của thanh cốt thép dọc không nhỏ hơn 8 mm, cốt thép đai từ 3 mm đến 6 mm. Khoảng cách lớn nhất từ giữa các cốt thép đai không lớn hơn 5 mm.</w:t>
      </w:r>
    </w:p>
    <w:p w:rsidR="0063263C" w:rsidP="002D5A43">
      <w:pPr>
        <w:spacing w:before="120"/>
        <w:rPr>
          <w:rFonts w:ascii="Arial" w:hAnsi="Arial" w:cs="Arial"/>
          <w:sz w:val="20"/>
          <w:szCs w:val="20"/>
        </w:rPr>
      </w:pPr>
      <w:r>
        <w:rPr>
          <w:rFonts w:ascii="Arial" w:hAnsi="Arial" w:cs="Arial"/>
          <w:sz w:val="20"/>
          <w:szCs w:val="20"/>
        </w:rPr>
        <w:t xml:space="preserve">Cốt thép dọc phải nối với nhau bằng liên kết hàn. Nếu không hàn, các thanh phải uốn móc và nối buộc bằng dây thép, đoạn nối dài 20 </w:t>
      </w:r>
      <w:r w:rsidRPr="0063263C">
        <w:rPr>
          <w:rFonts w:ascii="Arial" w:hAnsi="Arial" w:cs="Arial"/>
          <w:i/>
          <w:sz w:val="20"/>
          <w:szCs w:val="20"/>
        </w:rPr>
        <w:t>d</w:t>
      </w:r>
      <w:r>
        <w:rPr>
          <w:rFonts w:ascii="Arial" w:hAnsi="Arial" w:cs="Arial"/>
          <w:i/>
          <w:sz w:val="20"/>
          <w:szCs w:val="20"/>
        </w:rPr>
        <w:t xml:space="preserve"> </w:t>
      </w:r>
      <w:r>
        <w:rPr>
          <w:rFonts w:ascii="Arial" w:hAnsi="Arial" w:cs="Arial"/>
          <w:sz w:val="20"/>
          <w:szCs w:val="20"/>
        </w:rPr>
        <w:t>(</w:t>
      </w:r>
      <w:r w:rsidRPr="0063263C">
        <w:rPr>
          <w:rFonts w:ascii="Arial" w:hAnsi="Arial" w:cs="Arial"/>
          <w:i/>
          <w:sz w:val="20"/>
          <w:szCs w:val="20"/>
        </w:rPr>
        <w:t>d</w:t>
      </w:r>
      <w:r>
        <w:rPr>
          <w:rFonts w:ascii="Arial" w:hAnsi="Arial" w:cs="Arial"/>
          <w:i/>
          <w:sz w:val="20"/>
          <w:szCs w:val="20"/>
        </w:rPr>
        <w:t xml:space="preserve"> </w:t>
      </w:r>
      <w:r>
        <w:rPr>
          <w:rFonts w:ascii="Arial" w:hAnsi="Arial" w:cs="Arial"/>
          <w:sz w:val="20"/>
          <w:szCs w:val="20"/>
        </w:rPr>
        <w:t>là đường kính thanh thép). Các đầu thanh cốt thép chịu kéo phải uốn móc và hàn c</w:t>
      </w:r>
      <w:r w:rsidRPr="00C20D7C" w:rsidR="00C20D7C">
        <w:rPr>
          <w:rFonts w:ascii="Arial" w:hAnsi="Arial" w:cs="Arial"/>
          <w:sz w:val="20"/>
          <w:szCs w:val="20"/>
        </w:rPr>
        <w:t>á</w:t>
      </w:r>
      <w:r w:rsidR="00C20D7C">
        <w:rPr>
          <w:rFonts w:ascii="Arial" w:hAnsi="Arial" w:cs="Arial"/>
          <w:sz w:val="20"/>
          <w:szCs w:val="20"/>
        </w:rPr>
        <w:t>c</w:t>
      </w:r>
      <w:r>
        <w:rPr>
          <w:rFonts w:ascii="Arial" w:hAnsi="Arial" w:cs="Arial"/>
          <w:sz w:val="20"/>
          <w:szCs w:val="20"/>
        </w:rPr>
        <w:t xml:space="preserve"> thanh để neo vào lớp bê tông hoặc vữa.</w:t>
      </w:r>
    </w:p>
    <w:p w:rsidR="0063263C" w:rsidP="002D5A43">
      <w:pPr>
        <w:spacing w:before="120"/>
        <w:rPr>
          <w:rFonts w:ascii="Arial" w:hAnsi="Arial" w:cs="Arial"/>
          <w:sz w:val="20"/>
          <w:szCs w:val="20"/>
        </w:rPr>
      </w:pPr>
      <w:r w:rsidRPr="00995918" w:rsidR="00995918">
        <w:rPr>
          <w:rFonts w:ascii="Arial" w:hAnsi="Arial" w:cs="Arial"/>
          <w:b/>
          <w:sz w:val="20"/>
          <w:szCs w:val="20"/>
        </w:rPr>
        <w:t>5.3.4.5</w:t>
      </w:r>
      <w:r w:rsidR="00C20D7C">
        <w:rPr>
          <w:rFonts w:ascii="Arial" w:hAnsi="Arial" w:cs="Arial"/>
          <w:b/>
          <w:sz w:val="20"/>
          <w:szCs w:val="20"/>
        </w:rPr>
        <w:t>.</w:t>
      </w:r>
      <w:r w:rsidR="00995918">
        <w:rPr>
          <w:rFonts w:ascii="Arial" w:hAnsi="Arial" w:cs="Arial"/>
          <w:b/>
          <w:sz w:val="20"/>
          <w:szCs w:val="20"/>
        </w:rPr>
        <w:t xml:space="preserve"> </w:t>
      </w:r>
      <w:r w:rsidR="00995918">
        <w:rPr>
          <w:rFonts w:ascii="Arial" w:hAnsi="Arial" w:cs="Arial"/>
          <w:sz w:val="20"/>
          <w:szCs w:val="20"/>
        </w:rPr>
        <w:t>Chiều dày lớp bảo vệ (kể từ mép ngoài của cốt thép chịu lực) bằng vữa xi măng trong kết cấu gạch cốt thép không được nhỏ hơn các trị số ghi trong Bảng 3.</w:t>
      </w:r>
    </w:p>
    <w:p w:rsidR="00995918" w:rsidP="002D5A43">
      <w:pPr>
        <w:spacing w:before="120"/>
        <w:jc w:val="center"/>
        <w:rPr>
          <w:rFonts w:ascii="Arial" w:hAnsi="Arial" w:cs="Arial"/>
          <w:b/>
          <w:sz w:val="20"/>
          <w:szCs w:val="20"/>
        </w:rPr>
      </w:pPr>
      <w:r w:rsidRPr="00995918">
        <w:rPr>
          <w:rFonts w:ascii="Arial" w:hAnsi="Arial" w:cs="Arial"/>
          <w:b/>
          <w:sz w:val="20"/>
          <w:szCs w:val="20"/>
        </w:rPr>
        <w:t>Bảng 3 - Chiều dày lớp bảo vệ cho cốt thép</w:t>
      </w:r>
    </w:p>
    <w:p w:rsidR="00995918" w:rsidRPr="00AA7701" w:rsidP="002D5A43">
      <w:pPr>
        <w:spacing w:before="120"/>
        <w:jc w:val="right"/>
        <w:rPr>
          <w:rFonts w:ascii="Arial" w:hAnsi="Arial" w:cs="Arial"/>
          <w:sz w:val="20"/>
          <w:szCs w:val="20"/>
        </w:rPr>
      </w:pPr>
      <w:r w:rsidRPr="00AA7701">
        <w:rPr>
          <w:rFonts w:ascii="Arial" w:hAnsi="Arial" w:cs="Arial"/>
          <w:sz w:val="20"/>
          <w:szCs w:val="20"/>
        </w:rPr>
        <w:t>Đơn vị tính bằng milimét</w:t>
      </w:r>
    </w:p>
    <w:tbl>
      <w:tblPr>
        <w:tblStyle w:val="TableGrid"/>
        <w:tblW w:w="0" w:type="auto"/>
        <w:tblLook w:val="01E0"/>
      </w:tblPr>
      <w:tblGrid>
        <w:gridCol w:w="2321"/>
        <w:gridCol w:w="2326"/>
        <w:gridCol w:w="2319"/>
        <w:gridCol w:w="2321"/>
      </w:tblGrid>
      <w:tr>
        <w:tblPrEx>
          <w:tblW w:w="0" w:type="auto"/>
          <w:tblLook w:val="01E0"/>
        </w:tblPrEx>
        <w:tc>
          <w:tcPr>
            <w:tcW w:w="2394" w:type="dxa"/>
            <w:vMerge w:val="restart"/>
            <w:vAlign w:val="center"/>
          </w:tcPr>
          <w:p w:rsidR="003905B0" w:rsidP="002D5A43">
            <w:pPr>
              <w:spacing w:before="120"/>
              <w:jc w:val="center"/>
              <w:rPr>
                <w:rFonts w:ascii="Arial" w:hAnsi="Arial" w:cs="Arial"/>
                <w:b/>
                <w:sz w:val="20"/>
                <w:szCs w:val="20"/>
              </w:rPr>
            </w:pPr>
            <w:r>
              <w:rPr>
                <w:rFonts w:ascii="Arial" w:hAnsi="Arial" w:cs="Arial"/>
                <w:b/>
                <w:sz w:val="20"/>
                <w:szCs w:val="20"/>
              </w:rPr>
              <w:t>Các loại kết cấu gạch cốt thép</w:t>
            </w:r>
          </w:p>
        </w:tc>
        <w:tc>
          <w:tcPr>
            <w:tcW w:w="7182" w:type="dxa"/>
            <w:gridSpan w:val="3"/>
            <w:vAlign w:val="center"/>
          </w:tcPr>
          <w:p w:rsidR="003905B0" w:rsidP="002D5A43">
            <w:pPr>
              <w:spacing w:before="120"/>
              <w:jc w:val="center"/>
              <w:rPr>
                <w:rFonts w:ascii="Arial" w:hAnsi="Arial" w:cs="Arial"/>
                <w:b/>
                <w:sz w:val="20"/>
                <w:szCs w:val="20"/>
              </w:rPr>
            </w:pPr>
            <w:r>
              <w:rPr>
                <w:rFonts w:ascii="Arial" w:hAnsi="Arial" w:cs="Arial"/>
                <w:b/>
                <w:sz w:val="20"/>
                <w:szCs w:val="20"/>
              </w:rPr>
              <w:t>Chiều dày lớp bảo vệ cho cốt thép</w:t>
            </w:r>
          </w:p>
        </w:tc>
      </w:tr>
      <w:tr>
        <w:tblPrEx>
          <w:tblW w:w="0" w:type="auto"/>
          <w:tblLook w:val="01E0"/>
        </w:tblPrEx>
        <w:tc>
          <w:tcPr>
            <w:tcW w:w="2394" w:type="dxa"/>
            <w:vMerge/>
            <w:vAlign w:val="center"/>
          </w:tcPr>
          <w:p w:rsidR="003905B0" w:rsidP="002D5A43">
            <w:pPr>
              <w:spacing w:before="120"/>
              <w:jc w:val="center"/>
              <w:rPr>
                <w:rFonts w:ascii="Arial" w:hAnsi="Arial" w:cs="Arial"/>
                <w:b/>
                <w:sz w:val="20"/>
                <w:szCs w:val="20"/>
              </w:rPr>
            </w:pPr>
          </w:p>
        </w:tc>
        <w:tc>
          <w:tcPr>
            <w:tcW w:w="2394" w:type="dxa"/>
            <w:vAlign w:val="center"/>
          </w:tcPr>
          <w:p w:rsidR="003905B0" w:rsidP="002D5A43">
            <w:pPr>
              <w:spacing w:before="120"/>
              <w:jc w:val="center"/>
              <w:rPr>
                <w:rFonts w:ascii="Arial" w:hAnsi="Arial" w:cs="Arial"/>
                <w:b/>
                <w:sz w:val="20"/>
                <w:szCs w:val="20"/>
              </w:rPr>
            </w:pPr>
            <w:r>
              <w:rPr>
                <w:rFonts w:ascii="Arial" w:hAnsi="Arial" w:cs="Arial"/>
                <w:b/>
                <w:sz w:val="20"/>
                <w:szCs w:val="20"/>
              </w:rPr>
              <w:t>Trong các phòng có độ ẩm không khí bình thường</w:t>
            </w:r>
          </w:p>
        </w:tc>
        <w:tc>
          <w:tcPr>
            <w:tcW w:w="2394" w:type="dxa"/>
            <w:vAlign w:val="center"/>
          </w:tcPr>
          <w:p w:rsidR="003905B0" w:rsidP="002D5A43">
            <w:pPr>
              <w:spacing w:before="120"/>
              <w:jc w:val="center"/>
              <w:rPr>
                <w:rFonts w:ascii="Arial" w:hAnsi="Arial" w:cs="Arial"/>
                <w:b/>
                <w:sz w:val="20"/>
                <w:szCs w:val="20"/>
              </w:rPr>
            </w:pPr>
            <w:r>
              <w:rPr>
                <w:rFonts w:ascii="Arial" w:hAnsi="Arial" w:cs="Arial"/>
                <w:b/>
                <w:sz w:val="20"/>
                <w:szCs w:val="20"/>
              </w:rPr>
              <w:t>Trong các cấu kiện xây ngoài trời</w:t>
            </w:r>
          </w:p>
        </w:tc>
        <w:tc>
          <w:tcPr>
            <w:tcW w:w="2394" w:type="dxa"/>
            <w:vAlign w:val="center"/>
          </w:tcPr>
          <w:p w:rsidR="003905B0" w:rsidP="002D5A43">
            <w:pPr>
              <w:spacing w:before="120"/>
              <w:jc w:val="center"/>
              <w:rPr>
                <w:rFonts w:ascii="Arial" w:hAnsi="Arial" w:cs="Arial"/>
                <w:b/>
                <w:sz w:val="20"/>
                <w:szCs w:val="20"/>
              </w:rPr>
            </w:pPr>
            <w:r>
              <w:rPr>
                <w:rFonts w:ascii="Arial" w:hAnsi="Arial" w:cs="Arial"/>
                <w:b/>
                <w:sz w:val="20"/>
                <w:szCs w:val="20"/>
              </w:rPr>
              <w:t>Trong móng, trong các phòng ẩm ướt</w:t>
            </w:r>
          </w:p>
        </w:tc>
      </w:tr>
      <w:tr>
        <w:tblPrEx>
          <w:tblW w:w="0" w:type="auto"/>
          <w:tblLook w:val="01E0"/>
        </w:tblPrEx>
        <w:tc>
          <w:tcPr>
            <w:tcW w:w="2394" w:type="dxa"/>
          </w:tcPr>
          <w:p w:rsidR="003905B0" w:rsidRPr="003905B0" w:rsidP="002D5A43">
            <w:pPr>
              <w:spacing w:before="120"/>
              <w:rPr>
                <w:rFonts w:ascii="Arial" w:hAnsi="Arial" w:cs="Arial"/>
                <w:sz w:val="20"/>
                <w:szCs w:val="20"/>
              </w:rPr>
            </w:pPr>
            <w:r>
              <w:rPr>
                <w:rFonts w:ascii="Arial" w:hAnsi="Arial" w:cs="Arial"/>
                <w:sz w:val="20"/>
                <w:szCs w:val="20"/>
              </w:rPr>
              <w:t>Dầm và cột</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20</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25</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30</w:t>
            </w:r>
          </w:p>
        </w:tc>
      </w:tr>
      <w:tr>
        <w:tblPrEx>
          <w:tblW w:w="0" w:type="auto"/>
          <w:tblLook w:val="01E0"/>
        </w:tblPrEx>
        <w:tc>
          <w:tcPr>
            <w:tcW w:w="2394" w:type="dxa"/>
          </w:tcPr>
          <w:p w:rsidR="003905B0" w:rsidRPr="003905B0" w:rsidP="002D5A43">
            <w:pPr>
              <w:spacing w:before="120"/>
              <w:rPr>
                <w:rFonts w:ascii="Arial" w:hAnsi="Arial" w:cs="Arial"/>
                <w:sz w:val="20"/>
                <w:szCs w:val="20"/>
              </w:rPr>
            </w:pPr>
            <w:r>
              <w:rPr>
                <w:rFonts w:ascii="Arial" w:hAnsi="Arial" w:cs="Arial"/>
                <w:sz w:val="20"/>
                <w:szCs w:val="20"/>
              </w:rPr>
              <w:t>Tường</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10</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15</w:t>
            </w:r>
          </w:p>
        </w:tc>
        <w:tc>
          <w:tcPr>
            <w:tcW w:w="2394" w:type="dxa"/>
            <w:vAlign w:val="center"/>
          </w:tcPr>
          <w:p w:rsidR="003905B0" w:rsidRPr="003905B0" w:rsidP="002D5A43">
            <w:pPr>
              <w:spacing w:before="120"/>
              <w:jc w:val="center"/>
              <w:rPr>
                <w:rFonts w:ascii="Arial" w:hAnsi="Arial" w:cs="Arial"/>
                <w:sz w:val="20"/>
                <w:szCs w:val="20"/>
              </w:rPr>
            </w:pPr>
            <w:r>
              <w:rPr>
                <w:rFonts w:ascii="Arial" w:hAnsi="Arial" w:cs="Arial"/>
                <w:sz w:val="20"/>
                <w:szCs w:val="20"/>
              </w:rPr>
              <w:t>20</w:t>
            </w:r>
          </w:p>
        </w:tc>
      </w:tr>
    </w:tbl>
    <w:p w:rsidR="0064646B" w:rsidP="002D5A43">
      <w:pPr>
        <w:spacing w:before="120"/>
        <w:rPr>
          <w:rFonts w:ascii="Arial" w:hAnsi="Arial" w:cs="Arial"/>
          <w:b/>
          <w:sz w:val="20"/>
          <w:szCs w:val="20"/>
        </w:rPr>
      </w:pPr>
      <w:r w:rsidRPr="0080587B" w:rsidR="0080587B">
        <w:rPr>
          <w:rFonts w:ascii="Arial" w:hAnsi="Arial" w:cs="Arial"/>
          <w:b/>
          <w:sz w:val="20"/>
          <w:szCs w:val="20"/>
        </w:rPr>
        <w:t>5.3.5</w:t>
      </w:r>
      <w:r w:rsidR="00871646">
        <w:rPr>
          <w:rFonts w:ascii="Arial" w:hAnsi="Arial" w:cs="Arial"/>
          <w:b/>
          <w:sz w:val="20"/>
          <w:szCs w:val="20"/>
        </w:rPr>
        <w:t>.</w:t>
      </w:r>
      <w:r w:rsidRPr="0080587B" w:rsidR="0080587B">
        <w:rPr>
          <w:rFonts w:ascii="Arial" w:hAnsi="Arial" w:cs="Arial"/>
          <w:b/>
          <w:sz w:val="20"/>
          <w:szCs w:val="20"/>
        </w:rPr>
        <w:t xml:space="preserve"> Khối xây vòm, vỏ mỏng</w:t>
      </w:r>
    </w:p>
    <w:p w:rsidR="0080587B" w:rsidP="002D5A43">
      <w:pPr>
        <w:spacing w:before="120"/>
        <w:rPr>
          <w:rFonts w:ascii="Arial" w:hAnsi="Arial" w:cs="Arial"/>
          <w:sz w:val="20"/>
          <w:szCs w:val="20"/>
        </w:rPr>
      </w:pPr>
      <w:r>
        <w:rPr>
          <w:rFonts w:ascii="Arial" w:hAnsi="Arial" w:cs="Arial"/>
          <w:b/>
          <w:sz w:val="20"/>
          <w:szCs w:val="20"/>
        </w:rPr>
        <w:t>5.3.5.1</w:t>
      </w:r>
      <w:r w:rsidR="00871646">
        <w:rPr>
          <w:rFonts w:ascii="Arial" w:hAnsi="Arial" w:cs="Arial"/>
          <w:b/>
          <w:sz w:val="20"/>
          <w:szCs w:val="20"/>
        </w:rPr>
        <w:t>.</w:t>
      </w:r>
      <w:r>
        <w:rPr>
          <w:rFonts w:ascii="Arial" w:hAnsi="Arial" w:cs="Arial"/>
          <w:b/>
          <w:sz w:val="20"/>
          <w:szCs w:val="20"/>
        </w:rPr>
        <w:t xml:space="preserve"> </w:t>
      </w:r>
      <w:r>
        <w:rPr>
          <w:rFonts w:ascii="Arial" w:hAnsi="Arial" w:cs="Arial"/>
          <w:sz w:val="20"/>
          <w:szCs w:val="20"/>
        </w:rPr>
        <w:t>Khối xây vòm (kể cả khối xây lanh tô cuốn)</w:t>
      </w:r>
      <w:r w:rsidR="00E868A6">
        <w:rPr>
          <w:rFonts w:ascii="Arial" w:hAnsi="Arial" w:cs="Arial"/>
          <w:sz w:val="20"/>
          <w:szCs w:val="20"/>
        </w:rPr>
        <w:t xml:space="preserve"> và vỏ phải dùng gạch đá có kích thước tiêu chuẩn. Có thể sử dụng vữa xi măng hoặc vữa hỗn hợp để xây vòm, vỏ…</w:t>
      </w:r>
    </w:p>
    <w:p w:rsidR="00E868A6" w:rsidP="002D5A43">
      <w:pPr>
        <w:spacing w:before="120"/>
        <w:rPr>
          <w:rFonts w:ascii="Arial" w:hAnsi="Arial" w:cs="Arial"/>
          <w:sz w:val="20"/>
          <w:szCs w:val="20"/>
        </w:rPr>
      </w:pPr>
      <w:r w:rsidRPr="00E65062" w:rsidR="00E65062">
        <w:rPr>
          <w:rFonts w:ascii="Arial" w:hAnsi="Arial" w:cs="Arial"/>
          <w:b/>
          <w:sz w:val="20"/>
          <w:szCs w:val="20"/>
        </w:rPr>
        <w:t>5.3.5.2</w:t>
      </w:r>
      <w:r w:rsidR="00871646">
        <w:rPr>
          <w:rFonts w:ascii="Arial" w:hAnsi="Arial" w:cs="Arial"/>
          <w:b/>
          <w:sz w:val="20"/>
          <w:szCs w:val="20"/>
        </w:rPr>
        <w:t>.</w:t>
      </w:r>
      <w:r w:rsidR="00E65062">
        <w:rPr>
          <w:rFonts w:ascii="Arial" w:hAnsi="Arial" w:cs="Arial"/>
          <w:b/>
          <w:sz w:val="20"/>
          <w:szCs w:val="20"/>
        </w:rPr>
        <w:t xml:space="preserve"> </w:t>
      </w:r>
      <w:r w:rsidR="00E65062">
        <w:rPr>
          <w:rFonts w:ascii="Arial" w:hAnsi="Arial" w:cs="Arial"/>
          <w:sz w:val="20"/>
          <w:szCs w:val="20"/>
        </w:rPr>
        <w:t>Đối với xây vòm, vỏ mỏng hình trụ, vỏ mỏng cong hai chiều, ván khuôn phải có kết cấu sao cho khi đỡ được đều nhau. Cột chống giữ ván khuôn phải đặt trên các nền gỗ hay hộp cát khô hoặc cột thép ống có chân chống điều chỉnh được.</w:t>
      </w:r>
    </w:p>
    <w:p w:rsidR="00E65062" w:rsidP="002D5A43">
      <w:pPr>
        <w:spacing w:before="120"/>
        <w:rPr>
          <w:rFonts w:ascii="Arial" w:hAnsi="Arial" w:cs="Arial"/>
          <w:sz w:val="20"/>
          <w:szCs w:val="20"/>
        </w:rPr>
      </w:pPr>
      <w:r w:rsidRPr="00E65062">
        <w:rPr>
          <w:rFonts w:ascii="Arial" w:hAnsi="Arial" w:cs="Arial"/>
          <w:b/>
          <w:sz w:val="20"/>
          <w:szCs w:val="20"/>
        </w:rPr>
        <w:t>5.3.5.3</w:t>
      </w:r>
      <w:r w:rsidR="00E05AA1">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Sai lệch kích thước của ván khuôn vỏ mỏng cong hai chiều so với thiết kế không được </w:t>
      </w:r>
      <w:r w:rsidR="00E05AA1">
        <w:rPr>
          <w:rFonts w:ascii="Arial" w:hAnsi="Arial" w:cs="Arial"/>
          <w:sz w:val="20"/>
          <w:szCs w:val="20"/>
        </w:rPr>
        <w:t xml:space="preserve">lớn hơn các trị số quy định </w:t>
      </w:r>
      <w:r>
        <w:rPr>
          <w:rFonts w:ascii="Arial" w:hAnsi="Arial" w:cs="Arial"/>
          <w:sz w:val="20"/>
          <w:szCs w:val="20"/>
        </w:rPr>
        <w:t>sau: đối với trị số độ võng tại đểm bất kì: 1/200 trị số độ võng của vỏ; đối với độ xê dịch ván khuôn ở tiết diện giữa so với mặt phẳng đứng: 1/200 trị số độ võng của vỏ</w:t>
      </w:r>
      <w:r w:rsidR="00CD782F">
        <w:rPr>
          <w:rFonts w:ascii="Arial" w:hAnsi="Arial" w:cs="Arial"/>
          <w:sz w:val="20"/>
          <w:szCs w:val="20"/>
        </w:rPr>
        <w:t>; đối với chiều rộng nhịp vỏ: 10 mm. Những trị số này không dùng cho ván khuôn di động của vỏ lượn sóng.</w:t>
      </w:r>
    </w:p>
    <w:p w:rsidR="00CD782F" w:rsidP="002D5A43">
      <w:pPr>
        <w:spacing w:before="120"/>
        <w:rPr>
          <w:rFonts w:ascii="Arial" w:hAnsi="Arial" w:cs="Arial"/>
          <w:sz w:val="20"/>
          <w:szCs w:val="20"/>
        </w:rPr>
      </w:pPr>
      <w:r w:rsidRPr="00CD782F">
        <w:rPr>
          <w:rFonts w:ascii="Arial" w:hAnsi="Arial" w:cs="Arial"/>
          <w:b/>
          <w:sz w:val="20"/>
          <w:szCs w:val="20"/>
        </w:rPr>
        <w:t>5.3.5.4</w:t>
      </w:r>
      <w:r w:rsidR="00E05AA1">
        <w:rPr>
          <w:rFonts w:ascii="Arial" w:hAnsi="Arial" w:cs="Arial"/>
          <w:b/>
          <w:sz w:val="20"/>
          <w:szCs w:val="20"/>
        </w:rPr>
        <w:t>.</w:t>
      </w:r>
      <w:r>
        <w:rPr>
          <w:rFonts w:ascii="Arial" w:hAnsi="Arial" w:cs="Arial"/>
          <w:b/>
          <w:sz w:val="20"/>
          <w:szCs w:val="20"/>
        </w:rPr>
        <w:t xml:space="preserve"> </w:t>
      </w:r>
      <w:r>
        <w:rPr>
          <w:rFonts w:ascii="Arial" w:hAnsi="Arial" w:cs="Arial"/>
          <w:sz w:val="20"/>
          <w:szCs w:val="20"/>
        </w:rPr>
        <w:t>Trước khi xây phải dựa vào cỡ gạch đá hiện có mà chia trước lên ván khuôn (từ đỉnh xuống chân) và điều chỉnh cho chẵn viên gạch.</w:t>
      </w:r>
    </w:p>
    <w:p w:rsidR="00CD782F" w:rsidP="002D5A43">
      <w:pPr>
        <w:spacing w:before="120"/>
        <w:rPr>
          <w:rFonts w:ascii="Arial" w:hAnsi="Arial" w:cs="Arial"/>
          <w:sz w:val="20"/>
          <w:szCs w:val="20"/>
        </w:rPr>
      </w:pPr>
      <w:r>
        <w:rPr>
          <w:rFonts w:ascii="Arial" w:hAnsi="Arial" w:cs="Arial"/>
          <w:sz w:val="20"/>
          <w:szCs w:val="20"/>
        </w:rPr>
        <w:t>Gạch đá dùng cho khối xây vòm</w:t>
      </w:r>
      <w:r w:rsidR="00C774D1">
        <w:rPr>
          <w:rFonts w:ascii="Arial" w:hAnsi="Arial" w:cs="Arial"/>
          <w:sz w:val="20"/>
          <w:szCs w:val="20"/>
        </w:rPr>
        <w:t xml:space="preserve"> và vỏ mỏng phải được ngâm nước kỹ trước khi xây. Gạch có vết nứt, vỡ, cong vênh đều phải đổi.</w:t>
      </w:r>
    </w:p>
    <w:p w:rsidR="00C774D1" w:rsidP="002D5A43">
      <w:pPr>
        <w:spacing w:before="120"/>
        <w:rPr>
          <w:rFonts w:ascii="Arial" w:hAnsi="Arial" w:cs="Arial"/>
          <w:sz w:val="20"/>
          <w:szCs w:val="20"/>
        </w:rPr>
      </w:pPr>
      <w:r w:rsidRPr="00C774D1">
        <w:rPr>
          <w:rFonts w:ascii="Arial" w:hAnsi="Arial" w:cs="Arial"/>
          <w:b/>
          <w:sz w:val="20"/>
          <w:szCs w:val="20"/>
        </w:rPr>
        <w:t>5.3.5.5</w:t>
      </w:r>
      <w:r w:rsidR="00E05AA1">
        <w:rPr>
          <w:rFonts w:ascii="Arial" w:hAnsi="Arial" w:cs="Arial"/>
          <w:b/>
          <w:sz w:val="20"/>
          <w:szCs w:val="20"/>
        </w:rPr>
        <w:t>.</w:t>
      </w:r>
      <w:r>
        <w:rPr>
          <w:rFonts w:ascii="Arial" w:hAnsi="Arial" w:cs="Arial"/>
          <w:b/>
          <w:sz w:val="20"/>
          <w:szCs w:val="20"/>
        </w:rPr>
        <w:t xml:space="preserve"> </w:t>
      </w:r>
      <w:r>
        <w:rPr>
          <w:rFonts w:ascii="Arial" w:hAnsi="Arial" w:cs="Arial"/>
          <w:sz w:val="20"/>
          <w:szCs w:val="20"/>
        </w:rPr>
        <w:t>Vật liệu xây chỉ được sắp xếp dàn đều trên đỉnh khuôn vòm cuốn. Nếu không xếp được thì phải làm giàn giáo riêng để đặt vật liệu. Phải tránh những va chạm mạnh làm méo, lệch ván khuôn. Chỉ nên đặt gạch đều bốn phía trên ván khuôn vỏ mỏng cong hai chiều.</w:t>
      </w:r>
    </w:p>
    <w:p w:rsidR="00C774D1" w:rsidP="002D5A43">
      <w:pPr>
        <w:spacing w:before="120"/>
        <w:rPr>
          <w:rFonts w:ascii="Arial" w:hAnsi="Arial" w:cs="Arial"/>
          <w:sz w:val="20"/>
          <w:szCs w:val="20"/>
        </w:rPr>
      </w:pPr>
      <w:r w:rsidRPr="00C774D1">
        <w:rPr>
          <w:rFonts w:ascii="Arial" w:hAnsi="Arial" w:cs="Arial"/>
          <w:b/>
          <w:sz w:val="20"/>
          <w:szCs w:val="20"/>
        </w:rPr>
        <w:t>5.3.5.6</w:t>
      </w:r>
      <w:r w:rsidR="00E05AA1">
        <w:rPr>
          <w:rFonts w:ascii="Arial" w:hAnsi="Arial" w:cs="Arial"/>
          <w:b/>
          <w:sz w:val="20"/>
          <w:szCs w:val="20"/>
        </w:rPr>
        <w:t>.</w:t>
      </w:r>
      <w:r>
        <w:rPr>
          <w:rFonts w:ascii="Arial" w:hAnsi="Arial" w:cs="Arial"/>
          <w:b/>
          <w:sz w:val="20"/>
          <w:szCs w:val="20"/>
        </w:rPr>
        <w:t xml:space="preserve"> </w:t>
      </w:r>
      <w:r>
        <w:rPr>
          <w:rFonts w:ascii="Arial" w:hAnsi="Arial" w:cs="Arial"/>
          <w:sz w:val="20"/>
          <w:szCs w:val="20"/>
        </w:rPr>
        <w:t>Trong khối xây vòm, vỏ… chỉ nên dùng vữa, xi măng poóc lăng, không được dùng vữa xi măng poóc lăng xỉ và xi măng poóc lăng pu-dơ-lan cũng như các loại xi măng khác đông cứng chậm, ở nhiệt độ thấp.</w:t>
      </w:r>
    </w:p>
    <w:p w:rsidR="00C774D1" w:rsidP="002D5A43">
      <w:pPr>
        <w:spacing w:before="120"/>
        <w:rPr>
          <w:rFonts w:ascii="Arial" w:hAnsi="Arial" w:cs="Arial"/>
          <w:sz w:val="20"/>
          <w:szCs w:val="20"/>
        </w:rPr>
      </w:pPr>
      <w:r w:rsidRPr="005D25F9" w:rsidR="005D25F9">
        <w:rPr>
          <w:rFonts w:ascii="Arial" w:hAnsi="Arial" w:cs="Arial"/>
          <w:b/>
          <w:sz w:val="20"/>
          <w:szCs w:val="20"/>
        </w:rPr>
        <w:t>5.3.5.7</w:t>
      </w:r>
      <w:r w:rsidR="00E05AA1">
        <w:rPr>
          <w:rFonts w:ascii="Arial" w:hAnsi="Arial" w:cs="Arial"/>
          <w:b/>
          <w:sz w:val="20"/>
          <w:szCs w:val="20"/>
        </w:rPr>
        <w:t>.</w:t>
      </w:r>
      <w:r w:rsidR="005D25F9">
        <w:rPr>
          <w:rFonts w:ascii="Arial" w:hAnsi="Arial" w:cs="Arial"/>
          <w:b/>
          <w:sz w:val="20"/>
          <w:szCs w:val="20"/>
        </w:rPr>
        <w:t xml:space="preserve"> </w:t>
      </w:r>
      <w:r w:rsidRPr="005D25F9" w:rsidR="005D25F9">
        <w:rPr>
          <w:rFonts w:ascii="Arial" w:hAnsi="Arial" w:cs="Arial"/>
          <w:sz w:val="20"/>
          <w:szCs w:val="20"/>
        </w:rPr>
        <w:t>Sau kh</w:t>
      </w:r>
      <w:r w:rsidR="005D25F9">
        <w:rPr>
          <w:rFonts w:ascii="Arial" w:hAnsi="Arial" w:cs="Arial"/>
          <w:sz w:val="20"/>
          <w:szCs w:val="20"/>
        </w:rPr>
        <w:t xml:space="preserve">i xây xong phần tường đỡ chân vòm, vỏ mỏng nếu nhiệt độ không khí cao hơn 10 </w:t>
      </w:r>
      <w:r w:rsidR="005D25F9">
        <w:rPr>
          <w:rFonts w:ascii="Arial" w:hAnsi="Arial" w:cs="Arial"/>
          <w:sz w:val="20"/>
          <w:szCs w:val="20"/>
          <w:vertAlign w:val="superscript"/>
        </w:rPr>
        <w:t>o</w:t>
      </w:r>
      <w:r w:rsidR="005D25F9">
        <w:rPr>
          <w:rFonts w:ascii="Arial" w:hAnsi="Arial" w:cs="Arial"/>
          <w:sz w:val="20"/>
          <w:szCs w:val="20"/>
        </w:rPr>
        <w:t xml:space="preserve">C, thì ít nhất 7 ngày mới được bắt đầu xây vòm và vỏ mỏng. Nếu nhiệt độ từ 5 </w:t>
      </w:r>
      <w:r w:rsidR="005D25F9">
        <w:rPr>
          <w:rFonts w:ascii="Arial" w:hAnsi="Arial" w:cs="Arial"/>
          <w:sz w:val="20"/>
          <w:szCs w:val="20"/>
          <w:vertAlign w:val="superscript"/>
        </w:rPr>
        <w:t>o</w:t>
      </w:r>
      <w:r w:rsidR="005D25F9">
        <w:rPr>
          <w:rFonts w:ascii="Arial" w:hAnsi="Arial" w:cs="Arial"/>
          <w:sz w:val="20"/>
          <w:szCs w:val="20"/>
        </w:rPr>
        <w:t xml:space="preserve">C đến 10 </w:t>
      </w:r>
      <w:r w:rsidR="005D25F9">
        <w:rPr>
          <w:rFonts w:ascii="Arial" w:hAnsi="Arial" w:cs="Arial"/>
          <w:sz w:val="20"/>
          <w:szCs w:val="20"/>
          <w:vertAlign w:val="superscript"/>
        </w:rPr>
        <w:t>o</w:t>
      </w:r>
      <w:r w:rsidR="005D25F9">
        <w:rPr>
          <w:rFonts w:ascii="Arial" w:hAnsi="Arial" w:cs="Arial"/>
          <w:sz w:val="20"/>
          <w:szCs w:val="20"/>
        </w:rPr>
        <w:t>C thì thời hạn trên kéo dài 1,5 lần, nếu từ 1</w:t>
      </w:r>
      <w:r w:rsidR="005B79AD">
        <w:rPr>
          <w:rFonts w:ascii="Arial" w:hAnsi="Arial" w:cs="Arial"/>
          <w:sz w:val="20"/>
          <w:szCs w:val="20"/>
        </w:rPr>
        <w:t xml:space="preserve"> </w:t>
      </w:r>
      <w:r w:rsidR="005D25F9">
        <w:rPr>
          <w:rFonts w:ascii="Arial" w:hAnsi="Arial" w:cs="Arial"/>
          <w:sz w:val="20"/>
          <w:szCs w:val="20"/>
          <w:vertAlign w:val="superscript"/>
        </w:rPr>
        <w:t>o</w:t>
      </w:r>
      <w:r w:rsidR="005D25F9">
        <w:rPr>
          <w:rFonts w:ascii="Arial" w:hAnsi="Arial" w:cs="Arial"/>
          <w:sz w:val="20"/>
          <w:szCs w:val="20"/>
        </w:rPr>
        <w:t>C</w:t>
      </w:r>
      <w:r w:rsidR="005B79AD">
        <w:rPr>
          <w:rFonts w:ascii="Arial" w:hAnsi="Arial" w:cs="Arial"/>
          <w:sz w:val="20"/>
          <w:szCs w:val="20"/>
        </w:rPr>
        <w:t xml:space="preserve"> đến 5 </w:t>
      </w:r>
      <w:r w:rsidR="005B79AD">
        <w:rPr>
          <w:rFonts w:ascii="Arial" w:hAnsi="Arial" w:cs="Arial"/>
          <w:sz w:val="20"/>
          <w:szCs w:val="20"/>
          <w:vertAlign w:val="superscript"/>
        </w:rPr>
        <w:t>o</w:t>
      </w:r>
      <w:r w:rsidR="005B79AD">
        <w:rPr>
          <w:rFonts w:ascii="Arial" w:hAnsi="Arial" w:cs="Arial"/>
          <w:sz w:val="20"/>
          <w:szCs w:val="20"/>
        </w:rPr>
        <w:t>C - thì kéo dài 2 lần.</w:t>
      </w:r>
    </w:p>
    <w:p w:rsidR="005B79AD" w:rsidP="002D5A43">
      <w:pPr>
        <w:spacing w:before="120"/>
        <w:rPr>
          <w:rFonts w:ascii="Arial" w:hAnsi="Arial" w:cs="Arial"/>
          <w:sz w:val="20"/>
          <w:szCs w:val="20"/>
        </w:rPr>
      </w:pPr>
      <w:r>
        <w:rPr>
          <w:rFonts w:ascii="Arial" w:hAnsi="Arial" w:cs="Arial"/>
          <w:sz w:val="20"/>
          <w:szCs w:val="20"/>
        </w:rPr>
        <w:t>Nếu chân vòm là bê tông cốt thép lắp ghép có đặt dây kéo thì việc xây khôi xây vòm có thể bắt đầu ngay sau khi xây xong phần đỡ chân vòm và trước cả lúc tháo dỡ ván khuôn.</w:t>
      </w:r>
    </w:p>
    <w:p w:rsidR="005B79AD" w:rsidP="002D5A43">
      <w:pPr>
        <w:spacing w:before="120"/>
        <w:rPr>
          <w:rFonts w:ascii="Arial" w:hAnsi="Arial" w:cs="Arial"/>
          <w:sz w:val="20"/>
          <w:szCs w:val="20"/>
        </w:rPr>
      </w:pPr>
      <w:r w:rsidRPr="00EF18DB" w:rsidR="00EF18DB">
        <w:rPr>
          <w:rFonts w:ascii="Arial" w:hAnsi="Arial" w:cs="Arial"/>
          <w:b/>
          <w:sz w:val="20"/>
          <w:szCs w:val="20"/>
        </w:rPr>
        <w:t>5.3.5.8</w:t>
      </w:r>
      <w:r w:rsidR="000B18B1">
        <w:rPr>
          <w:rFonts w:ascii="Arial" w:hAnsi="Arial" w:cs="Arial"/>
          <w:b/>
          <w:sz w:val="20"/>
          <w:szCs w:val="20"/>
        </w:rPr>
        <w:t>.</w:t>
      </w:r>
      <w:r w:rsidR="00EF18DB">
        <w:rPr>
          <w:rFonts w:ascii="Arial" w:hAnsi="Arial" w:cs="Arial"/>
          <w:b/>
          <w:sz w:val="20"/>
          <w:szCs w:val="20"/>
        </w:rPr>
        <w:t xml:space="preserve"> </w:t>
      </w:r>
      <w:r w:rsidR="00EF18DB">
        <w:rPr>
          <w:rFonts w:ascii="Arial" w:hAnsi="Arial" w:cs="Arial"/>
          <w:sz w:val="20"/>
          <w:szCs w:val="20"/>
        </w:rPr>
        <w:t>Việc căng dây kéo trong các vòm và vỏ mỏng hình trụ, vỏ m</w:t>
      </w:r>
      <w:r w:rsidRPr="001B7C7E" w:rsidR="001B7C7E">
        <w:rPr>
          <w:rFonts w:ascii="Arial" w:hAnsi="Arial" w:cs="Arial"/>
          <w:sz w:val="20"/>
          <w:szCs w:val="20"/>
        </w:rPr>
        <w:t>ỏ</w:t>
      </w:r>
      <w:r w:rsidR="00EF18DB">
        <w:rPr>
          <w:rFonts w:ascii="Arial" w:hAnsi="Arial" w:cs="Arial"/>
          <w:sz w:val="20"/>
          <w:szCs w:val="20"/>
        </w:rPr>
        <w:t>ng cong hai chiều phải làm ngay sau khi xây xong khối xây đó và trước lúc tháo dỡ ván khuôn.</w:t>
      </w:r>
    </w:p>
    <w:p w:rsidR="00EF18DB" w:rsidP="002D5A43">
      <w:pPr>
        <w:spacing w:before="120"/>
        <w:rPr>
          <w:rFonts w:ascii="Arial" w:hAnsi="Arial" w:cs="Arial"/>
          <w:sz w:val="20"/>
          <w:szCs w:val="20"/>
        </w:rPr>
      </w:pPr>
      <w:r w:rsidRPr="00EF18DB">
        <w:rPr>
          <w:rFonts w:ascii="Arial" w:hAnsi="Arial" w:cs="Arial"/>
          <w:b/>
          <w:sz w:val="20"/>
          <w:szCs w:val="20"/>
        </w:rPr>
        <w:t>5.3.5.9</w:t>
      </w:r>
      <w:r w:rsidR="000B18B1">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tháo dỡ ván khuôn phải làm nhẹ nhàng theo trình tự đối trên toàn diện vòm, vỏ mỏng. Trước hết tháo nêm hoặc hộp cát điều chỉnh chân chống hạ toàn bộ ván khuôn xuống từ 0,1 m đến 0,15 m.</w:t>
      </w:r>
      <w:r w:rsidR="00B16BAA">
        <w:rPr>
          <w:rFonts w:ascii="Arial" w:hAnsi="Arial" w:cs="Arial"/>
          <w:sz w:val="20"/>
          <w:szCs w:val="20"/>
        </w:rPr>
        <w:t xml:space="preserve"> Sau khi kiểm tra không thấy các hiện tượng nứt vỡ, sụp đổ mới được tháo dỡ hẳn ván khuôn.</w:t>
      </w:r>
    </w:p>
    <w:p w:rsidR="00B16BAA" w:rsidP="002D5A43">
      <w:pPr>
        <w:spacing w:before="120"/>
        <w:rPr>
          <w:rFonts w:ascii="Arial" w:hAnsi="Arial" w:cs="Arial"/>
          <w:sz w:val="20"/>
          <w:szCs w:val="20"/>
        </w:rPr>
      </w:pPr>
      <w:r w:rsidRPr="00B16BAA">
        <w:rPr>
          <w:rFonts w:ascii="Arial" w:hAnsi="Arial" w:cs="Arial"/>
          <w:b/>
          <w:sz w:val="20"/>
          <w:szCs w:val="20"/>
        </w:rPr>
        <w:t>5.3.5.10</w:t>
      </w:r>
      <w:r w:rsidR="000B18B1">
        <w:rPr>
          <w:rFonts w:ascii="Arial" w:hAnsi="Arial" w:cs="Arial"/>
          <w:b/>
          <w:sz w:val="20"/>
          <w:szCs w:val="20"/>
        </w:rPr>
        <w:t>.</w:t>
      </w:r>
      <w:r>
        <w:rPr>
          <w:rFonts w:ascii="Arial" w:hAnsi="Arial" w:cs="Arial"/>
          <w:b/>
          <w:sz w:val="20"/>
          <w:szCs w:val="20"/>
        </w:rPr>
        <w:t xml:space="preserve"> </w:t>
      </w:r>
      <w:r>
        <w:rPr>
          <w:rFonts w:ascii="Arial" w:hAnsi="Arial" w:cs="Arial"/>
          <w:sz w:val="20"/>
          <w:szCs w:val="20"/>
        </w:rPr>
        <w:t>Đối với vỏ mỏng cong hai chiều có diện tích lỗ chiếm tới 1/4 chiều rộng vỏ thì trình tự tháo dỡ ván khuôn phải theo chỉ dẫn của thiết kế.</w:t>
      </w:r>
    </w:p>
    <w:p w:rsidR="00B16BAA" w:rsidP="002D5A43">
      <w:pPr>
        <w:spacing w:before="120"/>
        <w:rPr>
          <w:rFonts w:ascii="Arial" w:hAnsi="Arial" w:cs="Arial"/>
          <w:sz w:val="20"/>
          <w:szCs w:val="20"/>
        </w:rPr>
      </w:pPr>
      <w:r w:rsidRPr="00B16BAA">
        <w:rPr>
          <w:rFonts w:ascii="Arial" w:hAnsi="Arial" w:cs="Arial"/>
          <w:b/>
          <w:sz w:val="20"/>
          <w:szCs w:val="20"/>
        </w:rPr>
        <w:t>5.3.5.11</w:t>
      </w:r>
      <w:r w:rsidR="001B7C7E">
        <w:rPr>
          <w:rFonts w:ascii="Arial" w:hAnsi="Arial" w:cs="Arial"/>
          <w:b/>
          <w:sz w:val="20"/>
          <w:szCs w:val="20"/>
        </w:rPr>
        <w:t>.</w:t>
      </w:r>
      <w:r>
        <w:rPr>
          <w:rFonts w:ascii="Arial" w:hAnsi="Arial" w:cs="Arial"/>
          <w:b/>
          <w:sz w:val="20"/>
          <w:szCs w:val="20"/>
        </w:rPr>
        <w:t xml:space="preserve"> </w:t>
      </w:r>
      <w:r>
        <w:rPr>
          <w:rFonts w:ascii="Arial" w:hAnsi="Arial" w:cs="Arial"/>
          <w:sz w:val="20"/>
          <w:szCs w:val="20"/>
        </w:rPr>
        <w:t>Sau khi tháo ván khuôn vỏ mỏng cong hai chiều, vỏ mỏng hình trụ, mới cho phép xây các tường vượt đầu hồi.</w:t>
      </w:r>
    </w:p>
    <w:p w:rsidR="00E40069" w:rsidP="002D5A43">
      <w:pPr>
        <w:spacing w:before="120"/>
        <w:rPr>
          <w:rFonts w:ascii="Arial" w:hAnsi="Arial" w:cs="Arial"/>
          <w:sz w:val="20"/>
          <w:szCs w:val="20"/>
        </w:rPr>
      </w:pPr>
      <w:r w:rsidRPr="00E40069">
        <w:rPr>
          <w:rFonts w:ascii="Arial" w:hAnsi="Arial" w:cs="Arial"/>
          <w:b/>
          <w:sz w:val="20"/>
          <w:szCs w:val="20"/>
        </w:rPr>
        <w:t>5.3.5.12</w:t>
      </w:r>
      <w:r w:rsidR="001B7C7E">
        <w:rPr>
          <w:rFonts w:ascii="Arial" w:hAnsi="Arial" w:cs="Arial"/>
          <w:b/>
          <w:sz w:val="20"/>
          <w:szCs w:val="20"/>
        </w:rPr>
        <w:t>.</w:t>
      </w:r>
      <w:r>
        <w:rPr>
          <w:rFonts w:ascii="Arial" w:hAnsi="Arial" w:cs="Arial"/>
          <w:b/>
          <w:sz w:val="20"/>
          <w:szCs w:val="20"/>
        </w:rPr>
        <w:t xml:space="preserve"> </w:t>
      </w:r>
      <w:r>
        <w:rPr>
          <w:rFonts w:ascii="Arial" w:hAnsi="Arial" w:cs="Arial"/>
          <w:sz w:val="20"/>
          <w:szCs w:val="20"/>
        </w:rPr>
        <w:t>Sau khi xây xong vỏ mỏng hình trụ, vỏ mỏng cong hai chiều và chỗ tiếp giáp giữa các nhịp của lượn sóng, thời hạn giữ ván khuôn phải đảm bảo:</w:t>
      </w:r>
    </w:p>
    <w:p w:rsidR="00E40069" w:rsidP="002D5A43">
      <w:pPr>
        <w:spacing w:before="120"/>
        <w:rPr>
          <w:rFonts w:ascii="Arial" w:hAnsi="Arial" w:cs="Arial"/>
          <w:sz w:val="20"/>
          <w:szCs w:val="20"/>
        </w:rPr>
      </w:pPr>
      <w:r>
        <w:rPr>
          <w:rFonts w:ascii="Arial" w:hAnsi="Arial" w:cs="Arial"/>
          <w:sz w:val="20"/>
          <w:szCs w:val="20"/>
        </w:rPr>
        <w:t xml:space="preserve">- Khi nhiệt độ không khí cao hơn 10 </w:t>
      </w:r>
      <w:r>
        <w:rPr>
          <w:rFonts w:ascii="Arial" w:hAnsi="Arial" w:cs="Arial"/>
          <w:sz w:val="20"/>
          <w:szCs w:val="20"/>
          <w:vertAlign w:val="superscript"/>
        </w:rPr>
        <w:t>o</w:t>
      </w:r>
      <w:r>
        <w:rPr>
          <w:rFonts w:ascii="Arial" w:hAnsi="Arial" w:cs="Arial"/>
          <w:sz w:val="20"/>
          <w:szCs w:val="20"/>
        </w:rPr>
        <w:t>C: không ít hơn 7 ngày;</w:t>
      </w:r>
    </w:p>
    <w:p w:rsidR="00E40069" w:rsidP="002D5A43">
      <w:pPr>
        <w:spacing w:before="120"/>
        <w:rPr>
          <w:rFonts w:ascii="Arial" w:hAnsi="Arial" w:cs="Arial"/>
          <w:sz w:val="20"/>
          <w:szCs w:val="20"/>
        </w:rPr>
      </w:pPr>
      <w:r>
        <w:rPr>
          <w:rFonts w:ascii="Arial" w:hAnsi="Arial" w:cs="Arial"/>
          <w:sz w:val="20"/>
          <w:szCs w:val="20"/>
        </w:rPr>
        <w:t>- Khi nhiệt độ thấp hơn: thời hạn tăng như quy định trong 5.3.5.7 của tiêu chuẩn này.</w:t>
      </w:r>
    </w:p>
    <w:p w:rsidR="008607F2" w:rsidP="002D5A43">
      <w:pPr>
        <w:spacing w:before="120"/>
        <w:rPr>
          <w:rFonts w:ascii="Arial" w:hAnsi="Arial" w:cs="Arial"/>
          <w:sz w:val="20"/>
          <w:szCs w:val="20"/>
        </w:rPr>
      </w:pPr>
      <w:r w:rsidRPr="008607F2">
        <w:rPr>
          <w:rFonts w:ascii="Arial" w:hAnsi="Arial" w:cs="Arial"/>
          <w:b/>
          <w:sz w:val="20"/>
          <w:szCs w:val="20"/>
        </w:rPr>
        <w:t>5.3.5.13</w:t>
      </w:r>
      <w:r w:rsidR="001B7C7E">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Khi xây vỏ mỏng hình trụ, vỏ mỏng cong hai chiều và vòm, phải xây đồng thời từ hai chân dồn vào giữa. Các mạch vữa phải đều về chiều dày và độ đặc. Nếu khối xây dùng vữa xi măng thì phải bảo </w:t>
      </w:r>
      <w:r w:rsidR="002766FF">
        <w:rPr>
          <w:rFonts w:ascii="Arial" w:hAnsi="Arial" w:cs="Arial"/>
          <w:sz w:val="20"/>
          <w:szCs w:val="20"/>
        </w:rPr>
        <w:t>dưỡng (tưới ẩm và che nắng) trong ba ngày đầu sau khi xây xong. Khối xây vòm nhịp lớn hơn 2 m phải theo các quy định trong 5.3.2.2, 5.3.2.3, 5.3.2.4, 5.3.2.5 của tiêu chuẩn này.</w:t>
      </w:r>
    </w:p>
    <w:p w:rsidR="002766FF" w:rsidP="002D5A43">
      <w:pPr>
        <w:spacing w:before="120"/>
        <w:rPr>
          <w:rFonts w:ascii="Arial" w:hAnsi="Arial" w:cs="Arial"/>
          <w:sz w:val="20"/>
          <w:szCs w:val="20"/>
        </w:rPr>
      </w:pPr>
      <w:r w:rsidRPr="002766FF">
        <w:rPr>
          <w:rFonts w:ascii="Arial" w:hAnsi="Arial" w:cs="Arial"/>
          <w:b/>
          <w:sz w:val="20"/>
          <w:szCs w:val="20"/>
        </w:rPr>
        <w:t>5.3.5.14</w:t>
      </w:r>
      <w:r w:rsidR="0066130A">
        <w:rPr>
          <w:rFonts w:ascii="Arial" w:hAnsi="Arial" w:cs="Arial"/>
          <w:b/>
          <w:sz w:val="20"/>
          <w:szCs w:val="20"/>
        </w:rPr>
        <w:t>.</w:t>
      </w:r>
      <w:r>
        <w:rPr>
          <w:rFonts w:ascii="Arial" w:hAnsi="Arial" w:cs="Arial"/>
          <w:b/>
          <w:sz w:val="20"/>
          <w:szCs w:val="20"/>
        </w:rPr>
        <w:t xml:space="preserve"> </w:t>
      </w:r>
      <w:r>
        <w:rPr>
          <w:rFonts w:ascii="Arial" w:hAnsi="Arial" w:cs="Arial"/>
          <w:sz w:val="20"/>
          <w:szCs w:val="20"/>
        </w:rPr>
        <w:t>Bề mặt trên của khối xây vỏ mỏng phải trát bằng vữa xi măng. Trước khi trát cần tưới nước thường xuyên lên mặt khối xây.</w:t>
      </w:r>
    </w:p>
    <w:p w:rsidR="002766FF" w:rsidP="002D5A43">
      <w:pPr>
        <w:spacing w:before="120"/>
        <w:rPr>
          <w:rFonts w:ascii="Arial" w:hAnsi="Arial" w:cs="Arial"/>
          <w:sz w:val="20"/>
          <w:szCs w:val="20"/>
        </w:rPr>
      </w:pPr>
      <w:r w:rsidRPr="00B274C8" w:rsidR="00B274C8">
        <w:rPr>
          <w:rFonts w:ascii="Arial" w:hAnsi="Arial" w:cs="Arial"/>
          <w:b/>
          <w:sz w:val="20"/>
          <w:szCs w:val="20"/>
        </w:rPr>
        <w:t>5.3.5.15</w:t>
      </w:r>
      <w:r w:rsidR="0066130A">
        <w:rPr>
          <w:rFonts w:ascii="Arial" w:hAnsi="Arial" w:cs="Arial"/>
          <w:b/>
          <w:sz w:val="20"/>
          <w:szCs w:val="20"/>
        </w:rPr>
        <w:t>.</w:t>
      </w:r>
      <w:r w:rsidR="00B274C8">
        <w:rPr>
          <w:rFonts w:ascii="Arial" w:hAnsi="Arial" w:cs="Arial"/>
          <w:b/>
          <w:sz w:val="20"/>
          <w:szCs w:val="20"/>
        </w:rPr>
        <w:t xml:space="preserve"> </w:t>
      </w:r>
      <w:r w:rsidR="00B274C8">
        <w:rPr>
          <w:rFonts w:ascii="Arial" w:hAnsi="Arial" w:cs="Arial"/>
          <w:sz w:val="20"/>
          <w:szCs w:val="20"/>
        </w:rPr>
        <w:t>Thời hạn cho phép bắt đầu chất tải trọng lên mặt vỏ mỏng hình trụ và vỏ mỏng cong hai chiều được quy định như sau:</w:t>
      </w:r>
    </w:p>
    <w:p w:rsidR="00B274C8" w:rsidP="002D5A43">
      <w:pPr>
        <w:spacing w:before="120"/>
        <w:rPr>
          <w:rFonts w:ascii="Arial" w:hAnsi="Arial" w:cs="Arial"/>
          <w:sz w:val="20"/>
          <w:szCs w:val="20"/>
        </w:rPr>
      </w:pPr>
      <w:r>
        <w:rPr>
          <w:rFonts w:ascii="Arial" w:hAnsi="Arial" w:cs="Arial"/>
          <w:sz w:val="20"/>
          <w:szCs w:val="20"/>
        </w:rPr>
        <w:t xml:space="preserve">- Khi nhiệt độ không khí lớn hơn 10 </w:t>
      </w:r>
      <w:r>
        <w:rPr>
          <w:rFonts w:ascii="Arial" w:hAnsi="Arial" w:cs="Arial"/>
          <w:sz w:val="20"/>
          <w:szCs w:val="20"/>
          <w:vertAlign w:val="superscript"/>
        </w:rPr>
        <w:t>o</w:t>
      </w:r>
      <w:r>
        <w:rPr>
          <w:rFonts w:ascii="Arial" w:hAnsi="Arial" w:cs="Arial"/>
          <w:sz w:val="20"/>
          <w:szCs w:val="20"/>
        </w:rPr>
        <w:t>C: 7 ngày;</w:t>
      </w:r>
    </w:p>
    <w:p w:rsidR="00B274C8" w:rsidP="002D5A43">
      <w:pPr>
        <w:spacing w:before="120"/>
        <w:rPr>
          <w:rFonts w:ascii="Arial" w:hAnsi="Arial" w:cs="Arial"/>
          <w:sz w:val="20"/>
          <w:szCs w:val="20"/>
        </w:rPr>
      </w:pPr>
      <w:r>
        <w:rPr>
          <w:rFonts w:ascii="Arial" w:hAnsi="Arial" w:cs="Arial"/>
          <w:sz w:val="20"/>
          <w:szCs w:val="20"/>
        </w:rPr>
        <w:t xml:space="preserve">- </w:t>
      </w:r>
      <w:r w:rsidR="005503FA">
        <w:rPr>
          <w:rFonts w:ascii="Arial" w:hAnsi="Arial" w:cs="Arial"/>
          <w:sz w:val="20"/>
          <w:szCs w:val="20"/>
        </w:rPr>
        <w:t xml:space="preserve">Khi nhiệt độ không khí nhỏ hơn 10 </w:t>
      </w:r>
      <w:r w:rsidR="005503FA">
        <w:rPr>
          <w:rFonts w:ascii="Arial" w:hAnsi="Arial" w:cs="Arial"/>
          <w:sz w:val="20"/>
          <w:szCs w:val="20"/>
          <w:vertAlign w:val="superscript"/>
        </w:rPr>
        <w:t>o</w:t>
      </w:r>
      <w:r w:rsidR="005503FA">
        <w:rPr>
          <w:rFonts w:ascii="Arial" w:hAnsi="Arial" w:cs="Arial"/>
          <w:sz w:val="20"/>
          <w:szCs w:val="20"/>
        </w:rPr>
        <w:t>C: thời hạn trên được tăng theo quy định trong 5.3.5.7 của tiêu chuẩn này.</w:t>
      </w:r>
    </w:p>
    <w:p w:rsidR="005503FA" w:rsidP="002D5A43">
      <w:pPr>
        <w:spacing w:before="120"/>
        <w:rPr>
          <w:rFonts w:ascii="Arial" w:hAnsi="Arial" w:cs="Arial"/>
          <w:sz w:val="20"/>
          <w:szCs w:val="20"/>
        </w:rPr>
      </w:pPr>
      <w:r>
        <w:rPr>
          <w:rFonts w:ascii="Arial" w:hAnsi="Arial" w:cs="Arial"/>
          <w:sz w:val="20"/>
          <w:szCs w:val="20"/>
        </w:rPr>
        <w:t>Khi chất tải trọng lên mặt vỏ mỏng và vòm sớm hơn thời hạn cho phép thì phải giữ nguyên ván khuôn, giáo chống. Không được xây các lớp cách nhiệt và lớp mái gây tải trọng tức thời về một phía của vỏ mỏng và vòm.</w:t>
      </w:r>
    </w:p>
    <w:p w:rsidR="002E771D" w:rsidP="002D5A43">
      <w:pPr>
        <w:spacing w:before="120"/>
        <w:rPr>
          <w:rFonts w:ascii="Arial" w:hAnsi="Arial" w:cs="Arial"/>
          <w:b/>
          <w:sz w:val="20"/>
          <w:szCs w:val="20"/>
        </w:rPr>
      </w:pPr>
      <w:r w:rsidRPr="002E771D">
        <w:rPr>
          <w:rFonts w:ascii="Arial" w:hAnsi="Arial" w:cs="Arial"/>
          <w:b/>
          <w:sz w:val="20"/>
          <w:szCs w:val="20"/>
        </w:rPr>
        <w:t>5.3.6</w:t>
      </w:r>
      <w:r w:rsidR="0066130A">
        <w:rPr>
          <w:rFonts w:ascii="Arial" w:hAnsi="Arial" w:cs="Arial"/>
          <w:b/>
          <w:sz w:val="20"/>
          <w:szCs w:val="20"/>
        </w:rPr>
        <w:t>.</w:t>
      </w:r>
      <w:r w:rsidRPr="002E771D">
        <w:rPr>
          <w:rFonts w:ascii="Arial" w:hAnsi="Arial" w:cs="Arial"/>
          <w:b/>
          <w:sz w:val="20"/>
          <w:szCs w:val="20"/>
        </w:rPr>
        <w:t xml:space="preserve"> Những yêu cầu bổ sung cho thi công các kết cấu gạch đá trong vùng động đất</w:t>
      </w:r>
    </w:p>
    <w:p w:rsidR="002E771D" w:rsidP="002D5A43">
      <w:pPr>
        <w:spacing w:before="120"/>
        <w:rPr>
          <w:rFonts w:ascii="Arial" w:hAnsi="Arial" w:cs="Arial"/>
          <w:sz w:val="20"/>
          <w:szCs w:val="20"/>
        </w:rPr>
      </w:pPr>
      <w:r>
        <w:rPr>
          <w:rFonts w:ascii="Arial" w:hAnsi="Arial" w:cs="Arial"/>
          <w:b/>
          <w:sz w:val="20"/>
          <w:szCs w:val="20"/>
        </w:rPr>
        <w:t>5.3.6.1</w:t>
      </w:r>
      <w:r w:rsidR="0066130A">
        <w:rPr>
          <w:rFonts w:ascii="Arial" w:hAnsi="Arial" w:cs="Arial"/>
          <w:b/>
          <w:sz w:val="20"/>
          <w:szCs w:val="20"/>
        </w:rPr>
        <w:t>.</w:t>
      </w:r>
      <w:r>
        <w:rPr>
          <w:rFonts w:ascii="Arial" w:hAnsi="Arial" w:cs="Arial"/>
          <w:b/>
          <w:sz w:val="20"/>
          <w:szCs w:val="20"/>
        </w:rPr>
        <w:t xml:space="preserve"> </w:t>
      </w:r>
      <w:r>
        <w:rPr>
          <w:rFonts w:ascii="Arial" w:hAnsi="Arial" w:cs="Arial"/>
          <w:sz w:val="20"/>
          <w:szCs w:val="20"/>
        </w:rPr>
        <w:t>Khi thi công các khối xây gạch đá trong vùng động đất, cần phải đặc biệt chú ý đảm bảo độ bám dính giữa gạch đá và vữa.</w:t>
      </w:r>
    </w:p>
    <w:p w:rsidR="002E771D" w:rsidP="002D5A43">
      <w:pPr>
        <w:spacing w:before="120"/>
        <w:rPr>
          <w:rFonts w:ascii="Arial" w:hAnsi="Arial" w:cs="Arial"/>
          <w:sz w:val="20"/>
          <w:szCs w:val="20"/>
        </w:rPr>
      </w:pPr>
      <w:r w:rsidR="00223E05">
        <w:rPr>
          <w:rFonts w:ascii="Arial" w:hAnsi="Arial" w:cs="Arial"/>
          <w:sz w:val="20"/>
          <w:szCs w:val="20"/>
        </w:rPr>
        <w:t>Trước khi xây gạch đá phải rửa sạch bụi và bùn. Sau khi ngừng, nếu tiếp tục th</w:t>
      </w:r>
      <w:r w:rsidR="00DC1D51">
        <w:rPr>
          <w:rFonts w:ascii="Arial" w:hAnsi="Arial" w:cs="Arial"/>
          <w:sz w:val="20"/>
          <w:szCs w:val="20"/>
        </w:rPr>
        <w:t>i</w:t>
      </w:r>
      <w:r w:rsidR="00223E05">
        <w:rPr>
          <w:rFonts w:ascii="Arial" w:hAnsi="Arial" w:cs="Arial"/>
          <w:sz w:val="20"/>
          <w:szCs w:val="20"/>
        </w:rPr>
        <w:t xml:space="preserve"> công phải tưới nước lên hàng gạch đá trên cùng của khối xây.</w:t>
      </w:r>
    </w:p>
    <w:p w:rsidR="00223E05" w:rsidP="002D5A43">
      <w:pPr>
        <w:spacing w:before="120"/>
        <w:rPr>
          <w:rFonts w:ascii="Arial" w:hAnsi="Arial" w:cs="Arial"/>
          <w:sz w:val="20"/>
          <w:szCs w:val="20"/>
        </w:rPr>
      </w:pPr>
      <w:r>
        <w:rPr>
          <w:rFonts w:ascii="Arial" w:hAnsi="Arial" w:cs="Arial"/>
          <w:sz w:val="20"/>
          <w:szCs w:val="20"/>
        </w:rPr>
        <w:t>Gạch nung bằng đất sét, đá thiên nhiên nhẹ rỗng, có tính háo nước cao, trước khi xây phải ngâm nước ít nhất là 1 min.</w:t>
      </w:r>
    </w:p>
    <w:p w:rsidR="00CA2BF4" w:rsidP="002D5A43">
      <w:pPr>
        <w:spacing w:before="120"/>
        <w:rPr>
          <w:rFonts w:ascii="Arial" w:hAnsi="Arial" w:cs="Arial"/>
          <w:sz w:val="20"/>
          <w:szCs w:val="20"/>
        </w:rPr>
      </w:pPr>
      <w:r w:rsidRPr="00CA2BF4">
        <w:rPr>
          <w:rFonts w:ascii="Arial" w:hAnsi="Arial" w:cs="Arial"/>
          <w:b/>
          <w:sz w:val="20"/>
          <w:szCs w:val="20"/>
        </w:rPr>
        <w:t>5.3.6.2</w:t>
      </w:r>
      <w:r w:rsidR="00DC1D51">
        <w:rPr>
          <w:rFonts w:ascii="Arial" w:hAnsi="Arial" w:cs="Arial"/>
          <w:b/>
          <w:sz w:val="20"/>
          <w:szCs w:val="20"/>
        </w:rPr>
        <w:t>.</w:t>
      </w:r>
      <w:r>
        <w:rPr>
          <w:rFonts w:ascii="Arial" w:hAnsi="Arial" w:cs="Arial"/>
          <w:b/>
          <w:sz w:val="20"/>
          <w:szCs w:val="20"/>
        </w:rPr>
        <w:t xml:space="preserve"> </w:t>
      </w:r>
      <w:r>
        <w:rPr>
          <w:rFonts w:ascii="Arial" w:hAnsi="Arial" w:cs="Arial"/>
          <w:sz w:val="20"/>
          <w:szCs w:val="20"/>
        </w:rPr>
        <w:t>Vữa xây phải dùng loại v</w:t>
      </w:r>
      <w:r w:rsidRPr="00DC1D51" w:rsidR="00DC1D51">
        <w:rPr>
          <w:rFonts w:ascii="Arial" w:hAnsi="Arial" w:cs="Arial"/>
          <w:sz w:val="20"/>
          <w:szCs w:val="20"/>
        </w:rPr>
        <w:t>ữ</w:t>
      </w:r>
      <w:r>
        <w:rPr>
          <w:rFonts w:ascii="Arial" w:hAnsi="Arial" w:cs="Arial"/>
          <w:sz w:val="20"/>
          <w:szCs w:val="20"/>
        </w:rPr>
        <w:t>a dẻo (có phụ gia), độ sụt của vữa phải đảm bảo như sau:</w:t>
      </w:r>
    </w:p>
    <w:p w:rsidR="00CA2BF4" w:rsidP="002D5A43">
      <w:pPr>
        <w:spacing w:before="120"/>
        <w:rPr>
          <w:rFonts w:ascii="Arial" w:hAnsi="Arial" w:cs="Arial"/>
          <w:sz w:val="20"/>
          <w:szCs w:val="20"/>
        </w:rPr>
      </w:pPr>
      <w:r>
        <w:rPr>
          <w:rFonts w:ascii="Arial" w:hAnsi="Arial" w:cs="Arial"/>
          <w:sz w:val="20"/>
          <w:szCs w:val="20"/>
        </w:rPr>
        <w:t>- Từ 6 cm đến 8 cm - đối với khối xây đá nặng (khối lượng thể tích lớn hơn 1800 kg/c</w:t>
      </w:r>
      <w:r w:rsidR="007400B7">
        <w:rPr>
          <w:rFonts w:ascii="Arial" w:hAnsi="Arial" w:cs="Arial"/>
          <w:sz w:val="20"/>
          <w:szCs w:val="20"/>
        </w:rPr>
        <w:t>m</w:t>
      </w:r>
      <w:r w:rsidR="007400B7">
        <w:rPr>
          <w:rFonts w:ascii="Arial" w:hAnsi="Arial" w:cs="Arial"/>
          <w:sz w:val="20"/>
          <w:szCs w:val="20"/>
          <w:vertAlign w:val="superscript"/>
        </w:rPr>
        <w:t>3</w:t>
      </w:r>
      <w:r w:rsidR="007400B7">
        <w:rPr>
          <w:rFonts w:ascii="Arial" w:hAnsi="Arial" w:cs="Arial"/>
          <w:sz w:val="20"/>
          <w:szCs w:val="20"/>
        </w:rPr>
        <w:t>);</w:t>
      </w:r>
    </w:p>
    <w:p w:rsidR="007400B7" w:rsidP="002D5A43">
      <w:pPr>
        <w:spacing w:before="120"/>
        <w:rPr>
          <w:rFonts w:ascii="Arial" w:hAnsi="Arial" w:cs="Arial"/>
          <w:sz w:val="20"/>
          <w:szCs w:val="20"/>
        </w:rPr>
      </w:pPr>
      <w:r>
        <w:rPr>
          <w:rFonts w:ascii="Arial" w:hAnsi="Arial" w:cs="Arial"/>
          <w:sz w:val="20"/>
          <w:szCs w:val="20"/>
        </w:rPr>
        <w:t>- Từ 12 cm đến 14 cm - đối với khối xây gạch và đá nhẹ. Các mạch vữa đứng, ngang phải đầy vữa.</w:t>
      </w:r>
    </w:p>
    <w:p w:rsidR="007400B7" w:rsidP="002D5A43">
      <w:pPr>
        <w:spacing w:before="120"/>
        <w:rPr>
          <w:rFonts w:ascii="Arial" w:hAnsi="Arial" w:cs="Arial"/>
          <w:sz w:val="20"/>
          <w:szCs w:val="20"/>
        </w:rPr>
      </w:pPr>
      <w:r>
        <w:rPr>
          <w:rFonts w:ascii="Arial" w:hAnsi="Arial" w:cs="Arial"/>
          <w:sz w:val="20"/>
          <w:szCs w:val="20"/>
        </w:rPr>
        <w:t xml:space="preserve">Khi nhiệt độ không khí ban ngày ở nơi xây dựng là 25 </w:t>
      </w:r>
      <w:r>
        <w:rPr>
          <w:rFonts w:ascii="Arial" w:hAnsi="Arial" w:cs="Arial"/>
          <w:sz w:val="20"/>
          <w:szCs w:val="20"/>
          <w:vertAlign w:val="superscript"/>
        </w:rPr>
        <w:t>o</w:t>
      </w:r>
      <w:r>
        <w:rPr>
          <w:rFonts w:ascii="Arial" w:hAnsi="Arial" w:cs="Arial"/>
          <w:sz w:val="20"/>
          <w:szCs w:val="20"/>
        </w:rPr>
        <w:t>C và lớn hơn, phải trộn vữa trong nhà hoặc chỗ râm mát.</w:t>
      </w:r>
    </w:p>
    <w:p w:rsidR="007400B7" w:rsidP="002D5A43">
      <w:pPr>
        <w:spacing w:before="120"/>
        <w:rPr>
          <w:rFonts w:ascii="Arial" w:hAnsi="Arial" w:cs="Arial"/>
          <w:sz w:val="20"/>
          <w:szCs w:val="20"/>
        </w:rPr>
      </w:pPr>
      <w:r>
        <w:rPr>
          <w:rFonts w:ascii="Arial" w:hAnsi="Arial" w:cs="Arial"/>
          <w:sz w:val="20"/>
          <w:szCs w:val="20"/>
        </w:rPr>
        <w:t>Khối xây mới làm xong phải được bảo dưỡng bằng cách tưới nước 3 lần một ngày trong thời gian 3 ngày đêm.</w:t>
      </w:r>
    </w:p>
    <w:p w:rsidR="007400B7" w:rsidP="002D5A43">
      <w:pPr>
        <w:spacing w:before="120"/>
        <w:rPr>
          <w:rFonts w:ascii="Arial" w:hAnsi="Arial" w:cs="Arial"/>
          <w:sz w:val="20"/>
          <w:szCs w:val="20"/>
        </w:rPr>
      </w:pPr>
      <w:r w:rsidRPr="007400B7">
        <w:rPr>
          <w:rFonts w:ascii="Arial" w:hAnsi="Arial" w:cs="Arial"/>
          <w:b/>
          <w:sz w:val="20"/>
          <w:szCs w:val="20"/>
        </w:rPr>
        <w:t>5.3.6.3</w:t>
      </w:r>
      <w:r w:rsidR="00DC1D51">
        <w:rPr>
          <w:rFonts w:ascii="Arial" w:hAnsi="Arial" w:cs="Arial"/>
          <w:b/>
          <w:sz w:val="20"/>
          <w:szCs w:val="20"/>
        </w:rPr>
        <w:t>.</w:t>
      </w:r>
      <w:r w:rsidRPr="007400B7">
        <w:rPr>
          <w:rFonts w:ascii="Arial" w:hAnsi="Arial" w:cs="Arial"/>
          <w:b/>
          <w:sz w:val="20"/>
          <w:szCs w:val="20"/>
        </w:rPr>
        <w:t xml:space="preserve"> </w:t>
      </w:r>
      <w:r>
        <w:rPr>
          <w:rFonts w:ascii="Arial" w:hAnsi="Arial" w:cs="Arial"/>
          <w:sz w:val="20"/>
          <w:szCs w:val="20"/>
        </w:rPr>
        <w:t>Sau khi động đất hay bão lớn, các khối xây đang làm phải được xem xét cẩn thận nếu có hiện tượng nứt xấu (nứt, nghiêng.v.v…) phải báo ngay cho thiết kế để kịp thời xử lý.</w:t>
      </w:r>
    </w:p>
    <w:p w:rsidR="007400B7" w:rsidP="002D5A43">
      <w:pPr>
        <w:spacing w:before="120"/>
        <w:rPr>
          <w:rFonts w:ascii="Arial" w:hAnsi="Arial" w:cs="Arial"/>
          <w:sz w:val="20"/>
          <w:szCs w:val="20"/>
        </w:rPr>
      </w:pPr>
      <w:r w:rsidRPr="007400B7">
        <w:rPr>
          <w:rFonts w:ascii="Arial" w:hAnsi="Arial" w:cs="Arial"/>
          <w:b/>
          <w:sz w:val="20"/>
          <w:szCs w:val="20"/>
        </w:rPr>
        <w:t>5.3.6.4</w:t>
      </w:r>
      <w:r w:rsidR="00DC1D51">
        <w:rPr>
          <w:rFonts w:ascii="Arial" w:hAnsi="Arial" w:cs="Arial"/>
          <w:b/>
          <w:sz w:val="20"/>
          <w:szCs w:val="20"/>
        </w:rPr>
        <w:t>.</w:t>
      </w:r>
      <w:r>
        <w:rPr>
          <w:rFonts w:ascii="Arial" w:hAnsi="Arial" w:cs="Arial"/>
          <w:b/>
          <w:sz w:val="20"/>
          <w:szCs w:val="20"/>
        </w:rPr>
        <w:t xml:space="preserve"> </w:t>
      </w:r>
      <w:r>
        <w:rPr>
          <w:rFonts w:ascii="Arial" w:hAnsi="Arial" w:cs="Arial"/>
          <w:sz w:val="20"/>
          <w:szCs w:val="20"/>
        </w:rPr>
        <w:t>Khi xây bằng vữa xi măng polimer, trước khi đặt g</w:t>
      </w:r>
      <w:r w:rsidR="00DC1D51">
        <w:rPr>
          <w:rFonts w:ascii="Arial" w:hAnsi="Arial" w:cs="Arial"/>
          <w:sz w:val="20"/>
          <w:szCs w:val="20"/>
        </w:rPr>
        <w:t>ạch và khối xây không nên làm</w:t>
      </w:r>
      <w:r>
        <w:rPr>
          <w:rFonts w:ascii="Arial" w:hAnsi="Arial" w:cs="Arial"/>
          <w:sz w:val="20"/>
          <w:szCs w:val="20"/>
        </w:rPr>
        <w:t xml:space="preserve"> ướt trong thời gian khối xây đang tăng cường độ.</w:t>
      </w:r>
    </w:p>
    <w:p w:rsidR="007400B7" w:rsidP="002D5A43">
      <w:pPr>
        <w:spacing w:before="120"/>
        <w:rPr>
          <w:rFonts w:ascii="Arial" w:hAnsi="Arial" w:cs="Arial"/>
          <w:sz w:val="20"/>
          <w:szCs w:val="20"/>
        </w:rPr>
      </w:pPr>
      <w:r w:rsidRPr="007400B7">
        <w:rPr>
          <w:rFonts w:ascii="Arial" w:hAnsi="Arial" w:cs="Arial"/>
          <w:b/>
          <w:sz w:val="20"/>
          <w:szCs w:val="20"/>
        </w:rPr>
        <w:t>5.3.6.5</w:t>
      </w:r>
      <w:r w:rsidR="00DC1D51">
        <w:rPr>
          <w:rFonts w:ascii="Arial" w:hAnsi="Arial" w:cs="Arial"/>
          <w:b/>
          <w:sz w:val="20"/>
          <w:szCs w:val="20"/>
        </w:rPr>
        <w:t>.</w:t>
      </w:r>
      <w:r>
        <w:rPr>
          <w:rFonts w:ascii="Arial" w:hAnsi="Arial" w:cs="Arial"/>
          <w:b/>
          <w:sz w:val="20"/>
          <w:szCs w:val="20"/>
        </w:rPr>
        <w:t xml:space="preserve"> </w:t>
      </w:r>
      <w:r>
        <w:rPr>
          <w:rFonts w:ascii="Arial" w:hAnsi="Arial" w:cs="Arial"/>
          <w:sz w:val="20"/>
          <w:szCs w:val="20"/>
        </w:rPr>
        <w:t>Không cho phép giảm chiều rộng của đai kháng chấn đã chỉ rõ trong thiết kế.</w:t>
      </w:r>
    </w:p>
    <w:p w:rsidR="007400B7" w:rsidP="002D5A43">
      <w:pPr>
        <w:spacing w:before="120"/>
        <w:rPr>
          <w:rFonts w:ascii="Arial" w:hAnsi="Arial" w:cs="Arial"/>
          <w:sz w:val="20"/>
          <w:szCs w:val="20"/>
        </w:rPr>
      </w:pPr>
      <w:r>
        <w:rPr>
          <w:rFonts w:ascii="Arial" w:hAnsi="Arial" w:cs="Arial"/>
          <w:sz w:val="20"/>
          <w:szCs w:val="20"/>
        </w:rPr>
        <w:t>Các đai kháng ch</w:t>
      </w:r>
      <w:r w:rsidRPr="00DC1D51" w:rsidR="00DC1D51">
        <w:rPr>
          <w:rFonts w:ascii="Arial" w:hAnsi="Arial" w:cs="Arial"/>
          <w:sz w:val="20"/>
          <w:szCs w:val="20"/>
        </w:rPr>
        <w:t>ấ</w:t>
      </w:r>
      <w:r>
        <w:rPr>
          <w:rFonts w:ascii="Arial" w:hAnsi="Arial" w:cs="Arial"/>
          <w:sz w:val="20"/>
          <w:szCs w:val="20"/>
        </w:rPr>
        <w:t xml:space="preserve">n phải được giải phóng khỏi cốp pha và rác </w:t>
      </w:r>
      <w:r w:rsidR="00765E61">
        <w:rPr>
          <w:rFonts w:ascii="Arial" w:hAnsi="Arial" w:cs="Arial"/>
          <w:sz w:val="20"/>
          <w:szCs w:val="20"/>
        </w:rPr>
        <w:t>xây dựng. Không cho phép làm đai kháng ch</w:t>
      </w:r>
      <w:r w:rsidRPr="00DC1D51" w:rsidR="00DC1D51">
        <w:rPr>
          <w:rFonts w:ascii="Arial" w:hAnsi="Arial" w:cs="Arial"/>
          <w:sz w:val="20"/>
          <w:szCs w:val="20"/>
        </w:rPr>
        <w:t>ấ</w:t>
      </w:r>
      <w:r w:rsidR="00765E61">
        <w:rPr>
          <w:rFonts w:ascii="Arial" w:hAnsi="Arial" w:cs="Arial"/>
          <w:sz w:val="20"/>
          <w:szCs w:val="20"/>
        </w:rPr>
        <w:t>n bằng gạch, vữa, các vật liệu làm từ mùn cưa…</w:t>
      </w:r>
    </w:p>
    <w:p w:rsidR="00765E61" w:rsidRPr="00815058" w:rsidP="002D5A43">
      <w:pPr>
        <w:spacing w:before="120"/>
        <w:rPr>
          <w:rFonts w:ascii="Arial" w:hAnsi="Arial" w:cs="Arial"/>
          <w:b/>
          <w:sz w:val="20"/>
          <w:szCs w:val="20"/>
        </w:rPr>
      </w:pPr>
      <w:r w:rsidRPr="00815058" w:rsidR="00815058">
        <w:rPr>
          <w:rFonts w:ascii="Arial" w:hAnsi="Arial" w:cs="Arial"/>
          <w:b/>
          <w:sz w:val="20"/>
          <w:szCs w:val="20"/>
        </w:rPr>
        <w:t>5.3.7</w:t>
      </w:r>
      <w:r w:rsidR="00DC1D51">
        <w:rPr>
          <w:rFonts w:ascii="Arial" w:hAnsi="Arial" w:cs="Arial"/>
          <w:b/>
          <w:sz w:val="20"/>
          <w:szCs w:val="20"/>
        </w:rPr>
        <w:t>.</w:t>
      </w:r>
      <w:r w:rsidRPr="00815058" w:rsidR="00815058">
        <w:rPr>
          <w:rFonts w:ascii="Arial" w:hAnsi="Arial" w:cs="Arial"/>
          <w:b/>
          <w:sz w:val="20"/>
          <w:szCs w:val="20"/>
        </w:rPr>
        <w:t xml:space="preserve"> Trát, lát, ốp</w:t>
      </w:r>
    </w:p>
    <w:p w:rsidR="00CD782F" w:rsidP="002D5A43">
      <w:pPr>
        <w:spacing w:before="120"/>
        <w:rPr>
          <w:rFonts w:ascii="Arial" w:hAnsi="Arial" w:cs="Arial"/>
          <w:b/>
          <w:sz w:val="20"/>
          <w:szCs w:val="20"/>
        </w:rPr>
      </w:pPr>
      <w:r w:rsidRPr="00815058" w:rsidR="00815058">
        <w:rPr>
          <w:rFonts w:ascii="Arial" w:hAnsi="Arial" w:cs="Arial"/>
          <w:b/>
          <w:sz w:val="20"/>
          <w:szCs w:val="20"/>
        </w:rPr>
        <w:t>5.3.7.1</w:t>
      </w:r>
      <w:r w:rsidR="00075C94">
        <w:rPr>
          <w:rFonts w:ascii="Arial" w:hAnsi="Arial" w:cs="Arial"/>
          <w:b/>
          <w:sz w:val="20"/>
          <w:szCs w:val="20"/>
        </w:rPr>
        <w:t>.</w:t>
      </w:r>
      <w:r w:rsidRPr="00815058" w:rsidR="00815058">
        <w:rPr>
          <w:rFonts w:ascii="Arial" w:hAnsi="Arial" w:cs="Arial"/>
          <w:b/>
          <w:sz w:val="20"/>
          <w:szCs w:val="20"/>
        </w:rPr>
        <w:t xml:space="preserve"> Quy định chung</w:t>
      </w:r>
    </w:p>
    <w:p w:rsidR="00815058" w:rsidP="002D5A43">
      <w:pPr>
        <w:spacing w:before="120"/>
        <w:rPr>
          <w:rFonts w:ascii="Arial" w:hAnsi="Arial" w:cs="Arial"/>
          <w:sz w:val="20"/>
          <w:szCs w:val="20"/>
        </w:rPr>
      </w:pPr>
      <w:r>
        <w:rPr>
          <w:rFonts w:ascii="Arial" w:hAnsi="Arial" w:cs="Arial"/>
          <w:sz w:val="20"/>
          <w:szCs w:val="20"/>
        </w:rPr>
        <w:t>Những quy định của phần này chỉ áp dụng cho công tác trát, lát, ốp thông thường trong xây dựng dân dụng và công nghiệp</w:t>
      </w:r>
      <w:r w:rsidR="00781D47">
        <w:rPr>
          <w:rFonts w:ascii="Arial" w:hAnsi="Arial" w:cs="Arial"/>
          <w:sz w:val="20"/>
          <w:szCs w:val="20"/>
        </w:rPr>
        <w:t>. Việc trát, lát, ốp đặc biệt (chống thấm, chống ăn mòn…) phải tiến hành theo những tiêu chuẩn riêng.</w:t>
      </w:r>
    </w:p>
    <w:p w:rsidR="00781D47" w:rsidP="002D5A43">
      <w:pPr>
        <w:spacing w:before="120"/>
        <w:rPr>
          <w:rFonts w:ascii="Arial" w:hAnsi="Arial" w:cs="Arial"/>
          <w:b/>
          <w:sz w:val="20"/>
          <w:szCs w:val="20"/>
        </w:rPr>
      </w:pPr>
      <w:r w:rsidRPr="003544A0" w:rsidR="003544A0">
        <w:rPr>
          <w:rFonts w:ascii="Arial" w:hAnsi="Arial" w:cs="Arial"/>
          <w:b/>
          <w:sz w:val="20"/>
          <w:szCs w:val="20"/>
        </w:rPr>
        <w:t>5.3.7.2</w:t>
      </w:r>
      <w:r w:rsidR="00075C94">
        <w:rPr>
          <w:rFonts w:ascii="Arial" w:hAnsi="Arial" w:cs="Arial"/>
          <w:b/>
          <w:sz w:val="20"/>
          <w:szCs w:val="20"/>
        </w:rPr>
        <w:t>.</w:t>
      </w:r>
      <w:r w:rsidRPr="003544A0" w:rsidR="003544A0">
        <w:rPr>
          <w:rFonts w:ascii="Arial" w:hAnsi="Arial" w:cs="Arial"/>
          <w:b/>
          <w:sz w:val="20"/>
          <w:szCs w:val="20"/>
        </w:rPr>
        <w:t xml:space="preserve"> Trát</w:t>
      </w:r>
    </w:p>
    <w:p w:rsidR="003544A0" w:rsidP="002D5A43">
      <w:pPr>
        <w:spacing w:before="120"/>
        <w:rPr>
          <w:rFonts w:ascii="Arial" w:hAnsi="Arial" w:cs="Arial"/>
          <w:sz w:val="20"/>
          <w:szCs w:val="20"/>
        </w:rPr>
      </w:pPr>
      <w:r>
        <w:rPr>
          <w:rFonts w:ascii="Arial" w:hAnsi="Arial" w:cs="Arial"/>
          <w:b/>
          <w:sz w:val="20"/>
          <w:szCs w:val="20"/>
        </w:rPr>
        <w:t>5.3.7.2.1</w:t>
      </w:r>
      <w:r w:rsidR="00075C94">
        <w:rPr>
          <w:rFonts w:ascii="Arial" w:hAnsi="Arial" w:cs="Arial"/>
          <w:b/>
          <w:sz w:val="20"/>
          <w:szCs w:val="20"/>
        </w:rPr>
        <w:t>.</w:t>
      </w:r>
      <w:r>
        <w:rPr>
          <w:rFonts w:ascii="Arial" w:hAnsi="Arial" w:cs="Arial"/>
          <w:b/>
          <w:sz w:val="20"/>
          <w:szCs w:val="20"/>
        </w:rPr>
        <w:t xml:space="preserve"> </w:t>
      </w:r>
      <w:r>
        <w:rPr>
          <w:rFonts w:ascii="Arial" w:hAnsi="Arial" w:cs="Arial"/>
          <w:sz w:val="20"/>
          <w:szCs w:val="20"/>
        </w:rPr>
        <w:t>Trước khi trát, bề mặt công trình phải được l</w:t>
      </w:r>
      <w:r w:rsidR="00DB7DBE">
        <w:rPr>
          <w:rFonts w:ascii="Arial" w:hAnsi="Arial" w:cs="Arial"/>
          <w:sz w:val="20"/>
          <w:szCs w:val="20"/>
        </w:rPr>
        <w:t>àm sạch (cọ hết rêu, vết dầu, bi tum, bụi bẩn) và tưới nước cho ẩm. Nếu bề mặt là kim loại thì phải tẩy hết gỉ.</w:t>
      </w:r>
    </w:p>
    <w:p w:rsidR="003346D9" w:rsidP="002D5A43">
      <w:pPr>
        <w:spacing w:before="120"/>
        <w:rPr>
          <w:rFonts w:ascii="Arial" w:hAnsi="Arial" w:cs="Arial"/>
          <w:sz w:val="20"/>
          <w:szCs w:val="20"/>
        </w:rPr>
      </w:pPr>
      <w:r>
        <w:rPr>
          <w:rFonts w:ascii="Arial" w:hAnsi="Arial" w:cs="Arial"/>
          <w:sz w:val="20"/>
          <w:szCs w:val="20"/>
        </w:rPr>
        <w:t>Khi mặt vữa trát dày hơn 8 mm, phát trát làm nhiều lớp. Chiều dày mỗi lớp không mỏng hơn 5 mm và không dày hơn 8 mm. Chiều dày mặt vữa trát không được lớn hơn 20 mm. Các lớp trát đều phải phẳng khi lớp trước đã se mới trát lớp sau, nếu lớp trước đã khô quá thì phải tưới nước cho ẩm.</w:t>
      </w:r>
    </w:p>
    <w:p w:rsidR="003346D9" w:rsidP="002D5A43">
      <w:pPr>
        <w:spacing w:before="120"/>
        <w:rPr>
          <w:rFonts w:ascii="Arial" w:hAnsi="Arial" w:cs="Arial"/>
          <w:sz w:val="20"/>
          <w:szCs w:val="20"/>
        </w:rPr>
      </w:pPr>
      <w:r w:rsidRPr="00170F5E" w:rsidR="00170F5E">
        <w:rPr>
          <w:rFonts w:ascii="Arial" w:hAnsi="Arial" w:cs="Arial"/>
          <w:b/>
          <w:sz w:val="20"/>
          <w:szCs w:val="20"/>
        </w:rPr>
        <w:t>5.3.7.2.2</w:t>
      </w:r>
      <w:r w:rsidR="008766BC">
        <w:rPr>
          <w:rFonts w:ascii="Arial" w:hAnsi="Arial" w:cs="Arial"/>
          <w:b/>
          <w:sz w:val="20"/>
          <w:szCs w:val="20"/>
        </w:rPr>
        <w:t>.</w:t>
      </w:r>
      <w:r w:rsidR="00170F5E">
        <w:rPr>
          <w:rFonts w:ascii="Arial" w:hAnsi="Arial" w:cs="Arial"/>
          <w:b/>
          <w:sz w:val="20"/>
          <w:szCs w:val="20"/>
        </w:rPr>
        <w:t xml:space="preserve"> </w:t>
      </w:r>
      <w:r w:rsidR="00170F5E">
        <w:rPr>
          <w:rFonts w:ascii="Arial" w:hAnsi="Arial" w:cs="Arial"/>
          <w:sz w:val="20"/>
          <w:szCs w:val="20"/>
        </w:rPr>
        <w:t>Phải kiểm tra độ bám dính của vữa bằng cách gõ nhẹ trên mặt trát, tất cả những chỗ bộp đều phải trát lại bằng cách phá rộng chỗ đó ra, miết chặt mép vữa xung quanh, để cho se mặt mới trát sửa lại.</w:t>
      </w:r>
    </w:p>
    <w:p w:rsidR="00170F5E" w:rsidP="002D5A43">
      <w:pPr>
        <w:spacing w:before="120"/>
        <w:rPr>
          <w:rFonts w:ascii="Arial" w:hAnsi="Arial" w:cs="Arial"/>
          <w:sz w:val="20"/>
          <w:szCs w:val="20"/>
        </w:rPr>
      </w:pPr>
      <w:r w:rsidRPr="00594596" w:rsidR="00594596">
        <w:rPr>
          <w:rFonts w:ascii="Arial" w:hAnsi="Arial" w:cs="Arial"/>
          <w:b/>
          <w:sz w:val="20"/>
          <w:szCs w:val="20"/>
        </w:rPr>
        <w:t>5.3.7.2.3</w:t>
      </w:r>
      <w:r w:rsidR="008766BC">
        <w:rPr>
          <w:rFonts w:ascii="Arial" w:hAnsi="Arial" w:cs="Arial"/>
          <w:b/>
          <w:sz w:val="20"/>
          <w:szCs w:val="20"/>
        </w:rPr>
        <w:t>.</w:t>
      </w:r>
      <w:r w:rsidR="00594596">
        <w:rPr>
          <w:rFonts w:ascii="Arial" w:hAnsi="Arial" w:cs="Arial"/>
          <w:b/>
          <w:sz w:val="20"/>
          <w:szCs w:val="20"/>
        </w:rPr>
        <w:t xml:space="preserve"> </w:t>
      </w:r>
      <w:r w:rsidR="00594596">
        <w:rPr>
          <w:rFonts w:ascii="Arial" w:hAnsi="Arial" w:cs="Arial"/>
          <w:sz w:val="20"/>
          <w:szCs w:val="20"/>
        </w:rPr>
        <w:t>Mặt tường sau khi trát không được có khe nứt, gồ ghề, nẻ chân chim hoặc vữa chảy. Phải chú ý chỗ trát dưới bề mặt cửa sổ, gờ cửa, chân tường, chân lò, bếp, chỗ lắp thiết bị vệ sinh và các chỗ dễ bị bỏ sót.</w:t>
      </w:r>
    </w:p>
    <w:p w:rsidR="00594596" w:rsidP="002D5A43">
      <w:pPr>
        <w:spacing w:before="120"/>
        <w:rPr>
          <w:rFonts w:ascii="Arial" w:hAnsi="Arial" w:cs="Arial"/>
          <w:sz w:val="20"/>
          <w:szCs w:val="20"/>
        </w:rPr>
      </w:pPr>
      <w:r w:rsidRPr="007B45D0" w:rsidR="007B45D0">
        <w:rPr>
          <w:rFonts w:ascii="Arial" w:hAnsi="Arial" w:cs="Arial"/>
          <w:b/>
          <w:sz w:val="20"/>
          <w:szCs w:val="20"/>
        </w:rPr>
        <w:t>5.3.7.2.4</w:t>
      </w:r>
      <w:r w:rsidR="008766BC">
        <w:rPr>
          <w:rFonts w:ascii="Arial" w:hAnsi="Arial" w:cs="Arial"/>
          <w:b/>
          <w:sz w:val="20"/>
          <w:szCs w:val="20"/>
        </w:rPr>
        <w:t>.</w:t>
      </w:r>
      <w:r w:rsidR="007B45D0">
        <w:rPr>
          <w:rFonts w:ascii="Arial" w:hAnsi="Arial" w:cs="Arial"/>
          <w:sz w:val="20"/>
          <w:szCs w:val="20"/>
        </w:rPr>
        <w:t xml:space="preserve"> Các cạnh cột, gờ cửa, tường phải phẳng, sắc cạnh; các góc vuông phải được kiểm tra bằng thước vuông. Các gờ bệ cửa sổ phải thẳng hàng với nhau. Mặt trên bệ cửa sổ phải có độ dốc theo thiết kế và lớp vữa trát sâu vào dưới khung cửa sổ ít nhất 10 mm.</w:t>
      </w:r>
    </w:p>
    <w:p w:rsidR="007B45D0" w:rsidP="002D5A43">
      <w:pPr>
        <w:spacing w:before="120"/>
        <w:rPr>
          <w:rFonts w:ascii="Arial" w:hAnsi="Arial" w:cs="Arial"/>
          <w:sz w:val="20"/>
          <w:szCs w:val="20"/>
        </w:rPr>
      </w:pPr>
      <w:r w:rsidRPr="007B45D0">
        <w:rPr>
          <w:rFonts w:ascii="Arial" w:hAnsi="Arial" w:cs="Arial"/>
          <w:b/>
          <w:sz w:val="20"/>
          <w:szCs w:val="20"/>
        </w:rPr>
        <w:t>5.3.7.2.5</w:t>
      </w:r>
      <w:r w:rsidR="008766BC">
        <w:rPr>
          <w:rFonts w:ascii="Arial" w:hAnsi="Arial" w:cs="Arial"/>
          <w:b/>
          <w:sz w:val="20"/>
          <w:szCs w:val="20"/>
        </w:rPr>
        <w:t>.</w:t>
      </w:r>
      <w:r>
        <w:rPr>
          <w:rFonts w:ascii="Arial" w:hAnsi="Arial" w:cs="Arial"/>
          <w:b/>
          <w:sz w:val="20"/>
          <w:szCs w:val="20"/>
        </w:rPr>
        <w:t xml:space="preserve"> </w:t>
      </w:r>
      <w:r>
        <w:rPr>
          <w:rFonts w:ascii="Arial" w:hAnsi="Arial" w:cs="Arial"/>
          <w:sz w:val="20"/>
          <w:szCs w:val="20"/>
        </w:rPr>
        <w:t>Đối với trần panen hoặc các tấm cấu kiện đúc sẵn, trước khi trát phải dùng bàn chải th</w:t>
      </w:r>
      <w:r w:rsidRPr="008766BC" w:rsidR="008766BC">
        <w:rPr>
          <w:rFonts w:ascii="Arial" w:hAnsi="Arial" w:cs="Arial"/>
          <w:sz w:val="20"/>
          <w:szCs w:val="20"/>
        </w:rPr>
        <w:t>é</w:t>
      </w:r>
      <w:r>
        <w:rPr>
          <w:rFonts w:ascii="Arial" w:hAnsi="Arial" w:cs="Arial"/>
          <w:sz w:val="20"/>
          <w:szCs w:val="20"/>
        </w:rPr>
        <w:t>p đánh sạch giấy lót khuôn, dầu bôi trơn, bụi bẩn.</w:t>
      </w:r>
    </w:p>
    <w:p w:rsidR="007B45D0" w:rsidP="002D5A43">
      <w:pPr>
        <w:spacing w:before="120"/>
        <w:rPr>
          <w:rFonts w:ascii="Arial" w:hAnsi="Arial" w:cs="Arial"/>
          <w:sz w:val="20"/>
          <w:szCs w:val="20"/>
        </w:rPr>
      </w:pPr>
      <w:r w:rsidR="00186F94">
        <w:rPr>
          <w:rFonts w:ascii="Arial" w:hAnsi="Arial" w:cs="Arial"/>
          <w:sz w:val="20"/>
          <w:szCs w:val="20"/>
        </w:rPr>
        <w:t xml:space="preserve">Nếu </w:t>
      </w:r>
      <w:r w:rsidR="005E44C4">
        <w:rPr>
          <w:rFonts w:ascii="Arial" w:hAnsi="Arial" w:cs="Arial"/>
          <w:sz w:val="20"/>
          <w:szCs w:val="20"/>
        </w:rPr>
        <w:t>mặt bê tông quá nhẵn phải đánh sờ</w:t>
      </w:r>
      <w:r w:rsidR="00186F94">
        <w:rPr>
          <w:rFonts w:ascii="Arial" w:hAnsi="Arial" w:cs="Arial"/>
          <w:sz w:val="20"/>
          <w:szCs w:val="20"/>
        </w:rPr>
        <w:t>m</w:t>
      </w:r>
      <w:r w:rsidR="005E44C4">
        <w:rPr>
          <w:rFonts w:ascii="Arial" w:hAnsi="Arial" w:cs="Arial"/>
          <w:sz w:val="20"/>
          <w:szCs w:val="20"/>
        </w:rPr>
        <w:t>, vẩy nước cho ẩm</w:t>
      </w:r>
      <w:r w:rsidR="00186F94">
        <w:rPr>
          <w:rFonts w:ascii="Arial" w:hAnsi="Arial" w:cs="Arial"/>
          <w:sz w:val="20"/>
          <w:szCs w:val="20"/>
        </w:rPr>
        <w:t>.</w:t>
      </w:r>
    </w:p>
    <w:p w:rsidR="005E44C4" w:rsidP="002D5A43">
      <w:pPr>
        <w:spacing w:before="120"/>
        <w:rPr>
          <w:rFonts w:ascii="Arial" w:hAnsi="Arial" w:cs="Arial"/>
          <w:sz w:val="20"/>
          <w:szCs w:val="20"/>
        </w:rPr>
      </w:pPr>
      <w:r>
        <w:rPr>
          <w:rFonts w:ascii="Arial" w:hAnsi="Arial" w:cs="Arial"/>
          <w:sz w:val="20"/>
          <w:szCs w:val="20"/>
        </w:rPr>
        <w:t>Chiều dày lớp trát phải đảm bảo từ 10 mm đến 15 mm, nếu trát dày hơn phải có lưới thép hoặc các biện pháp chống rơi vữa.</w:t>
      </w:r>
    </w:p>
    <w:p w:rsidR="005E44C4" w:rsidP="002D5A43">
      <w:pPr>
        <w:spacing w:before="120"/>
        <w:rPr>
          <w:rFonts w:ascii="Arial" w:hAnsi="Arial" w:cs="Arial"/>
          <w:sz w:val="20"/>
          <w:szCs w:val="20"/>
        </w:rPr>
      </w:pPr>
      <w:r w:rsidRPr="00DB49F3" w:rsidR="00DB49F3">
        <w:rPr>
          <w:rFonts w:ascii="Arial" w:hAnsi="Arial" w:cs="Arial"/>
          <w:b/>
          <w:sz w:val="20"/>
          <w:szCs w:val="20"/>
        </w:rPr>
        <w:t>5.3.7.2.6</w:t>
      </w:r>
      <w:r w:rsidR="00186F94">
        <w:rPr>
          <w:rFonts w:ascii="Arial" w:hAnsi="Arial" w:cs="Arial"/>
          <w:b/>
          <w:sz w:val="20"/>
          <w:szCs w:val="20"/>
        </w:rPr>
        <w:t>.</w:t>
      </w:r>
      <w:r w:rsidR="00DB49F3">
        <w:rPr>
          <w:rFonts w:ascii="Arial" w:hAnsi="Arial" w:cs="Arial"/>
          <w:b/>
          <w:sz w:val="20"/>
          <w:szCs w:val="20"/>
        </w:rPr>
        <w:t xml:space="preserve"> </w:t>
      </w:r>
      <w:r w:rsidR="00DB49F3">
        <w:rPr>
          <w:rFonts w:ascii="Arial" w:hAnsi="Arial" w:cs="Arial"/>
          <w:sz w:val="20"/>
          <w:szCs w:val="20"/>
        </w:rPr>
        <w:t>Các mặt không đủ độ nhám như mặt bê tông (đổ trong ván khuôn thép), mặt kim loại, gỗ bào, gỗ dán, trước khi trát phải gia công bằng cách khía cạnh, hoặc phun cát để đảm bảo cho vữa bám chắc vào mặt kết cấu. Phải trát thử một vài chỗ để xác định độ bám dính. Trước khi trát những chỗ nối giữa bộ phận gỗ với kết cấu gạch đá phải bọc một lớp lưới thép một cuộn dây thép hay băm nhám mặt gỗ để vữa dễ bám.</w:t>
      </w:r>
    </w:p>
    <w:p w:rsidR="00DB49F3" w:rsidP="002D5A43">
      <w:pPr>
        <w:spacing w:before="120"/>
        <w:rPr>
          <w:rFonts w:ascii="Arial" w:hAnsi="Arial" w:cs="Arial"/>
          <w:sz w:val="20"/>
          <w:szCs w:val="20"/>
        </w:rPr>
      </w:pPr>
      <w:r w:rsidRPr="00DB49F3">
        <w:rPr>
          <w:rFonts w:ascii="Arial" w:hAnsi="Arial" w:cs="Arial"/>
          <w:b/>
          <w:sz w:val="20"/>
          <w:szCs w:val="20"/>
        </w:rPr>
        <w:t>5.3.7.2.7</w:t>
      </w:r>
      <w:r w:rsidR="0041777E">
        <w:rPr>
          <w:rFonts w:ascii="Arial" w:hAnsi="Arial" w:cs="Arial"/>
          <w:b/>
          <w:sz w:val="20"/>
          <w:szCs w:val="20"/>
        </w:rPr>
        <w:t>.</w:t>
      </w:r>
      <w:r>
        <w:rPr>
          <w:rFonts w:ascii="Arial" w:hAnsi="Arial" w:cs="Arial"/>
          <w:b/>
          <w:sz w:val="20"/>
          <w:szCs w:val="20"/>
        </w:rPr>
        <w:t xml:space="preserve"> </w:t>
      </w:r>
      <w:r>
        <w:rPr>
          <w:rFonts w:ascii="Arial" w:hAnsi="Arial" w:cs="Arial"/>
          <w:sz w:val="20"/>
          <w:szCs w:val="20"/>
        </w:rPr>
        <w:t>Khi tạo mặt trát gai có thể dùng thùng phun để phun vữa lỏng vào mặt tường hoặc dùng chổi vẩy. Đối với mặt trát nhám (mặt tịt) hạt lớn thì phun vẩy nhiều lần, lớp trước khô se</w:t>
      </w:r>
      <w:r w:rsidR="006A6355">
        <w:rPr>
          <w:rFonts w:ascii="Arial" w:hAnsi="Arial" w:cs="Arial"/>
          <w:sz w:val="20"/>
          <w:szCs w:val="20"/>
        </w:rPr>
        <w:t xml:space="preserve"> </w:t>
      </w:r>
      <w:r w:rsidR="0041777E">
        <w:rPr>
          <w:rFonts w:ascii="Arial" w:hAnsi="Arial" w:cs="Arial"/>
          <w:sz w:val="20"/>
          <w:szCs w:val="20"/>
        </w:rPr>
        <w:t>m</w:t>
      </w:r>
      <w:r w:rsidR="006A6355">
        <w:rPr>
          <w:rFonts w:ascii="Arial" w:hAnsi="Arial" w:cs="Arial"/>
          <w:sz w:val="20"/>
          <w:szCs w:val="20"/>
        </w:rPr>
        <w:t>ới vảy tiếp lớp sau. Các hạt phải bám đều lên tường.</w:t>
      </w:r>
    </w:p>
    <w:p w:rsidR="006A6355" w:rsidP="002D5A43">
      <w:pPr>
        <w:spacing w:before="120"/>
        <w:rPr>
          <w:rFonts w:ascii="Arial" w:hAnsi="Arial" w:cs="Arial"/>
          <w:sz w:val="20"/>
          <w:szCs w:val="20"/>
        </w:rPr>
      </w:pPr>
      <w:r w:rsidRPr="006A6355">
        <w:rPr>
          <w:rFonts w:ascii="Arial" w:hAnsi="Arial" w:cs="Arial"/>
          <w:b/>
          <w:sz w:val="20"/>
          <w:szCs w:val="20"/>
        </w:rPr>
        <w:t>5.3.7.2.8</w:t>
      </w:r>
      <w:r w:rsidR="0041777E">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Mặt trát sỏi được trát bằng vữa có lẫn sỏi hoặc đá dăm cỡ hạt từ 6 mm đến 12 mm. Sau khi trát </w:t>
      </w:r>
      <w:r w:rsidR="00272A43">
        <w:rPr>
          <w:rFonts w:ascii="Arial" w:hAnsi="Arial" w:cs="Arial"/>
          <w:sz w:val="20"/>
          <w:szCs w:val="20"/>
        </w:rPr>
        <w:t>vữa 12 h thì đánh lớp vữa ngoài cho trơ mặt đá.</w:t>
      </w:r>
    </w:p>
    <w:p w:rsidR="00B05335" w:rsidP="002D5A43">
      <w:pPr>
        <w:spacing w:before="120"/>
        <w:rPr>
          <w:rFonts w:ascii="Arial" w:hAnsi="Arial" w:cs="Arial"/>
          <w:sz w:val="20"/>
          <w:szCs w:val="20"/>
        </w:rPr>
      </w:pPr>
      <w:r w:rsidRPr="00272A43" w:rsidR="00272A43">
        <w:rPr>
          <w:rFonts w:ascii="Arial" w:hAnsi="Arial" w:cs="Arial"/>
          <w:b/>
          <w:sz w:val="20"/>
          <w:szCs w:val="20"/>
        </w:rPr>
        <w:t>5.3.7.2.9</w:t>
      </w:r>
      <w:r w:rsidR="0041777E">
        <w:rPr>
          <w:rFonts w:ascii="Arial" w:hAnsi="Arial" w:cs="Arial"/>
          <w:b/>
          <w:sz w:val="20"/>
          <w:szCs w:val="20"/>
        </w:rPr>
        <w:t>.</w:t>
      </w:r>
      <w:r w:rsidR="00272A43">
        <w:rPr>
          <w:rFonts w:ascii="Arial" w:hAnsi="Arial" w:cs="Arial"/>
          <w:sz w:val="20"/>
          <w:szCs w:val="20"/>
        </w:rPr>
        <w:t xml:space="preserve"> Việc trát granitô (trát mài) phải tiến hành như sau: sau khi trát mặt đá 24 h thì bắt đầu mài (mài thô, mài mịn). Mài mịn được bắt đầu không sớm hơn 2 ngày, sau khi đã mài thô. Khi mài phải</w:t>
      </w:r>
      <w:r>
        <w:rPr>
          <w:rFonts w:ascii="Arial" w:hAnsi="Arial" w:cs="Arial"/>
          <w:sz w:val="20"/>
          <w:szCs w:val="20"/>
        </w:rPr>
        <w:t xml:space="preserve"> thấm ướt mặt trát, mài từ trên xuống dưới cho đến khi mặt nhẵn bóng. Mặt mài phải được rửa sạch, xoa đều dầu thông và đánh xi bóng.</w:t>
      </w:r>
    </w:p>
    <w:p w:rsidR="00272A43" w:rsidP="002D5A43">
      <w:pPr>
        <w:spacing w:before="120"/>
        <w:rPr>
          <w:rFonts w:ascii="Arial" w:hAnsi="Arial" w:cs="Arial"/>
          <w:sz w:val="20"/>
          <w:szCs w:val="20"/>
        </w:rPr>
      </w:pPr>
      <w:r w:rsidRPr="00B05335" w:rsidR="00B05335">
        <w:rPr>
          <w:rFonts w:ascii="Arial" w:hAnsi="Arial" w:cs="Arial"/>
          <w:b/>
          <w:sz w:val="20"/>
          <w:szCs w:val="20"/>
        </w:rPr>
        <w:t>5.3.7.2.10</w:t>
      </w:r>
      <w:r w:rsidR="002722E5">
        <w:rPr>
          <w:rFonts w:ascii="Arial" w:hAnsi="Arial" w:cs="Arial"/>
          <w:b/>
          <w:sz w:val="20"/>
          <w:szCs w:val="20"/>
        </w:rPr>
        <w:t>.</w:t>
      </w:r>
      <w:r w:rsidRPr="00B05335" w:rsidR="00B05335">
        <w:rPr>
          <w:rFonts w:ascii="Arial" w:hAnsi="Arial" w:cs="Arial"/>
          <w:b/>
          <w:sz w:val="20"/>
          <w:szCs w:val="20"/>
        </w:rPr>
        <w:t xml:space="preserve"> </w:t>
      </w:r>
      <w:r w:rsidR="00B05335">
        <w:rPr>
          <w:rFonts w:ascii="Arial" w:hAnsi="Arial" w:cs="Arial"/>
          <w:sz w:val="20"/>
          <w:szCs w:val="20"/>
        </w:rPr>
        <w:t>Đối với trát granitô (trát rửa), sau khi trát mặt đá 1 h thì tiến hành rửa. Mặt trát cần được bảo quản cẩn thận cho đến khi thật khô.</w:t>
      </w:r>
    </w:p>
    <w:p w:rsidR="00B05335" w:rsidP="002D5A43">
      <w:pPr>
        <w:spacing w:before="120"/>
        <w:rPr>
          <w:rFonts w:ascii="Arial" w:hAnsi="Arial" w:cs="Arial"/>
          <w:sz w:val="20"/>
          <w:szCs w:val="20"/>
        </w:rPr>
      </w:pPr>
      <w:r w:rsidRPr="00045FF6" w:rsidR="00045FF6">
        <w:rPr>
          <w:rFonts w:ascii="Arial" w:hAnsi="Arial" w:cs="Arial"/>
          <w:b/>
          <w:sz w:val="20"/>
          <w:szCs w:val="20"/>
        </w:rPr>
        <w:t>5.3.7.2.11</w:t>
      </w:r>
      <w:r w:rsidR="002722E5">
        <w:rPr>
          <w:rFonts w:ascii="Arial" w:hAnsi="Arial" w:cs="Arial"/>
          <w:b/>
          <w:sz w:val="20"/>
          <w:szCs w:val="20"/>
        </w:rPr>
        <w:t>.</w:t>
      </w:r>
      <w:r w:rsidR="00045FF6">
        <w:rPr>
          <w:rFonts w:ascii="Arial" w:hAnsi="Arial" w:cs="Arial"/>
          <w:b/>
          <w:sz w:val="20"/>
          <w:szCs w:val="20"/>
        </w:rPr>
        <w:t xml:space="preserve"> </w:t>
      </w:r>
      <w:r w:rsidR="00045FF6">
        <w:rPr>
          <w:rFonts w:ascii="Arial" w:hAnsi="Arial" w:cs="Arial"/>
          <w:sz w:val="20"/>
          <w:szCs w:val="20"/>
        </w:rPr>
        <w:t xml:space="preserve">Đối với granitin (trát băm), sau khi trát mặt đá 6 ngày thì dùng búa gai để băm. Phải đập búa </w:t>
      </w:r>
      <w:r w:rsidR="002722E5">
        <w:rPr>
          <w:rFonts w:ascii="Arial" w:hAnsi="Arial" w:cs="Arial"/>
          <w:sz w:val="20"/>
          <w:szCs w:val="20"/>
        </w:rPr>
        <w:t>đều tay và vuông góc với mặt tr</w:t>
      </w:r>
      <w:r w:rsidRPr="002722E5" w:rsidR="002722E5">
        <w:rPr>
          <w:rFonts w:ascii="Arial" w:hAnsi="Arial" w:cs="Arial"/>
          <w:sz w:val="20"/>
          <w:szCs w:val="20"/>
        </w:rPr>
        <w:t>á</w:t>
      </w:r>
      <w:r w:rsidR="002722E5">
        <w:rPr>
          <w:rFonts w:ascii="Arial" w:hAnsi="Arial" w:cs="Arial"/>
          <w:sz w:val="20"/>
          <w:szCs w:val="20"/>
        </w:rPr>
        <w:t>t</w:t>
      </w:r>
      <w:r w:rsidR="00045FF6">
        <w:rPr>
          <w:rFonts w:ascii="Arial" w:hAnsi="Arial" w:cs="Arial"/>
          <w:sz w:val="20"/>
          <w:szCs w:val="20"/>
        </w:rPr>
        <w:t>, băm hết lớp xi măng màu cho đến khi mặt đá nhô ra đều</w:t>
      </w:r>
      <w:r w:rsidR="002722E5">
        <w:rPr>
          <w:rFonts w:ascii="Arial" w:hAnsi="Arial" w:cs="Arial"/>
          <w:sz w:val="20"/>
          <w:szCs w:val="20"/>
        </w:rPr>
        <w:t>.</w:t>
      </w:r>
    </w:p>
    <w:p w:rsidR="00045FF6" w:rsidP="002D5A43">
      <w:pPr>
        <w:spacing w:before="120"/>
        <w:rPr>
          <w:rFonts w:ascii="Arial" w:hAnsi="Arial" w:cs="Arial"/>
          <w:b/>
          <w:sz w:val="20"/>
          <w:szCs w:val="20"/>
        </w:rPr>
      </w:pPr>
      <w:r w:rsidRPr="00473B6A" w:rsidR="00473B6A">
        <w:rPr>
          <w:rFonts w:ascii="Arial" w:hAnsi="Arial" w:cs="Arial"/>
          <w:b/>
          <w:sz w:val="20"/>
          <w:szCs w:val="20"/>
        </w:rPr>
        <w:t>5.3.7.3</w:t>
      </w:r>
      <w:r w:rsidR="002722E5">
        <w:rPr>
          <w:rFonts w:ascii="Arial" w:hAnsi="Arial" w:cs="Arial"/>
          <w:b/>
          <w:sz w:val="20"/>
          <w:szCs w:val="20"/>
        </w:rPr>
        <w:t>.</w:t>
      </w:r>
      <w:r w:rsidRPr="00473B6A" w:rsidR="00473B6A">
        <w:rPr>
          <w:rFonts w:ascii="Arial" w:hAnsi="Arial" w:cs="Arial"/>
          <w:b/>
          <w:sz w:val="20"/>
          <w:szCs w:val="20"/>
        </w:rPr>
        <w:t xml:space="preserve"> Lát</w:t>
      </w:r>
    </w:p>
    <w:p w:rsidR="00473B6A" w:rsidP="002D5A43">
      <w:pPr>
        <w:spacing w:before="120"/>
        <w:rPr>
          <w:rFonts w:ascii="Arial" w:hAnsi="Arial" w:cs="Arial"/>
          <w:sz w:val="20"/>
          <w:szCs w:val="20"/>
        </w:rPr>
      </w:pPr>
      <w:r>
        <w:rPr>
          <w:rFonts w:ascii="Arial" w:hAnsi="Arial" w:cs="Arial"/>
          <w:b/>
          <w:sz w:val="20"/>
          <w:szCs w:val="20"/>
        </w:rPr>
        <w:t>5.3.7.3.1</w:t>
      </w:r>
      <w:r w:rsidR="002722E5">
        <w:rPr>
          <w:rFonts w:ascii="Arial" w:hAnsi="Arial" w:cs="Arial"/>
          <w:b/>
          <w:sz w:val="20"/>
          <w:szCs w:val="20"/>
        </w:rPr>
        <w:t>.</w:t>
      </w:r>
      <w:r>
        <w:rPr>
          <w:rFonts w:ascii="Arial" w:hAnsi="Arial" w:cs="Arial"/>
          <w:b/>
          <w:sz w:val="20"/>
          <w:szCs w:val="20"/>
        </w:rPr>
        <w:t xml:space="preserve"> </w:t>
      </w:r>
      <w:r>
        <w:rPr>
          <w:rFonts w:ascii="Arial" w:hAnsi="Arial" w:cs="Arial"/>
          <w:sz w:val="20"/>
          <w:szCs w:val="20"/>
        </w:rPr>
        <w:t>Công tác lát chỉ được bắt đầu sau khi đã hoàn thành và làm sạch bề mặt được lát.</w:t>
      </w:r>
    </w:p>
    <w:p w:rsidR="00473B6A" w:rsidP="002D5A43">
      <w:pPr>
        <w:spacing w:before="120"/>
        <w:rPr>
          <w:rFonts w:ascii="Arial" w:hAnsi="Arial" w:cs="Arial"/>
          <w:sz w:val="20"/>
          <w:szCs w:val="20"/>
        </w:rPr>
      </w:pPr>
      <w:r>
        <w:rPr>
          <w:rFonts w:ascii="Arial" w:hAnsi="Arial" w:cs="Arial"/>
          <w:sz w:val="20"/>
          <w:szCs w:val="20"/>
        </w:rPr>
        <w:t>Gạch lát phải được nhúng nước kĩ trước khi lát, xếp theo đúng loại, màu sắc và hình hoa. Gạch lát không được nứt, vênh, gẫy góc, không có các khuyết tật khác trên bề mặt. Các viên gạch bị chặt bớt thì cạnh chặt phải thẳng, gạch vỡ nên dùng để lát gạch rối.</w:t>
      </w:r>
    </w:p>
    <w:p w:rsidR="0025629F" w:rsidP="002D5A43">
      <w:pPr>
        <w:spacing w:before="120"/>
        <w:rPr>
          <w:rFonts w:ascii="Arial" w:hAnsi="Arial" w:cs="Arial"/>
          <w:sz w:val="20"/>
          <w:szCs w:val="20"/>
        </w:rPr>
      </w:pPr>
      <w:r w:rsidRPr="00442D05" w:rsidR="00442D05">
        <w:rPr>
          <w:rFonts w:ascii="Arial" w:hAnsi="Arial" w:cs="Arial"/>
          <w:b/>
          <w:sz w:val="20"/>
          <w:szCs w:val="20"/>
        </w:rPr>
        <w:t>5.3.7.3.2</w:t>
      </w:r>
      <w:r w:rsidR="002722E5">
        <w:rPr>
          <w:rFonts w:ascii="Arial" w:hAnsi="Arial" w:cs="Arial"/>
          <w:b/>
          <w:sz w:val="20"/>
          <w:szCs w:val="20"/>
        </w:rPr>
        <w:t>.</w:t>
      </w:r>
      <w:r w:rsidR="00442D05">
        <w:rPr>
          <w:rFonts w:ascii="Arial" w:hAnsi="Arial" w:cs="Arial"/>
          <w:sz w:val="20"/>
          <w:szCs w:val="20"/>
        </w:rPr>
        <w:t xml:space="preserve"> Mặt lát phải phẳng, không được gồ ghề và thường xuyên kiểm tra bằng nivô, thước dài 2 m. Khe hở giữa mặt lát và thước kiểm tra không được lớn hơn 3 m. Độ dốc và chiều dốc mặt lát phải theo đúng thiết k</w:t>
      </w:r>
      <w:r w:rsidRPr="002722E5" w:rsidR="002722E5">
        <w:rPr>
          <w:rFonts w:ascii="Arial" w:hAnsi="Arial" w:cs="Arial"/>
          <w:sz w:val="20"/>
          <w:szCs w:val="20"/>
        </w:rPr>
        <w:t>ế</w:t>
      </w:r>
      <w:r w:rsidR="00442D05">
        <w:rPr>
          <w:rFonts w:ascii="Arial" w:hAnsi="Arial" w:cs="Arial"/>
          <w:sz w:val="20"/>
          <w:szCs w:val="20"/>
        </w:rPr>
        <w:t xml:space="preserve">. Phải kiểm tra chiều dốc thoát nước bằng cách đổ nước thử hoặc thả cho lăn hòn bi thép đường kính 10 mm. </w:t>
      </w:r>
      <w:r>
        <w:rPr>
          <w:rFonts w:ascii="Arial" w:hAnsi="Arial" w:cs="Arial"/>
          <w:sz w:val="20"/>
          <w:szCs w:val="20"/>
        </w:rPr>
        <w:t>Nếu có vũng đọng thì phải lát lại.</w:t>
      </w:r>
    </w:p>
    <w:p w:rsidR="0025629F" w:rsidP="002D5A43">
      <w:pPr>
        <w:spacing w:before="120"/>
        <w:rPr>
          <w:rFonts w:ascii="Arial" w:hAnsi="Arial" w:cs="Arial"/>
          <w:sz w:val="20"/>
          <w:szCs w:val="20"/>
        </w:rPr>
      </w:pPr>
      <w:r w:rsidRPr="0025629F">
        <w:rPr>
          <w:rFonts w:ascii="Arial" w:hAnsi="Arial" w:cs="Arial"/>
          <w:b/>
          <w:sz w:val="20"/>
          <w:szCs w:val="20"/>
        </w:rPr>
        <w:t>5.3.7.3.</w:t>
      </w:r>
      <w:r>
        <w:rPr>
          <w:rFonts w:ascii="Arial" w:hAnsi="Arial" w:cs="Arial"/>
          <w:b/>
          <w:sz w:val="20"/>
          <w:szCs w:val="20"/>
        </w:rPr>
        <w:t>3</w:t>
      </w:r>
      <w:r w:rsidR="002722E5">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kiểm tra độ đặc và liên k</w:t>
      </w:r>
      <w:r w:rsidR="00912DB8">
        <w:rPr>
          <w:rFonts w:ascii="Arial" w:hAnsi="Arial" w:cs="Arial"/>
          <w:sz w:val="20"/>
          <w:szCs w:val="20"/>
        </w:rPr>
        <w:t>ết giữa gạch lát và cấu kiện sàn</w:t>
      </w:r>
      <w:r>
        <w:rPr>
          <w:rFonts w:ascii="Arial" w:hAnsi="Arial" w:cs="Arial"/>
          <w:sz w:val="20"/>
          <w:szCs w:val="20"/>
        </w:rPr>
        <w:t xml:space="preserve"> ở dưới b</w:t>
      </w:r>
      <w:r w:rsidR="00912DB8">
        <w:rPr>
          <w:rFonts w:ascii="Arial" w:hAnsi="Arial" w:cs="Arial"/>
          <w:sz w:val="20"/>
          <w:szCs w:val="20"/>
        </w:rPr>
        <w:t>ằng cách gõ lên tất cả gạch lát, nếu chỗ nào bị bộp phải bóc lên lát lại.</w:t>
      </w:r>
    </w:p>
    <w:p w:rsidR="00912DB8" w:rsidP="002D5A43">
      <w:pPr>
        <w:spacing w:before="120"/>
        <w:rPr>
          <w:rFonts w:ascii="Arial" w:hAnsi="Arial" w:cs="Arial"/>
          <w:sz w:val="20"/>
          <w:szCs w:val="20"/>
        </w:rPr>
      </w:pPr>
      <w:r w:rsidRPr="00912DB8">
        <w:rPr>
          <w:rFonts w:ascii="Arial" w:hAnsi="Arial" w:cs="Arial"/>
          <w:b/>
          <w:sz w:val="20"/>
          <w:szCs w:val="20"/>
        </w:rPr>
        <w:t>5.3.7.3.4</w:t>
      </w:r>
      <w:r w:rsidR="002722E5">
        <w:rPr>
          <w:rFonts w:ascii="Arial" w:hAnsi="Arial" w:cs="Arial"/>
          <w:b/>
          <w:sz w:val="20"/>
          <w:szCs w:val="20"/>
        </w:rPr>
        <w:t>.</w:t>
      </w:r>
      <w:r>
        <w:rPr>
          <w:rFonts w:ascii="Arial" w:hAnsi="Arial" w:cs="Arial"/>
          <w:b/>
          <w:sz w:val="20"/>
          <w:szCs w:val="20"/>
        </w:rPr>
        <w:t xml:space="preserve"> </w:t>
      </w:r>
      <w:r>
        <w:rPr>
          <w:rFonts w:ascii="Arial" w:hAnsi="Arial" w:cs="Arial"/>
          <w:sz w:val="20"/>
          <w:szCs w:val="20"/>
        </w:rPr>
        <w:t>Chiều dày lớp vữa xi măng lót không được lớn hơn 15 mm. Chiều dày lớp bi-tum chống ẩm (nếu có) không lớn hơn 3 mm. Mạch giữa các viên gạch không lớn hơn 1 mm</w:t>
      </w:r>
      <w:r w:rsidR="001E0B14">
        <w:rPr>
          <w:rFonts w:ascii="Arial" w:hAnsi="Arial" w:cs="Arial"/>
          <w:sz w:val="20"/>
          <w:szCs w:val="20"/>
        </w:rPr>
        <w:t>. Mạch được chèn đầy bằng hồ xi măng lỏng. Khi chưa chèn mạch, không được đi lại hoặc va chạm làm bong lớp gạch lát.</w:t>
      </w:r>
    </w:p>
    <w:p w:rsidR="001E0B14" w:rsidP="002D5A43">
      <w:pPr>
        <w:spacing w:before="120"/>
        <w:rPr>
          <w:rFonts w:ascii="Arial" w:hAnsi="Arial" w:cs="Arial"/>
          <w:sz w:val="20"/>
          <w:szCs w:val="20"/>
        </w:rPr>
      </w:pPr>
      <w:r>
        <w:rPr>
          <w:rFonts w:ascii="Arial" w:hAnsi="Arial" w:cs="Arial"/>
          <w:sz w:val="20"/>
          <w:szCs w:val="20"/>
        </w:rPr>
        <w:t>Khoảng cách giữa các mặt lát với nhau và giữa mặt lát với chân tường phải lát gạch rối. Mạch hở giữa mặt lát với gờ chân tường phải chèn đầy vữa xi măng.</w:t>
      </w:r>
    </w:p>
    <w:p w:rsidR="00854602" w:rsidP="002D5A43">
      <w:pPr>
        <w:spacing w:before="120"/>
        <w:rPr>
          <w:rFonts w:ascii="Arial" w:hAnsi="Arial" w:cs="Arial"/>
          <w:sz w:val="20"/>
          <w:szCs w:val="20"/>
        </w:rPr>
      </w:pPr>
      <w:r w:rsidRPr="00854602">
        <w:rPr>
          <w:rFonts w:ascii="Arial" w:hAnsi="Arial" w:cs="Arial"/>
          <w:b/>
          <w:sz w:val="20"/>
          <w:szCs w:val="20"/>
        </w:rPr>
        <w:t>5.3.7.3.5</w:t>
      </w:r>
      <w:r w:rsidR="0031679B">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Mặt lát phải đảm bảo các yêu cầu về độ phẳng, độ dốc, độ </w:t>
      </w:r>
      <w:r w:rsidR="0031679B">
        <w:rPr>
          <w:rFonts w:ascii="Arial" w:hAnsi="Arial" w:cs="Arial"/>
          <w:sz w:val="20"/>
          <w:szCs w:val="20"/>
        </w:rPr>
        <w:t>d</w:t>
      </w:r>
      <w:r w:rsidRPr="0031679B" w:rsidR="0031679B">
        <w:rPr>
          <w:rFonts w:ascii="Arial" w:hAnsi="Arial" w:cs="Arial"/>
          <w:sz w:val="20"/>
          <w:szCs w:val="20"/>
        </w:rPr>
        <w:t>ính</w:t>
      </w:r>
      <w:r w:rsidR="0031679B">
        <w:rPr>
          <w:rFonts w:ascii="Arial" w:hAnsi="Arial" w:cs="Arial"/>
          <w:sz w:val="20"/>
          <w:szCs w:val="20"/>
        </w:rPr>
        <w:t xml:space="preserve"> k</w:t>
      </w:r>
      <w:r>
        <w:rPr>
          <w:rFonts w:ascii="Arial" w:hAnsi="Arial" w:cs="Arial"/>
          <w:sz w:val="20"/>
          <w:szCs w:val="20"/>
        </w:rPr>
        <w:t>ết với mặt nền lát. Chiều dày lớp vữa lót, chiều dày mạch vữa, màu sắc, hình dáng trang trí đều phải làm đúng thiết kế.</w:t>
      </w:r>
    </w:p>
    <w:p w:rsidR="00854602" w:rsidP="002D5A43">
      <w:pPr>
        <w:spacing w:before="120"/>
        <w:rPr>
          <w:rFonts w:ascii="Arial" w:hAnsi="Arial" w:cs="Arial"/>
          <w:b/>
          <w:sz w:val="20"/>
          <w:szCs w:val="20"/>
        </w:rPr>
      </w:pPr>
      <w:r w:rsidRPr="00854602">
        <w:rPr>
          <w:rFonts w:ascii="Arial" w:hAnsi="Arial" w:cs="Arial"/>
          <w:b/>
          <w:sz w:val="20"/>
          <w:szCs w:val="20"/>
        </w:rPr>
        <w:t>5.3.7.4</w:t>
      </w:r>
      <w:r w:rsidR="0031679B">
        <w:rPr>
          <w:rFonts w:ascii="Arial" w:hAnsi="Arial" w:cs="Arial"/>
          <w:b/>
          <w:sz w:val="20"/>
          <w:szCs w:val="20"/>
        </w:rPr>
        <w:t>.</w:t>
      </w:r>
      <w:r>
        <w:rPr>
          <w:rFonts w:ascii="Arial" w:hAnsi="Arial" w:cs="Arial"/>
          <w:b/>
          <w:sz w:val="20"/>
          <w:szCs w:val="20"/>
        </w:rPr>
        <w:t xml:space="preserve"> Ốp</w:t>
      </w:r>
    </w:p>
    <w:p w:rsidR="00854602" w:rsidP="002D5A43">
      <w:pPr>
        <w:spacing w:before="120"/>
        <w:rPr>
          <w:rFonts w:ascii="Arial" w:hAnsi="Arial" w:cs="Arial"/>
          <w:sz w:val="20"/>
          <w:szCs w:val="20"/>
        </w:rPr>
      </w:pPr>
      <w:r>
        <w:rPr>
          <w:rFonts w:ascii="Arial" w:hAnsi="Arial" w:cs="Arial"/>
          <w:b/>
          <w:sz w:val="20"/>
          <w:szCs w:val="20"/>
        </w:rPr>
        <w:t>5.3.7.4.1</w:t>
      </w:r>
      <w:r w:rsidR="0031679B">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Vật liệu ốp phải không cong vênh, nứt nẻ, sứt góc cạnh, không có vết xước, ố bẩn hoặc thủng, cạnh phải thẳng, sắc, </w:t>
      </w:r>
      <w:r w:rsidR="00293487">
        <w:rPr>
          <w:rFonts w:ascii="Arial" w:hAnsi="Arial" w:cs="Arial"/>
          <w:sz w:val="20"/>
          <w:szCs w:val="20"/>
        </w:rPr>
        <w:t>góc phải vuông.</w:t>
      </w:r>
    </w:p>
    <w:p w:rsidR="00293487" w:rsidP="002D5A43">
      <w:pPr>
        <w:spacing w:before="120"/>
        <w:rPr>
          <w:rFonts w:ascii="Arial" w:hAnsi="Arial" w:cs="Arial"/>
          <w:sz w:val="20"/>
          <w:szCs w:val="20"/>
        </w:rPr>
      </w:pPr>
      <w:r>
        <w:rPr>
          <w:rFonts w:ascii="Arial" w:hAnsi="Arial" w:cs="Arial"/>
          <w:sz w:val="20"/>
          <w:szCs w:val="20"/>
        </w:rPr>
        <w:t>Phải chống gỉ cho các chi tiết kết cấu thép tiếp xúc với mặt ốp và các chi tiết thép giữa mặt ốp. Các chi tiết neo giữ (đinh, chốt, móc) phải mạ kẽm hoặc bằng thép không gỉ. Để giữ các tấm ốp bằng đá thiên nhiên (cẩm thạch, granita) nên dùng các chi tiết liên kết bằng đồng thau, mạ đồng hoặc thép không gỉ.</w:t>
      </w:r>
    </w:p>
    <w:p w:rsidR="00293487" w:rsidP="002D5A43">
      <w:pPr>
        <w:spacing w:before="120"/>
        <w:rPr>
          <w:rFonts w:ascii="Arial" w:hAnsi="Arial" w:cs="Arial"/>
          <w:sz w:val="20"/>
          <w:szCs w:val="20"/>
        </w:rPr>
      </w:pPr>
      <w:r w:rsidR="00754698">
        <w:rPr>
          <w:rFonts w:ascii="Arial" w:hAnsi="Arial" w:cs="Arial"/>
          <w:sz w:val="20"/>
          <w:szCs w:val="20"/>
        </w:rPr>
        <w:t>Khi thi công không được gây ố bẩn trên mặt ốp, hết sức tránh va đập, làm hỏng mặt ốp.</w:t>
      </w:r>
    </w:p>
    <w:p w:rsidR="00754698" w:rsidP="002D5A43">
      <w:pPr>
        <w:spacing w:before="120"/>
        <w:rPr>
          <w:rFonts w:ascii="Arial" w:hAnsi="Arial" w:cs="Arial"/>
          <w:sz w:val="20"/>
          <w:szCs w:val="20"/>
        </w:rPr>
      </w:pPr>
      <w:r w:rsidRPr="00754698">
        <w:rPr>
          <w:rFonts w:ascii="Arial" w:hAnsi="Arial" w:cs="Arial"/>
          <w:b/>
          <w:sz w:val="20"/>
          <w:szCs w:val="20"/>
        </w:rPr>
        <w:t>5.3.7.4.2</w:t>
      </w:r>
      <w:r w:rsidR="0031679B">
        <w:rPr>
          <w:rFonts w:ascii="Arial" w:hAnsi="Arial" w:cs="Arial"/>
          <w:b/>
          <w:sz w:val="20"/>
          <w:szCs w:val="20"/>
        </w:rPr>
        <w:t>.</w:t>
      </w:r>
      <w:r>
        <w:rPr>
          <w:rFonts w:ascii="Arial" w:hAnsi="Arial" w:cs="Arial"/>
          <w:b/>
          <w:sz w:val="20"/>
          <w:szCs w:val="20"/>
        </w:rPr>
        <w:t xml:space="preserve"> </w:t>
      </w:r>
      <w:r>
        <w:rPr>
          <w:rFonts w:ascii="Arial" w:hAnsi="Arial" w:cs="Arial"/>
          <w:sz w:val="20"/>
          <w:szCs w:val="20"/>
        </w:rPr>
        <w:t>Vữa xi măng để miết gạch giữa các tấm ốp phải đúng màu sắc thiết kế hoặc cùng màu với tấm ốp.</w:t>
      </w:r>
    </w:p>
    <w:p w:rsidR="00754698" w:rsidP="002D5A43">
      <w:pPr>
        <w:spacing w:before="120"/>
        <w:rPr>
          <w:rFonts w:ascii="Arial" w:hAnsi="Arial" w:cs="Arial"/>
          <w:b/>
          <w:sz w:val="20"/>
          <w:szCs w:val="20"/>
        </w:rPr>
      </w:pPr>
      <w:r w:rsidRPr="00271E88" w:rsidR="00271E88">
        <w:rPr>
          <w:rFonts w:ascii="Arial" w:hAnsi="Arial" w:cs="Arial"/>
          <w:b/>
          <w:sz w:val="20"/>
          <w:szCs w:val="20"/>
        </w:rPr>
        <w:t>5.3.7.5</w:t>
      </w:r>
      <w:r w:rsidR="0031679B">
        <w:rPr>
          <w:rFonts w:ascii="Arial" w:hAnsi="Arial" w:cs="Arial"/>
          <w:b/>
          <w:sz w:val="20"/>
          <w:szCs w:val="20"/>
        </w:rPr>
        <w:t>.</w:t>
      </w:r>
      <w:r w:rsidR="00271E88">
        <w:rPr>
          <w:rFonts w:ascii="Arial" w:hAnsi="Arial" w:cs="Arial"/>
          <w:b/>
          <w:sz w:val="20"/>
          <w:szCs w:val="20"/>
        </w:rPr>
        <w:t xml:space="preserve"> Ốp đá thiên nhiên</w:t>
      </w:r>
    </w:p>
    <w:p w:rsidR="00271E88" w:rsidP="002D5A43">
      <w:pPr>
        <w:spacing w:before="120"/>
        <w:rPr>
          <w:rFonts w:ascii="Arial" w:hAnsi="Arial" w:cs="Arial"/>
          <w:sz w:val="20"/>
          <w:szCs w:val="20"/>
        </w:rPr>
      </w:pPr>
      <w:r>
        <w:rPr>
          <w:rFonts w:ascii="Arial" w:hAnsi="Arial" w:cs="Arial"/>
          <w:b/>
          <w:sz w:val="20"/>
          <w:szCs w:val="20"/>
        </w:rPr>
        <w:t>5.3.7.5.1</w:t>
      </w:r>
      <w:r w:rsidR="00DB6198">
        <w:rPr>
          <w:rFonts w:ascii="Arial" w:hAnsi="Arial" w:cs="Arial"/>
          <w:b/>
          <w:sz w:val="20"/>
          <w:szCs w:val="20"/>
        </w:rPr>
        <w:t>.</w:t>
      </w:r>
      <w:r>
        <w:rPr>
          <w:rFonts w:ascii="Arial" w:hAnsi="Arial" w:cs="Arial"/>
          <w:b/>
          <w:sz w:val="20"/>
          <w:szCs w:val="20"/>
        </w:rPr>
        <w:t xml:space="preserve"> </w:t>
      </w:r>
      <w:r>
        <w:rPr>
          <w:rFonts w:ascii="Arial" w:hAnsi="Arial" w:cs="Arial"/>
          <w:sz w:val="20"/>
          <w:szCs w:val="20"/>
        </w:rPr>
        <w:t>Phải dùng các dụng cụ riêng để nâng các tấm ốp, không được dùng dây cáp thép để buộc</w:t>
      </w:r>
      <w:r w:rsidR="000A3D22">
        <w:rPr>
          <w:rFonts w:ascii="Arial" w:hAnsi="Arial" w:cs="Arial"/>
          <w:sz w:val="20"/>
          <w:szCs w:val="20"/>
        </w:rPr>
        <w:t>. Trước khi ốp phải rửa mặt sau của tấm ốp để vữa bám dính tốt. Khe hở giữa mặt kết cấu và tấm ốp phải đổ đầy vữa và đổ thành nhiều lớp để tránh xê dịch tấm ốp.</w:t>
      </w:r>
    </w:p>
    <w:p w:rsidR="000A3D22" w:rsidP="002D5A43">
      <w:pPr>
        <w:spacing w:before="120"/>
        <w:rPr>
          <w:rFonts w:ascii="Arial" w:hAnsi="Arial" w:cs="Arial"/>
          <w:sz w:val="20"/>
          <w:szCs w:val="20"/>
        </w:rPr>
      </w:pPr>
      <w:r w:rsidRPr="002D2A0D" w:rsidR="002D2A0D">
        <w:rPr>
          <w:rFonts w:ascii="Arial" w:hAnsi="Arial" w:cs="Arial"/>
          <w:b/>
          <w:sz w:val="20"/>
          <w:szCs w:val="20"/>
        </w:rPr>
        <w:t>5.3.7.5.2</w:t>
      </w:r>
      <w:r w:rsidR="00DB6198">
        <w:rPr>
          <w:rFonts w:ascii="Arial" w:hAnsi="Arial" w:cs="Arial"/>
          <w:b/>
          <w:sz w:val="20"/>
          <w:szCs w:val="20"/>
        </w:rPr>
        <w:t>.</w:t>
      </w:r>
      <w:r w:rsidR="002D2A0D">
        <w:rPr>
          <w:rFonts w:ascii="Arial" w:hAnsi="Arial" w:cs="Arial"/>
          <w:b/>
          <w:sz w:val="20"/>
          <w:szCs w:val="20"/>
        </w:rPr>
        <w:t xml:space="preserve"> </w:t>
      </w:r>
      <w:r w:rsidR="002D2A0D">
        <w:rPr>
          <w:rFonts w:ascii="Arial" w:hAnsi="Arial" w:cs="Arial"/>
          <w:sz w:val="20"/>
          <w:szCs w:val="20"/>
        </w:rPr>
        <w:t>Đối với tấm ốp mặt không bóng, chiều rộng mạch vữa ốp không được lớn hơn 2 mm. Đối với tấm ốp mặt bóng thì mạch thép phải thật khít và được mài bóng cho chìm mạch hoặc căn mạch bằng chì lá mỏng hoặc các vật liệu khác do thiết kế quy định.</w:t>
      </w:r>
    </w:p>
    <w:p w:rsidR="002D2A0D" w:rsidP="002D5A43">
      <w:pPr>
        <w:spacing w:before="120"/>
        <w:rPr>
          <w:rFonts w:ascii="Arial" w:hAnsi="Arial" w:cs="Arial"/>
          <w:sz w:val="20"/>
          <w:szCs w:val="20"/>
        </w:rPr>
      </w:pPr>
      <w:r w:rsidR="00197740">
        <w:rPr>
          <w:rFonts w:ascii="Arial" w:hAnsi="Arial" w:cs="Arial"/>
          <w:sz w:val="20"/>
          <w:szCs w:val="20"/>
        </w:rPr>
        <w:t>Phải ốp mặt tường trong phòng trước khi lát sàn. Sau khi ốp xong phải rửa và lau sạch mặt ốp. Đối với tường ốp bằng đá mặt bóng, phải dùng nước nóng rửa kĩ</w:t>
      </w:r>
      <w:r w:rsidR="00FD29A4">
        <w:rPr>
          <w:rFonts w:ascii="Arial" w:hAnsi="Arial" w:cs="Arial"/>
          <w:sz w:val="20"/>
          <w:szCs w:val="20"/>
        </w:rPr>
        <w:t xml:space="preserve"> rồi lấy giẻ khô lau sạch.</w:t>
      </w:r>
    </w:p>
    <w:p w:rsidR="00FD29A4" w:rsidP="002D5A43">
      <w:pPr>
        <w:spacing w:before="120"/>
        <w:rPr>
          <w:rFonts w:ascii="Arial" w:hAnsi="Arial" w:cs="Arial"/>
          <w:sz w:val="20"/>
          <w:szCs w:val="20"/>
        </w:rPr>
      </w:pPr>
      <w:r>
        <w:rPr>
          <w:rFonts w:ascii="Arial" w:hAnsi="Arial" w:cs="Arial"/>
          <w:sz w:val="20"/>
          <w:szCs w:val="20"/>
        </w:rPr>
        <w:t>Độ chênh của các cạnh giữa</w:t>
      </w:r>
      <w:r w:rsidR="00DB6198">
        <w:rPr>
          <w:rFonts w:ascii="Arial" w:hAnsi="Arial" w:cs="Arial"/>
          <w:sz w:val="20"/>
          <w:szCs w:val="20"/>
        </w:rPr>
        <w:t xml:space="preserve"> c</w:t>
      </w:r>
      <w:r w:rsidRPr="00DB6198" w:rsidR="00DB6198">
        <w:rPr>
          <w:rFonts w:ascii="Arial" w:hAnsi="Arial" w:cs="Arial"/>
          <w:sz w:val="20"/>
          <w:szCs w:val="20"/>
        </w:rPr>
        <w:t>á</w:t>
      </w:r>
      <w:r w:rsidR="00DB6198">
        <w:rPr>
          <w:rFonts w:ascii="Arial" w:hAnsi="Arial" w:cs="Arial"/>
          <w:sz w:val="20"/>
          <w:szCs w:val="20"/>
        </w:rPr>
        <w:t>c</w:t>
      </w:r>
      <w:r>
        <w:rPr>
          <w:rFonts w:ascii="Arial" w:hAnsi="Arial" w:cs="Arial"/>
          <w:sz w:val="20"/>
          <w:szCs w:val="20"/>
        </w:rPr>
        <w:t xml:space="preserve"> tấm ốp với nhau, hoặc giữa cạnh tấm ốp</w:t>
      </w:r>
      <w:r w:rsidR="00CB53F9">
        <w:rPr>
          <w:rFonts w:ascii="Arial" w:hAnsi="Arial" w:cs="Arial"/>
          <w:sz w:val="20"/>
          <w:szCs w:val="20"/>
        </w:rPr>
        <w:t xml:space="preserve"> với cạnh của chi tiết kiến trúc không được lớn hơn 0,5 mm.</w:t>
      </w:r>
    </w:p>
    <w:p w:rsidR="00CB53F9" w:rsidP="002D5A43">
      <w:pPr>
        <w:spacing w:before="120"/>
        <w:rPr>
          <w:rFonts w:ascii="Arial" w:hAnsi="Arial" w:cs="Arial"/>
          <w:b/>
          <w:sz w:val="20"/>
          <w:szCs w:val="20"/>
        </w:rPr>
      </w:pPr>
      <w:r w:rsidRPr="00CB53F9">
        <w:rPr>
          <w:rFonts w:ascii="Arial" w:hAnsi="Arial" w:cs="Arial"/>
          <w:b/>
          <w:sz w:val="20"/>
          <w:szCs w:val="20"/>
        </w:rPr>
        <w:t>5.3.7.6</w:t>
      </w:r>
      <w:r w:rsidR="00DB6198">
        <w:rPr>
          <w:rFonts w:ascii="Arial" w:hAnsi="Arial" w:cs="Arial"/>
          <w:b/>
          <w:sz w:val="20"/>
          <w:szCs w:val="20"/>
        </w:rPr>
        <w:t>.</w:t>
      </w:r>
      <w:r w:rsidRPr="00CB53F9">
        <w:rPr>
          <w:rFonts w:ascii="Arial" w:hAnsi="Arial" w:cs="Arial"/>
          <w:b/>
          <w:sz w:val="20"/>
          <w:szCs w:val="20"/>
        </w:rPr>
        <w:t xml:space="preserve"> Ốp gạch men, gạch gốm</w:t>
      </w:r>
    </w:p>
    <w:p w:rsidR="00CB53F9" w:rsidP="002D5A43">
      <w:pPr>
        <w:spacing w:before="120"/>
        <w:rPr>
          <w:rFonts w:ascii="Arial" w:hAnsi="Arial" w:cs="Arial"/>
          <w:sz w:val="20"/>
          <w:szCs w:val="20"/>
        </w:rPr>
      </w:pPr>
      <w:r>
        <w:rPr>
          <w:rFonts w:ascii="Arial" w:hAnsi="Arial" w:cs="Arial"/>
          <w:b/>
          <w:sz w:val="20"/>
          <w:szCs w:val="20"/>
        </w:rPr>
        <w:t>5.3.7.6.1</w:t>
      </w:r>
      <w:r w:rsidR="00DB6198">
        <w:rPr>
          <w:rFonts w:ascii="Arial" w:hAnsi="Arial" w:cs="Arial"/>
          <w:b/>
          <w:sz w:val="20"/>
          <w:szCs w:val="20"/>
        </w:rPr>
        <w:t>.</w:t>
      </w:r>
      <w:r>
        <w:rPr>
          <w:rFonts w:ascii="Arial" w:hAnsi="Arial" w:cs="Arial"/>
          <w:b/>
          <w:sz w:val="20"/>
          <w:szCs w:val="20"/>
        </w:rPr>
        <w:t xml:space="preserve"> </w:t>
      </w:r>
      <w:r w:rsidR="00D142CA">
        <w:rPr>
          <w:rFonts w:ascii="Arial" w:hAnsi="Arial" w:cs="Arial"/>
          <w:sz w:val="20"/>
          <w:szCs w:val="20"/>
        </w:rPr>
        <w:t>Trước khi ốp phải đặt xong hệ thống và đường dây điện khuất. Kết cấu được ốp phải chắc, trước khi ốp phải tẩy sạch các vết vữa dính, vết dầu, vết bẩn trên bề mặt. Nếu mặt ốp có chỗ gồ ghề trên 15 mm và nghiêng lệch so với phương thẳng đứng trên 15 mm thì phải sửa bằng vữa xi măng.</w:t>
      </w:r>
      <w:r w:rsidR="00183B07">
        <w:rPr>
          <w:rFonts w:ascii="Arial" w:hAnsi="Arial" w:cs="Arial"/>
          <w:sz w:val="20"/>
          <w:szCs w:val="20"/>
        </w:rPr>
        <w:t xml:space="preserve"> Mặt tường trát và mặt bê tông trước khi ốp phải đánh xờm, mặt vữa trát chỗ ốp không được lớn hơn 5 cm và không lớn hơn chiều rộng </w:t>
      </w:r>
      <w:r w:rsidR="00DB6198">
        <w:rPr>
          <w:rFonts w:ascii="Arial" w:hAnsi="Arial" w:cs="Arial"/>
          <w:sz w:val="20"/>
          <w:szCs w:val="20"/>
        </w:rPr>
        <w:t>c</w:t>
      </w:r>
      <w:r w:rsidR="00183B07">
        <w:rPr>
          <w:rFonts w:ascii="Arial" w:hAnsi="Arial" w:cs="Arial"/>
          <w:sz w:val="20"/>
          <w:szCs w:val="20"/>
        </w:rPr>
        <w:t>ủa viên gạch ốp.</w:t>
      </w:r>
    </w:p>
    <w:p w:rsidR="00183B07" w:rsidP="002D5A43">
      <w:pPr>
        <w:spacing w:before="120"/>
        <w:rPr>
          <w:rFonts w:ascii="Arial" w:hAnsi="Arial" w:cs="Arial"/>
          <w:sz w:val="20"/>
          <w:szCs w:val="20"/>
        </w:rPr>
      </w:pPr>
      <w:r w:rsidRPr="00183B07">
        <w:rPr>
          <w:rFonts w:ascii="Arial" w:hAnsi="Arial" w:cs="Arial"/>
          <w:b/>
          <w:sz w:val="20"/>
          <w:szCs w:val="20"/>
        </w:rPr>
        <w:t>5.3.7.6.2</w:t>
      </w:r>
      <w:r w:rsidR="00DB6198">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Gạch ốp không được cong, vênh, bẩn, ố, mờ men. Các góc cạnh </w:t>
      </w:r>
      <w:r w:rsidRPr="00DB6198" w:rsidR="00DB6198">
        <w:rPr>
          <w:rFonts w:ascii="Arial" w:hAnsi="Arial" w:cs="Arial"/>
          <w:sz w:val="20"/>
          <w:szCs w:val="20"/>
        </w:rPr>
        <w:t>ốp</w:t>
      </w:r>
      <w:r w:rsidR="00DB6198">
        <w:rPr>
          <w:rFonts w:ascii="Arial" w:hAnsi="Arial" w:cs="Arial"/>
          <w:sz w:val="20"/>
          <w:szCs w:val="20"/>
        </w:rPr>
        <w:t xml:space="preserve"> </w:t>
      </w:r>
      <w:r>
        <w:rPr>
          <w:rFonts w:ascii="Arial" w:hAnsi="Arial" w:cs="Arial"/>
          <w:sz w:val="20"/>
          <w:szCs w:val="20"/>
        </w:rPr>
        <w:t xml:space="preserve">phải đều, </w:t>
      </w:r>
      <w:r w:rsidR="00D0505E">
        <w:rPr>
          <w:rFonts w:ascii="Arial" w:hAnsi="Arial" w:cs="Arial"/>
          <w:sz w:val="20"/>
          <w:szCs w:val="20"/>
        </w:rPr>
        <w:t>các cạnh phải thẳng sắc. Trước khi ốp phải rửa sạch gạch ốp.</w:t>
      </w:r>
    </w:p>
    <w:p w:rsidR="00D0505E" w:rsidP="002D5A43">
      <w:pPr>
        <w:spacing w:before="120"/>
        <w:rPr>
          <w:rFonts w:ascii="Arial" w:hAnsi="Arial" w:cs="Arial"/>
          <w:sz w:val="20"/>
          <w:szCs w:val="20"/>
        </w:rPr>
      </w:pPr>
      <w:r>
        <w:rPr>
          <w:rFonts w:ascii="Arial" w:hAnsi="Arial" w:cs="Arial"/>
          <w:sz w:val="20"/>
          <w:szCs w:val="20"/>
        </w:rPr>
        <w:t>Vữa để ốp phải dùng cát rửa sạch và xi măng poóc lăng mác không nhỏ hơn 300, mác v</w:t>
      </w:r>
      <w:r w:rsidR="00C203E6">
        <w:rPr>
          <w:rFonts w:ascii="Arial" w:hAnsi="Arial" w:cs="Arial"/>
          <w:sz w:val="20"/>
          <w:szCs w:val="20"/>
        </w:rPr>
        <w:t>ữa phải đ</w:t>
      </w:r>
      <w:r w:rsidR="00A12FB5">
        <w:rPr>
          <w:rFonts w:ascii="Arial" w:hAnsi="Arial" w:cs="Arial"/>
          <w:sz w:val="20"/>
          <w:szCs w:val="20"/>
        </w:rPr>
        <w:t>úng yêu cầu thiết kế. Chiều dày lớp vữa</w:t>
      </w:r>
      <w:r w:rsidR="00F556D3">
        <w:rPr>
          <w:rFonts w:ascii="Arial" w:hAnsi="Arial" w:cs="Arial"/>
          <w:sz w:val="20"/>
          <w:szCs w:val="20"/>
        </w:rPr>
        <w:t xml:space="preserve"> lót từ 6 mm đến 10 mm, chiều dày mạch ốp không được lớn hơn 2 mm và chèn đầy xi măng lỏng.</w:t>
      </w:r>
    </w:p>
    <w:p w:rsidR="00F556D3" w:rsidP="002D5A43">
      <w:pPr>
        <w:spacing w:before="120"/>
        <w:rPr>
          <w:rFonts w:ascii="Arial" w:hAnsi="Arial" w:cs="Arial"/>
          <w:sz w:val="20"/>
          <w:szCs w:val="20"/>
        </w:rPr>
      </w:pPr>
      <w:r w:rsidRPr="00F556D3">
        <w:rPr>
          <w:rFonts w:ascii="Arial" w:hAnsi="Arial" w:cs="Arial"/>
          <w:b/>
          <w:sz w:val="20"/>
          <w:szCs w:val="20"/>
        </w:rPr>
        <w:t>5.3.7.6.3</w:t>
      </w:r>
      <w:r w:rsidR="00DB6198">
        <w:rPr>
          <w:rFonts w:ascii="Arial" w:hAnsi="Arial" w:cs="Arial"/>
          <w:b/>
          <w:sz w:val="20"/>
          <w:szCs w:val="20"/>
        </w:rPr>
        <w:t>.</w:t>
      </w:r>
      <w:r>
        <w:rPr>
          <w:rFonts w:ascii="Arial" w:hAnsi="Arial" w:cs="Arial"/>
          <w:b/>
          <w:sz w:val="20"/>
          <w:szCs w:val="20"/>
        </w:rPr>
        <w:t xml:space="preserve"> </w:t>
      </w:r>
      <w:r>
        <w:rPr>
          <w:rFonts w:ascii="Arial" w:hAnsi="Arial" w:cs="Arial"/>
          <w:sz w:val="20"/>
          <w:szCs w:val="20"/>
        </w:rPr>
        <w:t>Sau khi ốp, mặt ốp phải đạt những yêu cầu sau:</w:t>
      </w:r>
    </w:p>
    <w:p w:rsidR="00F556D3" w:rsidP="002D5A43">
      <w:pPr>
        <w:spacing w:before="120"/>
        <w:rPr>
          <w:rFonts w:ascii="Arial" w:hAnsi="Arial" w:cs="Arial"/>
          <w:sz w:val="20"/>
          <w:szCs w:val="20"/>
        </w:rPr>
      </w:pPr>
      <w:r>
        <w:rPr>
          <w:rFonts w:ascii="Arial" w:hAnsi="Arial" w:cs="Arial"/>
          <w:sz w:val="20"/>
          <w:szCs w:val="20"/>
        </w:rPr>
        <w:t>- Gạch ốp đúng kiểu cách, kích thước, màu sắc, các mặt ốp phải ngang bằng, thẳng đứng, sai lệch theo đúng yêu cầu</w:t>
      </w:r>
      <w:r w:rsidR="00DB6198">
        <w:rPr>
          <w:rFonts w:ascii="Arial" w:hAnsi="Arial" w:cs="Arial"/>
          <w:sz w:val="20"/>
          <w:szCs w:val="20"/>
        </w:rPr>
        <w:t xml:space="preserve"> c</w:t>
      </w:r>
      <w:r w:rsidRPr="00DB6198" w:rsidR="00DB6198">
        <w:rPr>
          <w:rFonts w:ascii="Arial" w:hAnsi="Arial" w:cs="Arial"/>
          <w:sz w:val="20"/>
          <w:szCs w:val="20"/>
        </w:rPr>
        <w:t>ủ</w:t>
      </w:r>
      <w:r w:rsidR="00DB6198">
        <w:rPr>
          <w:rFonts w:ascii="Arial" w:hAnsi="Arial" w:cs="Arial"/>
          <w:sz w:val="20"/>
          <w:szCs w:val="20"/>
        </w:rPr>
        <w:t>a</w:t>
      </w:r>
      <w:r>
        <w:rPr>
          <w:rFonts w:ascii="Arial" w:hAnsi="Arial" w:cs="Arial"/>
          <w:sz w:val="20"/>
          <w:szCs w:val="20"/>
        </w:rPr>
        <w:t xml:space="preserve"> thiết kế;</w:t>
      </w:r>
    </w:p>
    <w:p w:rsidR="00F556D3" w:rsidP="002D5A43">
      <w:pPr>
        <w:spacing w:before="120"/>
        <w:rPr>
          <w:rFonts w:ascii="Arial" w:hAnsi="Arial" w:cs="Arial"/>
          <w:sz w:val="20"/>
          <w:szCs w:val="20"/>
        </w:rPr>
      </w:pPr>
      <w:r>
        <w:rPr>
          <w:rFonts w:ascii="Arial" w:hAnsi="Arial" w:cs="Arial"/>
          <w:sz w:val="20"/>
          <w:szCs w:val="20"/>
        </w:rPr>
        <w:t>- Lớp vữa dưới gạch ốp phải đặc (kiểm tra bằn</w:t>
      </w:r>
      <w:r w:rsidR="00892305">
        <w:rPr>
          <w:rFonts w:ascii="Arial" w:hAnsi="Arial" w:cs="Arial"/>
          <w:sz w:val="20"/>
          <w:szCs w:val="20"/>
        </w:rPr>
        <w:t xml:space="preserve">g cách gõ lên các viên gạch </w:t>
      </w:r>
      <w:r w:rsidRPr="00DB6198" w:rsidR="00DB6198">
        <w:rPr>
          <w:rFonts w:ascii="Arial" w:hAnsi="Arial" w:cs="Arial"/>
          <w:sz w:val="20"/>
          <w:szCs w:val="20"/>
        </w:rPr>
        <w:t>ố</w:t>
      </w:r>
      <w:r w:rsidR="00892305">
        <w:rPr>
          <w:rFonts w:ascii="Arial" w:hAnsi="Arial" w:cs="Arial"/>
          <w:sz w:val="20"/>
          <w:szCs w:val="20"/>
        </w:rPr>
        <w:t>p, các viên bộp phải gỡ ra ốp lại);</w:t>
      </w:r>
    </w:p>
    <w:p w:rsidR="00892305" w:rsidP="002D5A43">
      <w:pPr>
        <w:spacing w:before="120"/>
        <w:rPr>
          <w:rFonts w:ascii="Arial" w:hAnsi="Arial" w:cs="Arial"/>
          <w:sz w:val="20"/>
          <w:szCs w:val="20"/>
        </w:rPr>
      </w:pPr>
      <w:r>
        <w:rPr>
          <w:rFonts w:ascii="Arial" w:hAnsi="Arial" w:cs="Arial"/>
          <w:sz w:val="20"/>
          <w:szCs w:val="20"/>
        </w:rPr>
        <w:t>- Khi miết mạch xong phải cọ sạch mặt ốp, không để lại vết vữa;</w:t>
      </w:r>
    </w:p>
    <w:p w:rsidR="00892305" w:rsidP="002D5A43">
      <w:pPr>
        <w:spacing w:before="120"/>
        <w:rPr>
          <w:rFonts w:ascii="Arial" w:hAnsi="Arial" w:cs="Arial"/>
          <w:sz w:val="20"/>
          <w:szCs w:val="20"/>
        </w:rPr>
      </w:pPr>
      <w:r>
        <w:rPr>
          <w:rFonts w:ascii="Arial" w:hAnsi="Arial" w:cs="Arial"/>
          <w:sz w:val="20"/>
          <w:szCs w:val="20"/>
        </w:rPr>
        <w:t>- Vết sứt mẻ ở cạnh gạch ốp theo yêu cầu của thiết kế;</w:t>
      </w:r>
    </w:p>
    <w:p w:rsidR="00892305" w:rsidP="002D5A43">
      <w:pPr>
        <w:spacing w:before="120"/>
        <w:rPr>
          <w:rFonts w:ascii="Arial" w:hAnsi="Arial" w:cs="Arial"/>
          <w:sz w:val="20"/>
          <w:szCs w:val="20"/>
        </w:rPr>
      </w:pPr>
      <w:r>
        <w:rPr>
          <w:rFonts w:ascii="Arial" w:hAnsi="Arial" w:cs="Arial"/>
          <w:sz w:val="20"/>
          <w:szCs w:val="20"/>
        </w:rPr>
        <w:t>- Khi kiểm tra bằng thước dài 1 m, khe hở giữa thước và mặt ốp không được lớn hơn 2 m</w:t>
      </w:r>
      <w:r w:rsidR="00190BEA">
        <w:rPr>
          <w:rFonts w:ascii="Arial" w:hAnsi="Arial" w:cs="Arial"/>
          <w:sz w:val="20"/>
          <w:szCs w:val="20"/>
        </w:rPr>
        <w:t>m</w:t>
      </w:r>
      <w:r>
        <w:rPr>
          <w:rFonts w:ascii="Arial" w:hAnsi="Arial" w:cs="Arial"/>
          <w:sz w:val="20"/>
          <w:szCs w:val="20"/>
        </w:rPr>
        <w:t>.</w:t>
      </w:r>
    </w:p>
    <w:p w:rsidR="00892305" w:rsidP="002D5A43">
      <w:pPr>
        <w:spacing w:before="120"/>
        <w:rPr>
          <w:rFonts w:ascii="Arial" w:hAnsi="Arial" w:cs="Arial"/>
          <w:b/>
          <w:sz w:val="20"/>
          <w:szCs w:val="20"/>
        </w:rPr>
      </w:pPr>
      <w:r w:rsidRPr="00190BEA" w:rsidR="00190BEA">
        <w:rPr>
          <w:rFonts w:ascii="Arial" w:hAnsi="Arial" w:cs="Arial"/>
          <w:b/>
          <w:sz w:val="20"/>
          <w:szCs w:val="20"/>
        </w:rPr>
        <w:t>5.3.7.7</w:t>
      </w:r>
      <w:r w:rsidR="00DB6198">
        <w:rPr>
          <w:rFonts w:ascii="Arial" w:hAnsi="Arial" w:cs="Arial"/>
          <w:b/>
          <w:sz w:val="20"/>
          <w:szCs w:val="20"/>
        </w:rPr>
        <w:t>.</w:t>
      </w:r>
      <w:r w:rsidRPr="00190BEA" w:rsidR="00190BEA">
        <w:rPr>
          <w:rFonts w:ascii="Arial" w:hAnsi="Arial" w:cs="Arial"/>
          <w:b/>
          <w:sz w:val="20"/>
          <w:szCs w:val="20"/>
        </w:rPr>
        <w:t xml:space="preserve"> Kiểm tra và nghiệm thu</w:t>
      </w:r>
    </w:p>
    <w:p w:rsidR="00190BEA" w:rsidP="002D5A43">
      <w:pPr>
        <w:spacing w:before="120"/>
        <w:rPr>
          <w:rFonts w:ascii="Arial" w:hAnsi="Arial" w:cs="Arial"/>
          <w:sz w:val="20"/>
          <w:szCs w:val="20"/>
        </w:rPr>
      </w:pPr>
      <w:r>
        <w:rPr>
          <w:rFonts w:ascii="Arial" w:hAnsi="Arial" w:cs="Arial"/>
          <w:sz w:val="20"/>
          <w:szCs w:val="20"/>
        </w:rPr>
        <w:t>Khi kiểm tra và nghiệm thu công tác trát, lát, ốp cần phải căn cứ theo các quy định của tiêu chuẩn này, đồng thời phải tuân theo các quy định của tiêu chuẩn nghiệm thu các công trình xây dựng, tiêu chuẩn đánh giá chất lượng công trình.</w:t>
      </w:r>
    </w:p>
    <w:p w:rsidR="00190BEA" w:rsidP="002D5A43">
      <w:pPr>
        <w:spacing w:before="120"/>
        <w:rPr>
          <w:rFonts w:ascii="Arial" w:hAnsi="Arial" w:cs="Arial"/>
          <w:b/>
          <w:sz w:val="20"/>
          <w:szCs w:val="20"/>
        </w:rPr>
      </w:pPr>
      <w:bookmarkStart w:id="9" w:name="dieu_6"/>
      <w:r w:rsidRPr="00DF5F8B" w:rsidR="00DF5F8B">
        <w:rPr>
          <w:rFonts w:ascii="Arial" w:hAnsi="Arial" w:cs="Arial"/>
          <w:b/>
          <w:sz w:val="20"/>
          <w:szCs w:val="20"/>
        </w:rPr>
        <w:t>6</w:t>
      </w:r>
      <w:r w:rsidR="00DB6198">
        <w:rPr>
          <w:rFonts w:ascii="Arial" w:hAnsi="Arial" w:cs="Arial"/>
          <w:b/>
          <w:sz w:val="20"/>
          <w:szCs w:val="20"/>
        </w:rPr>
        <w:t>.</w:t>
      </w:r>
      <w:r w:rsidRPr="00DF5F8B" w:rsidR="00DF5F8B">
        <w:rPr>
          <w:rFonts w:ascii="Arial" w:hAnsi="Arial" w:cs="Arial"/>
          <w:b/>
          <w:sz w:val="20"/>
          <w:szCs w:val="20"/>
        </w:rPr>
        <w:t xml:space="preserve"> Nghiệm thu các kết cấu gạch đá</w:t>
      </w:r>
      <w:bookmarkEnd w:id="9"/>
    </w:p>
    <w:p w:rsidR="00DF5F8B" w:rsidP="002D5A43">
      <w:pPr>
        <w:spacing w:before="120"/>
        <w:rPr>
          <w:rFonts w:ascii="Arial" w:hAnsi="Arial" w:cs="Arial"/>
          <w:sz w:val="20"/>
          <w:szCs w:val="20"/>
        </w:rPr>
      </w:pPr>
      <w:r>
        <w:rPr>
          <w:rFonts w:ascii="Arial" w:hAnsi="Arial" w:cs="Arial"/>
          <w:b/>
          <w:sz w:val="20"/>
          <w:szCs w:val="20"/>
        </w:rPr>
        <w:t>6.1</w:t>
      </w:r>
      <w:r w:rsidR="00DB6198">
        <w:rPr>
          <w:rFonts w:ascii="Arial" w:hAnsi="Arial" w:cs="Arial"/>
          <w:b/>
          <w:sz w:val="20"/>
          <w:szCs w:val="20"/>
        </w:rPr>
        <w:t>.</w:t>
      </w:r>
      <w:r>
        <w:rPr>
          <w:rFonts w:ascii="Arial" w:hAnsi="Arial" w:cs="Arial"/>
          <w:b/>
          <w:sz w:val="20"/>
          <w:szCs w:val="20"/>
        </w:rPr>
        <w:t xml:space="preserve"> </w:t>
      </w:r>
      <w:r>
        <w:rPr>
          <w:rFonts w:ascii="Arial" w:hAnsi="Arial" w:cs="Arial"/>
          <w:sz w:val="20"/>
          <w:szCs w:val="20"/>
        </w:rPr>
        <w:t>Việc nghiệm thu công tác thi công kết cấu gạch đá phải được tiến hành trước khi trát bề mặt.</w:t>
      </w:r>
    </w:p>
    <w:p w:rsidR="00DF5F8B" w:rsidP="002D5A43">
      <w:pPr>
        <w:spacing w:before="120"/>
        <w:rPr>
          <w:rFonts w:ascii="Arial" w:hAnsi="Arial" w:cs="Arial"/>
          <w:sz w:val="20"/>
          <w:szCs w:val="20"/>
        </w:rPr>
      </w:pPr>
      <w:r>
        <w:rPr>
          <w:rFonts w:ascii="Arial" w:hAnsi="Arial" w:cs="Arial"/>
          <w:sz w:val="20"/>
          <w:szCs w:val="20"/>
        </w:rPr>
        <w:t>Công tác nghiệm thu phải căn cứ theo các tài liệu và các tiêu chuẩn sau:</w:t>
      </w:r>
    </w:p>
    <w:p w:rsidR="00DF5F8B" w:rsidP="002D5A43">
      <w:pPr>
        <w:spacing w:before="120"/>
        <w:rPr>
          <w:rFonts w:ascii="Arial" w:hAnsi="Arial" w:cs="Arial"/>
          <w:sz w:val="20"/>
          <w:szCs w:val="20"/>
        </w:rPr>
      </w:pPr>
      <w:r>
        <w:rPr>
          <w:rFonts w:ascii="Arial" w:hAnsi="Arial" w:cs="Arial"/>
          <w:sz w:val="20"/>
          <w:szCs w:val="20"/>
        </w:rPr>
        <w:t>- Thiết kế nhà và công trình;</w:t>
      </w:r>
    </w:p>
    <w:p w:rsidR="00DF5F8B" w:rsidP="002D5A43">
      <w:pPr>
        <w:spacing w:before="120"/>
        <w:rPr>
          <w:rFonts w:ascii="Arial" w:hAnsi="Arial" w:cs="Arial"/>
          <w:sz w:val="20"/>
          <w:szCs w:val="20"/>
        </w:rPr>
      </w:pPr>
      <w:r>
        <w:rPr>
          <w:rFonts w:ascii="Arial" w:hAnsi="Arial" w:cs="Arial"/>
          <w:sz w:val="20"/>
          <w:szCs w:val="20"/>
        </w:rPr>
        <w:t>- Bản vẽ thi công nhà và công trình;</w:t>
      </w:r>
    </w:p>
    <w:p w:rsidR="00DF5F8B" w:rsidP="002D5A43">
      <w:pPr>
        <w:spacing w:before="120"/>
        <w:rPr>
          <w:rFonts w:ascii="Arial" w:hAnsi="Arial" w:cs="Arial"/>
          <w:sz w:val="20"/>
          <w:szCs w:val="20"/>
        </w:rPr>
      </w:pPr>
      <w:r>
        <w:rPr>
          <w:rFonts w:ascii="Arial" w:hAnsi="Arial" w:cs="Arial"/>
          <w:sz w:val="20"/>
          <w:szCs w:val="20"/>
        </w:rPr>
        <w:t>- Nhật kí công trình;</w:t>
      </w:r>
    </w:p>
    <w:p w:rsidR="00DF5F8B" w:rsidP="002D5A43">
      <w:pPr>
        <w:spacing w:before="120"/>
        <w:rPr>
          <w:rFonts w:ascii="Arial" w:hAnsi="Arial" w:cs="Arial"/>
          <w:sz w:val="20"/>
          <w:szCs w:val="20"/>
        </w:rPr>
      </w:pPr>
      <w:r>
        <w:rPr>
          <w:rFonts w:ascii="Arial" w:hAnsi="Arial" w:cs="Arial"/>
          <w:sz w:val="20"/>
          <w:szCs w:val="20"/>
        </w:rPr>
        <w:t>- Các tài liệu về địa chất nền, móng;</w:t>
      </w:r>
    </w:p>
    <w:p w:rsidR="00DF5F8B" w:rsidP="002D5A43">
      <w:pPr>
        <w:spacing w:before="120"/>
        <w:rPr>
          <w:rFonts w:ascii="Arial" w:hAnsi="Arial" w:cs="Arial"/>
          <w:sz w:val="20"/>
          <w:szCs w:val="20"/>
        </w:rPr>
      </w:pPr>
      <w:r>
        <w:rPr>
          <w:rFonts w:ascii="Arial" w:hAnsi="Arial" w:cs="Arial"/>
          <w:sz w:val="20"/>
          <w:szCs w:val="20"/>
        </w:rPr>
        <w:t>- Biên bản thí nghiệm vữa và các loại vật liệu;</w:t>
      </w:r>
    </w:p>
    <w:p w:rsidR="00DF5F8B" w:rsidP="002D5A43">
      <w:pPr>
        <w:spacing w:before="120"/>
        <w:rPr>
          <w:rFonts w:ascii="Arial" w:hAnsi="Arial" w:cs="Arial"/>
          <w:sz w:val="20"/>
          <w:szCs w:val="20"/>
        </w:rPr>
      </w:pPr>
      <w:r>
        <w:rPr>
          <w:rFonts w:ascii="Arial" w:hAnsi="Arial" w:cs="Arial"/>
          <w:sz w:val="20"/>
          <w:szCs w:val="20"/>
        </w:rPr>
        <w:t>- Tiêu chuẩn đánh giá chất lượng công trình;</w:t>
      </w:r>
    </w:p>
    <w:p w:rsidR="00DF5F8B" w:rsidP="002D5A43">
      <w:pPr>
        <w:spacing w:before="120"/>
        <w:rPr>
          <w:rFonts w:ascii="Arial" w:hAnsi="Arial" w:cs="Arial"/>
          <w:sz w:val="20"/>
          <w:szCs w:val="20"/>
        </w:rPr>
      </w:pPr>
      <w:r>
        <w:rPr>
          <w:rFonts w:ascii="Arial" w:hAnsi="Arial" w:cs="Arial"/>
          <w:sz w:val="20"/>
          <w:szCs w:val="20"/>
        </w:rPr>
        <w:t>- Tiêu chuẩn thi công và nghiệm thu các kết cấu gạch đá;</w:t>
      </w:r>
    </w:p>
    <w:p w:rsidR="00DF5F8B" w:rsidP="002D5A43">
      <w:pPr>
        <w:spacing w:before="120"/>
        <w:rPr>
          <w:rFonts w:ascii="Arial" w:hAnsi="Arial" w:cs="Arial"/>
          <w:sz w:val="20"/>
          <w:szCs w:val="20"/>
        </w:rPr>
      </w:pPr>
      <w:r>
        <w:rPr>
          <w:rFonts w:ascii="Arial" w:hAnsi="Arial" w:cs="Arial"/>
          <w:sz w:val="20"/>
          <w:szCs w:val="20"/>
        </w:rPr>
        <w:t>- Nghiệm thu các công trình xây dựng.</w:t>
      </w:r>
    </w:p>
    <w:p w:rsidR="00DF5F8B" w:rsidRPr="00DF5F8B" w:rsidP="002D5A43">
      <w:pPr>
        <w:spacing w:before="120"/>
        <w:rPr>
          <w:rFonts w:ascii="Arial" w:hAnsi="Arial" w:cs="Arial"/>
          <w:sz w:val="20"/>
          <w:szCs w:val="20"/>
        </w:rPr>
      </w:pPr>
      <w:r w:rsidRPr="00DF5F8B">
        <w:rPr>
          <w:rFonts w:ascii="Arial" w:hAnsi="Arial" w:cs="Arial"/>
          <w:b/>
          <w:sz w:val="20"/>
          <w:szCs w:val="20"/>
        </w:rPr>
        <w:t>6.2</w:t>
      </w:r>
      <w:r w:rsidR="004D34F7">
        <w:rPr>
          <w:rFonts w:ascii="Arial" w:hAnsi="Arial" w:cs="Arial"/>
          <w:b/>
          <w:sz w:val="20"/>
          <w:szCs w:val="20"/>
        </w:rPr>
        <w:t>.</w:t>
      </w:r>
      <w:r>
        <w:rPr>
          <w:rFonts w:ascii="Arial" w:hAnsi="Arial" w:cs="Arial"/>
          <w:sz w:val="20"/>
          <w:szCs w:val="20"/>
        </w:rPr>
        <w:t xml:space="preserve"> Công tác nghiệm thu phải tiến hành:</w:t>
      </w:r>
    </w:p>
    <w:p w:rsidR="007B45D0" w:rsidP="002D5A43">
      <w:pPr>
        <w:spacing w:before="120"/>
        <w:rPr>
          <w:rFonts w:ascii="Arial" w:hAnsi="Arial" w:cs="Arial"/>
          <w:sz w:val="20"/>
          <w:szCs w:val="20"/>
        </w:rPr>
      </w:pPr>
      <w:r w:rsidR="00DF5F8B">
        <w:rPr>
          <w:rFonts w:ascii="Arial" w:hAnsi="Arial" w:cs="Arial"/>
          <w:sz w:val="20"/>
          <w:szCs w:val="20"/>
        </w:rPr>
        <w:t>- Kiểm tra mức độ hoàn thành công tác thi công theo yêu cầu của thiết kế, và các tài liệu liên quan khác;</w:t>
      </w:r>
    </w:p>
    <w:p w:rsidR="00DF5F8B" w:rsidP="002D5A43">
      <w:pPr>
        <w:spacing w:before="120"/>
        <w:rPr>
          <w:rFonts w:ascii="Arial" w:hAnsi="Arial" w:cs="Arial"/>
          <w:sz w:val="20"/>
          <w:szCs w:val="20"/>
        </w:rPr>
      </w:pPr>
      <w:r>
        <w:rPr>
          <w:rFonts w:ascii="Arial" w:hAnsi="Arial" w:cs="Arial"/>
          <w:sz w:val="20"/>
          <w:szCs w:val="20"/>
        </w:rPr>
        <w:t>- Lập biên bản ghi rõ các sai sót phát hiện trong quá trình nghiệm thu, quy định rõ thời gian sửa chữa và đánh giá chất lượng công trình.</w:t>
      </w:r>
    </w:p>
    <w:p w:rsidR="00DF5F8B" w:rsidP="002D5A43">
      <w:pPr>
        <w:spacing w:before="120"/>
        <w:rPr>
          <w:rFonts w:ascii="Arial" w:hAnsi="Arial" w:cs="Arial"/>
          <w:sz w:val="20"/>
          <w:szCs w:val="20"/>
        </w:rPr>
      </w:pPr>
      <w:r w:rsidRPr="00DF5F8B">
        <w:rPr>
          <w:rFonts w:ascii="Arial" w:hAnsi="Arial" w:cs="Arial"/>
          <w:b/>
          <w:sz w:val="20"/>
          <w:szCs w:val="20"/>
        </w:rPr>
        <w:t>6.3</w:t>
      </w:r>
      <w:r w:rsidR="004D34F7">
        <w:rPr>
          <w:rFonts w:ascii="Arial" w:hAnsi="Arial" w:cs="Arial"/>
          <w:b/>
          <w:sz w:val="20"/>
          <w:szCs w:val="20"/>
        </w:rPr>
        <w:t>.</w:t>
      </w:r>
      <w:r>
        <w:rPr>
          <w:rFonts w:ascii="Arial" w:hAnsi="Arial" w:cs="Arial"/>
          <w:b/>
          <w:sz w:val="20"/>
          <w:szCs w:val="20"/>
        </w:rPr>
        <w:t xml:space="preserve"> </w:t>
      </w:r>
      <w:r>
        <w:rPr>
          <w:rFonts w:ascii="Arial" w:hAnsi="Arial" w:cs="Arial"/>
          <w:sz w:val="20"/>
          <w:szCs w:val="20"/>
        </w:rPr>
        <w:t>Khi nghiệm thu công tác thi công các kết cấu gạch đá, phải kiểm tra những việc sau:</w:t>
      </w:r>
    </w:p>
    <w:p w:rsidR="00DF5F8B" w:rsidP="002D5A43">
      <w:pPr>
        <w:spacing w:before="120"/>
        <w:rPr>
          <w:rFonts w:ascii="Arial" w:hAnsi="Arial" w:cs="Arial"/>
          <w:sz w:val="20"/>
          <w:szCs w:val="20"/>
        </w:rPr>
      </w:pPr>
      <w:r>
        <w:rPr>
          <w:rFonts w:ascii="Arial" w:hAnsi="Arial" w:cs="Arial"/>
          <w:sz w:val="20"/>
          <w:szCs w:val="20"/>
        </w:rPr>
        <w:t>- Bảo đảm</w:t>
      </w:r>
      <w:r w:rsidR="00F64B95">
        <w:rPr>
          <w:rFonts w:ascii="Arial" w:hAnsi="Arial" w:cs="Arial"/>
          <w:sz w:val="20"/>
          <w:szCs w:val="20"/>
        </w:rPr>
        <w:t xml:space="preserve"> ở các nguyên tắc xây ở các mặt đứng, mặt ngang, các góc của khối xây (mạch không trùng, chiều dày, độ đặc của mạch, độ thẳng đứng và nằm ngang, độ phẳng và thẳng góc v.v…);</w:t>
      </w:r>
    </w:p>
    <w:p w:rsidR="00F64B95" w:rsidP="002D5A43">
      <w:pPr>
        <w:spacing w:before="120"/>
        <w:rPr>
          <w:rFonts w:ascii="Arial" w:hAnsi="Arial" w:cs="Arial"/>
          <w:sz w:val="20"/>
          <w:szCs w:val="20"/>
        </w:rPr>
      </w:pPr>
      <w:r>
        <w:rPr>
          <w:rFonts w:ascii="Arial" w:hAnsi="Arial" w:cs="Arial"/>
          <w:sz w:val="20"/>
          <w:szCs w:val="20"/>
        </w:rPr>
        <w:t>- Chiều dày và độ đặc của các mạch vữa liên kết, vị trí các hàng gạch giằng;</w:t>
      </w:r>
    </w:p>
    <w:p w:rsidR="004066A8" w:rsidP="002D5A43">
      <w:pPr>
        <w:spacing w:before="120"/>
        <w:rPr>
          <w:rFonts w:ascii="Arial" w:hAnsi="Arial" w:cs="Arial"/>
          <w:sz w:val="20"/>
          <w:szCs w:val="20"/>
        </w:rPr>
      </w:pPr>
      <w:r w:rsidR="00F64B95">
        <w:rPr>
          <w:rFonts w:ascii="Arial" w:hAnsi="Arial" w:cs="Arial"/>
          <w:sz w:val="20"/>
          <w:szCs w:val="20"/>
        </w:rPr>
        <w:t>- Việc đặt đúng v</w:t>
      </w:r>
      <w:r w:rsidRPr="004D34F7" w:rsidR="004D34F7">
        <w:rPr>
          <w:rFonts w:ascii="Arial" w:hAnsi="Arial" w:cs="Arial"/>
          <w:sz w:val="20"/>
          <w:szCs w:val="20"/>
        </w:rPr>
        <w:t>à</w:t>
      </w:r>
      <w:r w:rsidR="00F64B95">
        <w:rPr>
          <w:rFonts w:ascii="Arial" w:hAnsi="Arial" w:cs="Arial"/>
          <w:sz w:val="20"/>
          <w:szCs w:val="20"/>
        </w:rPr>
        <w:t xml:space="preserve"> đủ các bộ mặt giằng neo;</w:t>
      </w:r>
    </w:p>
    <w:p w:rsidR="00170F5E" w:rsidP="002D5A43">
      <w:pPr>
        <w:spacing w:before="120"/>
        <w:rPr>
          <w:rFonts w:ascii="Arial" w:hAnsi="Arial" w:cs="Arial"/>
          <w:sz w:val="20"/>
          <w:szCs w:val="20"/>
        </w:rPr>
      </w:pPr>
      <w:r w:rsidR="004066A8">
        <w:rPr>
          <w:rFonts w:ascii="Arial" w:hAnsi="Arial" w:cs="Arial"/>
          <w:sz w:val="20"/>
          <w:szCs w:val="20"/>
        </w:rPr>
        <w:t>- Việc thi công chính xác các khe lún, khe co giãn;</w:t>
      </w:r>
    </w:p>
    <w:p w:rsidR="004066A8" w:rsidP="002D5A43">
      <w:pPr>
        <w:spacing w:before="120"/>
        <w:rPr>
          <w:rFonts w:ascii="Arial" w:hAnsi="Arial" w:cs="Arial"/>
          <w:sz w:val="20"/>
          <w:szCs w:val="20"/>
        </w:rPr>
      </w:pPr>
      <w:r>
        <w:rPr>
          <w:rFonts w:ascii="Arial" w:hAnsi="Arial" w:cs="Arial"/>
          <w:sz w:val="20"/>
          <w:szCs w:val="20"/>
        </w:rPr>
        <w:t>- Việc thi công đúng các đường ống thông hơi, ống dẫn khói, vị trí các lỗ chừa sẵn để đặt đường ống, đường dây sau này;</w:t>
      </w:r>
    </w:p>
    <w:p w:rsidR="004066A8" w:rsidP="002D5A43">
      <w:pPr>
        <w:spacing w:before="120"/>
        <w:rPr>
          <w:rFonts w:ascii="Arial" w:hAnsi="Arial" w:cs="Arial"/>
          <w:sz w:val="20"/>
          <w:szCs w:val="20"/>
        </w:rPr>
      </w:pPr>
      <w:r>
        <w:rPr>
          <w:rFonts w:ascii="Arial" w:hAnsi="Arial" w:cs="Arial"/>
          <w:sz w:val="20"/>
          <w:szCs w:val="20"/>
        </w:rPr>
        <w:t>- Chất lượng mặt tường được ốp b</w:t>
      </w:r>
      <w:r w:rsidRPr="004D34F7" w:rsidR="004D34F7">
        <w:rPr>
          <w:rFonts w:ascii="Arial" w:hAnsi="Arial" w:cs="Arial"/>
          <w:sz w:val="20"/>
          <w:szCs w:val="20"/>
        </w:rPr>
        <w:t>ằ</w:t>
      </w:r>
      <w:r>
        <w:rPr>
          <w:rFonts w:ascii="Arial" w:hAnsi="Arial" w:cs="Arial"/>
          <w:sz w:val="20"/>
          <w:szCs w:val="20"/>
        </w:rPr>
        <w:t>ng đá ốp hoặc các loại g</w:t>
      </w:r>
      <w:r w:rsidRPr="004D34F7" w:rsidR="004D34F7">
        <w:rPr>
          <w:rFonts w:ascii="Arial" w:hAnsi="Arial" w:cs="Arial"/>
          <w:sz w:val="20"/>
          <w:szCs w:val="20"/>
        </w:rPr>
        <w:t>ạ</w:t>
      </w:r>
      <w:r>
        <w:rPr>
          <w:rFonts w:ascii="Arial" w:hAnsi="Arial" w:cs="Arial"/>
          <w:sz w:val="20"/>
          <w:szCs w:val="20"/>
        </w:rPr>
        <w:t>ch ốp khác;</w:t>
      </w:r>
    </w:p>
    <w:p w:rsidR="004066A8" w:rsidP="002D5A43">
      <w:pPr>
        <w:spacing w:before="120"/>
        <w:rPr>
          <w:rFonts w:ascii="Arial" w:hAnsi="Arial" w:cs="Arial"/>
          <w:sz w:val="20"/>
          <w:szCs w:val="20"/>
        </w:rPr>
      </w:pPr>
      <w:r>
        <w:rPr>
          <w:rFonts w:ascii="Arial" w:hAnsi="Arial" w:cs="Arial"/>
          <w:sz w:val="20"/>
          <w:szCs w:val="20"/>
        </w:rPr>
        <w:t>- Kích thước của khối xây;</w:t>
      </w:r>
    </w:p>
    <w:p w:rsidR="004066A8" w:rsidP="002D5A43">
      <w:pPr>
        <w:spacing w:before="120"/>
        <w:rPr>
          <w:rFonts w:ascii="Arial" w:hAnsi="Arial" w:cs="Arial"/>
          <w:sz w:val="20"/>
          <w:szCs w:val="20"/>
        </w:rPr>
      </w:pPr>
      <w:r>
        <w:rPr>
          <w:rFonts w:ascii="Arial" w:hAnsi="Arial" w:cs="Arial"/>
          <w:sz w:val="20"/>
          <w:szCs w:val="20"/>
        </w:rPr>
        <w:t>- Đặt và gia công cốt thép;</w:t>
      </w:r>
    </w:p>
    <w:p w:rsidR="004066A8" w:rsidP="002D5A43">
      <w:pPr>
        <w:spacing w:before="120"/>
        <w:rPr>
          <w:rFonts w:ascii="Arial" w:hAnsi="Arial" w:cs="Arial"/>
          <w:sz w:val="20"/>
          <w:szCs w:val="20"/>
        </w:rPr>
      </w:pPr>
      <w:r>
        <w:rPr>
          <w:rFonts w:ascii="Arial" w:hAnsi="Arial" w:cs="Arial"/>
          <w:sz w:val="20"/>
          <w:szCs w:val="20"/>
        </w:rPr>
        <w:t>- Các tài liệu xác định mác vật liệu, bán thành phẩm và sản phẩm được sử dụng;</w:t>
      </w:r>
    </w:p>
    <w:p w:rsidR="004066A8" w:rsidP="002D5A43">
      <w:pPr>
        <w:spacing w:before="120"/>
        <w:rPr>
          <w:rFonts w:ascii="Arial" w:hAnsi="Arial" w:cs="Arial"/>
          <w:sz w:val="20"/>
          <w:szCs w:val="20"/>
        </w:rPr>
      </w:pPr>
      <w:r>
        <w:rPr>
          <w:rFonts w:ascii="Arial" w:hAnsi="Arial" w:cs="Arial"/>
          <w:sz w:val="20"/>
          <w:szCs w:val="20"/>
        </w:rPr>
        <w:t>Đối với tường xây gạch không trát phải đảm bảo: mặt ngoài các tường phải có màu sắc đồng đều, yêu cầu về mạch xây và miết mạch, các đường nét trang trí phải</w:t>
      </w:r>
      <w:r w:rsidR="000520D6">
        <w:rPr>
          <w:rFonts w:ascii="Arial" w:hAnsi="Arial" w:cs="Arial"/>
          <w:sz w:val="20"/>
          <w:szCs w:val="20"/>
        </w:rPr>
        <w:t xml:space="preserve"> theo</w:t>
      </w:r>
      <w:r>
        <w:rPr>
          <w:rFonts w:ascii="Arial" w:hAnsi="Arial" w:cs="Arial"/>
          <w:sz w:val="20"/>
          <w:szCs w:val="20"/>
        </w:rPr>
        <w:t xml:space="preserve"> đúng thiết kế.</w:t>
      </w:r>
    </w:p>
    <w:p w:rsidR="004066A8" w:rsidP="002D5A43">
      <w:pPr>
        <w:spacing w:before="120"/>
        <w:rPr>
          <w:rFonts w:ascii="Arial" w:hAnsi="Arial" w:cs="Arial"/>
          <w:sz w:val="20"/>
          <w:szCs w:val="20"/>
        </w:rPr>
      </w:pPr>
      <w:r w:rsidRPr="004066A8">
        <w:rPr>
          <w:rFonts w:ascii="Arial" w:hAnsi="Arial" w:cs="Arial"/>
          <w:b/>
          <w:sz w:val="20"/>
          <w:szCs w:val="20"/>
        </w:rPr>
        <w:t>6.4</w:t>
      </w:r>
      <w:r w:rsidR="000520D6">
        <w:rPr>
          <w:rFonts w:ascii="Arial" w:hAnsi="Arial" w:cs="Arial"/>
          <w:b/>
          <w:sz w:val="20"/>
          <w:szCs w:val="20"/>
        </w:rPr>
        <w:t>.</w:t>
      </w:r>
      <w:r>
        <w:rPr>
          <w:rFonts w:ascii="Arial" w:hAnsi="Arial" w:cs="Arial"/>
          <w:b/>
          <w:sz w:val="20"/>
          <w:szCs w:val="20"/>
        </w:rPr>
        <w:t xml:space="preserve"> </w:t>
      </w:r>
      <w:r>
        <w:rPr>
          <w:rFonts w:ascii="Arial" w:hAnsi="Arial" w:cs="Arial"/>
          <w:sz w:val="20"/>
          <w:szCs w:val="20"/>
        </w:rPr>
        <w:t>Những kết cấu và bộ phận công trình sẽ bị các kết cấu và bộ phận công trình làm sau che khuất phải</w:t>
      </w:r>
      <w:r w:rsidR="005D1B05">
        <w:rPr>
          <w:rFonts w:ascii="Arial" w:hAnsi="Arial" w:cs="Arial"/>
          <w:sz w:val="20"/>
          <w:szCs w:val="20"/>
        </w:rPr>
        <w:t xml:space="preserve"> được kiểm tra và nghiệm thu trước khi thi công các kết cấu và bộ phận công trình làm sau.</w:t>
      </w:r>
    </w:p>
    <w:p w:rsidR="005D1B05" w:rsidP="002D5A43">
      <w:pPr>
        <w:spacing w:before="120"/>
        <w:rPr>
          <w:rFonts w:ascii="Arial" w:hAnsi="Arial" w:cs="Arial"/>
          <w:sz w:val="20"/>
          <w:szCs w:val="20"/>
        </w:rPr>
      </w:pPr>
      <w:r w:rsidRPr="005D1B05">
        <w:rPr>
          <w:rFonts w:ascii="Arial" w:hAnsi="Arial" w:cs="Arial"/>
          <w:b/>
          <w:sz w:val="20"/>
          <w:szCs w:val="20"/>
        </w:rPr>
        <w:t>6.5</w:t>
      </w:r>
      <w:r w:rsidR="009E2816">
        <w:rPr>
          <w:rFonts w:ascii="Arial" w:hAnsi="Arial" w:cs="Arial"/>
          <w:b/>
          <w:sz w:val="20"/>
          <w:szCs w:val="20"/>
        </w:rPr>
        <w:t>.</w:t>
      </w:r>
      <w:r>
        <w:rPr>
          <w:rFonts w:ascii="Arial" w:hAnsi="Arial" w:cs="Arial"/>
          <w:b/>
          <w:sz w:val="20"/>
          <w:szCs w:val="20"/>
        </w:rPr>
        <w:t xml:space="preserve"> </w:t>
      </w:r>
      <w:r>
        <w:rPr>
          <w:rFonts w:ascii="Arial" w:hAnsi="Arial" w:cs="Arial"/>
          <w:sz w:val="20"/>
          <w:szCs w:val="20"/>
        </w:rPr>
        <w:t>Công tác thi công những phần khuất sau đây cần lập biên bản nghiệm thu:</w:t>
      </w:r>
    </w:p>
    <w:p w:rsidR="005D1B05" w:rsidP="002D5A43">
      <w:pPr>
        <w:spacing w:before="120"/>
        <w:rPr>
          <w:rFonts w:ascii="Arial" w:hAnsi="Arial" w:cs="Arial"/>
          <w:sz w:val="20"/>
          <w:szCs w:val="20"/>
        </w:rPr>
      </w:pPr>
      <w:r>
        <w:rPr>
          <w:rFonts w:ascii="Arial" w:hAnsi="Arial" w:cs="Arial"/>
          <w:sz w:val="20"/>
          <w:szCs w:val="20"/>
        </w:rPr>
        <w:t>- Chất lượng và trạng thái đất nền, chiều sâu chôn móng, kích thước móng, chất lượng khối xây móng, công tác chống thấm ở móng và tường tầng hầm;</w:t>
      </w:r>
    </w:p>
    <w:p w:rsidR="005D1B05" w:rsidP="002D5A43">
      <w:pPr>
        <w:spacing w:before="120"/>
        <w:rPr>
          <w:rFonts w:ascii="Arial" w:hAnsi="Arial" w:cs="Arial"/>
          <w:sz w:val="20"/>
          <w:szCs w:val="20"/>
        </w:rPr>
      </w:pPr>
      <w:r>
        <w:rPr>
          <w:rFonts w:ascii="Arial" w:hAnsi="Arial" w:cs="Arial"/>
          <w:sz w:val="20"/>
          <w:szCs w:val="20"/>
        </w:rPr>
        <w:t>- Khe lún và khe co giãn;</w:t>
      </w:r>
    </w:p>
    <w:p w:rsidR="005D1B05" w:rsidP="002D5A43">
      <w:pPr>
        <w:spacing w:before="120"/>
        <w:rPr>
          <w:rFonts w:ascii="Arial" w:hAnsi="Arial" w:cs="Arial"/>
          <w:sz w:val="20"/>
          <w:szCs w:val="20"/>
        </w:rPr>
      </w:pPr>
      <w:r>
        <w:rPr>
          <w:rFonts w:ascii="Arial" w:hAnsi="Arial" w:cs="Arial"/>
          <w:sz w:val="20"/>
          <w:szCs w:val="20"/>
        </w:rPr>
        <w:t>- Các lớp cách li trong khối xây;</w:t>
      </w:r>
    </w:p>
    <w:p w:rsidR="005D1B05" w:rsidP="002D5A43">
      <w:pPr>
        <w:spacing w:before="120"/>
        <w:rPr>
          <w:rFonts w:ascii="Arial" w:hAnsi="Arial" w:cs="Arial"/>
          <w:sz w:val="20"/>
          <w:szCs w:val="20"/>
        </w:rPr>
      </w:pPr>
      <w:r>
        <w:rPr>
          <w:rFonts w:ascii="Arial" w:hAnsi="Arial" w:cs="Arial"/>
          <w:sz w:val="20"/>
          <w:szCs w:val="20"/>
        </w:rPr>
        <w:t>- Việc đặt cốt thép, các chi tiết bằng thép trong khối xây và các biện phải chống gỉ;</w:t>
      </w:r>
    </w:p>
    <w:p w:rsidR="005D1B05" w:rsidP="002D5A43">
      <w:pPr>
        <w:spacing w:before="120"/>
        <w:rPr>
          <w:rFonts w:ascii="Arial" w:hAnsi="Arial" w:cs="Arial"/>
          <w:sz w:val="20"/>
          <w:szCs w:val="20"/>
        </w:rPr>
      </w:pPr>
      <w:r>
        <w:rPr>
          <w:rFonts w:ascii="Arial" w:hAnsi="Arial" w:cs="Arial"/>
          <w:sz w:val="20"/>
          <w:szCs w:val="20"/>
        </w:rPr>
        <w:t>- Các chi tiết ngầm, neo cố định ô văng, ban công, sê nô;</w:t>
      </w:r>
    </w:p>
    <w:p w:rsidR="005D1B05" w:rsidP="002D5A43">
      <w:pPr>
        <w:spacing w:before="120"/>
        <w:rPr>
          <w:rFonts w:ascii="Arial" w:hAnsi="Arial" w:cs="Arial"/>
          <w:sz w:val="20"/>
          <w:szCs w:val="20"/>
        </w:rPr>
      </w:pPr>
      <w:r w:rsidR="00170235">
        <w:rPr>
          <w:rFonts w:ascii="Arial" w:hAnsi="Arial" w:cs="Arial"/>
          <w:sz w:val="20"/>
          <w:szCs w:val="20"/>
        </w:rPr>
        <w:t>- Gối tựa của dàn dầm, bản lên tường, cột và các tấm đệm dưới đầu dầm, việc neo giữa những kết cấu thép và chống mối mọt cho các kết cấu gỗ đặt trên tường, cột;</w:t>
      </w:r>
    </w:p>
    <w:p w:rsidR="00170235" w:rsidP="002D5A43">
      <w:pPr>
        <w:spacing w:before="120"/>
        <w:rPr>
          <w:rFonts w:ascii="Arial" w:hAnsi="Arial" w:cs="Arial"/>
          <w:sz w:val="20"/>
          <w:szCs w:val="20"/>
        </w:rPr>
      </w:pPr>
      <w:r>
        <w:rPr>
          <w:rFonts w:ascii="Arial" w:hAnsi="Arial" w:cs="Arial"/>
          <w:sz w:val="20"/>
          <w:szCs w:val="20"/>
        </w:rPr>
        <w:t>- Công tác lắp dựng và sai lệch cho phép;</w:t>
      </w:r>
    </w:p>
    <w:p w:rsidR="00170235" w:rsidP="002D5A43">
      <w:pPr>
        <w:spacing w:before="120"/>
        <w:rPr>
          <w:rFonts w:ascii="Arial" w:hAnsi="Arial" w:cs="Arial"/>
          <w:sz w:val="20"/>
          <w:szCs w:val="20"/>
        </w:rPr>
      </w:pPr>
      <w:r>
        <w:rPr>
          <w:rFonts w:ascii="Arial" w:hAnsi="Arial" w:cs="Arial"/>
          <w:sz w:val="20"/>
          <w:szCs w:val="20"/>
        </w:rPr>
        <w:t>- Các phần khuất khác.</w:t>
      </w:r>
    </w:p>
    <w:p w:rsidR="00170235" w:rsidP="002D5A43">
      <w:pPr>
        <w:spacing w:before="120"/>
        <w:rPr>
          <w:rFonts w:ascii="Arial" w:hAnsi="Arial" w:cs="Arial"/>
          <w:sz w:val="20"/>
          <w:szCs w:val="20"/>
        </w:rPr>
      </w:pPr>
      <w:r w:rsidRPr="00011304">
        <w:rPr>
          <w:rFonts w:ascii="Arial" w:hAnsi="Arial" w:cs="Arial"/>
          <w:b/>
          <w:sz w:val="20"/>
          <w:szCs w:val="20"/>
        </w:rPr>
        <w:t>6.6</w:t>
      </w:r>
      <w:r w:rsidR="00DF3015">
        <w:rPr>
          <w:rFonts w:ascii="Arial" w:hAnsi="Arial" w:cs="Arial"/>
          <w:b/>
          <w:sz w:val="20"/>
          <w:szCs w:val="20"/>
        </w:rPr>
        <w:t>.</w:t>
      </w:r>
      <w:r>
        <w:rPr>
          <w:rFonts w:ascii="Arial" w:hAnsi="Arial" w:cs="Arial"/>
          <w:sz w:val="20"/>
          <w:szCs w:val="20"/>
        </w:rPr>
        <w:t xml:space="preserve"> Chất lượng của vật liệu, các bán thành phẩm và thành phẩm chế tạo tại nhà máy, khi nghiệm th</w:t>
      </w:r>
      <w:r w:rsidR="00DF3015">
        <w:rPr>
          <w:rFonts w:ascii="Arial" w:hAnsi="Arial" w:cs="Arial"/>
          <w:sz w:val="20"/>
          <w:szCs w:val="20"/>
        </w:rPr>
        <w:t>u</w:t>
      </w:r>
      <w:r>
        <w:rPr>
          <w:rFonts w:ascii="Arial" w:hAnsi="Arial" w:cs="Arial"/>
          <w:sz w:val="20"/>
          <w:szCs w:val="20"/>
        </w:rPr>
        <w:t xml:space="preserve"> phải căn cứ vào lí lịch sản xuất của nhà máy. Chất lượng vữa và bê tông sản xuất</w:t>
      </w:r>
      <w:r w:rsidR="00011304">
        <w:rPr>
          <w:rFonts w:ascii="Arial" w:hAnsi="Arial" w:cs="Arial"/>
          <w:sz w:val="20"/>
          <w:szCs w:val="20"/>
        </w:rPr>
        <w:t xml:space="preserve"> tại công trường thì căn cứ vào kết quả thí nghiệm mẫu lấy tại hiện trường.</w:t>
      </w:r>
    </w:p>
    <w:p w:rsidR="00011304" w:rsidP="002D5A43">
      <w:pPr>
        <w:spacing w:before="120"/>
        <w:rPr>
          <w:rFonts w:ascii="Arial" w:hAnsi="Arial" w:cs="Arial"/>
          <w:sz w:val="20"/>
          <w:szCs w:val="20"/>
        </w:rPr>
      </w:pPr>
      <w:r>
        <w:rPr>
          <w:rFonts w:ascii="Arial" w:hAnsi="Arial" w:cs="Arial"/>
          <w:sz w:val="20"/>
          <w:szCs w:val="20"/>
        </w:rPr>
        <w:t>Việc nghiệm thu vật liệu phải lập thành biên bản, những vật liệu không hợp lệ phải loại bỏ và xử lí ngay.</w:t>
      </w:r>
    </w:p>
    <w:p w:rsidR="005D1B05" w:rsidP="002D5A43">
      <w:pPr>
        <w:spacing w:before="120"/>
        <w:rPr>
          <w:rFonts w:ascii="Arial" w:hAnsi="Arial" w:cs="Arial"/>
          <w:sz w:val="20"/>
          <w:szCs w:val="20"/>
        </w:rPr>
      </w:pPr>
      <w:r w:rsidRPr="00011304" w:rsidR="00011304">
        <w:rPr>
          <w:rFonts w:ascii="Arial" w:hAnsi="Arial" w:cs="Arial"/>
          <w:b/>
          <w:sz w:val="20"/>
          <w:szCs w:val="20"/>
        </w:rPr>
        <w:t>6.7</w:t>
      </w:r>
      <w:r w:rsidR="00DF3015">
        <w:rPr>
          <w:rFonts w:ascii="Arial" w:hAnsi="Arial" w:cs="Arial"/>
          <w:b/>
          <w:sz w:val="20"/>
          <w:szCs w:val="20"/>
        </w:rPr>
        <w:t>.</w:t>
      </w:r>
      <w:r w:rsidR="00011304">
        <w:rPr>
          <w:rFonts w:ascii="Arial" w:hAnsi="Arial" w:cs="Arial"/>
          <w:b/>
          <w:sz w:val="20"/>
          <w:szCs w:val="20"/>
        </w:rPr>
        <w:t xml:space="preserve"> </w:t>
      </w:r>
      <w:r w:rsidR="001B0596">
        <w:rPr>
          <w:rFonts w:ascii="Arial" w:hAnsi="Arial" w:cs="Arial"/>
          <w:sz w:val="20"/>
          <w:szCs w:val="20"/>
        </w:rPr>
        <w:t>Việc nghiệm th</w:t>
      </w:r>
      <w:r w:rsidR="00DF3015">
        <w:rPr>
          <w:rFonts w:ascii="Arial" w:hAnsi="Arial" w:cs="Arial"/>
          <w:sz w:val="20"/>
          <w:szCs w:val="20"/>
        </w:rPr>
        <w:t>u</w:t>
      </w:r>
      <w:r w:rsidR="001B0596">
        <w:rPr>
          <w:rFonts w:ascii="Arial" w:hAnsi="Arial" w:cs="Arial"/>
          <w:sz w:val="20"/>
          <w:szCs w:val="20"/>
        </w:rPr>
        <w:t xml:space="preserve"> các bộ phận đặc biệt của kết cấu, bể chứa, tường tầng ngầm, vòm hay vỏ mỏng phải lập thành các biên bản riêng.</w:t>
      </w:r>
    </w:p>
    <w:p w:rsidR="001B0596" w:rsidP="002D5A43">
      <w:pPr>
        <w:spacing w:before="120"/>
        <w:rPr>
          <w:rFonts w:ascii="Arial" w:hAnsi="Arial" w:cs="Arial"/>
          <w:sz w:val="20"/>
          <w:szCs w:val="20"/>
        </w:rPr>
      </w:pPr>
      <w:r w:rsidRPr="001B0596">
        <w:rPr>
          <w:rFonts w:ascii="Arial" w:hAnsi="Arial" w:cs="Arial"/>
          <w:b/>
          <w:sz w:val="20"/>
          <w:szCs w:val="20"/>
        </w:rPr>
        <w:t>6.8</w:t>
      </w:r>
      <w:r w:rsidR="00DF3015">
        <w:rPr>
          <w:rFonts w:ascii="Arial" w:hAnsi="Arial" w:cs="Arial"/>
          <w:b/>
          <w:sz w:val="20"/>
          <w:szCs w:val="20"/>
        </w:rPr>
        <w:t>.</w:t>
      </w:r>
      <w:r>
        <w:rPr>
          <w:rFonts w:ascii="Arial" w:hAnsi="Arial" w:cs="Arial"/>
          <w:b/>
          <w:sz w:val="20"/>
          <w:szCs w:val="20"/>
        </w:rPr>
        <w:t xml:space="preserve"> </w:t>
      </w:r>
      <w:r>
        <w:rPr>
          <w:rFonts w:ascii="Arial" w:hAnsi="Arial" w:cs="Arial"/>
          <w:sz w:val="20"/>
          <w:szCs w:val="20"/>
        </w:rPr>
        <w:t>Khi nghiệm th</w:t>
      </w:r>
      <w:r w:rsidR="00DF3015">
        <w:rPr>
          <w:rFonts w:ascii="Arial" w:hAnsi="Arial" w:cs="Arial"/>
          <w:sz w:val="20"/>
          <w:szCs w:val="20"/>
        </w:rPr>
        <w:t>u</w:t>
      </w:r>
      <w:r>
        <w:rPr>
          <w:rFonts w:ascii="Arial" w:hAnsi="Arial" w:cs="Arial"/>
          <w:sz w:val="20"/>
          <w:szCs w:val="20"/>
        </w:rPr>
        <w:t xml:space="preserve"> các kết cấu gạch đá xây trong vùng có động đất còn phải kiểm tra thêm:</w:t>
      </w:r>
    </w:p>
    <w:p w:rsidR="001B0596" w:rsidP="002D5A43">
      <w:pPr>
        <w:spacing w:before="120"/>
        <w:rPr>
          <w:rFonts w:ascii="Arial" w:hAnsi="Arial" w:cs="Arial"/>
          <w:sz w:val="20"/>
          <w:szCs w:val="20"/>
        </w:rPr>
      </w:pPr>
      <w:r>
        <w:rPr>
          <w:rFonts w:ascii="Arial" w:hAnsi="Arial" w:cs="Arial"/>
          <w:sz w:val="20"/>
          <w:szCs w:val="20"/>
        </w:rPr>
        <w:t>- Đai gia cường tại mức mặt móng;</w:t>
      </w:r>
    </w:p>
    <w:p w:rsidR="001B0596" w:rsidP="002D5A43">
      <w:pPr>
        <w:spacing w:before="120"/>
        <w:rPr>
          <w:rFonts w:ascii="Arial" w:hAnsi="Arial" w:cs="Arial"/>
          <w:sz w:val="20"/>
          <w:szCs w:val="20"/>
        </w:rPr>
      </w:pPr>
      <w:r>
        <w:rPr>
          <w:rFonts w:ascii="Arial" w:hAnsi="Arial" w:cs="Arial"/>
          <w:sz w:val="20"/>
          <w:szCs w:val="20"/>
        </w:rPr>
        <w:t>- Các đai kháng chấn theo từng tầng;</w:t>
      </w:r>
    </w:p>
    <w:p w:rsidR="001B0596" w:rsidP="002D5A43">
      <w:pPr>
        <w:spacing w:before="120"/>
        <w:rPr>
          <w:rFonts w:ascii="Arial" w:hAnsi="Arial" w:cs="Arial"/>
          <w:sz w:val="20"/>
          <w:szCs w:val="20"/>
        </w:rPr>
      </w:pPr>
      <w:r>
        <w:rPr>
          <w:rFonts w:ascii="Arial" w:hAnsi="Arial" w:cs="Arial"/>
          <w:sz w:val="20"/>
          <w:szCs w:val="20"/>
        </w:rPr>
        <w:t>- Việc liên kết các tường mỏng và vách mỏng với các tường chịu lực, với khung và</w:t>
      </w:r>
      <w:r w:rsidR="00DF3015">
        <w:rPr>
          <w:rFonts w:ascii="Arial" w:hAnsi="Arial" w:cs="Arial"/>
          <w:sz w:val="20"/>
          <w:szCs w:val="20"/>
        </w:rPr>
        <w:t xml:space="preserve"> v</w:t>
      </w:r>
      <w:r w:rsidRPr="00DF3015" w:rsidR="00DF3015">
        <w:rPr>
          <w:rFonts w:ascii="Arial" w:hAnsi="Arial" w:cs="Arial"/>
          <w:sz w:val="20"/>
          <w:szCs w:val="20"/>
        </w:rPr>
        <w:t>ới</w:t>
      </w:r>
      <w:r>
        <w:rPr>
          <w:rFonts w:ascii="Arial" w:hAnsi="Arial" w:cs="Arial"/>
          <w:sz w:val="20"/>
          <w:szCs w:val="20"/>
        </w:rPr>
        <w:t xml:space="preserve"> các sàn;</w:t>
      </w:r>
    </w:p>
    <w:p w:rsidR="001B0596" w:rsidP="002D5A43">
      <w:pPr>
        <w:spacing w:before="120"/>
        <w:rPr>
          <w:rFonts w:ascii="Arial" w:hAnsi="Arial" w:cs="Arial"/>
          <w:sz w:val="20"/>
          <w:szCs w:val="20"/>
        </w:rPr>
      </w:pPr>
      <w:r>
        <w:rPr>
          <w:rFonts w:ascii="Arial" w:hAnsi="Arial" w:cs="Arial"/>
          <w:sz w:val="20"/>
          <w:szCs w:val="20"/>
        </w:rPr>
        <w:t>- Việc gia cường các tường gạch bằng các cấu kiện bê tông cốt thép lắp ghép và đổ tại chỗ;</w:t>
      </w:r>
    </w:p>
    <w:p w:rsidR="001B0596" w:rsidP="002D5A43">
      <w:pPr>
        <w:spacing w:before="120"/>
        <w:rPr>
          <w:rFonts w:ascii="Arial" w:hAnsi="Arial" w:cs="Arial"/>
          <w:sz w:val="20"/>
          <w:szCs w:val="20"/>
        </w:rPr>
      </w:pPr>
      <w:r>
        <w:rPr>
          <w:rFonts w:ascii="Arial" w:hAnsi="Arial" w:cs="Arial"/>
          <w:sz w:val="20"/>
          <w:szCs w:val="20"/>
        </w:rPr>
        <w:t>- Neo các cấu kiện nhô lên khỏi s</w:t>
      </w:r>
      <w:r w:rsidRPr="00DF3015" w:rsidR="00DF3015">
        <w:rPr>
          <w:rFonts w:ascii="Arial" w:hAnsi="Arial" w:cs="Arial"/>
          <w:sz w:val="20"/>
          <w:szCs w:val="20"/>
        </w:rPr>
        <w:t>à</w:t>
      </w:r>
      <w:r>
        <w:rPr>
          <w:rFonts w:ascii="Arial" w:hAnsi="Arial" w:cs="Arial"/>
          <w:sz w:val="20"/>
          <w:szCs w:val="20"/>
        </w:rPr>
        <w:t>n tầng áp mái, cũ</w:t>
      </w:r>
      <w:r w:rsidR="00687453">
        <w:rPr>
          <w:rFonts w:ascii="Arial" w:hAnsi="Arial" w:cs="Arial"/>
          <w:sz w:val="20"/>
          <w:szCs w:val="20"/>
        </w:rPr>
        <w:t>ng như cường độ bám dính của vữa</w:t>
      </w:r>
      <w:r>
        <w:rPr>
          <w:rFonts w:ascii="Arial" w:hAnsi="Arial" w:cs="Arial"/>
          <w:sz w:val="20"/>
          <w:szCs w:val="20"/>
        </w:rPr>
        <w:t xml:space="preserve"> với các vật liệu tường gạch.</w:t>
      </w:r>
    </w:p>
    <w:p w:rsidR="00687453" w:rsidP="002D5A43">
      <w:pPr>
        <w:spacing w:before="120"/>
        <w:rPr>
          <w:rFonts w:ascii="Arial" w:hAnsi="Arial" w:cs="Arial"/>
          <w:sz w:val="20"/>
          <w:szCs w:val="20"/>
        </w:rPr>
      </w:pPr>
      <w:r w:rsidRPr="00687453">
        <w:rPr>
          <w:rFonts w:ascii="Arial" w:hAnsi="Arial" w:cs="Arial"/>
          <w:b/>
          <w:sz w:val="20"/>
          <w:szCs w:val="20"/>
        </w:rPr>
        <w:t>6.9</w:t>
      </w:r>
      <w:r w:rsidR="00DF3015">
        <w:rPr>
          <w:rFonts w:ascii="Arial" w:hAnsi="Arial" w:cs="Arial"/>
          <w:b/>
          <w:sz w:val="20"/>
          <w:szCs w:val="20"/>
        </w:rPr>
        <w:t>.</w:t>
      </w:r>
      <w:r>
        <w:rPr>
          <w:rFonts w:ascii="Arial" w:hAnsi="Arial" w:cs="Arial"/>
          <w:b/>
          <w:sz w:val="20"/>
          <w:szCs w:val="20"/>
        </w:rPr>
        <w:t xml:space="preserve"> </w:t>
      </w:r>
      <w:r>
        <w:rPr>
          <w:rFonts w:ascii="Arial" w:hAnsi="Arial" w:cs="Arial"/>
          <w:sz w:val="20"/>
          <w:szCs w:val="20"/>
        </w:rPr>
        <w:t>Độ sai lệch so với thiết kế về: kích thước, vị trí đặt và độ xê dịch trong các kết cấu gạch đá không được lớn hơn các trị số ghi trong Bảng 4 và các chỉ tiêu giới hạn về đánh giá chất lượng công trình.</w:t>
      </w:r>
    </w:p>
    <w:p w:rsidR="00687453" w:rsidP="002D5A43">
      <w:pPr>
        <w:spacing w:before="120"/>
        <w:rPr>
          <w:rFonts w:ascii="Arial" w:hAnsi="Arial" w:cs="Arial"/>
          <w:sz w:val="20"/>
          <w:szCs w:val="20"/>
        </w:rPr>
      </w:pPr>
      <w:r>
        <w:rPr>
          <w:rFonts w:ascii="Arial" w:hAnsi="Arial" w:cs="Arial"/>
          <w:sz w:val="20"/>
          <w:szCs w:val="20"/>
        </w:rPr>
        <w:t>Độ sai lệch của trục kết cấu và sai lệch cao độ theo chiều cao của tầng, phải được điều chỉnh lại ở tầng tiếp theo</w:t>
      </w:r>
      <w:r w:rsidR="003A082E">
        <w:rPr>
          <w:rFonts w:ascii="Arial" w:hAnsi="Arial" w:cs="Arial"/>
          <w:sz w:val="20"/>
          <w:szCs w:val="20"/>
        </w:rPr>
        <w:t>.</w:t>
      </w:r>
    </w:p>
    <w:p w:rsidR="003A082E" w:rsidP="002D5A43">
      <w:pPr>
        <w:spacing w:before="120"/>
        <w:rPr>
          <w:rFonts w:ascii="Arial" w:hAnsi="Arial" w:cs="Arial"/>
          <w:sz w:val="20"/>
          <w:szCs w:val="20"/>
        </w:rPr>
      </w:pPr>
      <w:r>
        <w:rPr>
          <w:rFonts w:ascii="Arial" w:hAnsi="Arial" w:cs="Arial"/>
          <w:sz w:val="20"/>
          <w:szCs w:val="20"/>
        </w:rPr>
        <w:t>Nếu sai lệch thực tế ở các kết cấu gạch đá lớn hơn quy định ở Bảng 4 thì việc tiếp tục thi công phải do cơ quan thiết kế quy định.</w:t>
      </w:r>
    </w:p>
    <w:p w:rsidR="003A082E" w:rsidP="002D5A43">
      <w:pPr>
        <w:spacing w:before="120"/>
        <w:rPr>
          <w:rFonts w:ascii="Arial" w:hAnsi="Arial" w:cs="Arial"/>
          <w:sz w:val="20"/>
          <w:szCs w:val="20"/>
        </w:rPr>
      </w:pPr>
      <w:r>
        <w:rPr>
          <w:rFonts w:ascii="Arial" w:hAnsi="Arial" w:cs="Arial"/>
          <w:sz w:val="20"/>
          <w:szCs w:val="20"/>
        </w:rPr>
        <w:t>Sai lệch vị trí gối tựa dưới dầm và dầm cầu chạy trong mặt bằng so với vị trí thiết kế không được lớn hơn 5 mm.</w:t>
      </w:r>
    </w:p>
    <w:p w:rsidR="006A000C" w:rsidP="002D5A43">
      <w:pPr>
        <w:spacing w:before="120"/>
        <w:jc w:val="center"/>
        <w:rPr>
          <w:rFonts w:ascii="Arial" w:hAnsi="Arial" w:cs="Arial"/>
          <w:b/>
          <w:sz w:val="20"/>
          <w:szCs w:val="20"/>
        </w:rPr>
      </w:pPr>
      <w:r w:rsidRPr="006A000C">
        <w:rPr>
          <w:rFonts w:ascii="Arial" w:hAnsi="Arial" w:cs="Arial"/>
          <w:b/>
          <w:sz w:val="20"/>
          <w:szCs w:val="20"/>
        </w:rPr>
        <w:t>Bảng 4 - Trị số sai lệch cho phép</w:t>
      </w:r>
    </w:p>
    <w:p w:rsidR="00A25557" w:rsidRPr="00A25557" w:rsidP="00A25557">
      <w:pPr>
        <w:spacing w:before="120"/>
        <w:jc w:val="right"/>
        <w:rPr>
          <w:rFonts w:ascii="Arial" w:hAnsi="Arial" w:cs="Arial"/>
          <w:sz w:val="20"/>
          <w:szCs w:val="20"/>
        </w:rPr>
      </w:pPr>
      <w:r w:rsidRPr="00A25557">
        <w:rPr>
          <w:rFonts w:ascii="Arial" w:hAnsi="Arial" w:cs="Arial"/>
          <w:sz w:val="20"/>
          <w:szCs w:val="20"/>
        </w:rPr>
        <w:t>Đơ</w:t>
      </w:r>
      <w:r>
        <w:rPr>
          <w:rFonts w:ascii="Arial" w:hAnsi="Arial" w:cs="Arial"/>
          <w:sz w:val="20"/>
          <w:szCs w:val="20"/>
        </w:rPr>
        <w:t>n v</w:t>
      </w:r>
      <w:r w:rsidRPr="00A25557">
        <w:rPr>
          <w:rFonts w:ascii="Arial" w:hAnsi="Arial" w:cs="Arial"/>
          <w:sz w:val="20"/>
          <w:szCs w:val="20"/>
        </w:rPr>
        <w:t>ị</w:t>
      </w:r>
      <w:r>
        <w:rPr>
          <w:rFonts w:ascii="Arial" w:hAnsi="Arial" w:cs="Arial"/>
          <w:sz w:val="20"/>
          <w:szCs w:val="20"/>
        </w:rPr>
        <w:t xml:space="preserve"> t</w:t>
      </w:r>
      <w:r w:rsidRPr="00A25557">
        <w:rPr>
          <w:rFonts w:ascii="Arial" w:hAnsi="Arial" w:cs="Arial"/>
          <w:sz w:val="20"/>
          <w:szCs w:val="20"/>
        </w:rPr>
        <w:t>ính</w:t>
      </w:r>
      <w:r>
        <w:rPr>
          <w:rFonts w:ascii="Arial" w:hAnsi="Arial" w:cs="Arial"/>
          <w:sz w:val="20"/>
          <w:szCs w:val="20"/>
        </w:rPr>
        <w:t xml:space="preserve"> b</w:t>
      </w:r>
      <w:r w:rsidRPr="00A25557">
        <w:rPr>
          <w:rFonts w:ascii="Arial" w:hAnsi="Arial" w:cs="Arial"/>
          <w:sz w:val="20"/>
          <w:szCs w:val="20"/>
        </w:rPr>
        <w:t>ằng</w:t>
      </w:r>
      <w:r>
        <w:rPr>
          <w:rFonts w:ascii="Arial" w:hAnsi="Arial" w:cs="Arial"/>
          <w:sz w:val="20"/>
          <w:szCs w:val="20"/>
        </w:rPr>
        <w:t xml:space="preserve"> milim</w:t>
      </w:r>
      <w:r w:rsidRPr="00A25557">
        <w:rPr>
          <w:rFonts w:ascii="Arial" w:hAnsi="Arial" w:cs="Arial"/>
          <w:sz w:val="20"/>
          <w:szCs w:val="20"/>
        </w:rPr>
        <w:t>ét</w:t>
      </w:r>
    </w:p>
    <w:tbl>
      <w:tblPr>
        <w:tblStyle w:val="TableGrid"/>
        <w:tblW w:w="0" w:type="auto"/>
        <w:tblCellMar>
          <w:left w:w="0" w:type="dxa"/>
          <w:right w:w="0" w:type="dxa"/>
        </w:tblCellMar>
        <w:tblLook w:val="01E0"/>
      </w:tblPr>
      <w:tblGrid>
        <w:gridCol w:w="3269"/>
        <w:gridCol w:w="912"/>
        <w:gridCol w:w="932"/>
        <w:gridCol w:w="799"/>
        <w:gridCol w:w="995"/>
        <w:gridCol w:w="932"/>
        <w:gridCol w:w="811"/>
      </w:tblGrid>
      <w:tr>
        <w:tblPrEx>
          <w:tblW w:w="0" w:type="auto"/>
          <w:tblCellMar>
            <w:left w:w="0" w:type="dxa"/>
            <w:right w:w="0" w:type="dxa"/>
          </w:tblCellMar>
          <w:tblLook w:val="01E0"/>
        </w:tblPrEx>
        <w:tc>
          <w:tcPr>
            <w:tcW w:w="3269" w:type="dxa"/>
            <w:vMerge w:val="restart"/>
            <w:vAlign w:val="center"/>
          </w:tcPr>
          <w:p w:rsidR="006A000C" w:rsidP="002D5A43">
            <w:pPr>
              <w:spacing w:before="120"/>
              <w:jc w:val="center"/>
              <w:rPr>
                <w:rFonts w:ascii="Arial" w:hAnsi="Arial" w:cs="Arial"/>
                <w:b/>
                <w:sz w:val="20"/>
                <w:szCs w:val="20"/>
              </w:rPr>
            </w:pPr>
            <w:r>
              <w:rPr>
                <w:rFonts w:ascii="Arial" w:hAnsi="Arial" w:cs="Arial"/>
                <w:b/>
                <w:sz w:val="20"/>
                <w:szCs w:val="20"/>
              </w:rPr>
              <w:t>Tên sai lệch</w:t>
            </w:r>
          </w:p>
        </w:tc>
        <w:tc>
          <w:tcPr>
            <w:tcW w:w="5381" w:type="dxa"/>
            <w:gridSpan w:val="6"/>
            <w:vAlign w:val="center"/>
          </w:tcPr>
          <w:p w:rsidR="006A000C" w:rsidP="002D5A43">
            <w:pPr>
              <w:spacing w:before="120"/>
              <w:jc w:val="center"/>
              <w:rPr>
                <w:rFonts w:ascii="Arial" w:hAnsi="Arial" w:cs="Arial"/>
                <w:b/>
                <w:sz w:val="20"/>
                <w:szCs w:val="20"/>
              </w:rPr>
            </w:pPr>
            <w:r>
              <w:rPr>
                <w:rFonts w:ascii="Arial" w:hAnsi="Arial" w:cs="Arial"/>
                <w:b/>
                <w:sz w:val="20"/>
                <w:szCs w:val="20"/>
              </w:rPr>
              <w:t>Trị số sai lệch cho phép</w:t>
            </w:r>
          </w:p>
        </w:tc>
      </w:tr>
      <w:tr>
        <w:tblPrEx>
          <w:tblW w:w="0" w:type="auto"/>
          <w:tblCellMar>
            <w:left w:w="0" w:type="dxa"/>
            <w:right w:w="0" w:type="dxa"/>
          </w:tblCellMar>
          <w:tblLook w:val="01E0"/>
        </w:tblPrEx>
        <w:tc>
          <w:tcPr>
            <w:tcW w:w="3269" w:type="dxa"/>
            <w:vMerge/>
          </w:tcPr>
          <w:p w:rsidR="006A000C" w:rsidP="002D5A43">
            <w:pPr>
              <w:spacing w:before="120"/>
              <w:rPr>
                <w:rFonts w:ascii="Arial" w:hAnsi="Arial" w:cs="Arial"/>
                <w:b/>
                <w:sz w:val="20"/>
                <w:szCs w:val="20"/>
              </w:rPr>
            </w:pPr>
          </w:p>
        </w:tc>
        <w:tc>
          <w:tcPr>
            <w:tcW w:w="2643" w:type="dxa"/>
            <w:gridSpan w:val="3"/>
            <w:vAlign w:val="center"/>
          </w:tcPr>
          <w:p w:rsidR="006A000C" w:rsidP="002D5A43">
            <w:pPr>
              <w:spacing w:before="120"/>
              <w:jc w:val="center"/>
              <w:rPr>
                <w:rFonts w:ascii="Arial" w:hAnsi="Arial" w:cs="Arial"/>
                <w:b/>
                <w:sz w:val="20"/>
                <w:szCs w:val="20"/>
              </w:rPr>
            </w:pPr>
            <w:r>
              <w:rPr>
                <w:rFonts w:ascii="Arial" w:hAnsi="Arial" w:cs="Arial"/>
                <w:b/>
                <w:sz w:val="20"/>
                <w:szCs w:val="20"/>
              </w:rPr>
              <w:t>Đối với kết cấu bằng đá hộc và bê tông đá hộc</w:t>
            </w:r>
          </w:p>
        </w:tc>
        <w:tc>
          <w:tcPr>
            <w:tcW w:w="2738" w:type="dxa"/>
            <w:gridSpan w:val="3"/>
            <w:vAlign w:val="center"/>
          </w:tcPr>
          <w:p w:rsidR="006A000C" w:rsidP="002D5A43">
            <w:pPr>
              <w:spacing w:before="120"/>
              <w:jc w:val="center"/>
              <w:rPr>
                <w:rFonts w:ascii="Arial" w:hAnsi="Arial" w:cs="Arial"/>
                <w:b/>
                <w:sz w:val="20"/>
                <w:szCs w:val="20"/>
              </w:rPr>
            </w:pPr>
            <w:r>
              <w:rPr>
                <w:rFonts w:ascii="Arial" w:hAnsi="Arial" w:cs="Arial"/>
                <w:b/>
                <w:sz w:val="20"/>
                <w:szCs w:val="20"/>
              </w:rPr>
              <w:t>Đối với kết cấu gạch đá đẽo có hình dáng đều đặn, blốc, tấm lớn</w:t>
            </w:r>
          </w:p>
        </w:tc>
      </w:tr>
      <w:tr>
        <w:tblPrEx>
          <w:tblW w:w="0" w:type="auto"/>
          <w:tblCellMar>
            <w:left w:w="0" w:type="dxa"/>
            <w:right w:w="0" w:type="dxa"/>
          </w:tblCellMar>
          <w:tblLook w:val="01E0"/>
        </w:tblPrEx>
        <w:tc>
          <w:tcPr>
            <w:tcW w:w="3269" w:type="dxa"/>
            <w:vMerge/>
          </w:tcPr>
          <w:p w:rsidR="006A000C" w:rsidP="002D5A43">
            <w:pPr>
              <w:spacing w:before="120"/>
              <w:rPr>
                <w:rFonts w:ascii="Arial" w:hAnsi="Arial" w:cs="Arial"/>
                <w:b/>
                <w:sz w:val="20"/>
                <w:szCs w:val="20"/>
              </w:rPr>
            </w:pPr>
          </w:p>
        </w:tc>
        <w:tc>
          <w:tcPr>
            <w:tcW w:w="912" w:type="dxa"/>
            <w:vAlign w:val="center"/>
          </w:tcPr>
          <w:p w:rsidR="006A000C" w:rsidP="002D5A43">
            <w:pPr>
              <w:spacing w:before="120"/>
              <w:jc w:val="center"/>
              <w:rPr>
                <w:rFonts w:ascii="Arial" w:hAnsi="Arial" w:cs="Arial"/>
                <w:b/>
                <w:sz w:val="20"/>
                <w:szCs w:val="20"/>
              </w:rPr>
            </w:pPr>
            <w:r>
              <w:rPr>
                <w:rFonts w:ascii="Arial" w:hAnsi="Arial" w:cs="Arial"/>
                <w:b/>
                <w:sz w:val="20"/>
                <w:szCs w:val="20"/>
              </w:rPr>
              <w:t>Móng</w:t>
            </w:r>
          </w:p>
        </w:tc>
        <w:tc>
          <w:tcPr>
            <w:tcW w:w="932" w:type="dxa"/>
            <w:vAlign w:val="center"/>
          </w:tcPr>
          <w:p w:rsidR="006A000C" w:rsidP="002D5A43">
            <w:pPr>
              <w:spacing w:before="120"/>
              <w:jc w:val="center"/>
              <w:rPr>
                <w:rFonts w:ascii="Arial" w:hAnsi="Arial" w:cs="Arial"/>
                <w:b/>
                <w:sz w:val="20"/>
                <w:szCs w:val="20"/>
              </w:rPr>
            </w:pPr>
            <w:r>
              <w:rPr>
                <w:rFonts w:ascii="Arial" w:hAnsi="Arial" w:cs="Arial"/>
                <w:b/>
                <w:sz w:val="20"/>
                <w:szCs w:val="20"/>
              </w:rPr>
              <w:t>Tường</w:t>
            </w:r>
          </w:p>
        </w:tc>
        <w:tc>
          <w:tcPr>
            <w:tcW w:w="799" w:type="dxa"/>
            <w:vAlign w:val="center"/>
          </w:tcPr>
          <w:p w:rsidR="006A000C" w:rsidP="002D5A43">
            <w:pPr>
              <w:spacing w:before="120"/>
              <w:jc w:val="center"/>
              <w:rPr>
                <w:rFonts w:ascii="Arial" w:hAnsi="Arial" w:cs="Arial"/>
                <w:b/>
                <w:sz w:val="20"/>
                <w:szCs w:val="20"/>
              </w:rPr>
            </w:pPr>
            <w:r>
              <w:rPr>
                <w:rFonts w:ascii="Arial" w:hAnsi="Arial" w:cs="Arial"/>
                <w:b/>
                <w:sz w:val="20"/>
                <w:szCs w:val="20"/>
              </w:rPr>
              <w:t>Cột</w:t>
            </w:r>
          </w:p>
        </w:tc>
        <w:tc>
          <w:tcPr>
            <w:tcW w:w="995" w:type="dxa"/>
            <w:vAlign w:val="center"/>
          </w:tcPr>
          <w:p w:rsidR="006A000C" w:rsidP="002D5A43">
            <w:pPr>
              <w:spacing w:before="120"/>
              <w:jc w:val="center"/>
              <w:rPr>
                <w:rFonts w:ascii="Arial" w:hAnsi="Arial" w:cs="Arial"/>
                <w:b/>
                <w:sz w:val="20"/>
                <w:szCs w:val="20"/>
              </w:rPr>
            </w:pPr>
            <w:r>
              <w:rPr>
                <w:rFonts w:ascii="Arial" w:hAnsi="Arial" w:cs="Arial"/>
                <w:b/>
                <w:sz w:val="20"/>
                <w:szCs w:val="20"/>
              </w:rPr>
              <w:t>Móng</w:t>
            </w:r>
          </w:p>
        </w:tc>
        <w:tc>
          <w:tcPr>
            <w:tcW w:w="932" w:type="dxa"/>
            <w:vAlign w:val="center"/>
          </w:tcPr>
          <w:p w:rsidR="006A000C" w:rsidP="002D5A43">
            <w:pPr>
              <w:spacing w:before="120"/>
              <w:jc w:val="center"/>
              <w:rPr>
                <w:rFonts w:ascii="Arial" w:hAnsi="Arial" w:cs="Arial"/>
                <w:b/>
                <w:sz w:val="20"/>
                <w:szCs w:val="20"/>
              </w:rPr>
            </w:pPr>
            <w:r>
              <w:rPr>
                <w:rFonts w:ascii="Arial" w:hAnsi="Arial" w:cs="Arial"/>
                <w:b/>
                <w:sz w:val="20"/>
                <w:szCs w:val="20"/>
              </w:rPr>
              <w:t>Tường</w:t>
            </w:r>
          </w:p>
        </w:tc>
        <w:tc>
          <w:tcPr>
            <w:tcW w:w="811" w:type="dxa"/>
            <w:vAlign w:val="center"/>
          </w:tcPr>
          <w:p w:rsidR="006A000C" w:rsidP="002D5A43">
            <w:pPr>
              <w:spacing w:before="120"/>
              <w:jc w:val="center"/>
              <w:rPr>
                <w:rFonts w:ascii="Arial" w:hAnsi="Arial" w:cs="Arial"/>
                <w:b/>
                <w:sz w:val="20"/>
                <w:szCs w:val="20"/>
              </w:rPr>
            </w:pPr>
            <w:r>
              <w:rPr>
                <w:rFonts w:ascii="Arial" w:hAnsi="Arial" w:cs="Arial"/>
                <w:b/>
                <w:sz w:val="20"/>
                <w:szCs w:val="20"/>
              </w:rPr>
              <w:t>Cột</w:t>
            </w:r>
          </w:p>
        </w:tc>
      </w:tr>
      <w:tr>
        <w:tblPrEx>
          <w:tblW w:w="0" w:type="auto"/>
          <w:tblCellMar>
            <w:left w:w="0" w:type="dxa"/>
            <w:right w:w="0" w:type="dxa"/>
          </w:tblCellMar>
          <w:tblLook w:val="01E0"/>
        </w:tblPrEx>
        <w:tc>
          <w:tcPr>
            <w:tcW w:w="3269" w:type="dxa"/>
          </w:tcPr>
          <w:p w:rsidR="00BB2A02" w:rsidRPr="006A000C" w:rsidP="002D5A43">
            <w:pPr>
              <w:spacing w:before="120"/>
              <w:rPr>
                <w:rFonts w:ascii="Arial" w:hAnsi="Arial" w:cs="Arial"/>
                <w:sz w:val="20"/>
                <w:szCs w:val="20"/>
              </w:rPr>
            </w:pPr>
            <w:r w:rsidR="006A000C">
              <w:rPr>
                <w:rFonts w:ascii="Arial" w:hAnsi="Arial" w:cs="Arial"/>
                <w:sz w:val="20"/>
                <w:szCs w:val="20"/>
              </w:rPr>
              <w:t>1. Sai lệch so với kích thước thiết kế:</w:t>
            </w:r>
          </w:p>
        </w:tc>
        <w:tc>
          <w:tcPr>
            <w:tcW w:w="912" w:type="dxa"/>
            <w:vAlign w:val="center"/>
          </w:tcPr>
          <w:p w:rsidR="0038257C" w:rsidRPr="0038257C" w:rsidP="002D5A43">
            <w:pPr>
              <w:spacing w:before="120"/>
              <w:jc w:val="center"/>
              <w:rPr>
                <w:rFonts w:ascii="Arial" w:hAnsi="Arial" w:cs="Arial"/>
                <w:sz w:val="20"/>
                <w:szCs w:val="20"/>
              </w:rPr>
            </w:pPr>
          </w:p>
        </w:tc>
        <w:tc>
          <w:tcPr>
            <w:tcW w:w="932" w:type="dxa"/>
            <w:vAlign w:val="center"/>
          </w:tcPr>
          <w:p w:rsidR="0038257C" w:rsidRPr="006A000C" w:rsidP="002D5A43">
            <w:pPr>
              <w:spacing w:before="120"/>
              <w:jc w:val="center"/>
              <w:rPr>
                <w:rFonts w:ascii="Arial" w:hAnsi="Arial" w:cs="Arial"/>
                <w:sz w:val="20"/>
                <w:szCs w:val="20"/>
              </w:rPr>
            </w:pPr>
          </w:p>
        </w:tc>
        <w:tc>
          <w:tcPr>
            <w:tcW w:w="799" w:type="dxa"/>
            <w:vAlign w:val="center"/>
          </w:tcPr>
          <w:p w:rsidR="0038257C" w:rsidRPr="006A000C" w:rsidP="002D5A43">
            <w:pPr>
              <w:spacing w:before="120"/>
              <w:jc w:val="center"/>
              <w:rPr>
                <w:rFonts w:ascii="Arial" w:hAnsi="Arial" w:cs="Arial"/>
                <w:sz w:val="20"/>
                <w:szCs w:val="20"/>
              </w:rPr>
            </w:pPr>
          </w:p>
        </w:tc>
        <w:tc>
          <w:tcPr>
            <w:tcW w:w="995" w:type="dxa"/>
            <w:vAlign w:val="center"/>
          </w:tcPr>
          <w:p w:rsidR="0038257C" w:rsidRPr="006A000C" w:rsidP="002D5A43">
            <w:pPr>
              <w:spacing w:before="120"/>
              <w:jc w:val="center"/>
              <w:rPr>
                <w:rFonts w:ascii="Arial" w:hAnsi="Arial" w:cs="Arial"/>
                <w:sz w:val="20"/>
                <w:szCs w:val="20"/>
              </w:rPr>
            </w:pPr>
          </w:p>
        </w:tc>
        <w:tc>
          <w:tcPr>
            <w:tcW w:w="932" w:type="dxa"/>
            <w:vAlign w:val="center"/>
          </w:tcPr>
          <w:p w:rsidR="0038257C" w:rsidRPr="006A000C" w:rsidP="002D5A43">
            <w:pPr>
              <w:spacing w:before="120"/>
              <w:jc w:val="center"/>
              <w:rPr>
                <w:rFonts w:ascii="Arial" w:hAnsi="Arial" w:cs="Arial"/>
                <w:sz w:val="20"/>
                <w:szCs w:val="20"/>
              </w:rPr>
            </w:pPr>
          </w:p>
        </w:tc>
        <w:tc>
          <w:tcPr>
            <w:tcW w:w="811" w:type="dxa"/>
            <w:vAlign w:val="center"/>
          </w:tcPr>
          <w:p w:rsidR="0038257C" w:rsidRPr="006A000C" w:rsidP="002D5A43">
            <w:pPr>
              <w:spacing w:before="120"/>
              <w:jc w:val="center"/>
              <w:rPr>
                <w:rFonts w:ascii="Arial" w:hAnsi="Arial" w:cs="Arial"/>
                <w:sz w:val="20"/>
                <w:szCs w:val="20"/>
              </w:rPr>
            </w:pP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Chiều dày kết cấu</w:t>
            </w:r>
          </w:p>
        </w:tc>
        <w:tc>
          <w:tcPr>
            <w:tcW w:w="912" w:type="dxa"/>
            <w:vAlign w:val="center"/>
          </w:tcPr>
          <w:p w:rsidR="00987300" w:rsidRPr="0038257C" w:rsidP="00AA7701">
            <w:pPr>
              <w:spacing w:before="120"/>
              <w:jc w:val="center"/>
              <w:rPr>
                <w:rFonts w:ascii="Arial" w:hAnsi="Arial" w:cs="Arial"/>
                <w:sz w:val="20"/>
                <w:szCs w:val="20"/>
              </w:rPr>
            </w:pPr>
            <w:r w:rsidRPr="0038257C">
              <w:rPr>
                <w:rFonts w:ascii="Arial" w:hAnsi="Arial" w:cs="Arial"/>
                <w:sz w:val="20"/>
                <w:szCs w:val="20"/>
              </w:rPr>
              <w:t>±</w:t>
            </w:r>
            <w:r>
              <w:rPr>
                <w:rFonts w:ascii="Arial" w:hAnsi="Arial" w:cs="Arial"/>
                <w:sz w:val="20"/>
                <w:szCs w:val="20"/>
              </w:rPr>
              <w:t>30</w:t>
            </w:r>
          </w:p>
        </w:tc>
        <w:tc>
          <w:tcPr>
            <w:tcW w:w="932" w:type="dxa"/>
            <w:vAlign w:val="center"/>
          </w:tcPr>
          <w:p w:rsidR="00987300" w:rsidRPr="006A000C" w:rsidP="00AA7701">
            <w:pPr>
              <w:spacing w:before="120"/>
              <w:jc w:val="center"/>
              <w:rPr>
                <w:rFonts w:ascii="Arial" w:hAnsi="Arial" w:cs="Arial"/>
                <w:sz w:val="20"/>
                <w:szCs w:val="20"/>
              </w:rPr>
            </w:pPr>
            <w:r w:rsidRPr="0038257C">
              <w:rPr>
                <w:rFonts w:ascii="Arial" w:hAnsi="Arial" w:cs="Arial"/>
                <w:sz w:val="20"/>
                <w:szCs w:val="20"/>
              </w:rPr>
              <w:t>±</w:t>
            </w:r>
            <w:r>
              <w:rPr>
                <w:rFonts w:ascii="Arial" w:hAnsi="Arial" w:cs="Arial"/>
                <w:sz w:val="20"/>
                <w:szCs w:val="20"/>
              </w:rPr>
              <w:t>20</w:t>
            </w:r>
          </w:p>
        </w:tc>
        <w:tc>
          <w:tcPr>
            <w:tcW w:w="799" w:type="dxa"/>
            <w:vAlign w:val="center"/>
          </w:tcPr>
          <w:p w:rsidR="00987300" w:rsidRPr="006A000C" w:rsidP="00AA7701">
            <w:pPr>
              <w:spacing w:before="120"/>
              <w:jc w:val="center"/>
              <w:rPr>
                <w:rFonts w:ascii="Arial" w:hAnsi="Arial" w:cs="Arial"/>
                <w:sz w:val="20"/>
                <w:szCs w:val="20"/>
              </w:rPr>
            </w:pPr>
            <w:r w:rsidRPr="0038257C">
              <w:rPr>
                <w:rFonts w:ascii="Arial" w:hAnsi="Arial" w:cs="Arial"/>
                <w:sz w:val="20"/>
                <w:szCs w:val="20"/>
              </w:rPr>
              <w:t>±</w:t>
            </w:r>
            <w:r>
              <w:rPr>
                <w:rFonts w:ascii="Arial" w:hAnsi="Arial" w:cs="Arial"/>
                <w:sz w:val="20"/>
                <w:szCs w:val="20"/>
              </w:rPr>
              <w:t>20</w:t>
            </w:r>
          </w:p>
        </w:tc>
        <w:tc>
          <w:tcPr>
            <w:tcW w:w="995"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15</w:t>
            </w:r>
          </w:p>
        </w:tc>
        <w:tc>
          <w:tcPr>
            <w:tcW w:w="932" w:type="dxa"/>
            <w:vAlign w:val="center"/>
          </w:tcPr>
          <w:p w:rsidR="00987300" w:rsidRPr="006A000C" w:rsidP="00AA7701">
            <w:pPr>
              <w:spacing w:before="120"/>
              <w:jc w:val="center"/>
              <w:rPr>
                <w:rFonts w:ascii="Arial" w:hAnsi="Arial" w:cs="Arial"/>
                <w:sz w:val="20"/>
                <w:szCs w:val="20"/>
              </w:rPr>
            </w:pPr>
            <w:r w:rsidRPr="0038257C">
              <w:rPr>
                <w:rFonts w:ascii="Arial" w:hAnsi="Arial" w:cs="Arial"/>
                <w:sz w:val="20"/>
                <w:szCs w:val="20"/>
              </w:rPr>
              <w:t>±</w:t>
            </w:r>
            <w:r>
              <w:rPr>
                <w:rFonts w:ascii="Arial" w:hAnsi="Arial" w:cs="Arial"/>
                <w:sz w:val="20"/>
                <w:szCs w:val="20"/>
              </w:rPr>
              <w:t>15</w:t>
            </w:r>
          </w:p>
        </w:tc>
        <w:tc>
          <w:tcPr>
            <w:tcW w:w="811" w:type="dxa"/>
            <w:vAlign w:val="center"/>
          </w:tcPr>
          <w:p w:rsidR="00987300" w:rsidRPr="006A000C" w:rsidP="00AA7701">
            <w:pPr>
              <w:spacing w:before="120"/>
              <w:jc w:val="center"/>
              <w:rPr>
                <w:rFonts w:ascii="Arial" w:hAnsi="Arial" w:cs="Arial"/>
                <w:sz w:val="20"/>
                <w:szCs w:val="20"/>
              </w:rPr>
            </w:pPr>
            <w:r w:rsidRPr="0038257C">
              <w:rPr>
                <w:rFonts w:ascii="Arial" w:hAnsi="Arial" w:cs="Arial"/>
                <w:sz w:val="20"/>
                <w:szCs w:val="20"/>
              </w:rPr>
              <w:t>±</w:t>
            </w:r>
            <w:r>
              <w:rPr>
                <w:rFonts w:ascii="Arial" w:hAnsi="Arial" w:cs="Arial"/>
                <w:sz w:val="20"/>
                <w:szCs w:val="20"/>
              </w:rPr>
              <w:t>10</w:t>
            </w: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Cao độ của các khối xây và các tầng</w:t>
            </w:r>
          </w:p>
        </w:tc>
        <w:tc>
          <w:tcPr>
            <w:tcW w:w="912" w:type="dxa"/>
            <w:vAlign w:val="center"/>
          </w:tcPr>
          <w:p w:rsidR="00987300" w:rsidP="00AA7701">
            <w:pPr>
              <w:spacing w:before="120"/>
              <w:jc w:val="center"/>
              <w:rPr>
                <w:rFonts w:ascii="Arial" w:hAnsi="Arial" w:cs="Arial"/>
                <w:sz w:val="20"/>
                <w:szCs w:val="20"/>
              </w:rPr>
            </w:pPr>
            <w:r>
              <w:rPr>
                <w:rFonts w:ascii="Arial" w:hAnsi="Arial" w:cs="Arial"/>
                <w:sz w:val="20"/>
                <w:szCs w:val="20"/>
              </w:rPr>
              <w:t>-25</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799"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995" w:type="dxa"/>
            <w:vAlign w:val="center"/>
          </w:tcPr>
          <w:p w:rsidR="00987300" w:rsidP="00AA7701">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c>
          <w:tcPr>
            <w:tcW w:w="811"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Chiều rộng mảng tường giữa các cửa</w:t>
            </w:r>
          </w:p>
        </w:tc>
        <w:tc>
          <w:tcPr>
            <w:tcW w:w="912" w:type="dxa"/>
            <w:vAlign w:val="center"/>
          </w:tcPr>
          <w:p w:rsidR="00987300" w:rsidP="00AA7701">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799"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995" w:type="dxa"/>
            <w:vAlign w:val="center"/>
          </w:tcPr>
          <w:p w:rsidR="00987300" w:rsidP="00AA7701">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811" w:type="dxa"/>
            <w:vAlign w:val="center"/>
          </w:tcPr>
          <w:p w:rsidR="00987300" w:rsidP="00AA7701">
            <w:pPr>
              <w:spacing w:before="120"/>
              <w:jc w:val="center"/>
              <w:rPr>
                <w:rFonts w:ascii="Arial" w:hAnsi="Arial" w:cs="Arial"/>
                <w:sz w:val="20"/>
                <w:szCs w:val="20"/>
              </w:rPr>
            </w:pPr>
            <w:r>
              <w:rPr>
                <w:rFonts w:ascii="Arial" w:hAnsi="Arial" w:cs="Arial"/>
                <w:sz w:val="20"/>
                <w:szCs w:val="20"/>
              </w:rPr>
              <w:t>-</w:t>
            </w: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Chiều rộng ở các ô cửa sổ cạnh nhau</w:t>
            </w:r>
          </w:p>
        </w:tc>
        <w:tc>
          <w:tcPr>
            <w:tcW w:w="912" w:type="dxa"/>
            <w:vAlign w:val="center"/>
          </w:tcPr>
          <w:p w:rsidR="00987300" w:rsidP="002D5A43">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2D5A43">
            <w:pPr>
              <w:spacing w:before="120"/>
              <w:jc w:val="center"/>
              <w:rPr>
                <w:rFonts w:ascii="Arial" w:hAnsi="Arial" w:cs="Arial"/>
                <w:sz w:val="20"/>
                <w:szCs w:val="20"/>
              </w:rPr>
            </w:pPr>
            <w:r>
              <w:rPr>
                <w:rFonts w:ascii="Arial" w:hAnsi="Arial" w:cs="Arial"/>
                <w:sz w:val="20"/>
                <w:szCs w:val="20"/>
              </w:rPr>
              <w:t>-20</w:t>
            </w:r>
          </w:p>
        </w:tc>
        <w:tc>
          <w:tcPr>
            <w:tcW w:w="799" w:type="dxa"/>
            <w:vAlign w:val="center"/>
          </w:tcPr>
          <w:p w:rsidR="00987300" w:rsidP="002D5A43">
            <w:pPr>
              <w:spacing w:before="120"/>
              <w:jc w:val="center"/>
              <w:rPr>
                <w:rFonts w:ascii="Arial" w:hAnsi="Arial" w:cs="Arial"/>
                <w:sz w:val="20"/>
                <w:szCs w:val="20"/>
              </w:rPr>
            </w:pPr>
            <w:r>
              <w:rPr>
                <w:rFonts w:ascii="Arial" w:hAnsi="Arial" w:cs="Arial"/>
                <w:sz w:val="20"/>
                <w:szCs w:val="20"/>
              </w:rPr>
              <w:t>-</w:t>
            </w:r>
          </w:p>
        </w:tc>
        <w:tc>
          <w:tcPr>
            <w:tcW w:w="995" w:type="dxa"/>
            <w:vAlign w:val="center"/>
          </w:tcPr>
          <w:p w:rsidR="00987300" w:rsidP="002D5A43">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2D5A43">
            <w:pPr>
              <w:spacing w:before="120"/>
              <w:jc w:val="center"/>
              <w:rPr>
                <w:rFonts w:ascii="Arial" w:hAnsi="Arial" w:cs="Arial"/>
                <w:sz w:val="20"/>
                <w:szCs w:val="20"/>
              </w:rPr>
            </w:pPr>
            <w:r>
              <w:rPr>
                <w:rFonts w:ascii="Arial" w:hAnsi="Arial" w:cs="Arial"/>
                <w:sz w:val="20"/>
                <w:szCs w:val="20"/>
              </w:rPr>
              <w:t>20</w:t>
            </w:r>
          </w:p>
        </w:tc>
        <w:tc>
          <w:tcPr>
            <w:tcW w:w="811" w:type="dxa"/>
            <w:vAlign w:val="center"/>
          </w:tcPr>
          <w:p w:rsidR="00987300" w:rsidP="002D5A43">
            <w:pPr>
              <w:spacing w:before="120"/>
              <w:jc w:val="center"/>
              <w:rPr>
                <w:rFonts w:ascii="Arial" w:hAnsi="Arial" w:cs="Arial"/>
                <w:sz w:val="20"/>
                <w:szCs w:val="20"/>
              </w:rPr>
            </w:pPr>
            <w:r>
              <w:rPr>
                <w:rFonts w:ascii="Arial" w:hAnsi="Arial" w:cs="Arial"/>
                <w:sz w:val="20"/>
                <w:szCs w:val="20"/>
              </w:rPr>
              <w:t>-</w:t>
            </w: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Xê dịch trục các kết cấu</w:t>
            </w:r>
          </w:p>
        </w:tc>
        <w:tc>
          <w:tcPr>
            <w:tcW w:w="912" w:type="dxa"/>
            <w:vAlign w:val="center"/>
          </w:tcPr>
          <w:p w:rsidR="00987300" w:rsidP="00AA7701">
            <w:pPr>
              <w:spacing w:before="120"/>
              <w:jc w:val="center"/>
              <w:rPr>
                <w:rFonts w:ascii="Arial" w:hAnsi="Arial" w:cs="Arial"/>
                <w:sz w:val="20"/>
                <w:szCs w:val="20"/>
              </w:rPr>
            </w:pPr>
            <w:r>
              <w:rPr>
                <w:rFonts w:ascii="Arial" w:hAnsi="Arial" w:cs="Arial"/>
                <w:sz w:val="20"/>
                <w:szCs w:val="20"/>
              </w:rPr>
              <w:t>20</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20</w:t>
            </w:r>
          </w:p>
        </w:tc>
        <w:tc>
          <w:tcPr>
            <w:tcW w:w="799" w:type="dxa"/>
            <w:vAlign w:val="center"/>
          </w:tcPr>
          <w:p w:rsidR="00987300" w:rsidP="00AA7701">
            <w:pPr>
              <w:spacing w:before="120"/>
              <w:jc w:val="center"/>
              <w:rPr>
                <w:rFonts w:ascii="Arial" w:hAnsi="Arial" w:cs="Arial"/>
                <w:sz w:val="20"/>
                <w:szCs w:val="20"/>
              </w:rPr>
            </w:pPr>
            <w:r>
              <w:rPr>
                <w:rFonts w:ascii="Arial" w:hAnsi="Arial" w:cs="Arial"/>
                <w:sz w:val="20"/>
                <w:szCs w:val="20"/>
              </w:rPr>
              <w:t>-</w:t>
            </w:r>
          </w:p>
        </w:tc>
        <w:tc>
          <w:tcPr>
            <w:tcW w:w="995"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20</w:t>
            </w:r>
          </w:p>
        </w:tc>
        <w:tc>
          <w:tcPr>
            <w:tcW w:w="811"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r>
      <w:tr>
        <w:tblPrEx>
          <w:tblW w:w="0" w:type="auto"/>
          <w:tblCellMar>
            <w:left w:w="0" w:type="dxa"/>
            <w:right w:w="0" w:type="dxa"/>
          </w:tblCellMar>
          <w:tblLook w:val="01E0"/>
        </w:tblPrEx>
        <w:tc>
          <w:tcPr>
            <w:tcW w:w="3269" w:type="dxa"/>
          </w:tcPr>
          <w:p w:rsidR="00987300" w:rsidRPr="006A000C" w:rsidP="002D5A43">
            <w:pPr>
              <w:spacing w:before="120"/>
              <w:rPr>
                <w:rFonts w:ascii="Arial" w:hAnsi="Arial" w:cs="Arial"/>
                <w:sz w:val="20"/>
                <w:szCs w:val="20"/>
              </w:rPr>
            </w:pPr>
            <w:r>
              <w:rPr>
                <w:rFonts w:ascii="Arial" w:hAnsi="Arial" w:cs="Arial"/>
                <w:sz w:val="20"/>
                <w:szCs w:val="20"/>
              </w:rPr>
              <w:t>2. Sai lệch mặt phẳng và góc giữa 2 mặt phẳng của khối xây so với phương thẳng đứng:</w:t>
            </w:r>
          </w:p>
        </w:tc>
        <w:tc>
          <w:tcPr>
            <w:tcW w:w="912" w:type="dxa"/>
            <w:vAlign w:val="center"/>
          </w:tcPr>
          <w:p w:rsidR="00987300" w:rsidRPr="006A000C" w:rsidP="002D5A43">
            <w:pPr>
              <w:spacing w:before="120"/>
              <w:jc w:val="center"/>
              <w:rPr>
                <w:rFonts w:ascii="Arial" w:hAnsi="Arial" w:cs="Arial"/>
                <w:sz w:val="20"/>
                <w:szCs w:val="20"/>
              </w:rPr>
            </w:pPr>
          </w:p>
        </w:tc>
        <w:tc>
          <w:tcPr>
            <w:tcW w:w="932" w:type="dxa"/>
            <w:vAlign w:val="center"/>
          </w:tcPr>
          <w:p w:rsidR="00987300" w:rsidRPr="006A000C" w:rsidP="002D5A43">
            <w:pPr>
              <w:spacing w:before="120"/>
              <w:jc w:val="center"/>
              <w:rPr>
                <w:rFonts w:ascii="Arial" w:hAnsi="Arial" w:cs="Arial"/>
                <w:sz w:val="20"/>
                <w:szCs w:val="20"/>
              </w:rPr>
            </w:pPr>
          </w:p>
        </w:tc>
        <w:tc>
          <w:tcPr>
            <w:tcW w:w="799" w:type="dxa"/>
            <w:vAlign w:val="center"/>
          </w:tcPr>
          <w:p w:rsidR="00987300" w:rsidRPr="006A000C" w:rsidP="002D5A43">
            <w:pPr>
              <w:spacing w:before="120"/>
              <w:jc w:val="center"/>
              <w:rPr>
                <w:rFonts w:ascii="Arial" w:hAnsi="Arial" w:cs="Arial"/>
                <w:sz w:val="20"/>
                <w:szCs w:val="20"/>
              </w:rPr>
            </w:pPr>
          </w:p>
        </w:tc>
        <w:tc>
          <w:tcPr>
            <w:tcW w:w="995" w:type="dxa"/>
            <w:vAlign w:val="center"/>
          </w:tcPr>
          <w:p w:rsidR="00987300" w:rsidRPr="006A000C" w:rsidP="002D5A43">
            <w:pPr>
              <w:spacing w:before="120"/>
              <w:jc w:val="center"/>
              <w:rPr>
                <w:rFonts w:ascii="Arial" w:hAnsi="Arial" w:cs="Arial"/>
                <w:sz w:val="20"/>
                <w:szCs w:val="20"/>
              </w:rPr>
            </w:pPr>
          </w:p>
        </w:tc>
        <w:tc>
          <w:tcPr>
            <w:tcW w:w="932" w:type="dxa"/>
            <w:vAlign w:val="center"/>
          </w:tcPr>
          <w:p w:rsidR="00987300" w:rsidRPr="006A000C" w:rsidP="002D5A43">
            <w:pPr>
              <w:spacing w:before="120"/>
              <w:jc w:val="center"/>
              <w:rPr>
                <w:rFonts w:ascii="Arial" w:hAnsi="Arial" w:cs="Arial"/>
                <w:sz w:val="20"/>
                <w:szCs w:val="20"/>
              </w:rPr>
            </w:pPr>
          </w:p>
        </w:tc>
        <w:tc>
          <w:tcPr>
            <w:tcW w:w="811" w:type="dxa"/>
            <w:vAlign w:val="center"/>
          </w:tcPr>
          <w:p w:rsidR="00987300" w:rsidRPr="006A000C" w:rsidP="002D5A43">
            <w:pPr>
              <w:spacing w:before="120"/>
              <w:jc w:val="center"/>
              <w:rPr>
                <w:rFonts w:ascii="Arial" w:hAnsi="Arial" w:cs="Arial"/>
                <w:sz w:val="20"/>
                <w:szCs w:val="20"/>
              </w:rPr>
            </w:pP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Một tầng</w:t>
            </w:r>
          </w:p>
        </w:tc>
        <w:tc>
          <w:tcPr>
            <w:tcW w:w="912"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15</w:t>
            </w:r>
          </w:p>
        </w:tc>
        <w:tc>
          <w:tcPr>
            <w:tcW w:w="799"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10</w:t>
            </w:r>
          </w:p>
        </w:tc>
        <w:tc>
          <w:tcPr>
            <w:tcW w:w="995"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10</w:t>
            </w:r>
          </w:p>
        </w:tc>
        <w:tc>
          <w:tcPr>
            <w:tcW w:w="811" w:type="dxa"/>
            <w:vAlign w:val="center"/>
          </w:tcPr>
          <w:p w:rsidR="00987300" w:rsidRPr="006A000C" w:rsidP="00AA7701">
            <w:pPr>
              <w:spacing w:before="120"/>
              <w:jc w:val="center"/>
              <w:rPr>
                <w:rFonts w:ascii="Arial" w:hAnsi="Arial" w:cs="Arial"/>
                <w:sz w:val="20"/>
                <w:szCs w:val="20"/>
              </w:rPr>
            </w:pPr>
            <w:r>
              <w:rPr>
                <w:rFonts w:ascii="Arial" w:hAnsi="Arial" w:cs="Arial"/>
                <w:sz w:val="20"/>
                <w:szCs w:val="20"/>
              </w:rPr>
              <w:t>10</w:t>
            </w: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Toàn chiều cao nhà</w:t>
            </w:r>
          </w:p>
        </w:tc>
        <w:tc>
          <w:tcPr>
            <w:tcW w:w="912" w:type="dxa"/>
            <w:vAlign w:val="center"/>
          </w:tcPr>
          <w:p w:rsidR="00987300" w:rsidP="00AA7701">
            <w:pPr>
              <w:spacing w:before="120"/>
              <w:jc w:val="center"/>
              <w:rPr>
                <w:rFonts w:ascii="Arial" w:hAnsi="Arial" w:cs="Arial"/>
                <w:sz w:val="20"/>
                <w:szCs w:val="20"/>
              </w:rPr>
            </w:pPr>
            <w:r>
              <w:rPr>
                <w:rFonts w:ascii="Arial" w:hAnsi="Arial" w:cs="Arial"/>
                <w:sz w:val="20"/>
                <w:szCs w:val="20"/>
              </w:rPr>
              <w:t>20</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20</w:t>
            </w:r>
          </w:p>
        </w:tc>
        <w:tc>
          <w:tcPr>
            <w:tcW w:w="799" w:type="dxa"/>
            <w:vAlign w:val="center"/>
          </w:tcPr>
          <w:p w:rsidR="00987300" w:rsidP="00AA7701">
            <w:pPr>
              <w:spacing w:before="120"/>
              <w:jc w:val="center"/>
              <w:rPr>
                <w:rFonts w:ascii="Arial" w:hAnsi="Arial" w:cs="Arial"/>
                <w:sz w:val="20"/>
                <w:szCs w:val="20"/>
              </w:rPr>
            </w:pPr>
            <w:r>
              <w:rPr>
                <w:rFonts w:ascii="Arial" w:hAnsi="Arial" w:cs="Arial"/>
                <w:sz w:val="20"/>
                <w:szCs w:val="20"/>
              </w:rPr>
              <w:t>15</w:t>
            </w:r>
          </w:p>
        </w:tc>
        <w:tc>
          <w:tcPr>
            <w:tcW w:w="995"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c>
          <w:tcPr>
            <w:tcW w:w="932" w:type="dxa"/>
            <w:vAlign w:val="center"/>
          </w:tcPr>
          <w:p w:rsidR="00987300" w:rsidP="00AA7701">
            <w:pPr>
              <w:spacing w:before="120"/>
              <w:jc w:val="center"/>
              <w:rPr>
                <w:rFonts w:ascii="Arial" w:hAnsi="Arial" w:cs="Arial"/>
                <w:sz w:val="20"/>
                <w:szCs w:val="20"/>
              </w:rPr>
            </w:pPr>
            <w:r>
              <w:rPr>
                <w:rFonts w:ascii="Arial" w:hAnsi="Arial" w:cs="Arial"/>
                <w:sz w:val="20"/>
                <w:szCs w:val="20"/>
              </w:rPr>
              <w:t>10</w:t>
            </w:r>
          </w:p>
        </w:tc>
        <w:tc>
          <w:tcPr>
            <w:tcW w:w="811" w:type="dxa"/>
            <w:vAlign w:val="center"/>
          </w:tcPr>
          <w:p w:rsidR="00987300" w:rsidP="00AA7701">
            <w:pPr>
              <w:spacing w:before="120"/>
              <w:jc w:val="center"/>
              <w:rPr>
                <w:rFonts w:ascii="Arial" w:hAnsi="Arial" w:cs="Arial"/>
                <w:sz w:val="20"/>
                <w:szCs w:val="20"/>
              </w:rPr>
            </w:pPr>
            <w:r>
              <w:rPr>
                <w:rFonts w:ascii="Arial" w:hAnsi="Arial" w:cs="Arial"/>
                <w:sz w:val="20"/>
                <w:szCs w:val="20"/>
              </w:rPr>
              <w:t>30</w:t>
            </w:r>
          </w:p>
        </w:tc>
      </w:tr>
      <w:tr>
        <w:tblPrEx>
          <w:tblW w:w="0" w:type="auto"/>
          <w:tblCellMar>
            <w:left w:w="0" w:type="dxa"/>
            <w:right w:w="0" w:type="dxa"/>
          </w:tblCellMar>
          <w:tblLook w:val="01E0"/>
        </w:tblPrEx>
        <w:tc>
          <w:tcPr>
            <w:tcW w:w="3269" w:type="dxa"/>
          </w:tcPr>
          <w:p w:rsidR="00987300" w:rsidRPr="006A000C" w:rsidP="002D5A43">
            <w:pPr>
              <w:spacing w:before="120"/>
              <w:rPr>
                <w:rFonts w:ascii="Arial" w:hAnsi="Arial" w:cs="Arial"/>
                <w:sz w:val="20"/>
                <w:szCs w:val="20"/>
              </w:rPr>
            </w:pPr>
            <w:r>
              <w:rPr>
                <w:rFonts w:ascii="Arial" w:hAnsi="Arial" w:cs="Arial"/>
                <w:sz w:val="20"/>
                <w:szCs w:val="20"/>
              </w:rPr>
              <w:t>3. Độ lệch hàng khối xây trên chiều dài 10 m so với phương ngang</w:t>
            </w:r>
          </w:p>
        </w:tc>
        <w:tc>
          <w:tcPr>
            <w:tcW w:w="912"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30</w:t>
            </w:r>
          </w:p>
        </w:tc>
        <w:tc>
          <w:tcPr>
            <w:tcW w:w="932"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30</w:t>
            </w:r>
          </w:p>
        </w:tc>
        <w:tc>
          <w:tcPr>
            <w:tcW w:w="799"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30</w:t>
            </w:r>
          </w:p>
        </w:tc>
        <w:tc>
          <w:tcPr>
            <w:tcW w:w="995"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20</w:t>
            </w:r>
          </w:p>
        </w:tc>
        <w:tc>
          <w:tcPr>
            <w:tcW w:w="932"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30</w:t>
            </w:r>
          </w:p>
        </w:tc>
        <w:tc>
          <w:tcPr>
            <w:tcW w:w="811" w:type="dxa"/>
            <w:vAlign w:val="center"/>
          </w:tcPr>
          <w:p w:rsidR="00987300" w:rsidRPr="006A000C" w:rsidP="002D5A43">
            <w:pPr>
              <w:spacing w:before="120"/>
              <w:jc w:val="center"/>
              <w:rPr>
                <w:rFonts w:ascii="Arial" w:hAnsi="Arial" w:cs="Arial"/>
                <w:sz w:val="20"/>
                <w:szCs w:val="20"/>
              </w:rPr>
            </w:pPr>
            <w:r>
              <w:rPr>
                <w:rFonts w:ascii="Arial" w:hAnsi="Arial" w:cs="Arial"/>
                <w:sz w:val="20"/>
                <w:szCs w:val="20"/>
              </w:rPr>
              <w:t>-</w:t>
            </w:r>
          </w:p>
        </w:tc>
      </w:tr>
      <w:tr>
        <w:tblPrEx>
          <w:tblW w:w="0" w:type="auto"/>
          <w:tblCellMar>
            <w:left w:w="0" w:type="dxa"/>
            <w:right w:w="0" w:type="dxa"/>
          </w:tblCellMar>
          <w:tblLook w:val="01E0"/>
        </w:tblPrEx>
        <w:tc>
          <w:tcPr>
            <w:tcW w:w="3269" w:type="dxa"/>
          </w:tcPr>
          <w:p w:rsidR="00987300" w:rsidRPr="006A000C" w:rsidP="002D5A43">
            <w:pPr>
              <w:spacing w:before="120"/>
              <w:rPr>
                <w:rFonts w:ascii="Arial" w:hAnsi="Arial" w:cs="Arial"/>
                <w:sz w:val="20"/>
                <w:szCs w:val="20"/>
              </w:rPr>
            </w:pPr>
            <w:r>
              <w:rPr>
                <w:rFonts w:ascii="Arial" w:hAnsi="Arial" w:cs="Arial"/>
                <w:sz w:val="20"/>
                <w:szCs w:val="20"/>
              </w:rPr>
              <w:t>4. Độ gồ ghề trên bề mặt thẳng đứng khối xây (phát hiện khi kiểm tra bằng thước 2 m):</w:t>
            </w:r>
          </w:p>
        </w:tc>
        <w:tc>
          <w:tcPr>
            <w:tcW w:w="912"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c>
          <w:tcPr>
            <w:tcW w:w="932"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c>
          <w:tcPr>
            <w:tcW w:w="799"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c>
          <w:tcPr>
            <w:tcW w:w="995"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c>
          <w:tcPr>
            <w:tcW w:w="932"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c>
          <w:tcPr>
            <w:tcW w:w="811" w:type="dxa"/>
            <w:vAlign w:val="center"/>
          </w:tcPr>
          <w:p w:rsidR="00987300" w:rsidP="002D5A43">
            <w:pPr>
              <w:spacing w:before="120"/>
              <w:jc w:val="center"/>
              <w:rPr>
                <w:rFonts w:ascii="Arial" w:hAnsi="Arial" w:cs="Arial"/>
                <w:sz w:val="20"/>
                <w:szCs w:val="20"/>
              </w:rPr>
            </w:pPr>
          </w:p>
          <w:p w:rsidR="00987300" w:rsidRPr="006A000C" w:rsidP="002D5A43">
            <w:pPr>
              <w:spacing w:before="120"/>
              <w:jc w:val="center"/>
              <w:rPr>
                <w:rFonts w:ascii="Arial" w:hAnsi="Arial" w:cs="Arial"/>
                <w:sz w:val="20"/>
                <w:szCs w:val="20"/>
              </w:rPr>
            </w:pPr>
          </w:p>
        </w:tc>
      </w:tr>
      <w:tr>
        <w:tblPrEx>
          <w:tblW w:w="0" w:type="auto"/>
          <w:tblCellMar>
            <w:left w:w="0" w:type="dxa"/>
            <w:right w:w="0" w:type="dxa"/>
          </w:tblCellMar>
          <w:tblLook w:val="01E0"/>
        </w:tblPrEx>
        <w:tc>
          <w:tcPr>
            <w:tcW w:w="3269" w:type="dxa"/>
          </w:tcPr>
          <w:p w:rsidR="00987300" w:rsidP="002D5A43">
            <w:pPr>
              <w:spacing w:before="120"/>
              <w:rPr>
                <w:rFonts w:ascii="Arial" w:hAnsi="Arial" w:cs="Arial"/>
                <w:sz w:val="20"/>
                <w:szCs w:val="20"/>
              </w:rPr>
            </w:pPr>
            <w:r>
              <w:rPr>
                <w:rFonts w:ascii="Arial" w:hAnsi="Arial" w:cs="Arial"/>
                <w:sz w:val="20"/>
                <w:szCs w:val="20"/>
              </w:rPr>
              <w:t>- Trên bề mặt không trát</w:t>
            </w:r>
          </w:p>
          <w:p w:rsidR="00987300" w:rsidP="002D5A43">
            <w:pPr>
              <w:spacing w:before="120"/>
              <w:rPr>
                <w:rFonts w:ascii="Arial" w:hAnsi="Arial" w:cs="Arial"/>
                <w:sz w:val="20"/>
                <w:szCs w:val="20"/>
              </w:rPr>
            </w:pPr>
            <w:r>
              <w:rPr>
                <w:rFonts w:ascii="Arial" w:hAnsi="Arial" w:cs="Arial"/>
                <w:sz w:val="20"/>
                <w:szCs w:val="20"/>
              </w:rPr>
              <w:t>- Trên bề mặt có trát</w:t>
            </w:r>
          </w:p>
        </w:tc>
        <w:tc>
          <w:tcPr>
            <w:tcW w:w="912" w:type="dxa"/>
            <w:vAlign w:val="center"/>
          </w:tcPr>
          <w:p w:rsidR="00987300" w:rsidP="002D5A43">
            <w:pPr>
              <w:spacing w:before="120"/>
              <w:jc w:val="center"/>
              <w:rPr>
                <w:rFonts w:ascii="Arial" w:hAnsi="Arial" w:cs="Arial"/>
                <w:sz w:val="20"/>
                <w:szCs w:val="20"/>
              </w:rPr>
            </w:pPr>
            <w:r>
              <w:rPr>
                <w:rFonts w:ascii="Arial" w:hAnsi="Arial" w:cs="Arial"/>
                <w:sz w:val="20"/>
                <w:szCs w:val="20"/>
              </w:rPr>
              <w:t>20</w:t>
            </w:r>
          </w:p>
          <w:p w:rsidR="00987300" w:rsidP="002D5A43">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2D5A43">
            <w:pPr>
              <w:spacing w:before="120"/>
              <w:jc w:val="center"/>
              <w:rPr>
                <w:rFonts w:ascii="Arial" w:hAnsi="Arial" w:cs="Arial"/>
                <w:sz w:val="20"/>
                <w:szCs w:val="20"/>
              </w:rPr>
            </w:pPr>
            <w:r>
              <w:rPr>
                <w:rFonts w:ascii="Arial" w:hAnsi="Arial" w:cs="Arial"/>
                <w:sz w:val="20"/>
                <w:szCs w:val="20"/>
              </w:rPr>
              <w:t>15</w:t>
            </w:r>
          </w:p>
          <w:p w:rsidR="00987300" w:rsidP="002D5A43">
            <w:pPr>
              <w:spacing w:before="120"/>
              <w:jc w:val="center"/>
              <w:rPr>
                <w:rFonts w:ascii="Arial" w:hAnsi="Arial" w:cs="Arial"/>
                <w:sz w:val="20"/>
                <w:szCs w:val="20"/>
              </w:rPr>
            </w:pPr>
            <w:r>
              <w:rPr>
                <w:rFonts w:ascii="Arial" w:hAnsi="Arial" w:cs="Arial"/>
                <w:sz w:val="20"/>
                <w:szCs w:val="20"/>
              </w:rPr>
              <w:t>15</w:t>
            </w:r>
          </w:p>
        </w:tc>
        <w:tc>
          <w:tcPr>
            <w:tcW w:w="799" w:type="dxa"/>
            <w:vAlign w:val="center"/>
          </w:tcPr>
          <w:p w:rsidR="00987300" w:rsidP="002D5A43">
            <w:pPr>
              <w:spacing w:before="120"/>
              <w:jc w:val="center"/>
              <w:rPr>
                <w:rFonts w:ascii="Arial" w:hAnsi="Arial" w:cs="Arial"/>
                <w:sz w:val="20"/>
                <w:szCs w:val="20"/>
              </w:rPr>
            </w:pPr>
            <w:r>
              <w:rPr>
                <w:rFonts w:ascii="Arial" w:hAnsi="Arial" w:cs="Arial"/>
                <w:sz w:val="20"/>
                <w:szCs w:val="20"/>
              </w:rPr>
              <w:t>15</w:t>
            </w:r>
          </w:p>
          <w:p w:rsidR="00987300" w:rsidP="002D5A43">
            <w:pPr>
              <w:spacing w:before="120"/>
              <w:jc w:val="center"/>
              <w:rPr>
                <w:rFonts w:ascii="Arial" w:hAnsi="Arial" w:cs="Arial"/>
                <w:sz w:val="20"/>
                <w:szCs w:val="20"/>
              </w:rPr>
            </w:pPr>
            <w:r>
              <w:rPr>
                <w:rFonts w:ascii="Arial" w:hAnsi="Arial" w:cs="Arial"/>
                <w:sz w:val="20"/>
                <w:szCs w:val="20"/>
              </w:rPr>
              <w:t>15</w:t>
            </w:r>
          </w:p>
        </w:tc>
        <w:tc>
          <w:tcPr>
            <w:tcW w:w="995" w:type="dxa"/>
            <w:vAlign w:val="center"/>
          </w:tcPr>
          <w:p w:rsidR="00987300" w:rsidP="002D5A43">
            <w:pPr>
              <w:spacing w:before="120"/>
              <w:jc w:val="center"/>
              <w:rPr>
                <w:rFonts w:ascii="Arial" w:hAnsi="Arial" w:cs="Arial"/>
                <w:sz w:val="20"/>
                <w:szCs w:val="20"/>
              </w:rPr>
            </w:pPr>
            <w:r>
              <w:rPr>
                <w:rFonts w:ascii="Arial" w:hAnsi="Arial" w:cs="Arial"/>
                <w:sz w:val="20"/>
                <w:szCs w:val="20"/>
              </w:rPr>
              <w:t>5</w:t>
            </w:r>
          </w:p>
          <w:p w:rsidR="00987300" w:rsidP="002D5A43">
            <w:pPr>
              <w:spacing w:before="120"/>
              <w:jc w:val="center"/>
              <w:rPr>
                <w:rFonts w:ascii="Arial" w:hAnsi="Arial" w:cs="Arial"/>
                <w:sz w:val="20"/>
                <w:szCs w:val="20"/>
              </w:rPr>
            </w:pPr>
            <w:r>
              <w:rPr>
                <w:rFonts w:ascii="Arial" w:hAnsi="Arial" w:cs="Arial"/>
                <w:sz w:val="20"/>
                <w:szCs w:val="20"/>
              </w:rPr>
              <w:t>-</w:t>
            </w:r>
          </w:p>
        </w:tc>
        <w:tc>
          <w:tcPr>
            <w:tcW w:w="932" w:type="dxa"/>
            <w:vAlign w:val="center"/>
          </w:tcPr>
          <w:p w:rsidR="00987300" w:rsidP="002D5A43">
            <w:pPr>
              <w:spacing w:before="120"/>
              <w:jc w:val="center"/>
              <w:rPr>
                <w:rFonts w:ascii="Arial" w:hAnsi="Arial" w:cs="Arial"/>
                <w:sz w:val="20"/>
                <w:szCs w:val="20"/>
              </w:rPr>
            </w:pPr>
            <w:r>
              <w:rPr>
                <w:rFonts w:ascii="Arial" w:hAnsi="Arial" w:cs="Arial"/>
                <w:sz w:val="20"/>
                <w:szCs w:val="20"/>
              </w:rPr>
              <w:t>10</w:t>
            </w:r>
          </w:p>
          <w:p w:rsidR="00987300" w:rsidP="002D5A43">
            <w:pPr>
              <w:spacing w:before="120"/>
              <w:jc w:val="center"/>
              <w:rPr>
                <w:rFonts w:ascii="Arial" w:hAnsi="Arial" w:cs="Arial"/>
                <w:sz w:val="20"/>
                <w:szCs w:val="20"/>
              </w:rPr>
            </w:pPr>
            <w:r>
              <w:rPr>
                <w:rFonts w:ascii="Arial" w:hAnsi="Arial" w:cs="Arial"/>
                <w:sz w:val="20"/>
                <w:szCs w:val="20"/>
              </w:rPr>
              <w:t>5</w:t>
            </w:r>
          </w:p>
        </w:tc>
        <w:tc>
          <w:tcPr>
            <w:tcW w:w="811" w:type="dxa"/>
            <w:vAlign w:val="center"/>
          </w:tcPr>
          <w:p w:rsidR="00987300" w:rsidP="002D5A43">
            <w:pPr>
              <w:spacing w:before="120"/>
              <w:jc w:val="center"/>
              <w:rPr>
                <w:rFonts w:ascii="Arial" w:hAnsi="Arial" w:cs="Arial"/>
                <w:sz w:val="20"/>
                <w:szCs w:val="20"/>
              </w:rPr>
            </w:pPr>
            <w:r>
              <w:rPr>
                <w:rFonts w:ascii="Arial" w:hAnsi="Arial" w:cs="Arial"/>
                <w:sz w:val="20"/>
                <w:szCs w:val="20"/>
              </w:rPr>
              <w:t>5</w:t>
            </w:r>
          </w:p>
          <w:p w:rsidR="00987300" w:rsidP="002D5A43">
            <w:pPr>
              <w:spacing w:before="120"/>
              <w:jc w:val="center"/>
              <w:rPr>
                <w:rFonts w:ascii="Arial" w:hAnsi="Arial" w:cs="Arial"/>
                <w:sz w:val="20"/>
                <w:szCs w:val="20"/>
              </w:rPr>
            </w:pPr>
            <w:r>
              <w:rPr>
                <w:rFonts w:ascii="Arial" w:hAnsi="Arial" w:cs="Arial"/>
                <w:sz w:val="20"/>
                <w:szCs w:val="20"/>
              </w:rPr>
              <w:t>-</w:t>
            </w:r>
          </w:p>
        </w:tc>
      </w:tr>
    </w:tbl>
    <w:p w:rsidR="006A000C" w:rsidP="002D5A43">
      <w:pPr>
        <w:spacing w:before="120"/>
        <w:rPr>
          <w:rFonts w:ascii="Arial" w:hAnsi="Arial" w:cs="Arial"/>
          <w:b/>
          <w:sz w:val="20"/>
          <w:szCs w:val="20"/>
        </w:rPr>
      </w:pPr>
    </w:p>
    <w:p w:rsidR="002D5A43" w:rsidRPr="002D5A43" w:rsidP="002D5A43">
      <w:pPr>
        <w:spacing w:before="120"/>
        <w:jc w:val="center"/>
        <w:rPr>
          <w:rFonts w:ascii="Arial" w:hAnsi="Arial" w:cs="Arial"/>
          <w:b/>
          <w:sz w:val="20"/>
          <w:szCs w:val="20"/>
        </w:rPr>
      </w:pPr>
      <w:r>
        <w:rPr>
          <w:rFonts w:ascii="Arial" w:hAnsi="Arial" w:cs="Arial"/>
          <w:b/>
          <w:sz w:val="20"/>
          <w:szCs w:val="20"/>
        </w:rPr>
        <w:t>MỤC LỤC</w:t>
      </w:r>
    </w:p>
    <w:p w:rsidR="002D5A43" w:rsidP="002D5A43">
      <w:pPr>
        <w:spacing w:before="120"/>
        <w:rPr>
          <w:rFonts w:ascii="Arial" w:hAnsi="Arial" w:cs="Arial"/>
          <w:sz w:val="20"/>
          <w:szCs w:val="20"/>
        </w:rPr>
      </w:pPr>
      <w:r>
        <w:rPr>
          <w:rFonts w:ascii="Arial" w:hAnsi="Arial" w:cs="Arial"/>
          <w:sz w:val="20"/>
          <w:szCs w:val="20"/>
        </w:rPr>
        <w:t>L</w:t>
      </w:r>
      <w:r w:rsidRPr="002D5A43">
        <w:rPr>
          <w:rFonts w:ascii="Arial" w:hAnsi="Arial" w:cs="Arial"/>
          <w:sz w:val="20"/>
          <w:szCs w:val="20"/>
        </w:rPr>
        <w:t>ời</w:t>
      </w:r>
      <w:r>
        <w:rPr>
          <w:rFonts w:ascii="Arial" w:hAnsi="Arial" w:cs="Arial"/>
          <w:sz w:val="20"/>
          <w:szCs w:val="20"/>
        </w:rPr>
        <w:t xml:space="preserve"> n</w:t>
      </w:r>
      <w:r w:rsidRPr="002D5A43">
        <w:rPr>
          <w:rFonts w:ascii="Arial" w:hAnsi="Arial" w:cs="Arial"/>
          <w:sz w:val="20"/>
          <w:szCs w:val="20"/>
        </w:rPr>
        <w:t>ói</w:t>
      </w:r>
      <w:r>
        <w:rPr>
          <w:rFonts w:ascii="Arial" w:hAnsi="Arial" w:cs="Arial"/>
          <w:sz w:val="20"/>
          <w:szCs w:val="20"/>
        </w:rPr>
        <w:t xml:space="preserve"> </w:t>
      </w:r>
      <w:r w:rsidRPr="002D5A43">
        <w:rPr>
          <w:rFonts w:ascii="Arial" w:hAnsi="Arial" w:cs="Arial"/>
          <w:sz w:val="20"/>
          <w:szCs w:val="20"/>
        </w:rPr>
        <w:t>đầu</w:t>
      </w:r>
    </w:p>
    <w:p w:rsidR="002D5A43" w:rsidP="002D5A43">
      <w:pPr>
        <w:spacing w:before="120"/>
        <w:rPr>
          <w:rFonts w:ascii="Arial" w:hAnsi="Arial" w:cs="Arial"/>
          <w:sz w:val="20"/>
          <w:szCs w:val="20"/>
        </w:rPr>
      </w:pPr>
      <w:r>
        <w:rPr>
          <w:rFonts w:ascii="Arial" w:hAnsi="Arial" w:cs="Arial"/>
          <w:sz w:val="20"/>
          <w:szCs w:val="20"/>
        </w:rPr>
        <w:t>1. Ph</w:t>
      </w:r>
      <w:r w:rsidRPr="002D5A43">
        <w:rPr>
          <w:rFonts w:ascii="Arial" w:hAnsi="Arial" w:cs="Arial"/>
          <w:sz w:val="20"/>
          <w:szCs w:val="20"/>
        </w:rPr>
        <w:t>ạm</w:t>
      </w:r>
      <w:r>
        <w:rPr>
          <w:rFonts w:ascii="Arial" w:hAnsi="Arial" w:cs="Arial"/>
          <w:sz w:val="20"/>
          <w:szCs w:val="20"/>
        </w:rPr>
        <w:t xml:space="preserve"> vi </w:t>
      </w:r>
      <w:r w:rsidRPr="002D5A43">
        <w:rPr>
          <w:rFonts w:ascii="Arial" w:hAnsi="Arial" w:cs="Arial"/>
          <w:sz w:val="20"/>
          <w:szCs w:val="20"/>
        </w:rPr>
        <w:t>áp</w:t>
      </w:r>
      <w:r>
        <w:rPr>
          <w:rFonts w:ascii="Arial" w:hAnsi="Arial" w:cs="Arial"/>
          <w:sz w:val="20"/>
          <w:szCs w:val="20"/>
        </w:rPr>
        <w:t xml:space="preserve"> d</w:t>
      </w:r>
      <w:r w:rsidRPr="002D5A43">
        <w:rPr>
          <w:rFonts w:ascii="Arial" w:hAnsi="Arial" w:cs="Arial"/>
          <w:sz w:val="20"/>
          <w:szCs w:val="20"/>
        </w:rPr>
        <w:t>ụng</w:t>
      </w:r>
    </w:p>
    <w:p w:rsidR="002D5A43" w:rsidP="002D5A43">
      <w:pPr>
        <w:spacing w:before="120"/>
        <w:rPr>
          <w:rFonts w:ascii="Arial" w:hAnsi="Arial" w:cs="Arial"/>
          <w:sz w:val="20"/>
          <w:szCs w:val="20"/>
        </w:rPr>
      </w:pPr>
      <w:r>
        <w:rPr>
          <w:rFonts w:ascii="Arial" w:hAnsi="Arial" w:cs="Arial"/>
          <w:sz w:val="20"/>
          <w:szCs w:val="20"/>
        </w:rPr>
        <w:t>2. T</w:t>
      </w:r>
      <w:r w:rsidRPr="002D5A43">
        <w:rPr>
          <w:rFonts w:ascii="Arial" w:hAnsi="Arial" w:cs="Arial"/>
          <w:sz w:val="20"/>
          <w:szCs w:val="20"/>
        </w:rPr>
        <w:t>ài</w:t>
      </w:r>
      <w:r>
        <w:rPr>
          <w:rFonts w:ascii="Arial" w:hAnsi="Arial" w:cs="Arial"/>
          <w:sz w:val="20"/>
          <w:szCs w:val="20"/>
        </w:rPr>
        <w:t xml:space="preserve"> li</w:t>
      </w:r>
      <w:r w:rsidRPr="002D5A43">
        <w:rPr>
          <w:rFonts w:ascii="Arial" w:hAnsi="Arial" w:cs="Arial"/>
          <w:sz w:val="20"/>
          <w:szCs w:val="20"/>
        </w:rPr>
        <w:t>ệu</w:t>
      </w:r>
      <w:r>
        <w:rPr>
          <w:rFonts w:ascii="Arial" w:hAnsi="Arial" w:cs="Arial"/>
          <w:sz w:val="20"/>
          <w:szCs w:val="20"/>
        </w:rPr>
        <w:t xml:space="preserve"> vi</w:t>
      </w:r>
      <w:r w:rsidRPr="002D5A43">
        <w:rPr>
          <w:rFonts w:ascii="Arial" w:hAnsi="Arial" w:cs="Arial"/>
          <w:sz w:val="20"/>
          <w:szCs w:val="20"/>
        </w:rPr>
        <w:t>ện</w:t>
      </w:r>
      <w:r>
        <w:rPr>
          <w:rFonts w:ascii="Arial" w:hAnsi="Arial" w:cs="Arial"/>
          <w:sz w:val="20"/>
          <w:szCs w:val="20"/>
        </w:rPr>
        <w:t xml:space="preserve"> d</w:t>
      </w:r>
      <w:r w:rsidRPr="002D5A43">
        <w:rPr>
          <w:rFonts w:ascii="Arial" w:hAnsi="Arial" w:cs="Arial"/>
          <w:sz w:val="20"/>
          <w:szCs w:val="20"/>
        </w:rPr>
        <w:t>ẫn</w:t>
      </w:r>
    </w:p>
    <w:p w:rsidR="002D5A43" w:rsidP="002D5A43">
      <w:pPr>
        <w:spacing w:before="120"/>
        <w:rPr>
          <w:rFonts w:ascii="Arial" w:hAnsi="Arial" w:cs="Arial"/>
          <w:sz w:val="20"/>
          <w:szCs w:val="20"/>
        </w:rPr>
      </w:pPr>
      <w:r>
        <w:rPr>
          <w:rFonts w:ascii="Arial" w:hAnsi="Arial" w:cs="Arial"/>
          <w:sz w:val="20"/>
          <w:szCs w:val="20"/>
        </w:rPr>
        <w:t xml:space="preserve">3. Quy </w:t>
      </w:r>
      <w:r w:rsidRPr="002D5A43">
        <w:rPr>
          <w:rFonts w:ascii="Arial" w:hAnsi="Arial" w:cs="Arial"/>
          <w:sz w:val="20"/>
          <w:szCs w:val="20"/>
        </w:rPr>
        <w:t>định</w:t>
      </w:r>
      <w:r>
        <w:rPr>
          <w:rFonts w:ascii="Arial" w:hAnsi="Arial" w:cs="Arial"/>
          <w:sz w:val="20"/>
          <w:szCs w:val="20"/>
        </w:rPr>
        <w:t xml:space="preserve"> chung</w:t>
      </w:r>
    </w:p>
    <w:p w:rsidR="002D5A43" w:rsidP="002D5A43">
      <w:pPr>
        <w:spacing w:before="120"/>
        <w:rPr>
          <w:rFonts w:ascii="Arial" w:hAnsi="Arial" w:cs="Arial"/>
          <w:sz w:val="20"/>
          <w:szCs w:val="20"/>
        </w:rPr>
      </w:pPr>
      <w:r>
        <w:rPr>
          <w:rFonts w:ascii="Arial" w:hAnsi="Arial" w:cs="Arial"/>
          <w:sz w:val="20"/>
          <w:szCs w:val="20"/>
        </w:rPr>
        <w:t>4. C</w:t>
      </w:r>
      <w:r w:rsidRPr="002D5A43">
        <w:rPr>
          <w:rFonts w:ascii="Arial" w:hAnsi="Arial" w:cs="Arial"/>
          <w:sz w:val="20"/>
          <w:szCs w:val="20"/>
        </w:rPr>
        <w:t>ô</w:t>
      </w:r>
      <w:r>
        <w:rPr>
          <w:rFonts w:ascii="Arial" w:hAnsi="Arial" w:cs="Arial"/>
          <w:sz w:val="20"/>
          <w:szCs w:val="20"/>
        </w:rPr>
        <w:t>ng t</w:t>
      </w:r>
      <w:r w:rsidRPr="002D5A43">
        <w:rPr>
          <w:rFonts w:ascii="Arial" w:hAnsi="Arial" w:cs="Arial"/>
          <w:sz w:val="20"/>
          <w:szCs w:val="20"/>
        </w:rPr>
        <w:t>ác</w:t>
      </w:r>
      <w:r>
        <w:rPr>
          <w:rFonts w:ascii="Arial" w:hAnsi="Arial" w:cs="Arial"/>
          <w:sz w:val="20"/>
          <w:szCs w:val="20"/>
        </w:rPr>
        <w:t xml:space="preserve"> chu</w:t>
      </w:r>
      <w:r w:rsidRPr="002D5A43">
        <w:rPr>
          <w:rFonts w:ascii="Arial" w:hAnsi="Arial" w:cs="Arial"/>
          <w:sz w:val="20"/>
          <w:szCs w:val="20"/>
        </w:rPr>
        <w:t>ẩn</w:t>
      </w:r>
      <w:r>
        <w:rPr>
          <w:rFonts w:ascii="Arial" w:hAnsi="Arial" w:cs="Arial"/>
          <w:sz w:val="20"/>
          <w:szCs w:val="20"/>
        </w:rPr>
        <w:t xml:space="preserve"> b</w:t>
      </w:r>
      <w:r w:rsidRPr="002D5A43">
        <w:rPr>
          <w:rFonts w:ascii="Arial" w:hAnsi="Arial" w:cs="Arial"/>
          <w:sz w:val="20"/>
          <w:szCs w:val="20"/>
        </w:rPr>
        <w:t>ị</w:t>
      </w:r>
    </w:p>
    <w:p w:rsidR="002D5A43" w:rsidP="002D5A43">
      <w:pPr>
        <w:spacing w:before="120"/>
        <w:rPr>
          <w:rFonts w:ascii="Arial" w:hAnsi="Arial" w:cs="Arial"/>
          <w:sz w:val="20"/>
          <w:szCs w:val="20"/>
        </w:rPr>
      </w:pPr>
      <w:r>
        <w:rPr>
          <w:rFonts w:ascii="Arial" w:hAnsi="Arial" w:cs="Arial"/>
          <w:sz w:val="20"/>
          <w:szCs w:val="20"/>
        </w:rPr>
        <w:t>4.1. M</w:t>
      </w:r>
      <w:r w:rsidRPr="002D5A43">
        <w:rPr>
          <w:rFonts w:ascii="Arial" w:hAnsi="Arial" w:cs="Arial"/>
          <w:sz w:val="20"/>
          <w:szCs w:val="20"/>
        </w:rPr>
        <w:t>ặt</w:t>
      </w:r>
      <w:r>
        <w:rPr>
          <w:rFonts w:ascii="Arial" w:hAnsi="Arial" w:cs="Arial"/>
          <w:sz w:val="20"/>
          <w:szCs w:val="20"/>
        </w:rPr>
        <w:t xml:space="preserve"> b</w:t>
      </w:r>
      <w:r w:rsidRPr="002D5A43">
        <w:rPr>
          <w:rFonts w:ascii="Arial" w:hAnsi="Arial" w:cs="Arial"/>
          <w:sz w:val="20"/>
          <w:szCs w:val="20"/>
        </w:rPr>
        <w:t>ằng</w:t>
      </w:r>
      <w:r>
        <w:rPr>
          <w:rFonts w:ascii="Arial" w:hAnsi="Arial" w:cs="Arial"/>
          <w:sz w:val="20"/>
          <w:szCs w:val="20"/>
        </w:rPr>
        <w:t xml:space="preserve"> v</w:t>
      </w:r>
      <w:r w:rsidRPr="002D5A43">
        <w:rPr>
          <w:rFonts w:ascii="Arial" w:hAnsi="Arial" w:cs="Arial"/>
          <w:sz w:val="20"/>
          <w:szCs w:val="20"/>
        </w:rPr>
        <w:t>à</w:t>
      </w:r>
      <w:r>
        <w:rPr>
          <w:rFonts w:ascii="Arial" w:hAnsi="Arial" w:cs="Arial"/>
          <w:sz w:val="20"/>
          <w:szCs w:val="20"/>
        </w:rPr>
        <w:t xml:space="preserve"> n</w:t>
      </w:r>
      <w:r w:rsidRPr="002D5A43">
        <w:rPr>
          <w:rFonts w:ascii="Arial" w:hAnsi="Arial" w:cs="Arial"/>
          <w:sz w:val="20"/>
          <w:szCs w:val="20"/>
        </w:rPr>
        <w:t>ền</w:t>
      </w:r>
      <w:r>
        <w:rPr>
          <w:rFonts w:ascii="Arial" w:hAnsi="Arial" w:cs="Arial"/>
          <w:sz w:val="20"/>
          <w:szCs w:val="20"/>
        </w:rPr>
        <w:t xml:space="preserve"> m</w:t>
      </w:r>
      <w:r w:rsidRPr="002D5A43">
        <w:rPr>
          <w:rFonts w:ascii="Arial" w:hAnsi="Arial" w:cs="Arial"/>
          <w:sz w:val="20"/>
          <w:szCs w:val="20"/>
        </w:rPr>
        <w:t>óng</w:t>
      </w:r>
    </w:p>
    <w:p w:rsidR="002D5A43" w:rsidP="002D5A43">
      <w:pPr>
        <w:spacing w:before="120"/>
        <w:rPr>
          <w:rFonts w:ascii="Arial" w:hAnsi="Arial" w:cs="Arial"/>
          <w:sz w:val="20"/>
          <w:szCs w:val="20"/>
        </w:rPr>
      </w:pPr>
      <w:r>
        <w:rPr>
          <w:rFonts w:ascii="Arial" w:hAnsi="Arial" w:cs="Arial"/>
          <w:sz w:val="20"/>
          <w:szCs w:val="20"/>
        </w:rPr>
        <w:t>4.2. V</w:t>
      </w:r>
      <w:r w:rsidRPr="002D5A43">
        <w:rPr>
          <w:rFonts w:ascii="Arial" w:hAnsi="Arial" w:cs="Arial"/>
          <w:sz w:val="20"/>
          <w:szCs w:val="20"/>
        </w:rPr>
        <w:t>ật</w:t>
      </w:r>
      <w:r>
        <w:rPr>
          <w:rFonts w:ascii="Arial" w:hAnsi="Arial" w:cs="Arial"/>
          <w:sz w:val="20"/>
          <w:szCs w:val="20"/>
        </w:rPr>
        <w:t xml:space="preserve"> li</w:t>
      </w:r>
      <w:r w:rsidRPr="002D5A43">
        <w:rPr>
          <w:rFonts w:ascii="Arial" w:hAnsi="Arial" w:cs="Arial"/>
          <w:sz w:val="20"/>
          <w:szCs w:val="20"/>
        </w:rPr>
        <w:t>ệu</w:t>
      </w:r>
    </w:p>
    <w:p w:rsidR="002D5A43" w:rsidP="002D5A43">
      <w:pPr>
        <w:spacing w:before="120"/>
        <w:rPr>
          <w:rFonts w:ascii="Arial" w:hAnsi="Arial" w:cs="Arial"/>
          <w:sz w:val="20"/>
          <w:szCs w:val="20"/>
        </w:rPr>
      </w:pPr>
      <w:r>
        <w:rPr>
          <w:rFonts w:ascii="Arial" w:hAnsi="Arial" w:cs="Arial"/>
          <w:sz w:val="20"/>
          <w:szCs w:val="20"/>
        </w:rPr>
        <w:t>4.3. V</w:t>
      </w:r>
      <w:r w:rsidRPr="002D5A43">
        <w:rPr>
          <w:rFonts w:ascii="Arial" w:hAnsi="Arial" w:cs="Arial"/>
          <w:sz w:val="20"/>
          <w:szCs w:val="20"/>
        </w:rPr>
        <w:t>ữ</w:t>
      </w:r>
      <w:r>
        <w:rPr>
          <w:rFonts w:ascii="Arial" w:hAnsi="Arial" w:cs="Arial"/>
          <w:sz w:val="20"/>
          <w:szCs w:val="20"/>
        </w:rPr>
        <w:t>a x</w:t>
      </w:r>
      <w:r w:rsidRPr="002D5A43">
        <w:rPr>
          <w:rFonts w:ascii="Arial" w:hAnsi="Arial" w:cs="Arial"/>
          <w:sz w:val="20"/>
          <w:szCs w:val="20"/>
        </w:rPr>
        <w:t>â</w:t>
      </w:r>
      <w:r>
        <w:rPr>
          <w:rFonts w:ascii="Arial" w:hAnsi="Arial" w:cs="Arial"/>
          <w:sz w:val="20"/>
          <w:szCs w:val="20"/>
        </w:rPr>
        <w:t>y d</w:t>
      </w:r>
      <w:r w:rsidRPr="002D5A43">
        <w:rPr>
          <w:rFonts w:ascii="Arial" w:hAnsi="Arial" w:cs="Arial"/>
          <w:sz w:val="20"/>
          <w:szCs w:val="20"/>
        </w:rPr>
        <w:t>ựng</w:t>
      </w:r>
    </w:p>
    <w:p w:rsidR="002D5A43" w:rsidP="002D5A43">
      <w:pPr>
        <w:spacing w:before="120"/>
        <w:rPr>
          <w:rFonts w:ascii="Arial" w:hAnsi="Arial" w:cs="Arial"/>
          <w:sz w:val="20"/>
          <w:szCs w:val="20"/>
        </w:rPr>
      </w:pPr>
      <w:r>
        <w:rPr>
          <w:rFonts w:ascii="Arial" w:hAnsi="Arial" w:cs="Arial"/>
          <w:sz w:val="20"/>
          <w:szCs w:val="20"/>
        </w:rPr>
        <w:t>4.4. Gi</w:t>
      </w:r>
      <w:r w:rsidRPr="002D5A43">
        <w:rPr>
          <w:rFonts w:ascii="Arial" w:hAnsi="Arial" w:cs="Arial"/>
          <w:sz w:val="20"/>
          <w:szCs w:val="20"/>
        </w:rPr>
        <w:t>àn</w:t>
      </w:r>
      <w:r>
        <w:rPr>
          <w:rFonts w:ascii="Arial" w:hAnsi="Arial" w:cs="Arial"/>
          <w:sz w:val="20"/>
          <w:szCs w:val="20"/>
        </w:rPr>
        <w:t xml:space="preserve"> gi</w:t>
      </w:r>
      <w:r w:rsidRPr="002D5A43">
        <w:rPr>
          <w:rFonts w:ascii="Arial" w:hAnsi="Arial" w:cs="Arial"/>
          <w:sz w:val="20"/>
          <w:szCs w:val="20"/>
        </w:rPr>
        <w:t>áo</w:t>
      </w:r>
      <w:r>
        <w:rPr>
          <w:rFonts w:ascii="Arial" w:hAnsi="Arial" w:cs="Arial"/>
          <w:sz w:val="20"/>
          <w:szCs w:val="20"/>
        </w:rPr>
        <w:t>, v</w:t>
      </w:r>
      <w:r w:rsidRPr="002D5A43">
        <w:rPr>
          <w:rFonts w:ascii="Arial" w:hAnsi="Arial" w:cs="Arial"/>
          <w:sz w:val="20"/>
          <w:szCs w:val="20"/>
        </w:rPr>
        <w:t>án</w:t>
      </w:r>
      <w:r>
        <w:rPr>
          <w:rFonts w:ascii="Arial" w:hAnsi="Arial" w:cs="Arial"/>
          <w:sz w:val="20"/>
          <w:szCs w:val="20"/>
        </w:rPr>
        <w:t xml:space="preserve"> khu</w:t>
      </w:r>
      <w:r w:rsidRPr="002D5A43">
        <w:rPr>
          <w:rFonts w:ascii="Arial" w:hAnsi="Arial" w:cs="Arial"/>
          <w:sz w:val="20"/>
          <w:szCs w:val="20"/>
        </w:rPr>
        <w:t>ô</w:t>
      </w:r>
      <w:r>
        <w:rPr>
          <w:rFonts w:ascii="Arial" w:hAnsi="Arial" w:cs="Arial"/>
          <w:sz w:val="20"/>
          <w:szCs w:val="20"/>
        </w:rPr>
        <w:t>n</w:t>
      </w:r>
    </w:p>
    <w:p w:rsidR="002D5A43" w:rsidP="002D5A43">
      <w:pPr>
        <w:spacing w:before="120"/>
        <w:rPr>
          <w:rFonts w:ascii="Arial" w:hAnsi="Arial" w:cs="Arial"/>
          <w:sz w:val="20"/>
          <w:szCs w:val="20"/>
        </w:rPr>
      </w:pPr>
      <w:r>
        <w:rPr>
          <w:rFonts w:ascii="Arial" w:hAnsi="Arial" w:cs="Arial"/>
          <w:sz w:val="20"/>
          <w:szCs w:val="20"/>
        </w:rPr>
        <w:t>5. Thi c</w:t>
      </w:r>
      <w:r w:rsidRPr="002D5A43">
        <w:rPr>
          <w:rFonts w:ascii="Arial" w:hAnsi="Arial" w:cs="Arial"/>
          <w:sz w:val="20"/>
          <w:szCs w:val="20"/>
        </w:rPr>
        <w:t>ô</w:t>
      </w:r>
      <w:r>
        <w:rPr>
          <w:rFonts w:ascii="Arial" w:hAnsi="Arial" w:cs="Arial"/>
          <w:sz w:val="20"/>
          <w:szCs w:val="20"/>
        </w:rPr>
        <w:t>ng</w:t>
      </w:r>
    </w:p>
    <w:p w:rsidR="002D5A43" w:rsidP="002D5A43">
      <w:pPr>
        <w:spacing w:before="120"/>
        <w:rPr>
          <w:rFonts w:ascii="Arial" w:hAnsi="Arial" w:cs="Arial"/>
          <w:sz w:val="20"/>
          <w:szCs w:val="20"/>
        </w:rPr>
      </w:pPr>
      <w:r>
        <w:rPr>
          <w:rFonts w:ascii="Arial" w:hAnsi="Arial" w:cs="Arial"/>
          <w:sz w:val="20"/>
          <w:szCs w:val="20"/>
        </w:rPr>
        <w:t>5.1. C</w:t>
      </w:r>
      <w:r w:rsidRPr="002D5A43">
        <w:rPr>
          <w:rFonts w:ascii="Arial" w:hAnsi="Arial" w:cs="Arial"/>
          <w:sz w:val="20"/>
          <w:szCs w:val="20"/>
        </w:rPr>
        <w:t>ác</w:t>
      </w:r>
      <w:r>
        <w:rPr>
          <w:rFonts w:ascii="Arial" w:hAnsi="Arial" w:cs="Arial"/>
          <w:sz w:val="20"/>
          <w:szCs w:val="20"/>
        </w:rPr>
        <w:t xml:space="preserve"> y</w:t>
      </w:r>
      <w:r w:rsidRPr="002D5A43">
        <w:rPr>
          <w:rFonts w:ascii="Arial" w:hAnsi="Arial" w:cs="Arial"/>
          <w:sz w:val="20"/>
          <w:szCs w:val="20"/>
        </w:rPr>
        <w:t>ê</w:t>
      </w:r>
      <w:r>
        <w:rPr>
          <w:rFonts w:ascii="Arial" w:hAnsi="Arial" w:cs="Arial"/>
          <w:sz w:val="20"/>
          <w:szCs w:val="20"/>
        </w:rPr>
        <w:t>u c</w:t>
      </w:r>
      <w:r w:rsidRPr="002D5A43">
        <w:rPr>
          <w:rFonts w:ascii="Arial" w:hAnsi="Arial" w:cs="Arial"/>
          <w:sz w:val="20"/>
          <w:szCs w:val="20"/>
        </w:rPr>
        <w:t>ầu</w:t>
      </w:r>
      <w:r>
        <w:rPr>
          <w:rFonts w:ascii="Arial" w:hAnsi="Arial" w:cs="Arial"/>
          <w:sz w:val="20"/>
          <w:szCs w:val="20"/>
        </w:rPr>
        <w:t xml:space="preserve"> khi thi c</w:t>
      </w:r>
      <w:r w:rsidRPr="002D5A43">
        <w:rPr>
          <w:rFonts w:ascii="Arial" w:hAnsi="Arial" w:cs="Arial"/>
          <w:sz w:val="20"/>
          <w:szCs w:val="20"/>
        </w:rPr>
        <w:t>ô</w:t>
      </w:r>
      <w:r>
        <w:rPr>
          <w:rFonts w:ascii="Arial" w:hAnsi="Arial" w:cs="Arial"/>
          <w:sz w:val="20"/>
          <w:szCs w:val="20"/>
        </w:rPr>
        <w:t>ng</w:t>
      </w:r>
    </w:p>
    <w:p w:rsidR="002D5A43" w:rsidP="002D5A43">
      <w:pPr>
        <w:spacing w:before="120"/>
        <w:rPr>
          <w:rFonts w:ascii="Arial" w:hAnsi="Arial" w:cs="Arial"/>
          <w:sz w:val="20"/>
          <w:szCs w:val="20"/>
        </w:rPr>
      </w:pPr>
      <w:r>
        <w:rPr>
          <w:rFonts w:ascii="Arial" w:hAnsi="Arial" w:cs="Arial"/>
          <w:sz w:val="20"/>
          <w:szCs w:val="20"/>
        </w:rPr>
        <w:t>5.2.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w:t>
      </w:r>
      <w:r>
        <w:rPr>
          <w:rFonts w:ascii="Arial" w:hAnsi="Arial" w:cs="Arial"/>
          <w:sz w:val="20"/>
          <w:szCs w:val="20"/>
        </w:rPr>
        <w:t xml:space="preserve">y </w:t>
      </w:r>
      <w:r w:rsidRPr="002D5A43">
        <w:rPr>
          <w:rFonts w:ascii="Arial" w:hAnsi="Arial" w:cs="Arial"/>
          <w:sz w:val="20"/>
          <w:szCs w:val="20"/>
        </w:rPr>
        <w:t>đá</w:t>
      </w:r>
      <w:r>
        <w:rPr>
          <w:rFonts w:ascii="Arial" w:hAnsi="Arial" w:cs="Arial"/>
          <w:sz w:val="20"/>
          <w:szCs w:val="20"/>
        </w:rPr>
        <w:t xml:space="preserve"> h</w:t>
      </w:r>
      <w:r w:rsidRPr="002D5A43">
        <w:rPr>
          <w:rFonts w:ascii="Arial" w:hAnsi="Arial" w:cs="Arial"/>
          <w:sz w:val="20"/>
          <w:szCs w:val="20"/>
        </w:rPr>
        <w:t>ộ</w:t>
      </w:r>
      <w:r>
        <w:rPr>
          <w:rFonts w:ascii="Arial" w:hAnsi="Arial" w:cs="Arial"/>
          <w:sz w:val="20"/>
          <w:szCs w:val="20"/>
        </w:rPr>
        <w:t>c v</w:t>
      </w:r>
      <w:r w:rsidRPr="002D5A43">
        <w:rPr>
          <w:rFonts w:ascii="Arial" w:hAnsi="Arial" w:cs="Arial"/>
          <w:sz w:val="20"/>
          <w:szCs w:val="20"/>
        </w:rPr>
        <w:t>à</w:t>
      </w:r>
      <w:r>
        <w:rPr>
          <w:rFonts w:ascii="Arial" w:hAnsi="Arial" w:cs="Arial"/>
          <w:sz w:val="20"/>
          <w:szCs w:val="20"/>
        </w:rPr>
        <w:t xml:space="preserve"> b</w:t>
      </w:r>
      <w:r w:rsidRPr="002D5A43">
        <w:rPr>
          <w:rFonts w:ascii="Arial" w:hAnsi="Arial" w:cs="Arial"/>
          <w:sz w:val="20"/>
          <w:szCs w:val="20"/>
        </w:rPr>
        <w:t>ê</w:t>
      </w:r>
      <w:r>
        <w:rPr>
          <w:rFonts w:ascii="Arial" w:hAnsi="Arial" w:cs="Arial"/>
          <w:sz w:val="20"/>
          <w:szCs w:val="20"/>
        </w:rPr>
        <w:t xml:space="preserve"> t</w:t>
      </w:r>
      <w:r w:rsidRPr="002D5A43">
        <w:rPr>
          <w:rFonts w:ascii="Arial" w:hAnsi="Arial" w:cs="Arial"/>
          <w:sz w:val="20"/>
          <w:szCs w:val="20"/>
        </w:rPr>
        <w:t>ô</w:t>
      </w:r>
      <w:r>
        <w:rPr>
          <w:rFonts w:ascii="Arial" w:hAnsi="Arial" w:cs="Arial"/>
          <w:sz w:val="20"/>
          <w:szCs w:val="20"/>
        </w:rPr>
        <w:t xml:space="preserve">ng </w:t>
      </w:r>
      <w:r w:rsidRPr="002D5A43">
        <w:rPr>
          <w:rFonts w:ascii="Arial" w:hAnsi="Arial" w:cs="Arial"/>
          <w:sz w:val="20"/>
          <w:szCs w:val="20"/>
        </w:rPr>
        <w:t>đá</w:t>
      </w:r>
      <w:r>
        <w:rPr>
          <w:rFonts w:ascii="Arial" w:hAnsi="Arial" w:cs="Arial"/>
          <w:sz w:val="20"/>
          <w:szCs w:val="20"/>
        </w:rPr>
        <w:t xml:space="preserve"> h</w:t>
      </w:r>
      <w:r w:rsidRPr="002D5A43">
        <w:rPr>
          <w:rFonts w:ascii="Arial" w:hAnsi="Arial" w:cs="Arial"/>
          <w:sz w:val="20"/>
          <w:szCs w:val="20"/>
        </w:rPr>
        <w:t>ộ</w:t>
      </w:r>
      <w:r>
        <w:rPr>
          <w:rFonts w:ascii="Arial" w:hAnsi="Arial" w:cs="Arial"/>
          <w:sz w:val="20"/>
          <w:szCs w:val="20"/>
        </w:rPr>
        <w:t>c</w:t>
      </w:r>
    </w:p>
    <w:p w:rsidR="002D5A43" w:rsidP="002D5A43">
      <w:pPr>
        <w:spacing w:before="120"/>
        <w:rPr>
          <w:rFonts w:ascii="Arial" w:hAnsi="Arial" w:cs="Arial"/>
          <w:sz w:val="20"/>
          <w:szCs w:val="20"/>
        </w:rPr>
      </w:pPr>
      <w:r>
        <w:rPr>
          <w:rFonts w:ascii="Arial" w:hAnsi="Arial" w:cs="Arial"/>
          <w:sz w:val="20"/>
          <w:szCs w:val="20"/>
        </w:rPr>
        <w:t>5.3.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ây</w:t>
      </w:r>
      <w:r>
        <w:rPr>
          <w:rFonts w:ascii="Arial" w:hAnsi="Arial" w:cs="Arial"/>
          <w:sz w:val="20"/>
          <w:szCs w:val="20"/>
        </w:rPr>
        <w:t xml:space="preserve"> g</w:t>
      </w:r>
      <w:r w:rsidRPr="002D5A43">
        <w:rPr>
          <w:rFonts w:ascii="Arial" w:hAnsi="Arial" w:cs="Arial"/>
          <w:sz w:val="20"/>
          <w:szCs w:val="20"/>
        </w:rPr>
        <w:t>ạch</w:t>
      </w:r>
    </w:p>
    <w:p w:rsidR="002D5A43" w:rsidP="002D5A43">
      <w:pPr>
        <w:spacing w:before="120"/>
        <w:rPr>
          <w:rFonts w:ascii="Arial" w:hAnsi="Arial" w:cs="Arial"/>
          <w:sz w:val="20"/>
          <w:szCs w:val="20"/>
        </w:rPr>
      </w:pPr>
      <w:r>
        <w:rPr>
          <w:rFonts w:ascii="Arial" w:hAnsi="Arial" w:cs="Arial"/>
          <w:sz w:val="20"/>
          <w:szCs w:val="20"/>
        </w:rPr>
        <w:t>5.3.1. Ph</w:t>
      </w:r>
      <w:r w:rsidRPr="002D5A43">
        <w:rPr>
          <w:rFonts w:ascii="Arial" w:hAnsi="Arial" w:cs="Arial"/>
          <w:sz w:val="20"/>
          <w:szCs w:val="20"/>
        </w:rPr>
        <w:t>ần</w:t>
      </w:r>
      <w:r>
        <w:rPr>
          <w:rFonts w:ascii="Arial" w:hAnsi="Arial" w:cs="Arial"/>
          <w:sz w:val="20"/>
          <w:szCs w:val="20"/>
        </w:rPr>
        <w:t xml:space="preserve"> chung</w:t>
      </w:r>
    </w:p>
    <w:p w:rsidR="002D5A43" w:rsidP="002D5A43">
      <w:pPr>
        <w:spacing w:before="120"/>
        <w:rPr>
          <w:rFonts w:ascii="Arial" w:hAnsi="Arial" w:cs="Arial"/>
          <w:sz w:val="20"/>
          <w:szCs w:val="20"/>
        </w:rPr>
      </w:pPr>
      <w:r>
        <w:rPr>
          <w:rFonts w:ascii="Arial" w:hAnsi="Arial" w:cs="Arial"/>
          <w:sz w:val="20"/>
          <w:szCs w:val="20"/>
        </w:rPr>
        <w:t>5.3.2.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ây</w:t>
      </w:r>
      <w:r>
        <w:rPr>
          <w:rFonts w:ascii="Arial" w:hAnsi="Arial" w:cs="Arial"/>
          <w:sz w:val="20"/>
          <w:szCs w:val="20"/>
        </w:rPr>
        <w:t xml:space="preserve"> lanh t</w:t>
      </w:r>
      <w:r w:rsidRPr="002D5A43">
        <w:rPr>
          <w:rFonts w:ascii="Arial" w:hAnsi="Arial" w:cs="Arial"/>
          <w:sz w:val="20"/>
          <w:szCs w:val="20"/>
        </w:rPr>
        <w:t>ô</w:t>
      </w:r>
    </w:p>
    <w:p w:rsidR="002D5A43" w:rsidP="002D5A43">
      <w:pPr>
        <w:spacing w:before="120"/>
        <w:rPr>
          <w:rFonts w:ascii="Arial" w:hAnsi="Arial" w:cs="Arial"/>
          <w:sz w:val="20"/>
          <w:szCs w:val="20"/>
        </w:rPr>
      </w:pPr>
      <w:r>
        <w:rPr>
          <w:rFonts w:ascii="Arial" w:hAnsi="Arial" w:cs="Arial"/>
          <w:sz w:val="20"/>
          <w:szCs w:val="20"/>
        </w:rPr>
        <w:t>5.3.3.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w:t>
      </w:r>
      <w:r>
        <w:rPr>
          <w:rFonts w:ascii="Arial" w:hAnsi="Arial" w:cs="Arial"/>
          <w:sz w:val="20"/>
          <w:szCs w:val="20"/>
        </w:rPr>
        <w:t>y m</w:t>
      </w:r>
      <w:r w:rsidRPr="002D5A43">
        <w:rPr>
          <w:rFonts w:ascii="Arial" w:hAnsi="Arial" w:cs="Arial"/>
          <w:sz w:val="20"/>
          <w:szCs w:val="20"/>
        </w:rPr>
        <w:t>ái</w:t>
      </w:r>
      <w:r>
        <w:rPr>
          <w:rFonts w:ascii="Arial" w:hAnsi="Arial" w:cs="Arial"/>
          <w:sz w:val="20"/>
          <w:szCs w:val="20"/>
        </w:rPr>
        <w:t xml:space="preserve"> </w:t>
      </w:r>
      <w:r w:rsidRPr="002D5A43">
        <w:rPr>
          <w:rFonts w:ascii="Arial" w:hAnsi="Arial" w:cs="Arial"/>
          <w:sz w:val="20"/>
          <w:szCs w:val="20"/>
        </w:rPr>
        <w:t>đ</w:t>
      </w:r>
      <w:r>
        <w:rPr>
          <w:rFonts w:ascii="Arial" w:hAnsi="Arial" w:cs="Arial"/>
          <w:sz w:val="20"/>
          <w:szCs w:val="20"/>
        </w:rPr>
        <w:t>ua, t</w:t>
      </w:r>
      <w:r w:rsidRPr="002D5A43">
        <w:rPr>
          <w:rFonts w:ascii="Arial" w:hAnsi="Arial" w:cs="Arial"/>
          <w:sz w:val="20"/>
          <w:szCs w:val="20"/>
        </w:rPr>
        <w:t>ường</w:t>
      </w:r>
      <w:r>
        <w:rPr>
          <w:rFonts w:ascii="Arial" w:hAnsi="Arial" w:cs="Arial"/>
          <w:sz w:val="20"/>
          <w:szCs w:val="20"/>
        </w:rPr>
        <w:t xml:space="preserve"> ch</w:t>
      </w:r>
      <w:r w:rsidRPr="002D5A43">
        <w:rPr>
          <w:rFonts w:ascii="Arial" w:hAnsi="Arial" w:cs="Arial"/>
          <w:sz w:val="20"/>
          <w:szCs w:val="20"/>
        </w:rPr>
        <w:t>èn</w:t>
      </w:r>
      <w:r>
        <w:rPr>
          <w:rFonts w:ascii="Arial" w:hAnsi="Arial" w:cs="Arial"/>
          <w:sz w:val="20"/>
          <w:szCs w:val="20"/>
        </w:rPr>
        <w:t xml:space="preserve"> khung, t</w:t>
      </w:r>
      <w:r w:rsidRPr="002D5A43">
        <w:rPr>
          <w:rFonts w:ascii="Arial" w:hAnsi="Arial" w:cs="Arial"/>
          <w:sz w:val="20"/>
          <w:szCs w:val="20"/>
        </w:rPr>
        <w:t>ường</w:t>
      </w:r>
      <w:r>
        <w:rPr>
          <w:rFonts w:ascii="Arial" w:hAnsi="Arial" w:cs="Arial"/>
          <w:sz w:val="20"/>
          <w:szCs w:val="20"/>
        </w:rPr>
        <w:t xml:space="preserve"> m</w:t>
      </w:r>
      <w:r w:rsidRPr="002D5A43">
        <w:rPr>
          <w:rFonts w:ascii="Arial" w:hAnsi="Arial" w:cs="Arial"/>
          <w:sz w:val="20"/>
          <w:szCs w:val="20"/>
        </w:rPr>
        <w:t>ặt</w:t>
      </w:r>
    </w:p>
    <w:p w:rsidR="002D5A43" w:rsidP="002D5A43">
      <w:pPr>
        <w:spacing w:before="120"/>
        <w:rPr>
          <w:rFonts w:ascii="Arial" w:hAnsi="Arial" w:cs="Arial"/>
          <w:sz w:val="20"/>
          <w:szCs w:val="20"/>
        </w:rPr>
      </w:pPr>
      <w:r>
        <w:rPr>
          <w:rFonts w:ascii="Arial" w:hAnsi="Arial" w:cs="Arial"/>
          <w:sz w:val="20"/>
          <w:szCs w:val="20"/>
        </w:rPr>
        <w:t>5.3.4.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w:t>
      </w:r>
      <w:r>
        <w:rPr>
          <w:rFonts w:ascii="Arial" w:hAnsi="Arial" w:cs="Arial"/>
          <w:sz w:val="20"/>
          <w:szCs w:val="20"/>
        </w:rPr>
        <w:t>y g</w:t>
      </w:r>
      <w:r w:rsidRPr="002D5A43">
        <w:rPr>
          <w:rFonts w:ascii="Arial" w:hAnsi="Arial" w:cs="Arial"/>
          <w:sz w:val="20"/>
          <w:szCs w:val="20"/>
        </w:rPr>
        <w:t>ạch</w:t>
      </w:r>
      <w:r>
        <w:rPr>
          <w:rFonts w:ascii="Arial" w:hAnsi="Arial" w:cs="Arial"/>
          <w:sz w:val="20"/>
          <w:szCs w:val="20"/>
        </w:rPr>
        <w:t xml:space="preserve"> c</w:t>
      </w:r>
      <w:r w:rsidRPr="002D5A43">
        <w:rPr>
          <w:rFonts w:ascii="Arial" w:hAnsi="Arial" w:cs="Arial"/>
          <w:sz w:val="20"/>
          <w:szCs w:val="20"/>
        </w:rPr>
        <w:t>ốt</w:t>
      </w:r>
      <w:r>
        <w:rPr>
          <w:rFonts w:ascii="Arial" w:hAnsi="Arial" w:cs="Arial"/>
          <w:sz w:val="20"/>
          <w:szCs w:val="20"/>
        </w:rPr>
        <w:t xml:space="preserve"> th</w:t>
      </w:r>
      <w:r w:rsidRPr="002D5A43">
        <w:rPr>
          <w:rFonts w:ascii="Arial" w:hAnsi="Arial" w:cs="Arial"/>
          <w:sz w:val="20"/>
          <w:szCs w:val="20"/>
        </w:rPr>
        <w:t>ép</w:t>
      </w:r>
    </w:p>
    <w:p w:rsidR="002D5A43" w:rsidP="002D5A43">
      <w:pPr>
        <w:spacing w:before="120"/>
        <w:rPr>
          <w:rFonts w:ascii="Arial" w:hAnsi="Arial" w:cs="Arial"/>
          <w:sz w:val="20"/>
          <w:szCs w:val="20"/>
        </w:rPr>
      </w:pPr>
      <w:r>
        <w:rPr>
          <w:rFonts w:ascii="Arial" w:hAnsi="Arial" w:cs="Arial"/>
          <w:sz w:val="20"/>
          <w:szCs w:val="20"/>
        </w:rPr>
        <w:t>5.3.5. Kh</w:t>
      </w:r>
      <w:r w:rsidRPr="002D5A43">
        <w:rPr>
          <w:rFonts w:ascii="Arial" w:hAnsi="Arial" w:cs="Arial"/>
          <w:sz w:val="20"/>
          <w:szCs w:val="20"/>
        </w:rPr>
        <w:t>ối</w:t>
      </w:r>
      <w:r>
        <w:rPr>
          <w:rFonts w:ascii="Arial" w:hAnsi="Arial" w:cs="Arial"/>
          <w:sz w:val="20"/>
          <w:szCs w:val="20"/>
        </w:rPr>
        <w:t xml:space="preserve"> x</w:t>
      </w:r>
      <w:r w:rsidRPr="002D5A43">
        <w:rPr>
          <w:rFonts w:ascii="Arial" w:hAnsi="Arial" w:cs="Arial"/>
          <w:sz w:val="20"/>
          <w:szCs w:val="20"/>
        </w:rPr>
        <w:t>â</w:t>
      </w:r>
      <w:r>
        <w:rPr>
          <w:rFonts w:ascii="Arial" w:hAnsi="Arial" w:cs="Arial"/>
          <w:sz w:val="20"/>
          <w:szCs w:val="20"/>
        </w:rPr>
        <w:t>y v</w:t>
      </w:r>
      <w:r w:rsidRPr="002D5A43">
        <w:rPr>
          <w:rFonts w:ascii="Arial" w:hAnsi="Arial" w:cs="Arial"/>
          <w:sz w:val="20"/>
          <w:szCs w:val="20"/>
        </w:rPr>
        <w:t>òm</w:t>
      </w:r>
      <w:r>
        <w:rPr>
          <w:rFonts w:ascii="Arial" w:hAnsi="Arial" w:cs="Arial"/>
          <w:sz w:val="20"/>
          <w:szCs w:val="20"/>
        </w:rPr>
        <w:t>, v</w:t>
      </w:r>
      <w:r w:rsidRPr="002D5A43">
        <w:rPr>
          <w:rFonts w:ascii="Arial" w:hAnsi="Arial" w:cs="Arial"/>
          <w:sz w:val="20"/>
          <w:szCs w:val="20"/>
        </w:rPr>
        <w:t>ỏ</w:t>
      </w:r>
      <w:r>
        <w:rPr>
          <w:rFonts w:ascii="Arial" w:hAnsi="Arial" w:cs="Arial"/>
          <w:sz w:val="20"/>
          <w:szCs w:val="20"/>
        </w:rPr>
        <w:t xml:space="preserve"> m</w:t>
      </w:r>
      <w:r w:rsidRPr="002D5A43">
        <w:rPr>
          <w:rFonts w:ascii="Arial" w:hAnsi="Arial" w:cs="Arial"/>
          <w:sz w:val="20"/>
          <w:szCs w:val="20"/>
        </w:rPr>
        <w:t>ỏng</w:t>
      </w:r>
    </w:p>
    <w:p w:rsidR="002D5A43" w:rsidP="002D5A43">
      <w:pPr>
        <w:spacing w:before="120"/>
        <w:rPr>
          <w:rFonts w:ascii="Arial" w:hAnsi="Arial" w:cs="Arial"/>
          <w:sz w:val="20"/>
          <w:szCs w:val="20"/>
        </w:rPr>
      </w:pPr>
      <w:r>
        <w:rPr>
          <w:rFonts w:ascii="Arial" w:hAnsi="Arial" w:cs="Arial"/>
          <w:sz w:val="20"/>
          <w:szCs w:val="20"/>
        </w:rPr>
        <w:t>5.3.6. Nh</w:t>
      </w:r>
      <w:r w:rsidRPr="002D5A43">
        <w:rPr>
          <w:rFonts w:ascii="Arial" w:hAnsi="Arial" w:cs="Arial"/>
          <w:sz w:val="20"/>
          <w:szCs w:val="20"/>
        </w:rPr>
        <w:t>ững</w:t>
      </w:r>
      <w:r>
        <w:rPr>
          <w:rFonts w:ascii="Arial" w:hAnsi="Arial" w:cs="Arial"/>
          <w:sz w:val="20"/>
          <w:szCs w:val="20"/>
        </w:rPr>
        <w:t xml:space="preserve"> y</w:t>
      </w:r>
      <w:r w:rsidRPr="002D5A43">
        <w:rPr>
          <w:rFonts w:ascii="Arial" w:hAnsi="Arial" w:cs="Arial"/>
          <w:sz w:val="20"/>
          <w:szCs w:val="20"/>
        </w:rPr>
        <w:t>ê</w:t>
      </w:r>
      <w:r>
        <w:rPr>
          <w:rFonts w:ascii="Arial" w:hAnsi="Arial" w:cs="Arial"/>
          <w:sz w:val="20"/>
          <w:szCs w:val="20"/>
        </w:rPr>
        <w:t>u c</w:t>
      </w:r>
      <w:r w:rsidRPr="002D5A43">
        <w:rPr>
          <w:rFonts w:ascii="Arial" w:hAnsi="Arial" w:cs="Arial"/>
          <w:sz w:val="20"/>
          <w:szCs w:val="20"/>
        </w:rPr>
        <w:t>ầu</w:t>
      </w:r>
      <w:r>
        <w:rPr>
          <w:rFonts w:ascii="Arial" w:hAnsi="Arial" w:cs="Arial"/>
          <w:sz w:val="20"/>
          <w:szCs w:val="20"/>
        </w:rPr>
        <w:t xml:space="preserve"> b</w:t>
      </w:r>
      <w:r w:rsidRPr="002D5A43">
        <w:rPr>
          <w:rFonts w:ascii="Arial" w:hAnsi="Arial" w:cs="Arial"/>
          <w:sz w:val="20"/>
          <w:szCs w:val="20"/>
        </w:rPr>
        <w:t>ổ</w:t>
      </w:r>
      <w:r>
        <w:rPr>
          <w:rFonts w:ascii="Arial" w:hAnsi="Arial" w:cs="Arial"/>
          <w:sz w:val="20"/>
          <w:szCs w:val="20"/>
        </w:rPr>
        <w:t xml:space="preserve"> sung cho thi c</w:t>
      </w:r>
      <w:r w:rsidRPr="002D5A43">
        <w:rPr>
          <w:rFonts w:ascii="Arial" w:hAnsi="Arial" w:cs="Arial"/>
          <w:sz w:val="20"/>
          <w:szCs w:val="20"/>
        </w:rPr>
        <w:t>ô</w:t>
      </w:r>
      <w:r>
        <w:rPr>
          <w:rFonts w:ascii="Arial" w:hAnsi="Arial" w:cs="Arial"/>
          <w:sz w:val="20"/>
          <w:szCs w:val="20"/>
        </w:rPr>
        <w:t>ng c</w:t>
      </w:r>
      <w:r w:rsidRPr="002D5A43">
        <w:rPr>
          <w:rFonts w:ascii="Arial" w:hAnsi="Arial" w:cs="Arial"/>
          <w:sz w:val="20"/>
          <w:szCs w:val="20"/>
        </w:rPr>
        <w:t>ác</w:t>
      </w:r>
      <w:r>
        <w:rPr>
          <w:rFonts w:ascii="Arial" w:hAnsi="Arial" w:cs="Arial"/>
          <w:sz w:val="20"/>
          <w:szCs w:val="20"/>
        </w:rPr>
        <w:t xml:space="preserve"> k</w:t>
      </w:r>
      <w:r w:rsidRPr="002D5A43">
        <w:rPr>
          <w:rFonts w:ascii="Arial" w:hAnsi="Arial" w:cs="Arial"/>
          <w:sz w:val="20"/>
          <w:szCs w:val="20"/>
        </w:rPr>
        <w:t>ết</w:t>
      </w:r>
      <w:r>
        <w:rPr>
          <w:rFonts w:ascii="Arial" w:hAnsi="Arial" w:cs="Arial"/>
          <w:sz w:val="20"/>
          <w:szCs w:val="20"/>
        </w:rPr>
        <w:t xml:space="preserve"> c</w:t>
      </w:r>
      <w:r w:rsidRPr="002D5A43">
        <w:rPr>
          <w:rFonts w:ascii="Arial" w:hAnsi="Arial" w:cs="Arial"/>
          <w:sz w:val="20"/>
          <w:szCs w:val="20"/>
        </w:rPr>
        <w:t>ấu</w:t>
      </w:r>
      <w:r>
        <w:rPr>
          <w:rFonts w:ascii="Arial" w:hAnsi="Arial" w:cs="Arial"/>
          <w:sz w:val="20"/>
          <w:szCs w:val="20"/>
        </w:rPr>
        <w:t xml:space="preserve"> g</w:t>
      </w:r>
      <w:r w:rsidRPr="002D5A43">
        <w:rPr>
          <w:rFonts w:ascii="Arial" w:hAnsi="Arial" w:cs="Arial"/>
          <w:sz w:val="20"/>
          <w:szCs w:val="20"/>
        </w:rPr>
        <w:t>ạch</w:t>
      </w:r>
      <w:r>
        <w:rPr>
          <w:rFonts w:ascii="Arial" w:hAnsi="Arial" w:cs="Arial"/>
          <w:sz w:val="20"/>
          <w:szCs w:val="20"/>
        </w:rPr>
        <w:t xml:space="preserve"> </w:t>
      </w:r>
      <w:r w:rsidRPr="002D5A43">
        <w:rPr>
          <w:rFonts w:ascii="Arial" w:hAnsi="Arial" w:cs="Arial"/>
          <w:sz w:val="20"/>
          <w:szCs w:val="20"/>
        </w:rPr>
        <w:t>đá</w:t>
      </w:r>
      <w:r>
        <w:rPr>
          <w:rFonts w:ascii="Arial" w:hAnsi="Arial" w:cs="Arial"/>
          <w:sz w:val="20"/>
          <w:szCs w:val="20"/>
        </w:rPr>
        <w:t xml:space="preserve"> trong v</w:t>
      </w:r>
      <w:r w:rsidRPr="002D5A43">
        <w:rPr>
          <w:rFonts w:ascii="Arial" w:hAnsi="Arial" w:cs="Arial"/>
          <w:sz w:val="20"/>
          <w:szCs w:val="20"/>
        </w:rPr>
        <w:t>ùng</w:t>
      </w:r>
      <w:r>
        <w:rPr>
          <w:rFonts w:ascii="Arial" w:hAnsi="Arial" w:cs="Arial"/>
          <w:sz w:val="20"/>
          <w:szCs w:val="20"/>
        </w:rPr>
        <w:t xml:space="preserve"> đ</w:t>
      </w:r>
      <w:r w:rsidRPr="002D5A43">
        <w:rPr>
          <w:rFonts w:ascii="Arial" w:hAnsi="Arial" w:cs="Arial"/>
          <w:sz w:val="20"/>
          <w:szCs w:val="20"/>
        </w:rPr>
        <w:t>ộng</w:t>
      </w:r>
      <w:r>
        <w:rPr>
          <w:rFonts w:ascii="Arial" w:hAnsi="Arial" w:cs="Arial"/>
          <w:sz w:val="20"/>
          <w:szCs w:val="20"/>
        </w:rPr>
        <w:t xml:space="preserve"> </w:t>
      </w:r>
      <w:r w:rsidRPr="002D5A43">
        <w:rPr>
          <w:rFonts w:ascii="Arial" w:hAnsi="Arial" w:cs="Arial"/>
          <w:sz w:val="20"/>
          <w:szCs w:val="20"/>
        </w:rPr>
        <w:t>đất</w:t>
      </w:r>
    </w:p>
    <w:p w:rsidR="002D5A43" w:rsidP="002D5A43">
      <w:pPr>
        <w:spacing w:before="120"/>
        <w:rPr>
          <w:rFonts w:ascii="Arial" w:hAnsi="Arial" w:cs="Arial"/>
          <w:sz w:val="20"/>
          <w:szCs w:val="20"/>
        </w:rPr>
      </w:pPr>
      <w:r>
        <w:rPr>
          <w:rFonts w:ascii="Arial" w:hAnsi="Arial" w:cs="Arial"/>
          <w:sz w:val="20"/>
          <w:szCs w:val="20"/>
        </w:rPr>
        <w:t>5.3.7. Tr</w:t>
      </w:r>
      <w:r w:rsidRPr="002D5A43">
        <w:rPr>
          <w:rFonts w:ascii="Arial" w:hAnsi="Arial" w:cs="Arial"/>
          <w:sz w:val="20"/>
          <w:szCs w:val="20"/>
        </w:rPr>
        <w:t>át</w:t>
      </w:r>
      <w:r>
        <w:rPr>
          <w:rFonts w:ascii="Arial" w:hAnsi="Arial" w:cs="Arial"/>
          <w:sz w:val="20"/>
          <w:szCs w:val="20"/>
        </w:rPr>
        <w:t>, l</w:t>
      </w:r>
      <w:r w:rsidRPr="002D5A43">
        <w:rPr>
          <w:rFonts w:ascii="Arial" w:hAnsi="Arial" w:cs="Arial"/>
          <w:sz w:val="20"/>
          <w:szCs w:val="20"/>
        </w:rPr>
        <w:t>át</w:t>
      </w:r>
      <w:r>
        <w:rPr>
          <w:rFonts w:ascii="Arial" w:hAnsi="Arial" w:cs="Arial"/>
          <w:sz w:val="20"/>
          <w:szCs w:val="20"/>
        </w:rPr>
        <w:t xml:space="preserve">, </w:t>
      </w:r>
      <w:r w:rsidRPr="002D5A43">
        <w:rPr>
          <w:rFonts w:ascii="Arial" w:hAnsi="Arial" w:cs="Arial"/>
          <w:sz w:val="20"/>
          <w:szCs w:val="20"/>
        </w:rPr>
        <w:t>ốp</w:t>
      </w:r>
    </w:p>
    <w:p w:rsidR="002D5A43" w:rsidRPr="002D5A43" w:rsidP="002D5A43">
      <w:pPr>
        <w:spacing w:before="120"/>
        <w:rPr>
          <w:rFonts w:ascii="Arial" w:hAnsi="Arial" w:cs="Arial"/>
          <w:sz w:val="20"/>
          <w:szCs w:val="20"/>
        </w:rPr>
      </w:pPr>
      <w:r>
        <w:rPr>
          <w:rFonts w:ascii="Arial" w:hAnsi="Arial" w:cs="Arial"/>
          <w:sz w:val="20"/>
          <w:szCs w:val="20"/>
        </w:rPr>
        <w:t>6. Nghi</w:t>
      </w:r>
      <w:r w:rsidRPr="002D5A43">
        <w:rPr>
          <w:rFonts w:ascii="Arial" w:hAnsi="Arial" w:cs="Arial"/>
          <w:sz w:val="20"/>
          <w:szCs w:val="20"/>
        </w:rPr>
        <w:t>ệm</w:t>
      </w:r>
      <w:r>
        <w:rPr>
          <w:rFonts w:ascii="Arial" w:hAnsi="Arial" w:cs="Arial"/>
          <w:sz w:val="20"/>
          <w:szCs w:val="20"/>
        </w:rPr>
        <w:t xml:space="preserve"> thu c</w:t>
      </w:r>
      <w:r w:rsidRPr="002D5A43">
        <w:rPr>
          <w:rFonts w:ascii="Arial" w:hAnsi="Arial" w:cs="Arial"/>
          <w:sz w:val="20"/>
          <w:szCs w:val="20"/>
        </w:rPr>
        <w:t>ác</w:t>
      </w:r>
      <w:r>
        <w:rPr>
          <w:rFonts w:ascii="Arial" w:hAnsi="Arial" w:cs="Arial"/>
          <w:sz w:val="20"/>
          <w:szCs w:val="20"/>
        </w:rPr>
        <w:t xml:space="preserve"> k</w:t>
      </w:r>
      <w:r w:rsidRPr="002D5A43">
        <w:rPr>
          <w:rFonts w:ascii="Arial" w:hAnsi="Arial" w:cs="Arial"/>
          <w:sz w:val="20"/>
          <w:szCs w:val="20"/>
        </w:rPr>
        <w:t>ết</w:t>
      </w:r>
      <w:r>
        <w:rPr>
          <w:rFonts w:ascii="Arial" w:hAnsi="Arial" w:cs="Arial"/>
          <w:sz w:val="20"/>
          <w:szCs w:val="20"/>
        </w:rPr>
        <w:t xml:space="preserve"> c</w:t>
      </w:r>
      <w:r w:rsidRPr="002D5A43">
        <w:rPr>
          <w:rFonts w:ascii="Arial" w:hAnsi="Arial" w:cs="Arial"/>
          <w:sz w:val="20"/>
          <w:szCs w:val="20"/>
        </w:rPr>
        <w:t>ấu</w:t>
      </w:r>
      <w:r>
        <w:rPr>
          <w:rFonts w:ascii="Arial" w:hAnsi="Arial" w:cs="Arial"/>
          <w:sz w:val="20"/>
          <w:szCs w:val="20"/>
        </w:rPr>
        <w:t xml:space="preserve"> g</w:t>
      </w:r>
      <w:r w:rsidRPr="002D5A43">
        <w:rPr>
          <w:rFonts w:ascii="Arial" w:hAnsi="Arial" w:cs="Arial"/>
          <w:sz w:val="20"/>
          <w:szCs w:val="20"/>
        </w:rPr>
        <w:t>ạch</w:t>
      </w:r>
      <w:r>
        <w:rPr>
          <w:rFonts w:ascii="Arial" w:hAnsi="Arial" w:cs="Arial"/>
          <w:sz w:val="20"/>
          <w:szCs w:val="20"/>
        </w:rPr>
        <w:t xml:space="preserve"> </w:t>
      </w:r>
      <w:r w:rsidRPr="002D5A43">
        <w:rPr>
          <w:rFonts w:ascii="Arial" w:hAnsi="Arial" w:cs="Arial"/>
          <w:sz w:val="20"/>
          <w:szCs w:val="20"/>
        </w:rPr>
        <w:t>đ</w:t>
      </w:r>
      <w:r>
        <w:rPr>
          <w:rFonts w:ascii="Arial" w:hAnsi="Arial" w:cs="Arial"/>
          <w:sz w:val="20"/>
          <w:szCs w:val="20"/>
        </w:rPr>
        <w:t>á</w:t>
      </w:r>
    </w:p>
    <w:sectPr w:rsidSect="005B0B15">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87"/>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bidi="ar-SA"/>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Char">
    <w:name w:val=" Char Char Char Char Char Char Char"/>
    <w:link w:val="DefaultParagraphFont"/>
    <w:autoRedefine/>
    <w:rsid w:val="0023592F"/>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F73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3</TotalTime>
  <Pages>14</Pages>
  <Words>7182</Words>
  <Characters>40944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48030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USER1</dc:creator>
  <cp:lastModifiedBy>User</cp:lastModifiedBy>
  <cp:revision>2</cp:revision>
  <dcterms:created xsi:type="dcterms:W3CDTF">2016-01-06T07:32:00Z</dcterms:created>
  <dcterms:modified xsi:type="dcterms:W3CDTF">2016-01-06T07:32:00Z</dcterms:modified>
</cp:coreProperties>
</file>