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92474E" w:rsidRPr="00BF12A5" w:rsidP="008412EA">
      <w:pPr>
        <w:spacing w:before="120"/>
        <w:jc w:val="center"/>
        <w:rPr>
          <w:rFonts w:cs="Arial"/>
          <w:b/>
          <w:sz w:val="24"/>
        </w:rPr>
      </w:pPr>
      <w:bookmarkStart w:id="0" w:name="loai_1"/>
      <w:r w:rsidRPr="00BF12A5" w:rsidR="0062021C">
        <w:rPr>
          <w:rFonts w:cs="Arial"/>
          <w:b/>
          <w:sz w:val="24"/>
        </w:rPr>
        <w:t xml:space="preserve">TIÊU CHUẨN </w:t>
      </w:r>
      <w:r w:rsidRPr="00BF12A5" w:rsidR="0028396B">
        <w:rPr>
          <w:rFonts w:cs="Arial"/>
          <w:b/>
          <w:sz w:val="24"/>
        </w:rPr>
        <w:t>QUỐC GIA</w:t>
      </w:r>
      <w:bookmarkEnd w:id="0"/>
    </w:p>
    <w:p w:rsidR="0062021C" w:rsidRPr="008412EA" w:rsidP="008412EA">
      <w:pPr>
        <w:spacing w:before="120"/>
        <w:jc w:val="center"/>
        <w:rPr>
          <w:rFonts w:cs="Arial"/>
          <w:b/>
          <w:sz w:val="24"/>
        </w:rPr>
      </w:pPr>
      <w:bookmarkStart w:id="1" w:name="loai_1_name"/>
      <w:r w:rsidR="008412EA">
        <w:rPr>
          <w:rFonts w:cs="Arial"/>
          <w:b/>
          <w:sz w:val="24"/>
        </w:rPr>
        <w:t>TCVN 9377-2:2012</w:t>
      </w:r>
      <w:bookmarkEnd w:id="1"/>
    </w:p>
    <w:p w:rsidR="003B7286" w:rsidRPr="00BF12A5" w:rsidP="008412EA">
      <w:pPr>
        <w:spacing w:before="120"/>
        <w:jc w:val="center"/>
        <w:rPr>
          <w:rFonts w:cs="Arial"/>
        </w:rPr>
      </w:pPr>
      <w:bookmarkStart w:id="2" w:name="loai_1_name_name"/>
      <w:r w:rsidRPr="00BF12A5" w:rsidR="0028396B">
        <w:rPr>
          <w:rFonts w:cs="Arial"/>
        </w:rPr>
        <w:t xml:space="preserve">CÔNG TÁC HOÀN THIỆN TRONG XÂY DỰNG - THI CÔNG VÀ NGHIỆM THU - PHẦN </w:t>
      </w:r>
      <w:r w:rsidRPr="00BF12A5" w:rsidR="00F9168A">
        <w:rPr>
          <w:rFonts w:cs="Arial"/>
        </w:rPr>
        <w:t>2</w:t>
      </w:r>
      <w:r w:rsidRPr="00BF12A5" w:rsidR="0028396B">
        <w:rPr>
          <w:rFonts w:cs="Arial"/>
        </w:rPr>
        <w:t xml:space="preserve">: CÔNG TÁC </w:t>
      </w:r>
      <w:r w:rsidRPr="00BF12A5" w:rsidR="00F9168A">
        <w:rPr>
          <w:rFonts w:cs="Arial"/>
        </w:rPr>
        <w:t>TRÁT</w:t>
      </w:r>
      <w:r w:rsidRPr="00BF12A5" w:rsidR="0028396B">
        <w:rPr>
          <w:rFonts w:cs="Arial"/>
        </w:rPr>
        <w:t xml:space="preserve"> TRONG XÂY DỰNG</w:t>
      </w:r>
      <w:bookmarkEnd w:id="2"/>
    </w:p>
    <w:p w:rsidR="001625E9" w:rsidRPr="00BF12A5" w:rsidP="008412EA">
      <w:pPr>
        <w:spacing w:before="120"/>
        <w:jc w:val="center"/>
        <w:rPr>
          <w:rFonts w:cs="Arial"/>
          <w:i/>
        </w:rPr>
      </w:pPr>
      <w:r w:rsidRPr="00BF12A5" w:rsidR="0028396B">
        <w:rPr>
          <w:rFonts w:cs="Arial"/>
          <w:i/>
        </w:rPr>
        <w:t xml:space="preserve">Finish works in construction - Execution and acceptance - Part </w:t>
      </w:r>
      <w:r w:rsidRPr="00BF12A5" w:rsidR="00F9168A">
        <w:rPr>
          <w:rFonts w:cs="Arial"/>
          <w:i/>
        </w:rPr>
        <w:t>2</w:t>
      </w:r>
      <w:r w:rsidRPr="00BF12A5" w:rsidR="0028396B">
        <w:rPr>
          <w:rFonts w:cs="Arial"/>
          <w:i/>
        </w:rPr>
        <w:t xml:space="preserve">: </w:t>
      </w:r>
      <w:r w:rsidRPr="00BF12A5" w:rsidR="00F9168A">
        <w:rPr>
          <w:rFonts w:cs="Arial"/>
          <w:i/>
        </w:rPr>
        <w:t>Plastering</w:t>
      </w:r>
      <w:r w:rsidRPr="00BF12A5" w:rsidR="0028396B">
        <w:rPr>
          <w:rFonts w:cs="Arial"/>
          <w:i/>
        </w:rPr>
        <w:t xml:space="preserve"> work</w:t>
      </w:r>
    </w:p>
    <w:p w:rsidR="000C54A4" w:rsidRPr="00BF12A5" w:rsidP="008412EA">
      <w:pPr>
        <w:spacing w:before="120"/>
        <w:rPr>
          <w:rFonts w:cs="Arial"/>
          <w:b/>
        </w:rPr>
      </w:pPr>
      <w:r w:rsidRPr="00BF12A5">
        <w:rPr>
          <w:rFonts w:cs="Arial"/>
          <w:b/>
        </w:rPr>
        <w:t>Lời nói đầu</w:t>
      </w:r>
    </w:p>
    <w:p w:rsidR="000C54A4" w:rsidRPr="00BF12A5" w:rsidP="008412EA">
      <w:pPr>
        <w:spacing w:before="120"/>
        <w:rPr>
          <w:rFonts w:cs="Arial"/>
        </w:rPr>
      </w:pPr>
      <w:r w:rsidRPr="00BF12A5">
        <w:rPr>
          <w:rFonts w:cs="Arial"/>
          <w:b/>
        </w:rPr>
        <w:t>TCVN 9377-</w:t>
      </w:r>
      <w:r w:rsidRPr="00BF12A5" w:rsidR="002009A0">
        <w:rPr>
          <w:rFonts w:cs="Arial"/>
          <w:b/>
        </w:rPr>
        <w:t>2</w:t>
      </w:r>
      <w:r w:rsidRPr="00BF12A5">
        <w:rPr>
          <w:rFonts w:cs="Arial"/>
          <w:b/>
        </w:rPr>
        <w:t>:2012</w:t>
      </w:r>
      <w:r w:rsidRPr="00BF12A5">
        <w:rPr>
          <w:rFonts w:cs="Arial"/>
        </w:rPr>
        <w:t xml:space="preserve"> được chuyển đổi từ TCXDVN 303:2006 phần </w:t>
      </w:r>
      <w:r w:rsidRPr="00BF12A5" w:rsidR="003D1316">
        <w:rPr>
          <w:rFonts w:cs="Arial"/>
        </w:rPr>
        <w:t>2 và TCXD 159:1986</w:t>
      </w:r>
      <w:r w:rsidRPr="00BF12A5">
        <w:rPr>
          <w:rFonts w:cs="Arial"/>
        </w:rPr>
        <w:t xml:space="preserve"> thành T</w:t>
      </w:r>
      <w:r w:rsidRPr="00BF12A5" w:rsidR="002330B0">
        <w:rPr>
          <w:rFonts w:cs="Arial"/>
        </w:rPr>
        <w:t>i</w:t>
      </w:r>
      <w:r w:rsidRPr="00BF12A5">
        <w:rPr>
          <w:rFonts w:cs="Arial"/>
        </w:rPr>
        <w:t>êu chuẩn Quốc</w:t>
      </w:r>
      <w:r w:rsidRPr="00BF12A5" w:rsidR="002274EA">
        <w:rPr>
          <w:rFonts w:cs="Arial"/>
        </w:rPr>
        <w:t xml:space="preserve"> </w:t>
      </w:r>
      <w:r w:rsidRPr="00BF12A5">
        <w:rPr>
          <w:rFonts w:cs="Arial"/>
        </w:rPr>
        <w:t>gia theo quy định tại khoản 1 Điều 69 của Luật Tiêu chuẩn và Quy chuẩn kỹ thuật và điểm b khoản 2 Điều 7 Nghị định số 127/2007/NĐ-CP ngày 01/8/2007 của Chính phủ quy định chi tiết thi hành một số điều của Luật Tiêu chuẩn và Quy chuẩn kỹ thuật.</w:t>
      </w:r>
    </w:p>
    <w:p w:rsidR="000C54A4" w:rsidRPr="00BF12A5" w:rsidP="008412EA">
      <w:pPr>
        <w:spacing w:before="120"/>
        <w:rPr>
          <w:rFonts w:cs="Arial"/>
        </w:rPr>
      </w:pPr>
      <w:r w:rsidRPr="00BF12A5">
        <w:rPr>
          <w:rFonts w:cs="Arial"/>
          <w:b/>
        </w:rPr>
        <w:t>TCVN 9377-</w:t>
      </w:r>
      <w:r w:rsidRPr="00BF12A5" w:rsidR="00E06ED8">
        <w:rPr>
          <w:rFonts w:cs="Arial"/>
          <w:b/>
        </w:rPr>
        <w:t>2</w:t>
      </w:r>
      <w:r w:rsidRPr="00BF12A5">
        <w:rPr>
          <w:rFonts w:cs="Arial"/>
          <w:b/>
        </w:rPr>
        <w:t>:2012</w:t>
      </w:r>
      <w:r w:rsidRPr="00BF12A5">
        <w:rPr>
          <w:rFonts w:cs="Arial"/>
        </w:rPr>
        <w:t xml:space="preserve"> do Viện Khoa học Công nghệ Xây dựng - Bộ Xây dựng biên soạn, Bộ Xây dựng đề nghị, Tổng cục Tiêu chuẩn Đo lường Chất lượng thẩm định, Bộ Khoa học và Công nghệ công bố.</w:t>
      </w:r>
    </w:p>
    <w:p w:rsidR="000C54A4" w:rsidRPr="00BF12A5" w:rsidP="008412EA">
      <w:pPr>
        <w:spacing w:before="120"/>
        <w:rPr>
          <w:rFonts w:cs="Arial"/>
        </w:rPr>
      </w:pPr>
    </w:p>
    <w:p w:rsidR="00BF12A5" w:rsidRPr="00BF12A5" w:rsidP="008412EA">
      <w:pPr>
        <w:spacing w:before="120"/>
        <w:jc w:val="center"/>
        <w:rPr>
          <w:rFonts w:cs="Arial"/>
          <w:b/>
        </w:rPr>
      </w:pPr>
      <w:r w:rsidRPr="00BF12A5">
        <w:rPr>
          <w:rFonts w:cs="Arial"/>
          <w:b/>
        </w:rPr>
        <w:t>CÔNG TÁC HOÀN THIỆN TRONG XÂY DỰNG - THI CÔNG VÀ NGHIỆM THU - PHẦN 2: CÔNG TÁC TRÁT TRONG XÂY DỰNG</w:t>
      </w:r>
    </w:p>
    <w:p w:rsidR="001026A2" w:rsidP="008412EA">
      <w:pPr>
        <w:spacing w:before="120"/>
        <w:jc w:val="center"/>
        <w:rPr>
          <w:rFonts w:cs="Arial"/>
          <w:i/>
        </w:rPr>
      </w:pPr>
      <w:r w:rsidRPr="00BF12A5" w:rsidR="00BF12A5">
        <w:rPr>
          <w:rFonts w:cs="Arial"/>
          <w:b/>
          <w:i/>
        </w:rPr>
        <w:t>Finish works in construction - Execution and acceptance - Part 2: Plastering work</w:t>
      </w:r>
    </w:p>
    <w:p w:rsidR="007D23A7" w:rsidRPr="00BF12A5" w:rsidP="008412EA">
      <w:pPr>
        <w:spacing w:before="120"/>
        <w:rPr>
          <w:rFonts w:cs="Arial"/>
          <w:b/>
        </w:rPr>
      </w:pPr>
      <w:bookmarkStart w:id="3" w:name="dieu_1"/>
      <w:r w:rsidRPr="00BF12A5" w:rsidR="00314D66">
        <w:rPr>
          <w:rFonts w:cs="Arial"/>
          <w:b/>
        </w:rPr>
        <w:t>1</w:t>
      </w:r>
      <w:r w:rsidR="00BF12A5">
        <w:rPr>
          <w:rFonts w:cs="Arial"/>
          <w:b/>
        </w:rPr>
        <w:t>.</w:t>
      </w:r>
      <w:r w:rsidRPr="00BF12A5" w:rsidR="00314D66">
        <w:rPr>
          <w:rFonts w:cs="Arial"/>
          <w:b/>
        </w:rPr>
        <w:t xml:space="preserve"> Phạm vi áp dụng</w:t>
      </w:r>
      <w:bookmarkEnd w:id="3"/>
    </w:p>
    <w:p w:rsidR="00314D66" w:rsidRPr="00BF12A5" w:rsidP="008412EA">
      <w:pPr>
        <w:spacing w:before="120"/>
        <w:rPr>
          <w:rFonts w:cs="Arial"/>
        </w:rPr>
      </w:pPr>
      <w:r w:rsidRPr="00BF12A5">
        <w:rPr>
          <w:rFonts w:cs="Arial"/>
        </w:rPr>
        <w:t xml:space="preserve">Tiêu chuẩn này quy định các yêu cầu kỹ thuật chính và hướng dẫn trình tự để thi công, kiểm tra và nghiệm thu chất lượng của công tác </w:t>
      </w:r>
      <w:r w:rsidRPr="00BF12A5" w:rsidR="001026A2">
        <w:rPr>
          <w:rFonts w:cs="Arial"/>
        </w:rPr>
        <w:t>trát</w:t>
      </w:r>
      <w:r w:rsidRPr="00BF12A5">
        <w:rPr>
          <w:rFonts w:cs="Arial"/>
        </w:rPr>
        <w:t xml:space="preserve"> trong các công trình xây dựng dân dụng và công nghiệp.</w:t>
      </w:r>
    </w:p>
    <w:p w:rsidR="00314D66" w:rsidRPr="00BF12A5" w:rsidP="008412EA">
      <w:pPr>
        <w:spacing w:before="120"/>
        <w:rPr>
          <w:rFonts w:cs="Arial"/>
          <w:b/>
        </w:rPr>
      </w:pPr>
      <w:bookmarkStart w:id="4" w:name="dieu_2"/>
      <w:r w:rsidRPr="00BF12A5">
        <w:rPr>
          <w:rFonts w:cs="Arial"/>
          <w:b/>
        </w:rPr>
        <w:t>2</w:t>
      </w:r>
      <w:r w:rsidR="00BF12A5">
        <w:rPr>
          <w:rFonts w:cs="Arial"/>
          <w:b/>
        </w:rPr>
        <w:t>.</w:t>
      </w:r>
      <w:r w:rsidRPr="00BF12A5">
        <w:rPr>
          <w:rFonts w:cs="Arial"/>
          <w:b/>
        </w:rPr>
        <w:t xml:space="preserve"> Tài liệu viện dẫn</w:t>
      </w:r>
      <w:bookmarkEnd w:id="4"/>
      <w:r w:rsidRPr="00BF12A5">
        <w:rPr>
          <w:rFonts w:cs="Arial"/>
          <w:b/>
        </w:rPr>
        <w:t xml:space="preserve"> </w:t>
      </w:r>
    </w:p>
    <w:p w:rsidR="00314D66" w:rsidRPr="00BF12A5" w:rsidP="008412EA">
      <w:pPr>
        <w:spacing w:before="120"/>
        <w:rPr>
          <w:rFonts w:cs="Arial"/>
        </w:rPr>
      </w:pPr>
      <w:r w:rsidRPr="00BF12A5">
        <w:rPr>
          <w:rFonts w:cs="Arial"/>
        </w:rPr>
        <w:t xml:space="preserve">Các tài liệu viện dẫn sau là cần thiết cho việc áp dụng tiêu chuẩn này. Đối với các tài liệu viện dẫn ghi năm công bố thì áp dụng </w:t>
      </w:r>
      <w:r w:rsidR="00BF12A5">
        <w:rPr>
          <w:rFonts w:cs="Arial"/>
        </w:rPr>
        <w:t xml:space="preserve">phiên bản </w:t>
      </w:r>
      <w:r w:rsidRPr="00BF12A5">
        <w:rPr>
          <w:rFonts w:cs="Arial"/>
        </w:rPr>
        <w:t xml:space="preserve">được nêu. </w:t>
      </w:r>
      <w:r w:rsidRPr="00BF12A5" w:rsidR="00D26FC3">
        <w:rPr>
          <w:rFonts w:cs="Arial"/>
        </w:rPr>
        <w:t>Đối với các tài liệu viện dẫn không ghi năm công bố thì áp dụng phiên bản mới nhất, bao gồm cả các sửa đổi, bổ sung (nếu có).</w:t>
      </w:r>
    </w:p>
    <w:p w:rsidR="00D26FC3" w:rsidRPr="00BF12A5" w:rsidP="008412EA">
      <w:pPr>
        <w:spacing w:before="120"/>
        <w:rPr>
          <w:rFonts w:cs="Arial"/>
          <w:i/>
        </w:rPr>
      </w:pPr>
      <w:r w:rsidRPr="00BF12A5">
        <w:rPr>
          <w:rFonts w:cs="Arial"/>
        </w:rPr>
        <w:t xml:space="preserve">TCVN 3121:2003, </w:t>
      </w:r>
      <w:r w:rsidRPr="00BF12A5">
        <w:rPr>
          <w:rFonts w:cs="Arial"/>
          <w:i/>
        </w:rPr>
        <w:t>Vữa xây dựng - Phương pháp thử.</w:t>
      </w:r>
    </w:p>
    <w:p w:rsidR="00D26FC3" w:rsidRPr="00BF12A5" w:rsidP="008412EA">
      <w:pPr>
        <w:spacing w:before="120"/>
        <w:rPr>
          <w:rFonts w:cs="Arial"/>
          <w:i/>
        </w:rPr>
      </w:pPr>
      <w:r w:rsidRPr="00BF12A5">
        <w:rPr>
          <w:rFonts w:cs="Arial"/>
        </w:rPr>
        <w:t xml:space="preserve">TCVN </w:t>
      </w:r>
      <w:r w:rsidRPr="00BF12A5" w:rsidR="00B63187">
        <w:rPr>
          <w:rFonts w:cs="Arial"/>
        </w:rPr>
        <w:t>4029:1985</w:t>
      </w:r>
      <w:r w:rsidRPr="00BF12A5">
        <w:rPr>
          <w:rFonts w:cs="Arial"/>
        </w:rPr>
        <w:t xml:space="preserve">, </w:t>
      </w:r>
      <w:r w:rsidRPr="00BF12A5" w:rsidR="00B63187">
        <w:rPr>
          <w:rFonts w:cs="Arial"/>
          <w:i/>
        </w:rPr>
        <w:t>Xi măng - Yêu cầu chung về phương pháp thử cơ lý.</w:t>
      </w:r>
    </w:p>
    <w:p w:rsidR="00D26FC3" w:rsidRPr="00BF12A5" w:rsidP="008412EA">
      <w:pPr>
        <w:spacing w:before="120"/>
        <w:rPr>
          <w:rFonts w:cs="Arial"/>
          <w:i/>
        </w:rPr>
      </w:pPr>
      <w:r w:rsidRPr="00BF12A5">
        <w:rPr>
          <w:rFonts w:cs="Arial"/>
        </w:rPr>
        <w:t xml:space="preserve">TCVN </w:t>
      </w:r>
      <w:r w:rsidRPr="00BF12A5" w:rsidR="00AD0630">
        <w:rPr>
          <w:rFonts w:cs="Arial"/>
        </w:rPr>
        <w:t>4030:2003</w:t>
      </w:r>
      <w:r w:rsidRPr="00BF12A5">
        <w:rPr>
          <w:rFonts w:cs="Arial"/>
        </w:rPr>
        <w:t xml:space="preserve">, </w:t>
      </w:r>
      <w:r w:rsidRPr="00BF12A5" w:rsidR="00AD0630">
        <w:rPr>
          <w:rFonts w:cs="Arial"/>
          <w:i/>
        </w:rPr>
        <w:t>Xi măng - Phương pháp xác định độ mịn</w:t>
      </w:r>
      <w:r w:rsidRPr="00BF12A5" w:rsidR="00C050C5">
        <w:rPr>
          <w:rFonts w:cs="Arial"/>
          <w:i/>
        </w:rPr>
        <w:t>.</w:t>
      </w:r>
    </w:p>
    <w:p w:rsidR="00D26FC3" w:rsidRPr="00BF12A5" w:rsidP="008412EA">
      <w:pPr>
        <w:spacing w:before="120"/>
        <w:rPr>
          <w:rFonts w:cs="Arial"/>
          <w:i/>
        </w:rPr>
      </w:pPr>
      <w:r w:rsidRPr="00BF12A5" w:rsidR="00F81615">
        <w:rPr>
          <w:rFonts w:cs="Arial"/>
        </w:rPr>
        <w:t xml:space="preserve">TCVN </w:t>
      </w:r>
      <w:r w:rsidRPr="00BF12A5" w:rsidR="00AD0630">
        <w:rPr>
          <w:rFonts w:cs="Arial"/>
        </w:rPr>
        <w:t>4031:1985</w:t>
      </w:r>
      <w:r w:rsidRPr="00BF12A5" w:rsidR="00F81615">
        <w:rPr>
          <w:rFonts w:cs="Arial"/>
        </w:rPr>
        <w:t xml:space="preserve">, </w:t>
      </w:r>
      <w:r w:rsidRPr="00BF12A5" w:rsidR="00AD0630">
        <w:rPr>
          <w:rFonts w:cs="Arial"/>
          <w:i/>
        </w:rPr>
        <w:t>Xi măng - Phương pháp xác định độ dẻo tiêu chuẩn, thời gian đông kết và tính ổn định thể tích.</w:t>
      </w:r>
    </w:p>
    <w:p w:rsidR="00F81615" w:rsidRPr="00BF12A5" w:rsidP="008412EA">
      <w:pPr>
        <w:spacing w:before="120"/>
        <w:rPr>
          <w:rFonts w:cs="Arial"/>
          <w:i/>
        </w:rPr>
      </w:pPr>
      <w:r w:rsidRPr="00BF12A5">
        <w:rPr>
          <w:rFonts w:cs="Arial"/>
        </w:rPr>
        <w:t xml:space="preserve">TCVN </w:t>
      </w:r>
      <w:r w:rsidRPr="00BF12A5" w:rsidR="00AD0630">
        <w:rPr>
          <w:rFonts w:cs="Arial"/>
        </w:rPr>
        <w:t>4032:1985</w:t>
      </w:r>
      <w:r w:rsidRPr="00BF12A5">
        <w:rPr>
          <w:rFonts w:cs="Arial"/>
        </w:rPr>
        <w:t>,</w:t>
      </w:r>
      <w:r w:rsidRPr="00BF12A5">
        <w:rPr>
          <w:rFonts w:cs="Arial"/>
          <w:i/>
        </w:rPr>
        <w:t xml:space="preserve"> </w:t>
      </w:r>
      <w:r w:rsidRPr="00BF12A5" w:rsidR="00AD0630">
        <w:rPr>
          <w:rFonts w:cs="Arial"/>
          <w:i/>
        </w:rPr>
        <w:t xml:space="preserve">Xi măng - Phương pháp xác định giới hạn bền uốn </w:t>
      </w:r>
      <w:r w:rsidRPr="00BF12A5" w:rsidR="00AD0630">
        <w:rPr>
          <w:rFonts w:cs="Arial"/>
          <w:i/>
        </w:rPr>
        <w:t>và nén.</w:t>
      </w:r>
    </w:p>
    <w:p w:rsidR="00F81615" w:rsidRPr="00BF12A5" w:rsidP="008412EA">
      <w:pPr>
        <w:spacing w:before="120"/>
        <w:rPr>
          <w:rFonts w:cs="Arial"/>
          <w:i/>
        </w:rPr>
      </w:pPr>
      <w:r w:rsidRPr="00BF12A5">
        <w:rPr>
          <w:rFonts w:cs="Arial"/>
        </w:rPr>
        <w:t xml:space="preserve">TCVN </w:t>
      </w:r>
      <w:r w:rsidRPr="00BF12A5" w:rsidR="00AD0630">
        <w:rPr>
          <w:rFonts w:cs="Arial"/>
        </w:rPr>
        <w:t>4314:2003</w:t>
      </w:r>
      <w:r w:rsidRPr="00BF12A5">
        <w:rPr>
          <w:rFonts w:cs="Arial"/>
        </w:rPr>
        <w:t>,</w:t>
      </w:r>
      <w:r w:rsidRPr="00BF12A5">
        <w:rPr>
          <w:rFonts w:cs="Arial"/>
          <w:i/>
        </w:rPr>
        <w:t xml:space="preserve"> </w:t>
      </w:r>
      <w:r w:rsidRPr="00BF12A5" w:rsidR="00AD0630">
        <w:rPr>
          <w:rFonts w:cs="Arial"/>
          <w:i/>
        </w:rPr>
        <w:t>Vữa xây dựng - Yêu cầu kỹ thuật.</w:t>
      </w:r>
    </w:p>
    <w:p w:rsidR="00AD0630" w:rsidRPr="00BF12A5" w:rsidP="008412EA">
      <w:pPr>
        <w:spacing w:before="120"/>
        <w:rPr>
          <w:rFonts w:cs="Arial"/>
          <w:i/>
        </w:rPr>
      </w:pPr>
      <w:r w:rsidRPr="00BF12A5">
        <w:rPr>
          <w:rFonts w:cs="Arial"/>
        </w:rPr>
        <w:t xml:space="preserve">TCVN 7570:2006, </w:t>
      </w:r>
      <w:r w:rsidRPr="00BF12A5">
        <w:rPr>
          <w:rFonts w:cs="Arial"/>
          <w:i/>
        </w:rPr>
        <w:t xml:space="preserve">Cốt liệu </w:t>
      </w:r>
      <w:r w:rsidRPr="00BF12A5" w:rsidR="00170AFF">
        <w:rPr>
          <w:rFonts w:cs="Arial"/>
          <w:i/>
        </w:rPr>
        <w:t>cho bê tông và vữa - Yêu cầu kỹ thuật.</w:t>
      </w:r>
    </w:p>
    <w:p w:rsidR="00F81615" w:rsidRPr="00BF12A5" w:rsidP="008412EA">
      <w:pPr>
        <w:spacing w:before="120"/>
        <w:rPr>
          <w:rFonts w:cs="Arial"/>
          <w:b/>
        </w:rPr>
      </w:pPr>
      <w:bookmarkStart w:id="5" w:name="dieu_3"/>
      <w:r w:rsidRPr="00BF12A5">
        <w:rPr>
          <w:rFonts w:cs="Arial"/>
          <w:b/>
        </w:rPr>
        <w:t>3</w:t>
      </w:r>
      <w:r w:rsidR="00026494">
        <w:rPr>
          <w:rFonts w:cs="Arial"/>
          <w:b/>
        </w:rPr>
        <w:t>.</w:t>
      </w:r>
      <w:r w:rsidRPr="00BF12A5">
        <w:rPr>
          <w:rFonts w:cs="Arial"/>
          <w:b/>
        </w:rPr>
        <w:t xml:space="preserve"> Thuật ngữ và định nghĩa</w:t>
      </w:r>
      <w:bookmarkEnd w:id="5"/>
    </w:p>
    <w:p w:rsidR="00F81615" w:rsidRPr="00BF12A5" w:rsidP="008412EA">
      <w:pPr>
        <w:spacing w:before="120"/>
        <w:rPr>
          <w:rFonts w:cs="Arial"/>
          <w:b/>
        </w:rPr>
      </w:pPr>
      <w:r w:rsidRPr="00BF12A5" w:rsidR="00EC043D">
        <w:rPr>
          <w:rFonts w:cs="Arial"/>
          <w:b/>
        </w:rPr>
        <w:t>3.1</w:t>
      </w:r>
    </w:p>
    <w:p w:rsidR="00EC043D" w:rsidRPr="00BF12A5" w:rsidP="008412EA">
      <w:pPr>
        <w:spacing w:before="120"/>
        <w:rPr>
          <w:rFonts w:cs="Arial"/>
        </w:rPr>
      </w:pPr>
      <w:r w:rsidRPr="00BF12A5">
        <w:rPr>
          <w:rFonts w:cs="Arial"/>
          <w:b/>
        </w:rPr>
        <w:t xml:space="preserve">Vật liệu </w:t>
      </w:r>
      <w:r w:rsidRPr="00BF12A5" w:rsidR="00170AFF">
        <w:rPr>
          <w:rFonts w:cs="Arial"/>
          <w:b/>
        </w:rPr>
        <w:t xml:space="preserve">chế tạo vữa trát </w:t>
      </w:r>
      <w:r w:rsidRPr="00BF12A5" w:rsidR="00170AFF">
        <w:rPr>
          <w:rFonts w:cs="Arial"/>
        </w:rPr>
        <w:t>(Materials used for plastering mortar manufacturing)</w:t>
      </w:r>
    </w:p>
    <w:p w:rsidR="00170AFF" w:rsidRPr="00BF12A5" w:rsidP="008412EA">
      <w:pPr>
        <w:spacing w:before="120"/>
        <w:rPr>
          <w:rFonts w:cs="Arial"/>
        </w:rPr>
      </w:pPr>
      <w:r w:rsidRPr="00BF12A5">
        <w:rPr>
          <w:rFonts w:cs="Arial"/>
        </w:rPr>
        <w:t>Vật liệu chế tạo vữa là chất kết dính (xi măng, vôi), cát, đá hạt lựu, bột đá, bột màu, các chất tạo mầu, phụ gia (chất chống thấm, chất chống ăn mòn…) dùng để chế tạo vữa trát.</w:t>
      </w:r>
    </w:p>
    <w:p w:rsidR="00170AFF" w:rsidRPr="00BF12A5" w:rsidP="008412EA">
      <w:pPr>
        <w:spacing w:before="120"/>
        <w:rPr>
          <w:rFonts w:cs="Arial"/>
          <w:b/>
        </w:rPr>
      </w:pPr>
      <w:r w:rsidRPr="00BF12A5" w:rsidR="00C050C5">
        <w:rPr>
          <w:rFonts w:cs="Arial"/>
          <w:b/>
        </w:rPr>
        <w:t>3.2</w:t>
      </w:r>
    </w:p>
    <w:p w:rsidR="00C050C5" w:rsidRPr="00BF12A5" w:rsidP="008412EA">
      <w:pPr>
        <w:spacing w:before="120"/>
        <w:rPr>
          <w:rFonts w:cs="Arial"/>
        </w:rPr>
      </w:pPr>
      <w:r w:rsidRPr="00BF12A5">
        <w:rPr>
          <w:rFonts w:cs="Arial"/>
          <w:b/>
        </w:rPr>
        <w:t xml:space="preserve">Nền trát </w:t>
      </w:r>
      <w:r w:rsidRPr="00BF12A5">
        <w:rPr>
          <w:rFonts w:cs="Arial"/>
        </w:rPr>
        <w:t>(Plastering base)</w:t>
      </w:r>
    </w:p>
    <w:p w:rsidR="00C050C5" w:rsidRPr="00BF12A5" w:rsidP="008412EA">
      <w:pPr>
        <w:spacing w:before="120"/>
        <w:rPr>
          <w:rFonts w:cs="Arial"/>
        </w:rPr>
      </w:pPr>
      <w:r w:rsidRPr="00BF12A5">
        <w:rPr>
          <w:rFonts w:cs="Arial"/>
        </w:rPr>
        <w:t>Nền trát là bề mặt của kết cấu sẽ được trát.</w:t>
      </w:r>
    </w:p>
    <w:p w:rsidR="00C050C5" w:rsidRPr="00BF12A5" w:rsidP="008412EA">
      <w:pPr>
        <w:spacing w:before="120"/>
        <w:rPr>
          <w:rFonts w:cs="Arial"/>
          <w:b/>
        </w:rPr>
      </w:pPr>
      <w:r w:rsidRPr="00BF12A5">
        <w:rPr>
          <w:rFonts w:cs="Arial"/>
          <w:b/>
        </w:rPr>
        <w:t>3.3</w:t>
      </w:r>
    </w:p>
    <w:p w:rsidR="00C050C5" w:rsidRPr="00BF12A5" w:rsidP="008412EA">
      <w:pPr>
        <w:spacing w:before="120"/>
        <w:rPr>
          <w:rFonts w:cs="Arial"/>
        </w:rPr>
      </w:pPr>
      <w:r w:rsidRPr="00BF12A5">
        <w:rPr>
          <w:rFonts w:cs="Arial"/>
          <w:b/>
        </w:rPr>
        <w:t xml:space="preserve">Mặt trát </w:t>
      </w:r>
      <w:r w:rsidRPr="00BF12A5">
        <w:rPr>
          <w:rFonts w:cs="Arial"/>
        </w:rPr>
        <w:t>(Plastering su</w:t>
      </w:r>
      <w:r w:rsidRPr="00BF12A5">
        <w:rPr>
          <w:rFonts w:cs="Arial"/>
        </w:rPr>
        <w:t>rface)</w:t>
      </w:r>
    </w:p>
    <w:p w:rsidR="00C050C5" w:rsidRPr="00BF12A5" w:rsidP="008412EA">
      <w:pPr>
        <w:spacing w:before="120"/>
        <w:rPr>
          <w:rFonts w:cs="Arial"/>
        </w:rPr>
      </w:pPr>
      <w:r w:rsidRPr="00BF12A5">
        <w:rPr>
          <w:rFonts w:cs="Arial"/>
        </w:rPr>
        <w:t>Mặt trát là bề mặt lớp trát.</w:t>
      </w:r>
    </w:p>
    <w:p w:rsidR="00C050C5" w:rsidRPr="00BF12A5" w:rsidP="008412EA">
      <w:pPr>
        <w:spacing w:before="120"/>
        <w:rPr>
          <w:rFonts w:cs="Arial"/>
          <w:b/>
        </w:rPr>
      </w:pPr>
      <w:bookmarkStart w:id="6" w:name="dieu_4"/>
      <w:r w:rsidRPr="00BF12A5">
        <w:rPr>
          <w:rFonts w:cs="Arial"/>
          <w:b/>
        </w:rPr>
        <w:t>4</w:t>
      </w:r>
      <w:r w:rsidR="00026494">
        <w:rPr>
          <w:rFonts w:cs="Arial"/>
          <w:b/>
        </w:rPr>
        <w:t>.</w:t>
      </w:r>
      <w:r w:rsidRPr="00BF12A5">
        <w:rPr>
          <w:rFonts w:cs="Arial"/>
          <w:b/>
        </w:rPr>
        <w:t xml:space="preserve"> Công tác trát</w:t>
      </w:r>
      <w:bookmarkEnd w:id="6"/>
    </w:p>
    <w:p w:rsidR="00C050C5" w:rsidRPr="00BF12A5" w:rsidP="008412EA">
      <w:pPr>
        <w:spacing w:before="120"/>
        <w:rPr>
          <w:rFonts w:cs="Arial"/>
          <w:b/>
        </w:rPr>
      </w:pPr>
      <w:bookmarkStart w:id="7" w:name="dieu_4_1"/>
      <w:r w:rsidRPr="00BF12A5">
        <w:rPr>
          <w:rFonts w:cs="Arial"/>
          <w:b/>
        </w:rPr>
        <w:t>4.1 Yêu cầu kỹ thuật</w:t>
      </w:r>
      <w:bookmarkEnd w:id="7"/>
    </w:p>
    <w:p w:rsidR="00C050C5" w:rsidRPr="00BF12A5" w:rsidP="008412EA">
      <w:pPr>
        <w:spacing w:before="120"/>
        <w:rPr>
          <w:rFonts w:cs="Arial"/>
        </w:rPr>
      </w:pPr>
      <w:r w:rsidRPr="00BF12A5">
        <w:rPr>
          <w:rFonts w:cs="Arial"/>
          <w:b/>
        </w:rPr>
        <w:t xml:space="preserve">4.1.1 </w:t>
      </w:r>
      <w:r w:rsidRPr="00BF12A5">
        <w:rPr>
          <w:rFonts w:cs="Arial"/>
        </w:rPr>
        <w:t>Công tác trát nên tiến hành sau khi đã hoàn thành xong việc lắp đặt mạng dây ngầm và các chi tiết có chỉ định đặt ngầm trong lớp trát cho hệ thống điện, điện thoại, truyền hình</w:t>
      </w:r>
      <w:r w:rsidRPr="00BF12A5">
        <w:rPr>
          <w:rFonts w:cs="Arial"/>
        </w:rPr>
        <w:t>, cáp máy tính.</w:t>
      </w:r>
    </w:p>
    <w:p w:rsidR="00C050C5" w:rsidRPr="00BF12A5" w:rsidP="008412EA">
      <w:pPr>
        <w:spacing w:before="120"/>
        <w:rPr>
          <w:rFonts w:cs="Arial"/>
        </w:rPr>
      </w:pPr>
      <w:r w:rsidRPr="00BF12A5">
        <w:rPr>
          <w:rFonts w:cs="Arial"/>
          <w:b/>
        </w:rPr>
        <w:t xml:space="preserve">4.1.2 </w:t>
      </w:r>
      <w:r w:rsidRPr="00BF12A5">
        <w:rPr>
          <w:rFonts w:cs="Arial"/>
        </w:rPr>
        <w:t>Bề mặt nền trát cần được</w:t>
      </w:r>
      <w:r w:rsidR="00026494">
        <w:rPr>
          <w:rFonts w:cs="Arial"/>
        </w:rPr>
        <w:t xml:space="preserve"> cọ rửa bụi bẩn, làm sạch rêu mố</w:t>
      </w:r>
      <w:r w:rsidRPr="00BF12A5">
        <w:rPr>
          <w:rFonts w:cs="Arial"/>
        </w:rPr>
        <w:t>c, tẩy sạch dầu mỡ bám dính…</w:t>
      </w:r>
    </w:p>
    <w:p w:rsidR="00C050C5" w:rsidRPr="00BF12A5" w:rsidP="008412EA">
      <w:pPr>
        <w:spacing w:before="120"/>
        <w:rPr>
          <w:rFonts w:cs="Arial"/>
        </w:rPr>
      </w:pPr>
      <w:r w:rsidRPr="00BF12A5" w:rsidR="00372CC8">
        <w:rPr>
          <w:rFonts w:cs="Arial"/>
          <w:b/>
        </w:rPr>
        <w:t xml:space="preserve">4.1.3 </w:t>
      </w:r>
      <w:r w:rsidRPr="00BF12A5" w:rsidR="00372CC8">
        <w:rPr>
          <w:rFonts w:cs="Arial"/>
        </w:rPr>
        <w:t>Trước khi trát, cần chèn kín các lỗ hở lớn, xử lý cho phẳng bề mặt nền trát.</w:t>
      </w:r>
    </w:p>
    <w:p w:rsidR="00372CC8" w:rsidRPr="00BF12A5" w:rsidP="008412EA">
      <w:pPr>
        <w:spacing w:before="120"/>
        <w:rPr>
          <w:rFonts w:cs="Arial"/>
        </w:rPr>
      </w:pPr>
      <w:r w:rsidRPr="00BF12A5">
        <w:rPr>
          <w:rFonts w:cs="Arial"/>
          <w:b/>
        </w:rPr>
        <w:t xml:space="preserve">4.1.4 </w:t>
      </w:r>
      <w:r w:rsidRPr="00BF12A5">
        <w:rPr>
          <w:rFonts w:cs="Arial"/>
        </w:rPr>
        <w:t>Vữa dùng để trát phải lựa chọn phù hợp với mục đích sử dụng của công trình, thích hợp với nền trát và lớp hoàn thiện, trang trí tiếp theo. Các vật liệu dùng để pha trộn vữa phải đảm bảo yêu cầu kỹ thuật của các tiêu chuẩn hiện hành. Trường hợp có thêm các chất phụ gia, việc pha trộn vữa phải tuân theo chỉ dẫn của thí nghiệm và quy định của thiết kế.</w:t>
      </w:r>
    </w:p>
    <w:p w:rsidR="00372CC8" w:rsidRPr="00BF12A5" w:rsidP="008412EA">
      <w:pPr>
        <w:spacing w:before="120"/>
        <w:rPr>
          <w:rFonts w:cs="Arial"/>
        </w:rPr>
      </w:pPr>
      <w:r w:rsidRPr="00BF12A5">
        <w:rPr>
          <w:rFonts w:cs="Arial"/>
          <w:b/>
        </w:rPr>
        <w:t xml:space="preserve">4.1.5 </w:t>
      </w:r>
      <w:r w:rsidRPr="00BF12A5">
        <w:rPr>
          <w:rFonts w:cs="Arial"/>
        </w:rPr>
        <w:t xml:space="preserve">Vữa trát phải đáp ứng được các yêu cầu kỹ thuật phù hợp với tiêu chuẩn </w:t>
      </w:r>
      <w:r w:rsidRPr="00BF12A5" w:rsidR="00C20925">
        <w:rPr>
          <w:rFonts w:cs="Arial"/>
        </w:rPr>
        <w:t>TCVN 4314:2003 và tiêu chuẩn TCVN 3121:2003.</w:t>
      </w:r>
    </w:p>
    <w:p w:rsidR="00C20925" w:rsidRPr="00BF12A5" w:rsidP="008412EA">
      <w:pPr>
        <w:spacing w:before="120"/>
        <w:rPr>
          <w:rFonts w:cs="Arial"/>
        </w:rPr>
      </w:pPr>
      <w:r w:rsidRPr="00BF12A5">
        <w:rPr>
          <w:rFonts w:cs="Arial"/>
          <w:b/>
        </w:rPr>
        <w:t xml:space="preserve">4.1.6 </w:t>
      </w:r>
      <w:r w:rsidRPr="00BF12A5">
        <w:rPr>
          <w:rFonts w:cs="Arial"/>
        </w:rPr>
        <w:t>Trong trường hợp lớp vữa trát có chức năng làm tăng khả năng chịu lửa hoặc cách âm, cách nhiệt, vật liệu sử dụng và quy trình chế tạo vữa trát cần được tuân thủ nghiêm ngặt theo đúng yêu cầu của thiết kế và nhà cung cấp.</w:t>
      </w:r>
    </w:p>
    <w:p w:rsidR="00C20925" w:rsidRPr="00BF12A5" w:rsidP="008412EA">
      <w:pPr>
        <w:spacing w:before="120"/>
        <w:rPr>
          <w:rFonts w:cs="Arial"/>
        </w:rPr>
      </w:pPr>
      <w:r w:rsidRPr="00BF12A5">
        <w:rPr>
          <w:rFonts w:cs="Arial"/>
          <w:b/>
        </w:rPr>
        <w:t>4.1.7</w:t>
      </w:r>
      <w:r w:rsidRPr="00BF12A5">
        <w:rPr>
          <w:rFonts w:cs="Arial"/>
        </w:rPr>
        <w:t xml:space="preserve"> Khi tiến hành trát nhiều lớp trên bề mặt kết cấu, cần lựa chọn vật liệu trát sao cho giữa nền trát, lớp trát lót và lớp trát hoàn thiện có sự gắn kết và tương thích về độ dãn nở, co ngót.</w:t>
      </w:r>
    </w:p>
    <w:p w:rsidR="00C20925" w:rsidRPr="00BF12A5" w:rsidP="008412EA">
      <w:pPr>
        <w:spacing w:before="120"/>
        <w:rPr>
          <w:rFonts w:cs="Arial"/>
        </w:rPr>
      </w:pPr>
      <w:r w:rsidRPr="00BF12A5">
        <w:rPr>
          <w:rFonts w:cs="Arial"/>
          <w:b/>
        </w:rPr>
        <w:t xml:space="preserve">4.1.8 </w:t>
      </w:r>
      <w:r w:rsidRPr="00BF12A5">
        <w:rPr>
          <w:rFonts w:cs="Arial"/>
        </w:rPr>
        <w:t xml:space="preserve">Khi trát tường, trát trần với diện tích lớn, nên phân thành những khu vực nhỏ hơn có khe co dãn hoặc phải có những giải pháp kỹ thuật để tránh cho lớp trát không bị nứt do hiện tượng </w:t>
      </w:r>
      <w:r w:rsidRPr="00BF12A5">
        <w:rPr>
          <w:rFonts w:cs="Arial"/>
        </w:rPr>
        <w:t>co ngót.</w:t>
      </w:r>
    </w:p>
    <w:p w:rsidR="00C20925" w:rsidRPr="00BF12A5" w:rsidP="008412EA">
      <w:pPr>
        <w:spacing w:before="120"/>
        <w:rPr>
          <w:rFonts w:cs="Arial"/>
        </w:rPr>
      </w:pPr>
      <w:r w:rsidRPr="00BF12A5">
        <w:rPr>
          <w:rFonts w:cs="Arial"/>
          <w:b/>
        </w:rPr>
        <w:t xml:space="preserve">4.1.9 </w:t>
      </w:r>
      <w:r w:rsidRPr="00BF12A5">
        <w:rPr>
          <w:rFonts w:cs="Arial"/>
        </w:rPr>
        <w:t>Nếu bên trong lớp trát có các hệ thống đường ống kim loại, vật chôn sẵn, vật liệu chế tạo vữa trát phải được lựa chọn thích hợp hoặc phải có biện pháp phòng tránh sao cho không xảy ra hiện tượng ăn mòn, phá hoại.</w:t>
      </w:r>
    </w:p>
    <w:p w:rsidR="00C20925" w:rsidRPr="00BF12A5" w:rsidP="008412EA">
      <w:pPr>
        <w:spacing w:before="120"/>
        <w:rPr>
          <w:rFonts w:cs="Arial"/>
        </w:rPr>
      </w:pPr>
      <w:r w:rsidRPr="00BF12A5" w:rsidR="00EE08D6">
        <w:rPr>
          <w:rFonts w:cs="Arial"/>
          <w:b/>
        </w:rPr>
        <w:t xml:space="preserve">4.1.10 </w:t>
      </w:r>
      <w:r w:rsidRPr="00BF12A5" w:rsidR="00EE08D6">
        <w:rPr>
          <w:rFonts w:cs="Arial"/>
        </w:rPr>
        <w:t>Nếu bề mặt nền trát không đủ độ nhám cho lớp vữa trát bám dính trên bề mặt, trước khi trát phải xử lý tạo nhám bằng cách phun cát, vẫy hoặc phun hồ xi măng cát, đục nhám hoặc các biện pháp tạo khả năng bám dính khác. Phải trát thử một vài chỗ để xác định độ dính kết cần thiết trước khi tiến hành trát đại trà.</w:t>
      </w:r>
    </w:p>
    <w:p w:rsidR="00EE08D6" w:rsidRPr="00BF12A5" w:rsidP="008412EA">
      <w:pPr>
        <w:spacing w:before="120"/>
        <w:rPr>
          <w:rFonts w:cs="Arial"/>
        </w:rPr>
      </w:pPr>
      <w:r w:rsidRPr="00BF12A5">
        <w:rPr>
          <w:rFonts w:cs="Arial"/>
          <w:b/>
        </w:rPr>
        <w:t xml:space="preserve">4.1.11 </w:t>
      </w:r>
      <w:r w:rsidRPr="00BF12A5">
        <w:rPr>
          <w:rFonts w:cs="Arial"/>
        </w:rPr>
        <w:t>Ở những vị trí tiếp giáp giữa hai kết cấu bằng vật liệu khác nhau, trước khi trát phải được gắn một lớp lưới thép phủ kín chiều dầy mạch ghép và phải trùm về hai bên ít nhất một đoạn từ 15 cm đến 20 cm. Kích thước của ô lưới thép không lớn hơn 3 cm.</w:t>
      </w:r>
    </w:p>
    <w:p w:rsidR="00EE08D6" w:rsidRPr="00BF12A5" w:rsidP="008412EA">
      <w:pPr>
        <w:spacing w:before="120"/>
        <w:rPr>
          <w:rFonts w:cs="Arial"/>
        </w:rPr>
      </w:pPr>
      <w:r w:rsidRPr="00BF12A5">
        <w:rPr>
          <w:rFonts w:cs="Arial"/>
          <w:b/>
        </w:rPr>
        <w:t xml:space="preserve">4.1.12 </w:t>
      </w:r>
      <w:r w:rsidRPr="00BF12A5">
        <w:rPr>
          <w:rFonts w:cs="Arial"/>
        </w:rPr>
        <w:t>Cát dùng để chế tạo vữa trát phải được sàng qua các loại sàng thích hợp để đạt được kích thước hạt cốt liệu lớn nhất (D</w:t>
      </w:r>
      <w:r w:rsidRPr="00BF12A5">
        <w:rPr>
          <w:rFonts w:cs="Arial"/>
          <w:vertAlign w:val="subscript"/>
        </w:rPr>
        <w:t>max</w:t>
      </w:r>
      <w:r w:rsidRPr="00BF12A5">
        <w:rPr>
          <w:rFonts w:cs="Arial"/>
        </w:rPr>
        <w:t xml:space="preserve">) nhỏ hơn hoặc bằng 2,5 mm khi trát nhám mặt </w:t>
      </w:r>
      <w:r w:rsidRPr="00BF12A5" w:rsidR="00915E3A">
        <w:rPr>
          <w:rFonts w:cs="Arial"/>
        </w:rPr>
        <w:t>hoặc trát các lớp lót và (D</w:t>
      </w:r>
      <w:r w:rsidRPr="00BF12A5" w:rsidR="00915E3A">
        <w:rPr>
          <w:rFonts w:cs="Arial"/>
          <w:vertAlign w:val="subscript"/>
        </w:rPr>
        <w:t>max</w:t>
      </w:r>
      <w:r w:rsidRPr="00BF12A5" w:rsidR="00915E3A">
        <w:rPr>
          <w:rFonts w:cs="Arial"/>
        </w:rPr>
        <w:t>) nhỏ hơn hoặc bằng 1,25 mm khi trát các lớp hoàn thiện bề mặt. Chất lượng của cát tuân theo TCVN 7570:2006.</w:t>
      </w:r>
    </w:p>
    <w:p w:rsidR="00915E3A" w:rsidRPr="00BF12A5" w:rsidP="008412EA">
      <w:pPr>
        <w:spacing w:before="120"/>
        <w:rPr>
          <w:rFonts w:cs="Arial"/>
        </w:rPr>
      </w:pPr>
      <w:r w:rsidRPr="00BF12A5">
        <w:rPr>
          <w:rFonts w:cs="Arial"/>
          <w:b/>
        </w:rPr>
        <w:t xml:space="preserve">4.1.13 </w:t>
      </w:r>
      <w:r w:rsidRPr="00BF12A5">
        <w:rPr>
          <w:rFonts w:cs="Arial"/>
        </w:rPr>
        <w:t>Xi măng phải đảm bảo chất lượng theo tiêu chuẩn: TCVN 4029:1985; TCVN 4031:1985; TCVN 4032:1985; TCVN 4030:2003</w:t>
      </w:r>
    </w:p>
    <w:p w:rsidR="00915E3A" w:rsidRPr="00BF12A5" w:rsidP="008412EA">
      <w:pPr>
        <w:spacing w:before="120"/>
        <w:rPr>
          <w:rFonts w:cs="Arial"/>
        </w:rPr>
      </w:pPr>
      <w:r w:rsidRPr="00BF12A5">
        <w:rPr>
          <w:rFonts w:cs="Arial"/>
        </w:rPr>
        <w:t>Xi măng thường dùng là xi măng Poóc lăng có mác từ PC20 đến PC30.</w:t>
      </w:r>
    </w:p>
    <w:p w:rsidR="00915E3A" w:rsidRPr="00BF12A5" w:rsidP="008412EA">
      <w:pPr>
        <w:spacing w:before="120"/>
        <w:rPr>
          <w:rFonts w:cs="Arial"/>
        </w:rPr>
      </w:pPr>
      <w:r w:rsidRPr="00BF12A5">
        <w:rPr>
          <w:rFonts w:cs="Arial"/>
        </w:rPr>
        <w:t>Xi măng poóc lăng phổ thông nhất dùng cho lớp trát mặt ngoài phải chọn cùng một lô sản xuất cho một mặt trát để đảm bảo đồng đều mầu sắc của công trình.</w:t>
      </w:r>
    </w:p>
    <w:p w:rsidR="00915E3A" w:rsidRPr="00BF12A5" w:rsidP="008412EA">
      <w:pPr>
        <w:spacing w:before="120"/>
        <w:rPr>
          <w:rFonts w:cs="Arial"/>
        </w:rPr>
      </w:pPr>
      <w:r w:rsidRPr="00BF12A5">
        <w:rPr>
          <w:rFonts w:cs="Arial"/>
        </w:rPr>
        <w:t>CHÚ THÍCH: Tham khảo các yêu cầu kỹ thuật trong tiêu chuẩn hiện hành đối với xi măng trắng.</w:t>
      </w:r>
    </w:p>
    <w:p w:rsidR="00915E3A" w:rsidRPr="00BF12A5" w:rsidP="008412EA">
      <w:pPr>
        <w:spacing w:before="120"/>
        <w:rPr>
          <w:rFonts w:cs="Arial"/>
        </w:rPr>
      </w:pPr>
      <w:r w:rsidRPr="00BF12A5">
        <w:rPr>
          <w:rFonts w:cs="Arial"/>
          <w:b/>
        </w:rPr>
        <w:t xml:space="preserve">4.1.14 </w:t>
      </w:r>
      <w:r w:rsidRPr="00BF12A5">
        <w:rPr>
          <w:rFonts w:cs="Arial"/>
        </w:rPr>
        <w:t>Đá dùng làm cốt liệu trong lớp mặt trát ngoài là đá hạt đập từ đá thiên nhiên (canxit, đôlômit…), sỏi hạt đập từ cuội và sỏi dùng trong xây dựng. Tùy theo nguồn gốc tạo thành và thành phần hóa học mà đá có màu sắc khác nhau như trắng, xám, đỏ đen…</w:t>
      </w:r>
    </w:p>
    <w:p w:rsidR="00915E3A" w:rsidRPr="00BF12A5" w:rsidP="008412EA">
      <w:pPr>
        <w:spacing w:before="120"/>
        <w:rPr>
          <w:rFonts w:cs="Arial"/>
        </w:rPr>
      </w:pPr>
      <w:r w:rsidRPr="00BF12A5">
        <w:rPr>
          <w:rFonts w:cs="Arial"/>
          <w:b/>
        </w:rPr>
        <w:t xml:space="preserve">4.1.15 </w:t>
      </w:r>
      <w:r w:rsidRPr="00BF12A5">
        <w:rPr>
          <w:rFonts w:cs="Arial"/>
        </w:rPr>
        <w:t>Chọn đá để thi công trát trang trí phụ thuộc vào quy định của thiết kế, phương pháp thi công và vị trí tại công trình. Phụ thuộc vào yêu cầu thẩm mỹ về trang trí, đá thường dùng có cỡ hạt tương đối đồng đều ở dạng hạt lựu có kích thước và màu sắc khác nhau theo yêu cầu cụ thể của thiết kế.</w:t>
      </w:r>
    </w:p>
    <w:p w:rsidR="00915E3A" w:rsidRPr="00BF12A5" w:rsidP="008412EA">
      <w:pPr>
        <w:spacing w:before="120"/>
        <w:rPr>
          <w:rFonts w:cs="Arial"/>
        </w:rPr>
      </w:pPr>
      <w:r w:rsidRPr="00BF12A5">
        <w:rPr>
          <w:rFonts w:cs="Arial"/>
        </w:rPr>
        <w:t>Đá được phân loại theo kích thước hạt như ghi trong Bảng 1.</w:t>
      </w:r>
    </w:p>
    <w:p w:rsidR="00915E3A" w:rsidRPr="00BF12A5" w:rsidP="008412EA">
      <w:pPr>
        <w:spacing w:before="120"/>
        <w:jc w:val="center"/>
        <w:rPr>
          <w:rFonts w:cs="Arial"/>
          <w:b/>
        </w:rPr>
      </w:pPr>
      <w:r w:rsidRPr="00BF12A5" w:rsidR="00F46E3E">
        <w:rPr>
          <w:rFonts w:cs="Arial"/>
          <w:b/>
        </w:rPr>
        <w:t>Bảng 1 - Phân loại đá trang trí theo kích thước hạt</w:t>
      </w:r>
    </w:p>
    <w:tbl>
      <w:tblPr>
        <w:tblStyle w:val="TableNormal"/>
        <w:tblW w:w="7956"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952"/>
        <w:gridCol w:w="2628"/>
        <w:gridCol w:w="2376"/>
      </w:tblGrid>
      <w:tr w:rsidTr="002E09B0">
        <w:tblPrEx>
          <w:tblW w:w="7956"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2952" w:type="dxa"/>
            <w:tcBorders>
              <w:bottom w:val="single" w:sz="4" w:space="0" w:color="auto"/>
            </w:tcBorders>
            <w:vAlign w:val="center"/>
          </w:tcPr>
          <w:p w:rsidR="00F46E3E" w:rsidRPr="002E09B0" w:rsidP="002E09B0">
            <w:pPr>
              <w:spacing w:before="120"/>
              <w:jc w:val="center"/>
              <w:rPr>
                <w:rFonts w:cs="Arial"/>
                <w:b/>
              </w:rPr>
            </w:pPr>
            <w:r w:rsidRPr="002E09B0">
              <w:rPr>
                <w:rFonts w:cs="Arial"/>
                <w:b/>
              </w:rPr>
              <w:t>Loại đá số</w:t>
            </w:r>
          </w:p>
        </w:tc>
        <w:tc>
          <w:tcPr>
            <w:tcW w:w="2628" w:type="dxa"/>
            <w:tcBorders>
              <w:bottom w:val="single" w:sz="4" w:space="0" w:color="auto"/>
            </w:tcBorders>
            <w:vAlign w:val="center"/>
          </w:tcPr>
          <w:p w:rsidR="00F46E3E" w:rsidRPr="002E09B0" w:rsidP="002E09B0">
            <w:pPr>
              <w:spacing w:before="120"/>
              <w:jc w:val="center"/>
              <w:rPr>
                <w:rFonts w:cs="Arial"/>
                <w:b/>
              </w:rPr>
            </w:pPr>
            <w:r w:rsidRPr="002E09B0">
              <w:rPr>
                <w:rFonts w:cs="Arial"/>
                <w:b/>
              </w:rPr>
              <w:t>Kích thước</w:t>
            </w:r>
          </w:p>
          <w:p w:rsidR="00F46E3E" w:rsidRPr="002E09B0" w:rsidP="002E09B0">
            <w:pPr>
              <w:spacing w:before="120"/>
              <w:jc w:val="center"/>
              <w:rPr>
                <w:rFonts w:cs="Arial"/>
              </w:rPr>
            </w:pPr>
            <w:r w:rsidRPr="002E09B0">
              <w:rPr>
                <w:rFonts w:cs="Arial"/>
              </w:rPr>
              <w:t>mm</w:t>
            </w:r>
          </w:p>
        </w:tc>
        <w:tc>
          <w:tcPr>
            <w:tcW w:w="2376" w:type="dxa"/>
            <w:tcBorders>
              <w:bottom w:val="single" w:sz="4" w:space="0" w:color="auto"/>
            </w:tcBorders>
            <w:vAlign w:val="center"/>
          </w:tcPr>
          <w:p w:rsidR="00F46E3E" w:rsidRPr="002E09B0" w:rsidP="002E09B0">
            <w:pPr>
              <w:spacing w:before="120"/>
              <w:jc w:val="center"/>
              <w:rPr>
                <w:rFonts w:cs="Arial"/>
                <w:b/>
              </w:rPr>
            </w:pPr>
            <w:r w:rsidRPr="002E09B0">
              <w:rPr>
                <w:rFonts w:cs="Arial"/>
                <w:b/>
              </w:rPr>
              <w:t>Tên gọi</w:t>
            </w:r>
          </w:p>
        </w:tc>
      </w:tr>
      <w:tr w:rsidTr="002E09B0">
        <w:tblPrEx>
          <w:tblW w:w="7956"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2952" w:type="dxa"/>
            <w:tcBorders>
              <w:bottom w:val="nil"/>
            </w:tcBorders>
            <w:vAlign w:val="center"/>
          </w:tcPr>
          <w:p w:rsidR="00F46E3E" w:rsidRPr="002E09B0" w:rsidP="002E09B0">
            <w:pPr>
              <w:spacing w:before="120"/>
              <w:jc w:val="center"/>
              <w:rPr>
                <w:rFonts w:cs="Arial"/>
              </w:rPr>
            </w:pPr>
            <w:r w:rsidRPr="002E09B0">
              <w:rPr>
                <w:rFonts w:cs="Arial"/>
              </w:rPr>
              <w:t>1</w:t>
            </w:r>
          </w:p>
        </w:tc>
        <w:tc>
          <w:tcPr>
            <w:tcW w:w="2628" w:type="dxa"/>
            <w:tcBorders>
              <w:bottom w:val="nil"/>
            </w:tcBorders>
            <w:vAlign w:val="center"/>
          </w:tcPr>
          <w:p w:rsidR="00F46E3E" w:rsidRPr="002E09B0" w:rsidP="002E09B0">
            <w:pPr>
              <w:spacing w:before="120"/>
              <w:jc w:val="center"/>
              <w:rPr>
                <w:rFonts w:cs="Arial"/>
              </w:rPr>
            </w:pPr>
            <w:r w:rsidRPr="002E09B0">
              <w:rPr>
                <w:rFonts w:cs="Arial"/>
              </w:rPr>
              <w:t>Từ 10 đến 12</w:t>
            </w:r>
          </w:p>
        </w:tc>
        <w:tc>
          <w:tcPr>
            <w:tcW w:w="2376" w:type="dxa"/>
            <w:tcBorders>
              <w:bottom w:val="nil"/>
            </w:tcBorders>
            <w:vAlign w:val="center"/>
          </w:tcPr>
          <w:p w:rsidR="00F46E3E" w:rsidRPr="002E09B0" w:rsidP="002E09B0">
            <w:pPr>
              <w:spacing w:before="120"/>
              <w:jc w:val="center"/>
              <w:rPr>
                <w:rFonts w:cs="Arial"/>
              </w:rPr>
            </w:pPr>
          </w:p>
        </w:tc>
      </w:tr>
      <w:tr w:rsidTr="002E09B0">
        <w:tblPrEx>
          <w:tblW w:w="7956"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2952" w:type="dxa"/>
            <w:tcBorders>
              <w:top w:val="nil"/>
              <w:bottom w:val="nil"/>
            </w:tcBorders>
            <w:vAlign w:val="center"/>
          </w:tcPr>
          <w:p w:rsidR="00F46E3E" w:rsidRPr="002E09B0" w:rsidP="002E09B0">
            <w:pPr>
              <w:spacing w:before="120"/>
              <w:jc w:val="center"/>
              <w:rPr>
                <w:rFonts w:cs="Arial"/>
              </w:rPr>
            </w:pPr>
            <w:r w:rsidRPr="002E09B0">
              <w:rPr>
                <w:rFonts w:cs="Arial"/>
              </w:rPr>
              <w:t>2</w:t>
            </w:r>
          </w:p>
        </w:tc>
        <w:tc>
          <w:tcPr>
            <w:tcW w:w="2628" w:type="dxa"/>
            <w:tcBorders>
              <w:top w:val="nil"/>
              <w:bottom w:val="nil"/>
            </w:tcBorders>
            <w:vAlign w:val="center"/>
          </w:tcPr>
          <w:p w:rsidR="00F46E3E" w:rsidRPr="002E09B0" w:rsidP="002E09B0">
            <w:pPr>
              <w:spacing w:before="120"/>
              <w:jc w:val="center"/>
              <w:rPr>
                <w:rFonts w:cs="Arial"/>
              </w:rPr>
            </w:pPr>
            <w:r w:rsidRPr="002E09B0">
              <w:rPr>
                <w:rFonts w:cs="Arial"/>
              </w:rPr>
              <w:t>Từ 8 đến 10</w:t>
            </w:r>
          </w:p>
        </w:tc>
        <w:tc>
          <w:tcPr>
            <w:tcW w:w="2376" w:type="dxa"/>
            <w:tcBorders>
              <w:top w:val="nil"/>
              <w:bottom w:val="nil"/>
            </w:tcBorders>
            <w:vAlign w:val="center"/>
          </w:tcPr>
          <w:p w:rsidR="00F46E3E" w:rsidRPr="002E09B0" w:rsidP="002E09B0">
            <w:pPr>
              <w:spacing w:before="120"/>
              <w:jc w:val="center"/>
              <w:rPr>
                <w:rFonts w:cs="Arial"/>
              </w:rPr>
            </w:pPr>
          </w:p>
        </w:tc>
      </w:tr>
      <w:tr w:rsidTr="002E09B0">
        <w:tblPrEx>
          <w:tblW w:w="7956"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2952" w:type="dxa"/>
            <w:tcBorders>
              <w:top w:val="nil"/>
              <w:bottom w:val="nil"/>
            </w:tcBorders>
            <w:vAlign w:val="center"/>
          </w:tcPr>
          <w:p w:rsidR="00F46E3E" w:rsidRPr="002E09B0" w:rsidP="002E09B0">
            <w:pPr>
              <w:spacing w:before="120"/>
              <w:jc w:val="center"/>
              <w:rPr>
                <w:rFonts w:cs="Arial"/>
              </w:rPr>
            </w:pPr>
            <w:r w:rsidRPr="002E09B0">
              <w:rPr>
                <w:rFonts w:cs="Arial"/>
              </w:rPr>
              <w:t>3</w:t>
            </w:r>
          </w:p>
        </w:tc>
        <w:tc>
          <w:tcPr>
            <w:tcW w:w="2628" w:type="dxa"/>
            <w:tcBorders>
              <w:top w:val="nil"/>
              <w:bottom w:val="nil"/>
            </w:tcBorders>
            <w:vAlign w:val="center"/>
          </w:tcPr>
          <w:p w:rsidR="00F46E3E" w:rsidRPr="002E09B0" w:rsidP="002E09B0">
            <w:pPr>
              <w:spacing w:before="120"/>
              <w:jc w:val="center"/>
              <w:rPr>
                <w:rFonts w:cs="Arial"/>
              </w:rPr>
            </w:pPr>
            <w:r w:rsidRPr="002E09B0">
              <w:rPr>
                <w:rFonts w:cs="Arial"/>
              </w:rPr>
              <w:t>Từ 5 đến 8</w:t>
            </w:r>
          </w:p>
        </w:tc>
        <w:tc>
          <w:tcPr>
            <w:tcW w:w="2376" w:type="dxa"/>
            <w:tcBorders>
              <w:top w:val="nil"/>
              <w:bottom w:val="nil"/>
            </w:tcBorders>
            <w:vAlign w:val="center"/>
          </w:tcPr>
          <w:p w:rsidR="00F46E3E" w:rsidRPr="002E09B0" w:rsidP="002E09B0">
            <w:pPr>
              <w:spacing w:before="120"/>
              <w:jc w:val="center"/>
              <w:rPr>
                <w:rFonts w:cs="Arial"/>
              </w:rPr>
            </w:pPr>
            <w:r w:rsidRPr="002E09B0">
              <w:rPr>
                <w:rFonts w:cs="Arial"/>
              </w:rPr>
              <w:t>Đá hạt ngô</w:t>
            </w:r>
          </w:p>
        </w:tc>
      </w:tr>
      <w:tr w:rsidTr="002E09B0">
        <w:tblPrEx>
          <w:tblW w:w="7956"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2952" w:type="dxa"/>
            <w:tcBorders>
              <w:top w:val="nil"/>
              <w:bottom w:val="nil"/>
            </w:tcBorders>
            <w:vAlign w:val="center"/>
          </w:tcPr>
          <w:p w:rsidR="00F46E3E" w:rsidRPr="002E09B0" w:rsidP="002E09B0">
            <w:pPr>
              <w:spacing w:before="120"/>
              <w:jc w:val="center"/>
              <w:rPr>
                <w:rFonts w:cs="Arial"/>
              </w:rPr>
            </w:pPr>
            <w:r w:rsidRPr="002E09B0">
              <w:rPr>
                <w:rFonts w:cs="Arial"/>
              </w:rPr>
              <w:t>4</w:t>
            </w:r>
          </w:p>
        </w:tc>
        <w:tc>
          <w:tcPr>
            <w:tcW w:w="2628" w:type="dxa"/>
            <w:tcBorders>
              <w:top w:val="nil"/>
              <w:bottom w:val="nil"/>
            </w:tcBorders>
            <w:vAlign w:val="center"/>
          </w:tcPr>
          <w:p w:rsidR="00F46E3E" w:rsidRPr="002E09B0" w:rsidP="002E09B0">
            <w:pPr>
              <w:spacing w:before="120"/>
              <w:jc w:val="center"/>
              <w:rPr>
                <w:rFonts w:cs="Arial"/>
              </w:rPr>
            </w:pPr>
            <w:r w:rsidRPr="002E09B0">
              <w:rPr>
                <w:rFonts w:cs="Arial"/>
              </w:rPr>
              <w:t>Từ 3 đến 5</w:t>
            </w:r>
          </w:p>
        </w:tc>
        <w:tc>
          <w:tcPr>
            <w:tcW w:w="2376" w:type="dxa"/>
            <w:tcBorders>
              <w:top w:val="nil"/>
              <w:bottom w:val="nil"/>
            </w:tcBorders>
            <w:vAlign w:val="center"/>
          </w:tcPr>
          <w:p w:rsidR="00F46E3E" w:rsidRPr="002E09B0" w:rsidP="002E09B0">
            <w:pPr>
              <w:spacing w:before="120"/>
              <w:jc w:val="center"/>
              <w:rPr>
                <w:rFonts w:cs="Arial"/>
              </w:rPr>
            </w:pPr>
            <w:r w:rsidRPr="002E09B0">
              <w:rPr>
                <w:rFonts w:cs="Arial"/>
              </w:rPr>
              <w:t>Đá hạt gạo</w:t>
            </w:r>
          </w:p>
        </w:tc>
      </w:tr>
      <w:tr w:rsidTr="002E09B0">
        <w:tblPrEx>
          <w:tblW w:w="7956"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2952" w:type="dxa"/>
            <w:tcBorders>
              <w:top w:val="nil"/>
            </w:tcBorders>
            <w:vAlign w:val="center"/>
          </w:tcPr>
          <w:p w:rsidR="00F46E3E" w:rsidRPr="002E09B0" w:rsidP="002E09B0">
            <w:pPr>
              <w:spacing w:before="120"/>
              <w:jc w:val="center"/>
              <w:rPr>
                <w:rFonts w:cs="Arial"/>
              </w:rPr>
            </w:pPr>
            <w:r w:rsidRPr="002E09B0">
              <w:rPr>
                <w:rFonts w:cs="Arial"/>
              </w:rPr>
              <w:t>5</w:t>
            </w:r>
          </w:p>
        </w:tc>
        <w:tc>
          <w:tcPr>
            <w:tcW w:w="2628" w:type="dxa"/>
            <w:tcBorders>
              <w:top w:val="nil"/>
            </w:tcBorders>
            <w:vAlign w:val="center"/>
          </w:tcPr>
          <w:p w:rsidR="00F46E3E" w:rsidRPr="002E09B0" w:rsidP="002E09B0">
            <w:pPr>
              <w:spacing w:before="120"/>
              <w:jc w:val="center"/>
              <w:rPr>
                <w:rFonts w:cs="Arial"/>
              </w:rPr>
            </w:pPr>
            <w:r w:rsidRPr="002E09B0">
              <w:rPr>
                <w:rFonts w:cs="Arial"/>
              </w:rPr>
              <w:t>Từ 2 đến 3</w:t>
            </w:r>
          </w:p>
        </w:tc>
        <w:tc>
          <w:tcPr>
            <w:tcW w:w="2376" w:type="dxa"/>
            <w:tcBorders>
              <w:top w:val="nil"/>
            </w:tcBorders>
            <w:vAlign w:val="center"/>
          </w:tcPr>
          <w:p w:rsidR="00F46E3E" w:rsidRPr="002E09B0" w:rsidP="002E09B0">
            <w:pPr>
              <w:spacing w:before="120"/>
              <w:jc w:val="center"/>
              <w:rPr>
                <w:rFonts w:cs="Arial"/>
              </w:rPr>
            </w:pPr>
            <w:r w:rsidRPr="002E09B0">
              <w:rPr>
                <w:rFonts w:cs="Arial"/>
              </w:rPr>
              <w:t>Đá hạt tấm</w:t>
            </w:r>
          </w:p>
        </w:tc>
      </w:tr>
    </w:tbl>
    <w:p w:rsidR="00F46E3E" w:rsidRPr="00BF12A5" w:rsidP="008412EA">
      <w:pPr>
        <w:spacing w:before="120"/>
        <w:rPr>
          <w:rFonts w:cs="Arial"/>
        </w:rPr>
      </w:pPr>
      <w:r w:rsidRPr="00BF12A5">
        <w:rPr>
          <w:rFonts w:cs="Arial"/>
          <w:b/>
        </w:rPr>
        <w:t xml:space="preserve">4.1.16 </w:t>
      </w:r>
      <w:r w:rsidRPr="00BF12A5">
        <w:rPr>
          <w:rFonts w:cs="Arial"/>
        </w:rPr>
        <w:t>Đá hạt phải sạch, không lẫn tạp chất và phải được bảo quản tốt, tránh bụi bẩn, biến màu. Hạt đá có kích thước lớn nhất không được vượt quá 2/3 bề dày của lớp trát mặt ngoài.</w:t>
      </w:r>
    </w:p>
    <w:p w:rsidR="00F46E3E" w:rsidRPr="00BF12A5" w:rsidP="008412EA">
      <w:pPr>
        <w:spacing w:before="120"/>
        <w:rPr>
          <w:rFonts w:cs="Arial"/>
        </w:rPr>
      </w:pPr>
      <w:r w:rsidRPr="00BF12A5">
        <w:rPr>
          <w:rFonts w:cs="Arial"/>
          <w:b/>
        </w:rPr>
        <w:t>4.1.17</w:t>
      </w:r>
      <w:r w:rsidRPr="00BF12A5">
        <w:rPr>
          <w:rFonts w:cs="Arial"/>
        </w:rPr>
        <w:t xml:space="preserve"> Bột đá sử dụng nhằm tiết kiệm xi măng và điều chỉnh cường độ của lớp vữa trát mặt ngoài cho phù hợp với yêu cầu thiết kế.</w:t>
      </w:r>
    </w:p>
    <w:p w:rsidR="00F46E3E" w:rsidRPr="00BF12A5" w:rsidP="008412EA">
      <w:pPr>
        <w:spacing w:before="120"/>
        <w:rPr>
          <w:rFonts w:cs="Arial"/>
        </w:rPr>
      </w:pPr>
      <w:r w:rsidRPr="00BF12A5">
        <w:rPr>
          <w:rFonts w:cs="Arial"/>
        </w:rPr>
        <w:t>Bột đá là sản phẩm thu được trong quá trình sản xuất xay nghiền đá</w:t>
      </w:r>
      <w:r w:rsidRPr="00BF12A5" w:rsidR="007A0879">
        <w:rPr>
          <w:rFonts w:cs="Arial"/>
        </w:rPr>
        <w:t>.</w:t>
      </w:r>
    </w:p>
    <w:p w:rsidR="007A0879" w:rsidRPr="00BF12A5" w:rsidP="008412EA">
      <w:pPr>
        <w:spacing w:before="120"/>
        <w:rPr>
          <w:rFonts w:cs="Arial"/>
        </w:rPr>
      </w:pPr>
      <w:r w:rsidRPr="00BF12A5">
        <w:rPr>
          <w:rFonts w:cs="Arial"/>
        </w:rPr>
        <w:t>Bột đá phải đảm bảo các yêu cầu như sau:</w:t>
      </w:r>
    </w:p>
    <w:p w:rsidR="007A0879" w:rsidRPr="00BF12A5" w:rsidP="008412EA">
      <w:pPr>
        <w:spacing w:before="120"/>
        <w:rPr>
          <w:rFonts w:cs="Arial"/>
        </w:rPr>
      </w:pPr>
      <w:r w:rsidRPr="00BF12A5">
        <w:rPr>
          <w:rFonts w:cs="Arial"/>
        </w:rPr>
        <w:t>a) Nhỏ, mịn (lọt hết qua mắt sàng 0,3 mm);</w:t>
      </w:r>
    </w:p>
    <w:p w:rsidR="007A0879" w:rsidRPr="00BF12A5" w:rsidP="008412EA">
      <w:pPr>
        <w:spacing w:before="120"/>
        <w:rPr>
          <w:rFonts w:cs="Arial"/>
        </w:rPr>
      </w:pPr>
      <w:r w:rsidRPr="00BF12A5">
        <w:rPr>
          <w:rFonts w:cs="Arial"/>
        </w:rPr>
        <w:t>b) Sạch, không có tạp chất, không vón cục;</w:t>
      </w:r>
    </w:p>
    <w:p w:rsidR="007A0879" w:rsidRPr="00BF12A5" w:rsidP="008412EA">
      <w:pPr>
        <w:spacing w:before="120"/>
        <w:rPr>
          <w:rFonts w:cs="Arial"/>
        </w:rPr>
      </w:pPr>
      <w:r w:rsidRPr="00BF12A5">
        <w:rPr>
          <w:rFonts w:cs="Arial"/>
        </w:rPr>
        <w:t>c) Có màu trắng (nếu dùng với xi măng trắng phải có độ trắng tương đương).</w:t>
      </w:r>
    </w:p>
    <w:p w:rsidR="007A0879" w:rsidRPr="00BF12A5" w:rsidP="008412EA">
      <w:pPr>
        <w:spacing w:before="120"/>
        <w:rPr>
          <w:rFonts w:cs="Arial"/>
        </w:rPr>
      </w:pPr>
      <w:r w:rsidRPr="00BF12A5">
        <w:rPr>
          <w:rFonts w:cs="Arial"/>
          <w:b/>
        </w:rPr>
        <w:t xml:space="preserve">4.1.18 </w:t>
      </w:r>
      <w:r w:rsidRPr="00BF12A5">
        <w:rPr>
          <w:rFonts w:cs="Arial"/>
        </w:rPr>
        <w:t>Bột màu có nguồn gốc từ các khoáng chất vô cơ, hữu cơ, oxýt kim loại, muối kim loại…</w:t>
      </w:r>
    </w:p>
    <w:p w:rsidR="007A0879" w:rsidRPr="00BF12A5" w:rsidP="008412EA">
      <w:pPr>
        <w:spacing w:before="120"/>
        <w:rPr>
          <w:rFonts w:cs="Arial"/>
        </w:rPr>
      </w:pPr>
      <w:r w:rsidRPr="00BF12A5">
        <w:rPr>
          <w:rFonts w:cs="Arial"/>
        </w:rPr>
        <w:t>Bột màu phải đảm bảo các yêu cầu:</w:t>
      </w:r>
    </w:p>
    <w:p w:rsidR="007A0879" w:rsidRPr="00BF12A5" w:rsidP="008412EA">
      <w:pPr>
        <w:spacing w:before="120"/>
        <w:rPr>
          <w:rFonts w:cs="Arial"/>
        </w:rPr>
      </w:pPr>
      <w:r w:rsidRPr="00BF12A5">
        <w:rPr>
          <w:rFonts w:cs="Arial"/>
        </w:rPr>
        <w:t>a) Có độ bền kiềm, bền axít, không thay đổi mầu khi tiếp xúc với vôi, xi măng, thạch cao, không độc hại với người và làm giảm cường độ của vữa;</w:t>
      </w:r>
    </w:p>
    <w:p w:rsidR="007A0879" w:rsidRPr="00BF12A5" w:rsidP="008412EA">
      <w:pPr>
        <w:spacing w:before="120"/>
        <w:rPr>
          <w:rFonts w:cs="Arial"/>
        </w:rPr>
      </w:pPr>
      <w:r w:rsidRPr="00BF12A5">
        <w:rPr>
          <w:rFonts w:cs="Arial"/>
        </w:rPr>
        <w:t>b) Không biến mầu, mất màu dưới tác dụng của ánh sáng mặt trời cũng như tiếp xúc với môi trường sử dụng.</w:t>
      </w:r>
    </w:p>
    <w:p w:rsidR="007A0879" w:rsidRPr="00BF12A5" w:rsidP="008412EA">
      <w:pPr>
        <w:spacing w:before="120"/>
        <w:rPr>
          <w:rFonts w:cs="Arial"/>
          <w:b/>
        </w:rPr>
      </w:pPr>
      <w:bookmarkStart w:id="8" w:name="dieu_4_2"/>
      <w:r w:rsidRPr="00BF12A5" w:rsidR="00BE2498">
        <w:rPr>
          <w:rFonts w:cs="Arial"/>
          <w:b/>
        </w:rPr>
        <w:t>4.2 Thi công trát</w:t>
      </w:r>
      <w:bookmarkEnd w:id="8"/>
    </w:p>
    <w:p w:rsidR="00BE2498" w:rsidRPr="00BF12A5" w:rsidP="008412EA">
      <w:pPr>
        <w:spacing w:before="120"/>
        <w:rPr>
          <w:rFonts w:cs="Arial"/>
        </w:rPr>
      </w:pPr>
      <w:r w:rsidRPr="00BF12A5">
        <w:rPr>
          <w:rFonts w:cs="Arial"/>
          <w:b/>
        </w:rPr>
        <w:t>4.</w:t>
      </w:r>
      <w:r w:rsidRPr="00BF12A5">
        <w:rPr>
          <w:rFonts w:cs="Arial"/>
          <w:b/>
        </w:rPr>
        <w:t>2.1</w:t>
      </w:r>
      <w:r w:rsidRPr="00BF12A5">
        <w:rPr>
          <w:rFonts w:cs="Arial"/>
        </w:rPr>
        <w:t xml:space="preserve"> Nếu bề mặt nền trát khô, cần phun nước làm ẩm trước khi trát.</w:t>
      </w:r>
    </w:p>
    <w:p w:rsidR="00BE2498" w:rsidRPr="00BF12A5" w:rsidP="008412EA">
      <w:pPr>
        <w:spacing w:before="120"/>
        <w:rPr>
          <w:rFonts w:cs="Arial"/>
        </w:rPr>
      </w:pPr>
      <w:r w:rsidRPr="00BF12A5">
        <w:rPr>
          <w:rFonts w:cs="Arial"/>
          <w:b/>
        </w:rPr>
        <w:t xml:space="preserve">4.2.2 </w:t>
      </w:r>
      <w:r w:rsidRPr="00BF12A5">
        <w:rPr>
          <w:rFonts w:cs="Arial"/>
        </w:rPr>
        <w:t>Trường hợp có yêu cầu về độ phẳng, các chi tiết, đường cong với độ chính xác và chất lượng cao, trước khi trát phải gắn lên bề mặt kết cấu các điểm mốc định vị hay trát làm mốc chuẩn tại một số vị trí.</w:t>
      </w:r>
    </w:p>
    <w:p w:rsidR="00BE2498" w:rsidRPr="00BF12A5" w:rsidP="008412EA">
      <w:pPr>
        <w:spacing w:before="120"/>
        <w:rPr>
          <w:rFonts w:cs="Arial"/>
        </w:rPr>
      </w:pPr>
      <w:r w:rsidRPr="00BF12A5">
        <w:rPr>
          <w:rFonts w:cs="Arial"/>
          <w:b/>
        </w:rPr>
        <w:t xml:space="preserve">4.2.3 </w:t>
      </w:r>
      <w:r w:rsidRPr="00BF12A5">
        <w:rPr>
          <w:rFonts w:cs="Arial"/>
        </w:rPr>
        <w:t>Chiều dầy lớp vữa trát phụ thuộc vào yêu cầu thẩm mỹ, độ phẳng của nền trát, loại kết cấu, loại vữa sử dụng và phương pháp thi công trát.</w:t>
      </w:r>
    </w:p>
    <w:p w:rsidR="00BE2498" w:rsidRPr="00BF12A5" w:rsidP="008412EA">
      <w:pPr>
        <w:spacing w:before="120"/>
        <w:rPr>
          <w:rFonts w:cs="Arial"/>
        </w:rPr>
      </w:pPr>
      <w:r w:rsidRPr="00BF12A5">
        <w:rPr>
          <w:rFonts w:cs="Arial"/>
          <w:b/>
        </w:rPr>
        <w:t xml:space="preserve">4.2.4 </w:t>
      </w:r>
      <w:r w:rsidRPr="00BF12A5">
        <w:rPr>
          <w:rFonts w:cs="Arial"/>
        </w:rPr>
        <w:t>Chiều dầy lớp trát trần nên trát dầy từ 10 mm đến 1</w:t>
      </w:r>
      <w:r w:rsidR="00BD3009">
        <w:rPr>
          <w:rFonts w:cs="Arial"/>
        </w:rPr>
        <w:t>2</w:t>
      </w:r>
      <w:r w:rsidRPr="00BF12A5">
        <w:rPr>
          <w:rFonts w:cs="Arial"/>
        </w:rPr>
        <w:t xml:space="preserve"> mm, nếu trát dầy hơn phải có biện pháp chống lở bằng cách trát trên lưới thép hoặc trát thành nhiều lớp mỏng.</w:t>
      </w:r>
    </w:p>
    <w:p w:rsidR="00BE2498" w:rsidRPr="00BF12A5" w:rsidP="008412EA">
      <w:pPr>
        <w:spacing w:before="120"/>
        <w:rPr>
          <w:rFonts w:cs="Arial"/>
        </w:rPr>
      </w:pPr>
      <w:r w:rsidRPr="00BF12A5">
        <w:rPr>
          <w:rFonts w:cs="Arial"/>
          <w:b/>
        </w:rPr>
        <w:t>4.2.5</w:t>
      </w:r>
      <w:r w:rsidRPr="00BF12A5">
        <w:rPr>
          <w:rFonts w:cs="Arial"/>
        </w:rPr>
        <w:t xml:space="preserve"> Đối với trát tường, chiều dầy khi trát phẳng thông thường không nên vượt quá 12 mm, khi trát với yêu cầu chất lượng cao không quá 15 mm và khi trát với yêu cầu chất lượng trát đặc biệt cao không quá 20 mm.</w:t>
      </w:r>
    </w:p>
    <w:p w:rsidR="00BE2498" w:rsidRPr="00BF12A5" w:rsidP="008412EA">
      <w:pPr>
        <w:spacing w:before="120"/>
        <w:rPr>
          <w:rFonts w:cs="Arial"/>
        </w:rPr>
      </w:pPr>
      <w:r w:rsidRPr="00BF12A5" w:rsidR="00CA0FF0">
        <w:rPr>
          <w:rFonts w:cs="Arial"/>
          <w:b/>
        </w:rPr>
        <w:t xml:space="preserve">4.2.6 </w:t>
      </w:r>
      <w:r w:rsidRPr="00BF12A5" w:rsidR="00CA0FF0">
        <w:rPr>
          <w:rFonts w:cs="Arial"/>
        </w:rPr>
        <w:t>Chiều dầy mỗi lớp trát không được vượt quá 8 mm. Khi trát dầy hơn 8 mm, phải trát thành hai hoặc nhiều lớp. Trong trường hợp sử dụng vữa vôi hoặc vữa tam hợp, chiều dầy mỗi lớp trát bắt buộc phải nằm trong khoảng từ 5 mm đến 8 mm.</w:t>
      </w:r>
    </w:p>
    <w:p w:rsidR="00CA0FF0" w:rsidRPr="00BF12A5" w:rsidP="008412EA">
      <w:pPr>
        <w:spacing w:before="120"/>
        <w:rPr>
          <w:rFonts w:cs="Arial"/>
        </w:rPr>
      </w:pPr>
      <w:r w:rsidRPr="00BF12A5">
        <w:rPr>
          <w:rFonts w:cs="Arial"/>
        </w:rPr>
        <w:t xml:space="preserve">Khi trát nhiều lớp, nên kẻ mặt trát thành các ô quả trám để tăng độ bám dính cho các lớp trát tiếp theo. Ô trám có cạnh khoảng 60 mm, vạch sâu từ 2 mm đến 3 mm. Khi lớp trát trước se mặt mới trát tiếp lớp </w:t>
      </w:r>
      <w:r w:rsidRPr="00BF12A5" w:rsidR="00F61A91">
        <w:rPr>
          <w:rFonts w:cs="Arial"/>
        </w:rPr>
        <w:t>sau. Nếu mặt lớp trát trước đã quá khô thì phải phun nước làm ẩm trước khi trát tiếp.</w:t>
      </w:r>
    </w:p>
    <w:p w:rsidR="00F61A91" w:rsidRPr="00BF12A5" w:rsidP="008412EA">
      <w:pPr>
        <w:spacing w:before="120"/>
        <w:rPr>
          <w:rFonts w:cs="Arial"/>
        </w:rPr>
      </w:pPr>
      <w:r w:rsidRPr="00BF12A5" w:rsidR="002C316D">
        <w:rPr>
          <w:rFonts w:cs="Arial"/>
          <w:b/>
        </w:rPr>
        <w:t xml:space="preserve">4.2.7 </w:t>
      </w:r>
      <w:r w:rsidRPr="00BF12A5" w:rsidR="002C316D">
        <w:rPr>
          <w:rFonts w:cs="Arial"/>
        </w:rPr>
        <w:t xml:space="preserve">Ở những nơi thường xuyên ẩm ướt như khu vệ sinh, phòng tắm rửa, nhà bếp khi trát phải dùng vữa xi măng cát có mác lớn hơn hoặc bằng </w:t>
      </w:r>
      <w:r w:rsidRPr="00BF12A5" w:rsidR="00F638D3">
        <w:rPr>
          <w:rFonts w:cs="Arial"/>
        </w:rPr>
        <w:t>M7,5 hoặc vữa có khả năng chống thấm để tăng cường khả năng chống thấm và tăng độ bám dính giữa các lớp trát.</w:t>
      </w:r>
    </w:p>
    <w:p w:rsidR="00F638D3" w:rsidRPr="00BF12A5" w:rsidP="008412EA">
      <w:pPr>
        <w:spacing w:before="120"/>
        <w:rPr>
          <w:rFonts w:cs="Arial"/>
        </w:rPr>
      </w:pPr>
      <w:r w:rsidRPr="00BF12A5">
        <w:rPr>
          <w:rFonts w:cs="Arial"/>
          <w:b/>
        </w:rPr>
        <w:t xml:space="preserve">4.2.8 </w:t>
      </w:r>
      <w:r w:rsidRPr="00BF12A5">
        <w:rPr>
          <w:rFonts w:cs="Arial"/>
        </w:rPr>
        <w:t>Trong điều kiện thời tiết nắng nóng hoặc khô hanh, sau khi trát 24 h nên tiến hành phun ẩm để bảo dưỡng và phòng tránh hiện tượng rạn nứt trên mặt trát.</w:t>
      </w:r>
    </w:p>
    <w:p w:rsidR="00F638D3" w:rsidRPr="00BF12A5" w:rsidP="008412EA">
      <w:pPr>
        <w:spacing w:before="120"/>
        <w:rPr>
          <w:rFonts w:cs="Arial"/>
        </w:rPr>
      </w:pPr>
      <w:r w:rsidRPr="00BF12A5">
        <w:rPr>
          <w:rFonts w:cs="Arial"/>
          <w:b/>
        </w:rPr>
        <w:t xml:space="preserve">4.2.9 </w:t>
      </w:r>
      <w:r w:rsidRPr="00BF12A5">
        <w:rPr>
          <w:rFonts w:cs="Arial"/>
        </w:rPr>
        <w:t>Khi trát các lớp trát đặc biệt trên bề mặt kết cấu như trát sần; trát lộ sỏi, trát mài, trát rửa, trát băm (trát trang trí), chiều dầy lớp trát lót tạo phẳng mặt không được vượt quá 12 mm, chiều dầy của lớp trát hoàn thiện bề mặt không được nhỏ hơn 5 mm. Lớp trát mặt ngoài có 5 cách xử lý tạo bề mặt để tạo thành 5 loại trát trang trí khác nhau là:</w:t>
      </w:r>
    </w:p>
    <w:p w:rsidR="00F638D3" w:rsidRPr="00BF12A5" w:rsidP="008412EA">
      <w:pPr>
        <w:spacing w:before="120"/>
        <w:rPr>
          <w:rFonts w:cs="Arial"/>
        </w:rPr>
      </w:pPr>
      <w:r w:rsidRPr="00BF12A5">
        <w:rPr>
          <w:rFonts w:cs="Arial"/>
        </w:rPr>
        <w:t>- Trát sần (trát gai);</w:t>
      </w:r>
    </w:p>
    <w:p w:rsidR="00F638D3" w:rsidRPr="00BF12A5" w:rsidP="008412EA">
      <w:pPr>
        <w:spacing w:before="120"/>
        <w:rPr>
          <w:rFonts w:cs="Arial"/>
        </w:rPr>
      </w:pPr>
      <w:r w:rsidRPr="00BF12A5">
        <w:rPr>
          <w:rFonts w:cs="Arial"/>
        </w:rPr>
        <w:t>- Trát lộ sỏi;</w:t>
      </w:r>
    </w:p>
    <w:p w:rsidR="00F638D3" w:rsidRPr="00BF12A5" w:rsidP="008412EA">
      <w:pPr>
        <w:spacing w:before="120"/>
        <w:rPr>
          <w:rFonts w:cs="Arial"/>
        </w:rPr>
      </w:pPr>
      <w:r w:rsidRPr="00BF12A5">
        <w:rPr>
          <w:rFonts w:cs="Arial"/>
        </w:rPr>
        <w:t>- Trát đá mài (granitô);</w:t>
      </w:r>
    </w:p>
    <w:p w:rsidR="00F638D3" w:rsidRPr="00BF12A5" w:rsidP="008412EA">
      <w:pPr>
        <w:spacing w:before="120"/>
        <w:rPr>
          <w:rFonts w:cs="Arial"/>
        </w:rPr>
      </w:pPr>
      <w:r w:rsidRPr="00BF12A5">
        <w:rPr>
          <w:rFonts w:cs="Arial"/>
        </w:rPr>
        <w:t>- Trát đá rửa (granitê);</w:t>
      </w:r>
    </w:p>
    <w:p w:rsidR="00F638D3" w:rsidRPr="00BF12A5" w:rsidP="008412EA">
      <w:pPr>
        <w:spacing w:before="120"/>
        <w:rPr>
          <w:rFonts w:cs="Arial"/>
        </w:rPr>
      </w:pPr>
      <w:r w:rsidRPr="00BF12A5">
        <w:rPr>
          <w:rFonts w:cs="Arial"/>
        </w:rPr>
        <w:t>- Trát đá băm (granitin).</w:t>
      </w:r>
    </w:p>
    <w:p w:rsidR="00F638D3" w:rsidRPr="00BF12A5" w:rsidP="008412EA">
      <w:pPr>
        <w:spacing w:before="120"/>
        <w:rPr>
          <w:rFonts w:cs="Arial"/>
        </w:rPr>
      </w:pPr>
      <w:r w:rsidRPr="00BF12A5">
        <w:rPr>
          <w:rFonts w:cs="Arial"/>
          <w:b/>
        </w:rPr>
        <w:t xml:space="preserve">4.2.9.1 </w:t>
      </w:r>
      <w:r w:rsidRPr="00BF12A5">
        <w:rPr>
          <w:rFonts w:cs="Arial"/>
        </w:rPr>
        <w:t>Vật liệu dùng để trát đá trang trí phải được cân đong theo khối lượng hoặc thể tích. Mác vữa và thành phần liều lượng pha trộn vật liệu phải tuân theo yêu cầu của thiết kế.</w:t>
      </w:r>
    </w:p>
    <w:p w:rsidR="00F638D3" w:rsidRPr="00BF12A5" w:rsidP="008412EA">
      <w:pPr>
        <w:spacing w:before="120"/>
        <w:rPr>
          <w:rFonts w:cs="Arial"/>
        </w:rPr>
      </w:pPr>
      <w:r w:rsidRPr="00BF12A5">
        <w:rPr>
          <w:rFonts w:cs="Arial"/>
          <w:b/>
        </w:rPr>
        <w:t xml:space="preserve">4.2.9.2 </w:t>
      </w:r>
      <w:r w:rsidRPr="00BF12A5">
        <w:rPr>
          <w:rFonts w:cs="Arial"/>
        </w:rPr>
        <w:t>Khi thiết kế không quy định mác vữa hoặc thành phần liều lượng pha trộn vật liệu, có thể căn cứ vào thành phần liều lượng pha trộn theo Bảng 2 và Bảng 3.</w:t>
      </w:r>
    </w:p>
    <w:p w:rsidR="00F638D3" w:rsidRPr="00BF12A5" w:rsidP="008412EA">
      <w:pPr>
        <w:spacing w:before="120"/>
        <w:jc w:val="center"/>
        <w:rPr>
          <w:rFonts w:cs="Arial"/>
          <w:b/>
        </w:rPr>
      </w:pPr>
      <w:r w:rsidRPr="00BF12A5" w:rsidR="00852CFA">
        <w:rPr>
          <w:rFonts w:cs="Arial"/>
          <w:b/>
        </w:rPr>
        <w:t>Bảng 2 - Liều lượng pha trộn vật liệu trát</w:t>
      </w:r>
    </w:p>
    <w:tbl>
      <w:tblPr>
        <w:tblStyle w:val="TableNormal"/>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420"/>
        <w:gridCol w:w="5040"/>
      </w:tblGrid>
      <w:tr w:rsidTr="002E09B0">
        <w:tblPrEx>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3420" w:type="dxa"/>
            <w:tcBorders>
              <w:bottom w:val="single" w:sz="4" w:space="0" w:color="auto"/>
            </w:tcBorders>
          </w:tcPr>
          <w:p w:rsidR="00852CFA" w:rsidRPr="002E09B0" w:rsidP="002E09B0">
            <w:pPr>
              <w:spacing w:before="120"/>
              <w:jc w:val="center"/>
              <w:rPr>
                <w:rFonts w:cs="Arial"/>
                <w:b/>
              </w:rPr>
            </w:pPr>
            <w:r w:rsidRPr="002E09B0">
              <w:rPr>
                <w:rFonts w:cs="Arial"/>
                <w:b/>
              </w:rPr>
              <w:t>Tên lớp trát</w:t>
            </w:r>
          </w:p>
        </w:tc>
        <w:tc>
          <w:tcPr>
            <w:tcW w:w="5040" w:type="dxa"/>
            <w:tcBorders>
              <w:bottom w:val="single" w:sz="4" w:space="0" w:color="auto"/>
            </w:tcBorders>
          </w:tcPr>
          <w:p w:rsidR="00852CFA" w:rsidRPr="002E09B0" w:rsidP="002E09B0">
            <w:pPr>
              <w:spacing w:before="120"/>
              <w:jc w:val="center"/>
              <w:rPr>
                <w:rFonts w:cs="Arial"/>
                <w:b/>
              </w:rPr>
            </w:pPr>
            <w:r w:rsidRPr="002E09B0">
              <w:rPr>
                <w:rFonts w:cs="Arial"/>
                <w:b/>
              </w:rPr>
              <w:t xml:space="preserve">Tỷ lệ pha trộn theo khối lượng </w:t>
            </w:r>
          </w:p>
        </w:tc>
      </w:tr>
      <w:tr w:rsidTr="002E09B0">
        <w:tblPrEx>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3420" w:type="dxa"/>
            <w:tcBorders>
              <w:bottom w:val="nil"/>
            </w:tcBorders>
          </w:tcPr>
          <w:p w:rsidR="00852CFA" w:rsidRPr="002E09B0" w:rsidP="002E09B0">
            <w:pPr>
              <w:spacing w:before="120"/>
              <w:rPr>
                <w:rFonts w:cs="Arial"/>
              </w:rPr>
            </w:pPr>
            <w:r w:rsidRPr="002E09B0">
              <w:rPr>
                <w:rFonts w:cs="Arial"/>
              </w:rPr>
              <w:t>Lớp trát lót</w:t>
            </w:r>
          </w:p>
        </w:tc>
        <w:tc>
          <w:tcPr>
            <w:tcW w:w="5040" w:type="dxa"/>
            <w:tcBorders>
              <w:bottom w:val="nil"/>
            </w:tcBorders>
          </w:tcPr>
          <w:p w:rsidR="00852CFA" w:rsidRPr="002E09B0" w:rsidP="002E09B0">
            <w:pPr>
              <w:spacing w:before="120"/>
              <w:rPr>
                <w:rFonts w:cs="Arial"/>
              </w:rPr>
            </w:pPr>
            <w:r w:rsidRPr="002E09B0">
              <w:rPr>
                <w:rFonts w:cs="Arial"/>
              </w:rPr>
              <w:fldChar w:fldCharType="begin"/>
            </w:r>
            <w:r w:rsidRPr="002E09B0">
              <w:rPr>
                <w:rFonts w:cs="Arial"/>
              </w:rPr>
              <w:instrText xml:space="preserve">eq \f(Xi măng,Cát)  </w:instrText>
            </w:r>
            <w:r w:rsidRPr="002E09B0">
              <w:rPr>
                <w:rFonts w:cs="Arial"/>
              </w:rPr>
              <w:fldChar w:fldCharType="separate"/>
            </w:r>
            <w:r w:rsidRPr="002E09B0">
              <w:rPr>
                <w:rFonts w:cs="Arial"/>
              </w:rPr>
              <w:fldChar w:fldCharType="end"/>
            </w:r>
            <w:r w:rsidRPr="002E09B0">
              <w:rPr>
                <w:rFonts w:cs="Arial"/>
              </w:rPr>
              <w:t>=</w:t>
            </w:r>
            <w:r w:rsidRPr="002E09B0" w:rsidR="00F472F2">
              <w:rPr>
                <w:rFonts w:cs="Arial"/>
              </w:rPr>
              <w:t xml:space="preserve"> </w:t>
            </w:r>
            <w:r w:rsidRPr="002E09B0">
              <w:rPr>
                <w:rFonts w:cs="Arial"/>
              </w:rPr>
              <w:t xml:space="preserve"> </w:t>
            </w:r>
            <w:r w:rsidRPr="002E09B0">
              <w:rPr>
                <w:rFonts w:cs="Arial"/>
              </w:rPr>
              <w:fldChar w:fldCharType="begin"/>
            </w:r>
            <w:r w:rsidRPr="002E09B0">
              <w:rPr>
                <w:rFonts w:cs="Arial"/>
              </w:rPr>
              <w:instrText xml:space="preserve"> eq \f(1,0.3) </w:instrText>
            </w:r>
            <w:r w:rsidRPr="002E09B0">
              <w:rPr>
                <w:rFonts w:cs="Arial"/>
              </w:rPr>
              <w:fldChar w:fldCharType="separate"/>
            </w:r>
            <w:r w:rsidRPr="002E09B0">
              <w:rPr>
                <w:rFonts w:cs="Arial"/>
              </w:rPr>
              <w:fldChar w:fldCharType="end"/>
            </w:r>
            <w:r w:rsidRPr="002E09B0">
              <w:rPr>
                <w:rFonts w:cs="Arial"/>
              </w:rPr>
              <w:fldChar w:fldCharType="begin"/>
            </w:r>
            <w:r w:rsidRPr="002E09B0">
              <w:rPr>
                <w:rFonts w:cs="Arial"/>
              </w:rPr>
              <w:instrText xml:space="preserve"> eq\ f(1,0.3) </w:instrText>
            </w:r>
            <w:r w:rsidRPr="002E09B0">
              <w:rPr>
                <w:rFonts w:cs="Arial"/>
              </w:rPr>
              <w:fldChar w:fldCharType="separate"/>
            </w:r>
            <w:r w:rsidRPr="002E09B0">
              <w:rPr>
                <w:rFonts w:cs="Arial"/>
              </w:rPr>
              <w:fldChar w:fldCharType="end"/>
            </w:r>
          </w:p>
        </w:tc>
      </w:tr>
      <w:tr w:rsidTr="002E09B0">
        <w:tblPrEx>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3420" w:type="dxa"/>
            <w:tcBorders>
              <w:top w:val="nil"/>
              <w:bottom w:val="nil"/>
            </w:tcBorders>
          </w:tcPr>
          <w:p w:rsidR="00852CFA" w:rsidRPr="002E09B0" w:rsidP="002E09B0">
            <w:pPr>
              <w:spacing w:before="120"/>
              <w:rPr>
                <w:rFonts w:cs="Arial"/>
              </w:rPr>
            </w:pPr>
            <w:r w:rsidRPr="002E09B0">
              <w:rPr>
                <w:rFonts w:cs="Arial"/>
              </w:rPr>
              <w:t>Lớp trát mặt ngoài sàn</w:t>
            </w:r>
          </w:p>
        </w:tc>
        <w:tc>
          <w:tcPr>
            <w:tcW w:w="5040" w:type="dxa"/>
            <w:tcBorders>
              <w:top w:val="nil"/>
              <w:bottom w:val="nil"/>
            </w:tcBorders>
          </w:tcPr>
          <w:p w:rsidR="00852CFA" w:rsidRPr="002E09B0" w:rsidP="002E09B0">
            <w:pPr>
              <w:spacing w:before="120"/>
              <w:rPr>
                <w:rFonts w:cs="Arial"/>
              </w:rPr>
            </w:pPr>
            <w:r w:rsidRPr="002E09B0">
              <w:rPr>
                <w:rFonts w:cs="Arial"/>
              </w:rPr>
              <w:fldChar w:fldCharType="begin"/>
            </w:r>
            <w:r w:rsidRPr="002E09B0">
              <w:rPr>
                <w:rFonts w:cs="Arial"/>
              </w:rPr>
              <w:instrText xml:space="preserve"> eq \f(Xi măng + Bột đá + Bột mầu,Đá hạt) </w:instrText>
            </w:r>
            <w:r w:rsidRPr="002E09B0">
              <w:rPr>
                <w:rFonts w:cs="Arial"/>
              </w:rPr>
              <w:fldChar w:fldCharType="separate"/>
            </w:r>
            <w:r w:rsidRPr="002E09B0">
              <w:rPr>
                <w:rFonts w:cs="Arial"/>
              </w:rPr>
              <w:fldChar w:fldCharType="end"/>
            </w:r>
            <w:r w:rsidRPr="002E09B0" w:rsidR="00F472F2">
              <w:rPr>
                <w:rFonts w:cs="Arial"/>
              </w:rPr>
              <w:t xml:space="preserve">  </w:t>
            </w:r>
            <w:r w:rsidRPr="002E09B0">
              <w:rPr>
                <w:rFonts w:cs="Arial"/>
              </w:rPr>
              <w:t>=</w:t>
            </w:r>
            <w:r w:rsidRPr="002E09B0" w:rsidR="00F472F2">
              <w:rPr>
                <w:rFonts w:cs="Arial"/>
              </w:rPr>
              <w:t xml:space="preserve">  </w:t>
            </w:r>
            <w:r w:rsidRPr="002E09B0">
              <w:rPr>
                <w:rFonts w:cs="Arial"/>
              </w:rPr>
              <w:t xml:space="preserve"> </w:t>
            </w:r>
            <w:r w:rsidRPr="002E09B0">
              <w:rPr>
                <w:rFonts w:cs="Arial"/>
              </w:rPr>
              <w:fldChar w:fldCharType="begin"/>
            </w:r>
            <w:r w:rsidRPr="002E09B0">
              <w:rPr>
                <w:rFonts w:cs="Arial"/>
              </w:rPr>
              <w:instrText xml:space="preserve"> eq \f(1,1.1 đến 1.2)</w:instrText>
            </w:r>
            <w:r w:rsidRPr="002E09B0">
              <w:rPr>
                <w:rFonts w:cs="Arial"/>
              </w:rPr>
              <w:fldChar w:fldCharType="separate"/>
            </w:r>
            <w:r w:rsidRPr="002E09B0">
              <w:rPr>
                <w:rFonts w:cs="Arial"/>
              </w:rPr>
              <w:fldChar w:fldCharType="end"/>
            </w:r>
          </w:p>
        </w:tc>
      </w:tr>
      <w:tr w:rsidTr="002E09B0">
        <w:tblPrEx>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3420" w:type="dxa"/>
            <w:tcBorders>
              <w:top w:val="nil"/>
              <w:bottom w:val="nil"/>
            </w:tcBorders>
          </w:tcPr>
          <w:p w:rsidR="00852CFA" w:rsidRPr="002E09B0" w:rsidP="002E09B0">
            <w:pPr>
              <w:spacing w:before="120"/>
              <w:rPr>
                <w:rFonts w:cs="Arial"/>
              </w:rPr>
            </w:pPr>
            <w:r w:rsidRPr="002E09B0">
              <w:rPr>
                <w:rFonts w:cs="Arial"/>
              </w:rPr>
              <w:t>Tường</w:t>
            </w:r>
          </w:p>
        </w:tc>
        <w:tc>
          <w:tcPr>
            <w:tcW w:w="5040" w:type="dxa"/>
            <w:tcBorders>
              <w:top w:val="nil"/>
              <w:bottom w:val="nil"/>
            </w:tcBorders>
          </w:tcPr>
          <w:p w:rsidR="00852CFA" w:rsidRPr="002E09B0" w:rsidP="002E09B0">
            <w:pPr>
              <w:spacing w:before="120"/>
              <w:rPr>
                <w:rFonts w:cs="Arial"/>
              </w:rPr>
            </w:pPr>
            <w:r w:rsidRPr="002E09B0">
              <w:rPr>
                <w:rFonts w:cs="Arial"/>
              </w:rPr>
              <w:fldChar w:fldCharType="begin"/>
            </w:r>
            <w:r w:rsidRPr="002E09B0">
              <w:rPr>
                <w:rFonts w:cs="Arial"/>
              </w:rPr>
              <w:instrText xml:space="preserve"> eq \f(Xi măng + Bột đá + Bột mầu,Đá hạt) </w:instrText>
            </w:r>
            <w:r w:rsidRPr="002E09B0">
              <w:rPr>
                <w:rFonts w:cs="Arial"/>
              </w:rPr>
              <w:fldChar w:fldCharType="separate"/>
            </w:r>
            <w:r w:rsidRPr="002E09B0">
              <w:rPr>
                <w:rFonts w:cs="Arial"/>
              </w:rPr>
              <w:fldChar w:fldCharType="end"/>
            </w:r>
            <w:r w:rsidRPr="002E09B0" w:rsidR="00F472F2">
              <w:rPr>
                <w:rFonts w:cs="Arial"/>
              </w:rPr>
              <w:t xml:space="preserve">  </w:t>
            </w:r>
            <w:r w:rsidRPr="002E09B0">
              <w:rPr>
                <w:rFonts w:cs="Arial"/>
              </w:rPr>
              <w:t>=</w:t>
            </w:r>
            <w:r w:rsidRPr="002E09B0" w:rsidR="00F472F2">
              <w:rPr>
                <w:rFonts w:cs="Arial"/>
              </w:rPr>
              <w:t xml:space="preserve">  </w:t>
            </w:r>
            <w:r w:rsidRPr="002E09B0">
              <w:rPr>
                <w:rFonts w:cs="Arial"/>
              </w:rPr>
              <w:t xml:space="preserve"> </w:t>
            </w:r>
            <w:r w:rsidRPr="002E09B0">
              <w:rPr>
                <w:rFonts w:cs="Arial"/>
              </w:rPr>
              <w:fldChar w:fldCharType="begin"/>
            </w:r>
            <w:r w:rsidRPr="002E09B0">
              <w:rPr>
                <w:rFonts w:cs="Arial"/>
              </w:rPr>
              <w:instrText xml:space="preserve"> eq \f(1,1.1 đến 1.5) </w:instrText>
            </w:r>
            <w:r w:rsidRPr="002E09B0">
              <w:rPr>
                <w:rFonts w:cs="Arial"/>
              </w:rPr>
              <w:fldChar w:fldCharType="separate"/>
            </w:r>
            <w:r w:rsidRPr="002E09B0">
              <w:rPr>
                <w:rFonts w:cs="Arial"/>
              </w:rPr>
              <w:fldChar w:fldCharType="end"/>
            </w:r>
          </w:p>
        </w:tc>
      </w:tr>
      <w:tr w:rsidTr="002E09B0">
        <w:tblPrEx>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3420" w:type="dxa"/>
            <w:tcBorders>
              <w:top w:val="nil"/>
            </w:tcBorders>
          </w:tcPr>
          <w:p w:rsidR="00852CFA" w:rsidRPr="002E09B0" w:rsidP="002E09B0">
            <w:pPr>
              <w:spacing w:before="120"/>
              <w:rPr>
                <w:rFonts w:cs="Arial"/>
              </w:rPr>
            </w:pPr>
            <w:r w:rsidRPr="002E09B0">
              <w:rPr>
                <w:rFonts w:cs="Arial"/>
              </w:rPr>
              <w:t>Gờ chỉ, lan can</w:t>
            </w:r>
          </w:p>
        </w:tc>
        <w:tc>
          <w:tcPr>
            <w:tcW w:w="5040" w:type="dxa"/>
            <w:tcBorders>
              <w:top w:val="nil"/>
            </w:tcBorders>
          </w:tcPr>
          <w:p w:rsidR="00852CFA" w:rsidRPr="002E09B0" w:rsidP="002E09B0">
            <w:pPr>
              <w:spacing w:before="120"/>
              <w:rPr>
                <w:rFonts w:cs="Arial"/>
              </w:rPr>
            </w:pPr>
            <w:r w:rsidRPr="002E09B0">
              <w:rPr>
                <w:rFonts w:cs="Arial"/>
              </w:rPr>
              <w:fldChar w:fldCharType="begin"/>
            </w:r>
            <w:r w:rsidRPr="002E09B0">
              <w:rPr>
                <w:rFonts w:cs="Arial"/>
              </w:rPr>
              <w:instrText xml:space="preserve"> eq \f(Xi măng + Bột đá + Bột mầu,Đá hạt) </w:instrText>
            </w:r>
            <w:r w:rsidRPr="002E09B0">
              <w:rPr>
                <w:rFonts w:cs="Arial"/>
              </w:rPr>
              <w:fldChar w:fldCharType="separate"/>
            </w:r>
            <w:r w:rsidRPr="002E09B0">
              <w:rPr>
                <w:rFonts w:cs="Arial"/>
              </w:rPr>
              <w:fldChar w:fldCharType="end"/>
            </w:r>
            <w:r w:rsidRPr="002E09B0" w:rsidR="00F472F2">
              <w:rPr>
                <w:rFonts w:cs="Arial"/>
              </w:rPr>
              <w:t xml:space="preserve">  </w:t>
            </w:r>
            <w:r w:rsidRPr="002E09B0">
              <w:rPr>
                <w:rFonts w:cs="Arial"/>
              </w:rPr>
              <w:t>=</w:t>
            </w:r>
            <w:r w:rsidRPr="002E09B0" w:rsidR="00F472F2">
              <w:rPr>
                <w:rFonts w:cs="Arial"/>
              </w:rPr>
              <w:t xml:space="preserve">  </w:t>
            </w:r>
            <w:r w:rsidRPr="002E09B0">
              <w:rPr>
                <w:rFonts w:cs="Arial"/>
              </w:rPr>
              <w:t xml:space="preserve"> </w:t>
            </w:r>
            <w:r w:rsidRPr="002E09B0">
              <w:rPr>
                <w:rFonts w:cs="Arial"/>
              </w:rPr>
              <w:fldChar w:fldCharType="begin"/>
            </w:r>
            <w:r w:rsidRPr="002E09B0">
              <w:rPr>
                <w:rFonts w:cs="Arial"/>
              </w:rPr>
              <w:instrText xml:space="preserve"> eq \f(1,1) </w:instrText>
            </w:r>
            <w:r w:rsidRPr="002E09B0">
              <w:rPr>
                <w:rFonts w:cs="Arial"/>
              </w:rPr>
              <w:fldChar w:fldCharType="separate"/>
            </w:r>
            <w:r w:rsidRPr="002E09B0">
              <w:rPr>
                <w:rFonts w:cs="Arial"/>
              </w:rPr>
              <w:fldChar w:fldCharType="end"/>
            </w:r>
          </w:p>
        </w:tc>
      </w:tr>
      <w:tr w:rsidTr="002E09B0">
        <w:tblPrEx>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8460" w:type="dxa"/>
            <w:gridSpan w:val="2"/>
          </w:tcPr>
          <w:p w:rsidR="00852CFA" w:rsidRPr="002E09B0" w:rsidP="002E09B0">
            <w:pPr>
              <w:spacing w:before="120"/>
              <w:rPr>
                <w:rFonts w:cs="Arial"/>
              </w:rPr>
            </w:pPr>
            <w:r w:rsidRPr="002E09B0">
              <w:rPr>
                <w:rFonts w:cs="Arial"/>
              </w:rPr>
              <w:t>CHÚ THÍCH : Xi măng là xi măng poóc lăng P200 đến P300</w:t>
            </w:r>
          </w:p>
        </w:tc>
      </w:tr>
    </w:tbl>
    <w:p w:rsidR="00852CFA" w:rsidRPr="00BF12A5" w:rsidP="008412EA">
      <w:pPr>
        <w:spacing w:before="120"/>
        <w:jc w:val="center"/>
        <w:rPr>
          <w:rFonts w:cs="Arial"/>
          <w:b/>
        </w:rPr>
      </w:pPr>
      <w:r w:rsidRPr="00BF12A5">
        <w:rPr>
          <w:rFonts w:cs="Arial"/>
          <w:b/>
        </w:rPr>
        <w:t>Bảng 3 - Liều lượng pha trộn hỗn hợp xi măng, bột đá, bột mầu</w:t>
      </w:r>
    </w:p>
    <w:tbl>
      <w:tblPr>
        <w:tblStyle w:val="TableNormal"/>
        <w:tblW w:w="8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600"/>
        <w:gridCol w:w="5040"/>
      </w:tblGrid>
      <w:tr w:rsidTr="002E09B0">
        <w:tblPrEx>
          <w:tblW w:w="8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3600" w:type="dxa"/>
            <w:tcBorders>
              <w:bottom w:val="single" w:sz="4" w:space="0" w:color="auto"/>
            </w:tcBorders>
          </w:tcPr>
          <w:p w:rsidR="00852CFA" w:rsidRPr="002E09B0" w:rsidP="002E09B0">
            <w:pPr>
              <w:spacing w:before="120"/>
              <w:jc w:val="center"/>
              <w:rPr>
                <w:rFonts w:cs="Arial"/>
                <w:b/>
              </w:rPr>
            </w:pPr>
            <w:r w:rsidRPr="002E09B0" w:rsidR="00BD3009">
              <w:rPr>
                <w:rFonts w:cs="Arial"/>
                <w:b/>
              </w:rPr>
              <w:t>Tên hỗn hợp</w:t>
            </w:r>
          </w:p>
        </w:tc>
        <w:tc>
          <w:tcPr>
            <w:tcW w:w="5040" w:type="dxa"/>
            <w:tcBorders>
              <w:bottom w:val="single" w:sz="4" w:space="0" w:color="auto"/>
            </w:tcBorders>
          </w:tcPr>
          <w:p w:rsidR="00852CFA" w:rsidRPr="002E09B0" w:rsidP="002E09B0">
            <w:pPr>
              <w:spacing w:before="120"/>
              <w:jc w:val="center"/>
              <w:rPr>
                <w:rFonts w:cs="Arial"/>
                <w:b/>
              </w:rPr>
            </w:pPr>
            <w:r w:rsidRPr="002E09B0">
              <w:rPr>
                <w:rFonts w:cs="Arial"/>
                <w:b/>
              </w:rPr>
              <w:t xml:space="preserve">Tỷ lệ pha trộn theo khối lượng </w:t>
            </w:r>
          </w:p>
        </w:tc>
      </w:tr>
      <w:tr w:rsidTr="002E09B0">
        <w:tblPrEx>
          <w:tblW w:w="8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3600" w:type="dxa"/>
            <w:tcBorders>
              <w:bottom w:val="nil"/>
            </w:tcBorders>
          </w:tcPr>
          <w:p w:rsidR="00852CFA" w:rsidRPr="002E09B0" w:rsidP="002E09B0">
            <w:pPr>
              <w:spacing w:before="120"/>
              <w:rPr>
                <w:rFonts w:cs="Arial"/>
              </w:rPr>
            </w:pPr>
            <w:r w:rsidRPr="002E09B0" w:rsidR="00AD4CE3">
              <w:rPr>
                <w:rFonts w:cs="Arial"/>
              </w:rPr>
              <w:t>1. Hỗn hợp xi măng và bột đá</w:t>
            </w:r>
          </w:p>
        </w:tc>
        <w:tc>
          <w:tcPr>
            <w:tcW w:w="5040" w:type="dxa"/>
            <w:tcBorders>
              <w:bottom w:val="nil"/>
            </w:tcBorders>
          </w:tcPr>
          <w:p w:rsidR="00852CFA" w:rsidRPr="002E09B0" w:rsidP="002E09B0">
            <w:pPr>
              <w:spacing w:before="120"/>
              <w:rPr>
                <w:rFonts w:cs="Arial"/>
              </w:rPr>
            </w:pPr>
            <w:r w:rsidRPr="002E09B0" w:rsidR="00AD4CE3">
              <w:rPr>
                <w:rFonts w:cs="Arial"/>
              </w:rPr>
              <w:fldChar w:fldCharType="begin"/>
            </w:r>
            <w:r w:rsidRPr="002E09B0" w:rsidR="00AD4CE3">
              <w:rPr>
                <w:rFonts w:cs="Arial"/>
              </w:rPr>
              <w:instrText xml:space="preserve"> eq \f(Xi măng,Bột đá) </w:instrText>
            </w:r>
            <w:r w:rsidRPr="002E09B0" w:rsidR="00AD4CE3">
              <w:rPr>
                <w:rFonts w:cs="Arial"/>
              </w:rPr>
              <w:fldChar w:fldCharType="separate"/>
            </w:r>
            <w:r w:rsidRPr="002E09B0" w:rsidR="00AD4CE3">
              <w:rPr>
                <w:rFonts w:cs="Arial"/>
              </w:rPr>
              <w:fldChar w:fldCharType="end"/>
            </w:r>
            <w:r w:rsidRPr="002E09B0" w:rsidR="00AD4CE3">
              <w:rPr>
                <w:rFonts w:cs="Arial"/>
              </w:rPr>
              <w:t xml:space="preserve"> =  </w:t>
            </w:r>
            <w:r w:rsidRPr="002E09B0" w:rsidR="00AD4CE3">
              <w:rPr>
                <w:rFonts w:cs="Arial"/>
              </w:rPr>
              <w:fldChar w:fldCharType="begin"/>
            </w:r>
            <w:r w:rsidRPr="002E09B0" w:rsidR="00AD4CE3">
              <w:rPr>
                <w:rFonts w:cs="Arial"/>
              </w:rPr>
              <w:instrText xml:space="preserve"> eq \f(1,0.3) </w:instrText>
            </w:r>
            <w:r w:rsidRPr="002E09B0" w:rsidR="00AD4CE3">
              <w:rPr>
                <w:rFonts w:cs="Arial"/>
              </w:rPr>
              <w:fldChar w:fldCharType="separate"/>
            </w:r>
            <w:r w:rsidRPr="002E09B0" w:rsidR="00AD4CE3">
              <w:rPr>
                <w:rFonts w:cs="Arial"/>
              </w:rPr>
              <w:fldChar w:fldCharType="end"/>
            </w:r>
            <w:r w:rsidRPr="002E09B0" w:rsidR="00AD4CE3">
              <w:rPr>
                <w:rFonts w:cs="Arial"/>
              </w:rPr>
              <w:t xml:space="preserve"> đến </w:t>
            </w:r>
            <w:r w:rsidRPr="002E09B0" w:rsidR="00AD4CE3">
              <w:rPr>
                <w:rFonts w:cs="Arial"/>
              </w:rPr>
              <w:fldChar w:fldCharType="begin"/>
            </w:r>
            <w:r w:rsidRPr="002E09B0" w:rsidR="00AD4CE3">
              <w:rPr>
                <w:rFonts w:cs="Arial"/>
              </w:rPr>
              <w:instrText xml:space="preserve"> eq \f(1,0.6) </w:instrText>
            </w:r>
            <w:r w:rsidRPr="002E09B0" w:rsidR="00AD4CE3">
              <w:rPr>
                <w:rFonts w:cs="Arial"/>
              </w:rPr>
              <w:fldChar w:fldCharType="separate"/>
            </w:r>
            <w:r w:rsidRPr="002E09B0" w:rsidR="00AD4CE3">
              <w:rPr>
                <w:rFonts w:cs="Arial"/>
              </w:rPr>
              <w:fldChar w:fldCharType="end"/>
            </w:r>
            <w:r w:rsidRPr="002E09B0" w:rsidR="00AD4CE3">
              <w:rPr>
                <w:rFonts w:cs="Arial"/>
              </w:rPr>
              <w:fldChar w:fldCharType="begin"/>
            </w:r>
            <w:r w:rsidRPr="002E09B0" w:rsidR="00AD4CE3">
              <w:rPr>
                <w:rFonts w:cs="Arial"/>
              </w:rPr>
              <w:instrText xml:space="preserve"> eqi \f(Xi măng,Bột đá) </w:instrText>
            </w:r>
            <w:r w:rsidRPr="002E09B0" w:rsidR="00AD4CE3">
              <w:rPr>
                <w:rFonts w:cs="Arial"/>
              </w:rPr>
              <w:fldChar w:fldCharType="separate"/>
            </w:r>
            <w:r w:rsidRPr="002E09B0" w:rsidR="00AD4CE3">
              <w:rPr>
                <w:rFonts w:cs="Arial"/>
              </w:rPr>
              <w:fldChar w:fldCharType="end"/>
            </w:r>
            <w:r w:rsidRPr="002E09B0">
              <w:rPr>
                <w:rFonts w:cs="Arial"/>
              </w:rPr>
              <w:fldChar w:fldCharType="begin"/>
            </w:r>
            <w:r w:rsidRPr="002E09B0">
              <w:rPr>
                <w:rFonts w:cs="Arial"/>
              </w:rPr>
              <w:instrText xml:space="preserve"> eq\ f(1,0.3) </w:instrText>
            </w:r>
            <w:r w:rsidRPr="002E09B0">
              <w:rPr>
                <w:rFonts w:cs="Arial"/>
              </w:rPr>
              <w:fldChar w:fldCharType="separate"/>
            </w:r>
            <w:r w:rsidRPr="002E09B0">
              <w:rPr>
                <w:rFonts w:cs="Arial"/>
              </w:rPr>
              <w:fldChar w:fldCharType="end"/>
            </w:r>
          </w:p>
        </w:tc>
      </w:tr>
      <w:tr w:rsidTr="002E09B0">
        <w:tblPrEx>
          <w:tblW w:w="8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3600" w:type="dxa"/>
            <w:tcBorders>
              <w:top w:val="nil"/>
              <w:bottom w:val="nil"/>
            </w:tcBorders>
          </w:tcPr>
          <w:p w:rsidR="00852CFA" w:rsidRPr="002E09B0" w:rsidP="002E09B0">
            <w:pPr>
              <w:spacing w:before="120"/>
              <w:rPr>
                <w:rFonts w:cs="Arial"/>
              </w:rPr>
            </w:pPr>
            <w:r w:rsidRPr="002E09B0" w:rsidR="00C72BB7">
              <w:rPr>
                <w:rFonts w:cs="Arial"/>
              </w:rPr>
              <w:t>2. Bột mầu pha trộn với hỗn hợp xi măng và bột đá</w:t>
            </w:r>
          </w:p>
        </w:tc>
        <w:tc>
          <w:tcPr>
            <w:tcW w:w="5040" w:type="dxa"/>
            <w:tcBorders>
              <w:top w:val="nil"/>
              <w:bottom w:val="nil"/>
            </w:tcBorders>
          </w:tcPr>
          <w:p w:rsidR="00852CFA" w:rsidRPr="002E09B0" w:rsidP="002E09B0">
            <w:pPr>
              <w:spacing w:before="120"/>
              <w:rPr>
                <w:rFonts w:cs="Arial"/>
              </w:rPr>
            </w:pPr>
          </w:p>
        </w:tc>
      </w:tr>
      <w:tr w:rsidTr="002E09B0">
        <w:tblPrEx>
          <w:tblW w:w="8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3600" w:type="dxa"/>
            <w:tcBorders>
              <w:top w:val="nil"/>
              <w:bottom w:val="nil"/>
            </w:tcBorders>
            <w:vAlign w:val="center"/>
          </w:tcPr>
          <w:p w:rsidR="00852CFA" w:rsidRPr="002E09B0" w:rsidP="002E09B0">
            <w:pPr>
              <w:spacing w:before="120"/>
              <w:rPr>
                <w:rFonts w:cs="Arial"/>
              </w:rPr>
            </w:pPr>
            <w:r w:rsidRPr="002E09B0" w:rsidR="00C72BB7">
              <w:rPr>
                <w:rFonts w:cs="Arial"/>
              </w:rPr>
              <w:t>a) Đối với bột mầu có chất lượng cao</w:t>
            </w:r>
          </w:p>
        </w:tc>
        <w:tc>
          <w:tcPr>
            <w:tcW w:w="5040" w:type="dxa"/>
            <w:tcBorders>
              <w:top w:val="nil"/>
              <w:bottom w:val="nil"/>
            </w:tcBorders>
          </w:tcPr>
          <w:p w:rsidR="00852CFA" w:rsidRPr="002E09B0" w:rsidP="002E09B0">
            <w:pPr>
              <w:spacing w:before="120"/>
              <w:rPr>
                <w:rFonts w:cs="Arial"/>
              </w:rPr>
            </w:pPr>
            <w:r w:rsidRPr="002E09B0" w:rsidR="00AD4CE3">
              <w:rPr>
                <w:rFonts w:cs="Arial"/>
              </w:rPr>
              <w:fldChar w:fldCharType="begin"/>
            </w:r>
            <w:r w:rsidRPr="002E09B0" w:rsidR="00AD4CE3">
              <w:rPr>
                <w:rFonts w:cs="Arial"/>
              </w:rPr>
              <w:instrText xml:space="preserve"> eq \f(Xi măng + bột đá, Bột mầu) </w:instrText>
            </w:r>
            <w:r w:rsidRPr="002E09B0" w:rsidR="00AD4CE3">
              <w:rPr>
                <w:rFonts w:cs="Arial"/>
              </w:rPr>
              <w:fldChar w:fldCharType="separate"/>
            </w:r>
            <w:r w:rsidRPr="002E09B0" w:rsidR="00AD4CE3">
              <w:rPr>
                <w:rFonts w:cs="Arial"/>
              </w:rPr>
              <w:fldChar w:fldCharType="end"/>
            </w:r>
            <w:r w:rsidRPr="002E09B0" w:rsidR="00AD4CE3">
              <w:rPr>
                <w:rFonts w:cs="Arial"/>
              </w:rPr>
              <w:t xml:space="preserve"> =  </w:t>
            </w:r>
            <w:r w:rsidRPr="002E09B0" w:rsidR="00AD4CE3">
              <w:rPr>
                <w:rFonts w:cs="Arial"/>
              </w:rPr>
              <w:fldChar w:fldCharType="begin"/>
            </w:r>
            <w:r w:rsidRPr="002E09B0" w:rsidR="00AD4CE3">
              <w:rPr>
                <w:rFonts w:cs="Arial"/>
              </w:rPr>
              <w:instrText xml:space="preserve"> eq \f(1,0.3) </w:instrText>
            </w:r>
            <w:r w:rsidRPr="002E09B0" w:rsidR="00AD4CE3">
              <w:rPr>
                <w:rFonts w:cs="Arial"/>
              </w:rPr>
              <w:fldChar w:fldCharType="separate"/>
            </w:r>
            <w:r w:rsidRPr="002E09B0" w:rsidR="00AD4CE3">
              <w:rPr>
                <w:rFonts w:cs="Arial"/>
              </w:rPr>
              <w:fldChar w:fldCharType="end"/>
            </w:r>
            <w:r w:rsidRPr="002E09B0" w:rsidR="00AD4CE3">
              <w:rPr>
                <w:rFonts w:cs="Arial"/>
              </w:rPr>
              <w:t xml:space="preserve"> nhỏ hơn hoặc bằng </w:t>
            </w:r>
            <w:r w:rsidRPr="002E09B0" w:rsidR="00AD4CE3">
              <w:rPr>
                <w:rFonts w:cs="Arial"/>
              </w:rPr>
              <w:fldChar w:fldCharType="begin"/>
            </w:r>
            <w:r w:rsidRPr="002E09B0" w:rsidR="00AD4CE3">
              <w:rPr>
                <w:rFonts w:cs="Arial"/>
              </w:rPr>
              <w:instrText xml:space="preserve"> eq \f(1,0.06) </w:instrText>
            </w:r>
            <w:r w:rsidRPr="002E09B0" w:rsidR="00AD4CE3">
              <w:rPr>
                <w:rFonts w:cs="Arial"/>
              </w:rPr>
              <w:fldChar w:fldCharType="separate"/>
            </w:r>
            <w:r w:rsidRPr="002E09B0" w:rsidR="00AD4CE3">
              <w:rPr>
                <w:rFonts w:cs="Arial"/>
              </w:rPr>
              <w:fldChar w:fldCharType="end"/>
            </w:r>
          </w:p>
        </w:tc>
      </w:tr>
      <w:tr w:rsidTr="002E09B0">
        <w:tblPrEx>
          <w:tblW w:w="8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3600" w:type="dxa"/>
            <w:tcBorders>
              <w:top w:val="nil"/>
            </w:tcBorders>
            <w:vAlign w:val="center"/>
          </w:tcPr>
          <w:p w:rsidR="00852CFA" w:rsidRPr="002E09B0" w:rsidP="002E09B0">
            <w:pPr>
              <w:spacing w:before="120"/>
              <w:rPr>
                <w:rFonts w:cs="Arial"/>
              </w:rPr>
            </w:pPr>
            <w:r w:rsidRPr="002E09B0" w:rsidR="00C72BB7">
              <w:rPr>
                <w:rFonts w:cs="Arial"/>
              </w:rPr>
              <w:t>b) Đối với bột mầu có chất lượng thấp</w:t>
            </w:r>
          </w:p>
        </w:tc>
        <w:tc>
          <w:tcPr>
            <w:tcW w:w="5040" w:type="dxa"/>
            <w:tcBorders>
              <w:top w:val="nil"/>
            </w:tcBorders>
          </w:tcPr>
          <w:p w:rsidR="00852CFA" w:rsidRPr="002E09B0" w:rsidP="002E09B0">
            <w:pPr>
              <w:spacing w:before="120"/>
              <w:rPr>
                <w:rFonts w:cs="Arial"/>
              </w:rPr>
            </w:pPr>
            <w:r w:rsidRPr="002E09B0" w:rsidR="00AD4CE3">
              <w:rPr>
                <w:rFonts w:cs="Arial"/>
              </w:rPr>
              <w:fldChar w:fldCharType="begin"/>
            </w:r>
            <w:r w:rsidRPr="002E09B0" w:rsidR="00AD4CE3">
              <w:rPr>
                <w:rFonts w:cs="Arial"/>
              </w:rPr>
              <w:instrText xml:space="preserve"> eq \f(Xi măng + bột đá, Bột mầu) </w:instrText>
            </w:r>
            <w:r w:rsidRPr="002E09B0" w:rsidR="00AD4CE3">
              <w:rPr>
                <w:rFonts w:cs="Arial"/>
              </w:rPr>
              <w:fldChar w:fldCharType="separate"/>
            </w:r>
            <w:r w:rsidRPr="002E09B0" w:rsidR="00AD4CE3">
              <w:rPr>
                <w:rFonts w:cs="Arial"/>
              </w:rPr>
              <w:fldChar w:fldCharType="end"/>
            </w:r>
            <w:r w:rsidRPr="002E09B0" w:rsidR="00AD4CE3">
              <w:rPr>
                <w:rFonts w:cs="Arial"/>
              </w:rPr>
              <w:t xml:space="preserve"> nhỏ hơn hoặc bằng  </w:t>
            </w:r>
            <w:r w:rsidRPr="002E09B0" w:rsidR="00AD4CE3">
              <w:rPr>
                <w:rFonts w:cs="Arial"/>
              </w:rPr>
              <w:fldChar w:fldCharType="begin"/>
            </w:r>
            <w:r w:rsidRPr="002E09B0" w:rsidR="00AD4CE3">
              <w:rPr>
                <w:rFonts w:cs="Arial"/>
              </w:rPr>
              <w:instrText xml:space="preserve"> eq \f(1,0.2) </w:instrText>
            </w:r>
            <w:r w:rsidRPr="002E09B0" w:rsidR="00AD4CE3">
              <w:rPr>
                <w:rFonts w:cs="Arial"/>
              </w:rPr>
              <w:fldChar w:fldCharType="separate"/>
            </w:r>
            <w:r w:rsidRPr="002E09B0" w:rsidR="00AD4CE3">
              <w:rPr>
                <w:rFonts w:cs="Arial"/>
              </w:rPr>
              <w:fldChar w:fldCharType="end"/>
            </w:r>
          </w:p>
        </w:tc>
      </w:tr>
      <w:tr w:rsidTr="002E09B0">
        <w:tblPrEx>
          <w:tblW w:w="8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8640" w:type="dxa"/>
            <w:gridSpan w:val="2"/>
          </w:tcPr>
          <w:p w:rsidR="00852CFA" w:rsidRPr="002E09B0" w:rsidP="002E09B0">
            <w:pPr>
              <w:spacing w:before="120"/>
              <w:rPr>
                <w:rFonts w:cs="Arial"/>
              </w:rPr>
            </w:pPr>
            <w:r w:rsidRPr="002E09B0">
              <w:rPr>
                <w:rFonts w:cs="Arial"/>
              </w:rPr>
              <w:t>CHÚ THÍCH : Xi măng là xi măng poóc lăng P200 đến P300</w:t>
            </w:r>
          </w:p>
        </w:tc>
      </w:tr>
    </w:tbl>
    <w:p w:rsidR="00852CFA" w:rsidRPr="00BF12A5" w:rsidP="008412EA">
      <w:pPr>
        <w:spacing w:before="120"/>
        <w:rPr>
          <w:rFonts w:cs="Arial"/>
        </w:rPr>
      </w:pPr>
      <w:r w:rsidRPr="00BF12A5" w:rsidR="00E5579C">
        <w:rPr>
          <w:rFonts w:cs="Arial"/>
          <w:b/>
        </w:rPr>
        <w:t xml:space="preserve">4.2.9.3 </w:t>
      </w:r>
      <w:r w:rsidRPr="00BF12A5" w:rsidR="00E5579C">
        <w:rPr>
          <w:rFonts w:cs="Arial"/>
        </w:rPr>
        <w:t>Xi măng, bột đá, bột mầu sau khi cân đúng tỉ lệ trên, được trộn đều với nhau và cho lọt qua sàng có mắt sàng 1 mm để dùng ngay hoặc đóng vào bao để dùng trong vài ngày.</w:t>
      </w:r>
    </w:p>
    <w:p w:rsidR="00E5579C" w:rsidRPr="00BF12A5" w:rsidP="008412EA">
      <w:pPr>
        <w:spacing w:before="120"/>
        <w:rPr>
          <w:rFonts w:cs="Arial"/>
        </w:rPr>
      </w:pPr>
      <w:r w:rsidRPr="00BF12A5" w:rsidR="008F482A">
        <w:rPr>
          <w:rFonts w:cs="Arial"/>
          <w:b/>
        </w:rPr>
        <w:t xml:space="preserve">4.2.9.4 </w:t>
      </w:r>
      <w:r w:rsidRPr="00BF12A5" w:rsidR="008F482A">
        <w:rPr>
          <w:rFonts w:cs="Arial"/>
        </w:rPr>
        <w:t>Lượng vật liệu chuẩn bị cho thi công, lượng vữa trộn phải tính toán sao cho vừa đủ để thi công gọn một khối lượng, đảm bảo mầu sắc đồng đều, hài hòa phù hợp với khối lượng của bộ phận công trình và số lượng công nhân thi công.</w:t>
      </w:r>
    </w:p>
    <w:p w:rsidR="008F482A" w:rsidRPr="00BF12A5" w:rsidP="008412EA">
      <w:pPr>
        <w:spacing w:before="120"/>
        <w:rPr>
          <w:rFonts w:cs="Arial"/>
        </w:rPr>
      </w:pPr>
      <w:r w:rsidRPr="00BF12A5" w:rsidR="00012AA5">
        <w:rPr>
          <w:rFonts w:cs="Arial"/>
          <w:b/>
        </w:rPr>
        <w:t xml:space="preserve">4.2.9.5 </w:t>
      </w:r>
      <w:r w:rsidRPr="00BF12A5" w:rsidR="00012AA5">
        <w:rPr>
          <w:rFonts w:cs="Arial"/>
        </w:rPr>
        <w:t>Trộn vữa trát mặt ngoài bằng thủ công:</w:t>
      </w:r>
    </w:p>
    <w:p w:rsidR="00012AA5" w:rsidRPr="00BF12A5" w:rsidP="008412EA">
      <w:pPr>
        <w:spacing w:before="120"/>
        <w:rPr>
          <w:rFonts w:cs="Arial"/>
        </w:rPr>
      </w:pPr>
      <w:r w:rsidRPr="00BF12A5">
        <w:rPr>
          <w:rFonts w:cs="Arial"/>
        </w:rPr>
        <w:t>- Cân đá và hỗn hợp xi măng, bột đá và bột mầu cho từng mẻ trộn;</w:t>
      </w:r>
    </w:p>
    <w:p w:rsidR="00012AA5" w:rsidRPr="00BF12A5" w:rsidP="008412EA">
      <w:pPr>
        <w:spacing w:before="120"/>
        <w:rPr>
          <w:rFonts w:cs="Arial"/>
        </w:rPr>
      </w:pPr>
      <w:r w:rsidRPr="00BF12A5">
        <w:rPr>
          <w:rFonts w:cs="Arial"/>
        </w:rPr>
        <w:t>- Đổ đá hạt lên sàn trộn, dùng xẻng và cao quay vòng dàn mỏng đá; sau đó đổ hỗn hợp xi măng, bột đá và bột màu lên trên, trộn khô đều;</w:t>
      </w:r>
    </w:p>
    <w:p w:rsidR="00012AA5" w:rsidRPr="00BF12A5" w:rsidP="008412EA">
      <w:pPr>
        <w:spacing w:before="120"/>
        <w:rPr>
          <w:rFonts w:cs="Arial"/>
        </w:rPr>
      </w:pPr>
      <w:r w:rsidRPr="00BF12A5">
        <w:rPr>
          <w:rFonts w:cs="Arial"/>
        </w:rPr>
        <w:t xml:space="preserve">- Dùng bình hương sen tưới nước từ từ lên hỗn hợp vữa, vừa tưới vừa đảo đều. Dùng xẻng xúc trộn lật úp </w:t>
      </w:r>
      <w:r w:rsidRPr="00BF12A5" w:rsidR="006B2BAD">
        <w:rPr>
          <w:rFonts w:cs="Arial"/>
        </w:rPr>
        <w:t>vữa liên tục gọn vào giữa, tránh đá và nước xi măng chảy ra ngoài. Trộn và đảo từ 6 đến 6 lần là đạt yêu cầu.</w:t>
      </w:r>
    </w:p>
    <w:p w:rsidR="006B2BAD" w:rsidRPr="00BF12A5" w:rsidP="008412EA">
      <w:pPr>
        <w:spacing w:before="120"/>
        <w:rPr>
          <w:rFonts w:cs="Arial"/>
        </w:rPr>
      </w:pPr>
      <w:r w:rsidRPr="00BF12A5" w:rsidR="0047272E">
        <w:rPr>
          <w:rFonts w:cs="Arial"/>
          <w:b/>
        </w:rPr>
        <w:t xml:space="preserve">4.2.9.6 </w:t>
      </w:r>
      <w:r w:rsidRPr="00BF12A5" w:rsidR="0047272E">
        <w:rPr>
          <w:rFonts w:cs="Arial"/>
        </w:rPr>
        <w:t>Vữa trộn xong có độ lưu động từ 0 cm đến 3 cm. Kinh nghiệm thử đơn giản trong thi công hiện trường có thể làm như sau: Vữa đã trộn xong, nắm vào lòng bàn tay (không quá lỏng cũng không quá chặt), khi xòe bàn tay ra mà vữa vẫn không rời rạc, không sụt chảy là đạt yêu cầu.</w:t>
      </w:r>
    </w:p>
    <w:p w:rsidR="0047272E" w:rsidRPr="00BF12A5" w:rsidP="008412EA">
      <w:pPr>
        <w:spacing w:before="120"/>
        <w:rPr>
          <w:rFonts w:cs="Arial"/>
        </w:rPr>
      </w:pPr>
      <w:r w:rsidRPr="00BF12A5">
        <w:rPr>
          <w:rFonts w:cs="Arial"/>
        </w:rPr>
        <w:t>Ngoài các điểm trên, cần tuân thủ các yêu cầu kỹ thuật chính sau:</w:t>
      </w:r>
    </w:p>
    <w:p w:rsidR="0047272E" w:rsidRPr="00BF12A5" w:rsidP="008412EA">
      <w:pPr>
        <w:spacing w:before="120"/>
        <w:rPr>
          <w:rFonts w:cs="Arial"/>
        </w:rPr>
      </w:pPr>
      <w:r w:rsidRPr="00BF12A5">
        <w:rPr>
          <w:rFonts w:cs="Arial"/>
          <w:b/>
        </w:rPr>
        <w:t xml:space="preserve">4.2.9.7 </w:t>
      </w:r>
      <w:r w:rsidRPr="00BF12A5">
        <w:rPr>
          <w:rFonts w:cs="Arial"/>
        </w:rPr>
        <w:t>Trát sần (trát gai): Khi tạo mặt trát nhám có thể dùng bơm phun hoặc thiết bị chuyên dùng để phun vữa bám vào bề mặt trát hoặc dùng chổi vẩy nhiều lần, khi lớp đầu se khô mới vẩy tiếp lớp sau. Vữa vẩy phải bám và phủ đều trên mặt trát.</w:t>
      </w:r>
    </w:p>
    <w:p w:rsidR="0047272E" w:rsidRPr="00BF12A5" w:rsidP="008412EA">
      <w:pPr>
        <w:spacing w:before="120"/>
        <w:rPr>
          <w:rFonts w:cs="Arial"/>
        </w:rPr>
      </w:pPr>
      <w:r w:rsidRPr="00BF12A5" w:rsidR="00C01B22">
        <w:rPr>
          <w:rFonts w:cs="Arial"/>
          <w:b/>
        </w:rPr>
        <w:t xml:space="preserve">4.2.9.8 </w:t>
      </w:r>
      <w:r w:rsidRPr="00BF12A5" w:rsidR="00C01B22">
        <w:rPr>
          <w:rFonts w:cs="Arial"/>
        </w:rPr>
        <w:t>Trát lộ sỏi: Mặt trát lộ sỏi được trát bằng vữa xi măng cát có lẫn sỏi hay đá có cỡ hạt khoảng từ 5 mm đến 10 mm. Chiều dầy trát không vượt quá 20 mm, khi trát phải xoa và vỗ nhiều lần để mặt trát được chắc đặc. Khi vữa đón</w:t>
      </w:r>
      <w:r w:rsidR="004605F0">
        <w:rPr>
          <w:rFonts w:cs="Arial"/>
        </w:rPr>
        <w:t>g rắn sau lúc trát khoảng từ 4 h</w:t>
      </w:r>
      <w:r w:rsidRPr="00BF12A5" w:rsidR="00C01B22">
        <w:rPr>
          <w:rFonts w:cs="Arial"/>
        </w:rPr>
        <w:t xml:space="preserve"> đến 5 h (phụ thuộc vào thời tiết và độ ẩm không khí) thì tiến hành đánh sạch lớp vữa ngoài để lộ sỏi, đá.</w:t>
      </w:r>
    </w:p>
    <w:p w:rsidR="00C01B22" w:rsidRPr="00BF12A5" w:rsidP="008412EA">
      <w:pPr>
        <w:spacing w:before="120"/>
        <w:rPr>
          <w:rFonts w:cs="Arial"/>
        </w:rPr>
      </w:pPr>
      <w:r w:rsidRPr="00BF12A5" w:rsidR="001C6F72">
        <w:rPr>
          <w:rFonts w:cs="Arial"/>
          <w:b/>
        </w:rPr>
        <w:t xml:space="preserve">4.2.9.9 </w:t>
      </w:r>
      <w:r w:rsidRPr="00BF12A5" w:rsidR="001C6F72">
        <w:rPr>
          <w:rFonts w:cs="Arial"/>
        </w:rPr>
        <w:t xml:space="preserve">Trát mài: Trước hết phải làm lớp trát lót tạo phẳng mặt trát bằng vữa xi măng cát vàng mác lớn hơn hoặc bằng M7,5. Chiều dầy lớp lót từ 10 mm đến 15 mm. Vạch ô trám bằng mũi bay lên lớp lót này và chờ cho khô. Tiếp theo tiến hành trát lớp trát hoàn thiện </w:t>
      </w:r>
      <w:r w:rsidRPr="00BF12A5" w:rsidR="0075789C">
        <w:rPr>
          <w:rFonts w:cs="Arial"/>
        </w:rPr>
        <w:t>trên lớp trát lót. Thành phần vật liệu của lớp trát hoàn thiện gồm hỗn hợp xi măng trắng, bột đá mịn, bột mầu và đá hạt có kích cỡ từ 5 mm đến 8 mm.</w:t>
      </w:r>
    </w:p>
    <w:p w:rsidR="0075789C" w:rsidRPr="00BF12A5" w:rsidP="008412EA">
      <w:pPr>
        <w:spacing w:before="120"/>
        <w:rPr>
          <w:rFonts w:cs="Arial"/>
        </w:rPr>
      </w:pPr>
      <w:r w:rsidRPr="00BF12A5">
        <w:rPr>
          <w:rFonts w:cs="Arial"/>
        </w:rPr>
        <w:t>Quy trình thao tác trát mài được tiến hành như sau:</w:t>
      </w:r>
    </w:p>
    <w:p w:rsidR="0075789C" w:rsidRPr="00BF12A5" w:rsidP="008412EA">
      <w:pPr>
        <w:spacing w:before="120"/>
        <w:rPr>
          <w:rFonts w:cs="Arial"/>
        </w:rPr>
      </w:pPr>
      <w:r w:rsidRPr="00BF12A5">
        <w:rPr>
          <w:rFonts w:cs="Arial"/>
        </w:rPr>
        <w:t>- Bước 1: Thi công trát</w:t>
      </w:r>
    </w:p>
    <w:p w:rsidR="0075789C" w:rsidRPr="00BF12A5" w:rsidP="008412EA">
      <w:pPr>
        <w:spacing w:before="120"/>
        <w:rPr>
          <w:rFonts w:cs="Arial"/>
        </w:rPr>
      </w:pPr>
      <w:r w:rsidRPr="00BF12A5">
        <w:rPr>
          <w:rFonts w:cs="Arial"/>
        </w:rPr>
        <w:t xml:space="preserve">Trộn bột đá với xi măng trắng rồi trộn tiếp với bột mầu. Khi đã lựa chọn xong màu của bột hỗn hợp này cho đá hạt vào trộn đều theo quy định của thiết kế. Nếu không có chỉ định cụ thể có thể trộn với tỷ lệ 1:1:2 (xi măng : bột đá : đá). Cho nước vào và trộn đến khi thu được vữa dẻo. Trát vữa lên bề mặt lớp </w:t>
      </w:r>
      <w:r w:rsidRPr="00BF12A5" w:rsidR="00F27649">
        <w:rPr>
          <w:rFonts w:cs="Arial"/>
        </w:rPr>
        <w:t xml:space="preserve">trát lót sau đó dùng bàn xoa xát mạnh lên mặt trát và làm cho phẳng mặt. Tiếp tục vỗ nhẹ lên lớp vữa trát cho lớp trát được chắc đặc. </w:t>
      </w:r>
    </w:p>
    <w:p w:rsidR="00F27649" w:rsidRPr="00BF12A5" w:rsidP="008412EA">
      <w:pPr>
        <w:spacing w:before="120"/>
        <w:rPr>
          <w:rFonts w:cs="Arial"/>
        </w:rPr>
      </w:pPr>
      <w:r w:rsidRPr="00BF12A5">
        <w:rPr>
          <w:rFonts w:cs="Arial"/>
        </w:rPr>
        <w:t>- Bước 2: Mài bề mặt trát</w:t>
      </w:r>
    </w:p>
    <w:p w:rsidR="00F27649" w:rsidRPr="00BF12A5" w:rsidP="008412EA">
      <w:pPr>
        <w:spacing w:before="120"/>
        <w:rPr>
          <w:rFonts w:cs="Arial"/>
        </w:rPr>
      </w:pPr>
      <w:r w:rsidRPr="00BF12A5">
        <w:rPr>
          <w:rFonts w:cs="Arial"/>
        </w:rPr>
        <w:t xml:space="preserve">Sau khi lớp trát đã đóng rắn ít nhất 24 h, có thể mài bề mặt trát bằng phương pháp mài thủ công hoặc mài bằng máy sau 72 h. Đầu tiên dùng đá mài thô để mài cho lộ đá và phẳng mặt, sau đó dùng các loại đá mài khác để mài mịn bề mặt. Khi mài phải đổ nhẹ nước cho trôi lớp bột đá xi măng. Trong quá trình mài, bề mặt trát có thể bị sứt, lõm do bong hạt đá. Để sửa chữa, lấy hỗn hợp xi măng, bột đá và bột mầu xoa lên mặt vừa mài cho hết lõm. </w:t>
      </w:r>
      <w:r w:rsidRPr="00BF12A5" w:rsidR="000B5C67">
        <w:rPr>
          <w:rFonts w:cs="Arial"/>
        </w:rPr>
        <w:t>Chờ 3 ngày đến 4 ngày sau mài lại bằng đá mịn.</w:t>
      </w:r>
    </w:p>
    <w:p w:rsidR="000B5C67" w:rsidRPr="00BF12A5" w:rsidP="008412EA">
      <w:pPr>
        <w:spacing w:before="120"/>
        <w:rPr>
          <w:rFonts w:cs="Arial"/>
        </w:rPr>
      </w:pPr>
      <w:r w:rsidRPr="00BF12A5">
        <w:rPr>
          <w:rFonts w:cs="Arial"/>
          <w:b/>
        </w:rPr>
        <w:t xml:space="preserve">4.2.9.10 </w:t>
      </w:r>
      <w:r w:rsidRPr="00BF12A5">
        <w:rPr>
          <w:rFonts w:cs="Arial"/>
        </w:rPr>
        <w:t xml:space="preserve">Trát rửa: Các công việc chuẩn bị và thi công mặt trát cũng tiến hành như trát mài bao gồm trát lớp lót, chế tạo vữa trát và thi công trát. Khi vữa trát đã đóng rắn sau khoảng 2 h đến 3 h thì tiến hành </w:t>
      </w:r>
      <w:r w:rsidRPr="00BF12A5" w:rsidR="00E016E1">
        <w:rPr>
          <w:rFonts w:cs="Arial"/>
        </w:rPr>
        <w:t>rửa bằng nước sạch. Đổ nhẹ nước lên bề mặt trát và dùng chổi mịn để cọ đến khi lộ đều đá và không có vết bẩn. Sau khi rửa, mặt trát phải được bảo quản cẩn thận, tránh bị va đập và làm bẩn.</w:t>
      </w:r>
    </w:p>
    <w:p w:rsidR="00E016E1" w:rsidRPr="00BF12A5" w:rsidP="008412EA">
      <w:pPr>
        <w:spacing w:before="120"/>
        <w:rPr>
          <w:rFonts w:cs="Arial"/>
        </w:rPr>
      </w:pPr>
      <w:r w:rsidRPr="00BF12A5" w:rsidR="005F34A3">
        <w:rPr>
          <w:rFonts w:cs="Arial"/>
          <w:b/>
        </w:rPr>
        <w:t>4.2.9.11</w:t>
      </w:r>
      <w:r w:rsidRPr="00BF12A5" w:rsidR="005F34A3">
        <w:rPr>
          <w:rFonts w:cs="Arial"/>
        </w:rPr>
        <w:t xml:space="preserve"> Trát băm: Trình tự công việc và chế tạo hỗn hợp vữa cũng được tiến hành như trát mài, trát rửa. Sau khi hoàn thành mặt trát khoảng từ 6 ngày đến 7 ngày, tiến hành băm. Trước khi băm cần kẻ các đường viền, gờ, mạch trang trí theo thiết kế và băm trên bề mặt giới hạn bởi các đường kẻ đó.</w:t>
      </w:r>
    </w:p>
    <w:p w:rsidR="005F34A3" w:rsidRPr="00BF12A5" w:rsidP="008412EA">
      <w:pPr>
        <w:spacing w:before="120"/>
        <w:rPr>
          <w:rFonts w:cs="Arial"/>
        </w:rPr>
      </w:pPr>
      <w:r w:rsidRPr="00BF12A5">
        <w:rPr>
          <w:rFonts w:cs="Arial"/>
        </w:rPr>
        <w:t xml:space="preserve">Dụng cụ để băm là búa đầu nhọn hoặc các dụng cụ chuyên dụng, chiều băm phải vuông góc với mặt trát và thật đều tay để lộ </w:t>
      </w:r>
      <w:r w:rsidRPr="00BF12A5" w:rsidR="00A22E03">
        <w:rPr>
          <w:rFonts w:cs="Arial"/>
        </w:rPr>
        <w:t>các hạt đá và đồng nhất mầu sắc.</w:t>
      </w:r>
    </w:p>
    <w:p w:rsidR="00A22E03" w:rsidRPr="00BF12A5" w:rsidP="008412EA">
      <w:pPr>
        <w:spacing w:before="120"/>
        <w:rPr>
          <w:rFonts w:cs="Arial"/>
        </w:rPr>
      </w:pPr>
      <w:r w:rsidRPr="00BF12A5">
        <w:rPr>
          <w:rFonts w:cs="Arial"/>
          <w:b/>
        </w:rPr>
        <w:t xml:space="preserve">4.2.10 </w:t>
      </w:r>
      <w:r w:rsidRPr="00BF12A5">
        <w:rPr>
          <w:rFonts w:cs="Arial"/>
        </w:rPr>
        <w:t>Độ sai lệch cho phép của bề mặt trát không được vượt quá các quy định ghi trong Bảng 4.</w:t>
      </w:r>
    </w:p>
    <w:p w:rsidR="00A22E03" w:rsidRPr="00BF12A5" w:rsidP="008412EA">
      <w:pPr>
        <w:spacing w:before="120"/>
        <w:rPr>
          <w:rFonts w:cs="Arial"/>
          <w:b/>
        </w:rPr>
      </w:pPr>
      <w:bookmarkStart w:id="9" w:name="dieu_5"/>
      <w:r w:rsidRPr="00BF12A5">
        <w:rPr>
          <w:rFonts w:cs="Arial"/>
          <w:b/>
        </w:rPr>
        <w:t>5</w:t>
      </w:r>
      <w:r w:rsidR="004605F0">
        <w:rPr>
          <w:rFonts w:cs="Arial"/>
          <w:b/>
        </w:rPr>
        <w:t>.</w:t>
      </w:r>
      <w:r w:rsidRPr="00BF12A5">
        <w:rPr>
          <w:rFonts w:cs="Arial"/>
          <w:b/>
        </w:rPr>
        <w:t xml:space="preserve"> Kiểm tra và nghiệm thu</w:t>
      </w:r>
      <w:bookmarkEnd w:id="9"/>
    </w:p>
    <w:p w:rsidR="00A22E03" w:rsidRPr="00BF12A5" w:rsidP="008412EA">
      <w:pPr>
        <w:spacing w:before="120"/>
        <w:rPr>
          <w:rFonts w:cs="Arial"/>
          <w:b/>
        </w:rPr>
      </w:pPr>
      <w:bookmarkStart w:id="10" w:name="dieu_5_1"/>
      <w:r w:rsidRPr="00BF12A5">
        <w:rPr>
          <w:rFonts w:cs="Arial"/>
          <w:b/>
        </w:rPr>
        <w:t>5.1 Kiểm tra</w:t>
      </w:r>
      <w:bookmarkEnd w:id="10"/>
    </w:p>
    <w:p w:rsidR="00A22E03" w:rsidRPr="00BF12A5" w:rsidP="008412EA">
      <w:pPr>
        <w:spacing w:before="120"/>
        <w:rPr>
          <w:rFonts w:cs="Arial"/>
        </w:rPr>
      </w:pPr>
      <w:r w:rsidRPr="00BF12A5">
        <w:rPr>
          <w:rFonts w:cs="Arial"/>
          <w:b/>
        </w:rPr>
        <w:t xml:space="preserve">5.1.1 </w:t>
      </w:r>
      <w:r w:rsidRPr="00BF12A5">
        <w:rPr>
          <w:rFonts w:cs="Arial"/>
        </w:rPr>
        <w:t>Công tác kiểm tra chất lượng trát tiến hành theo trình tự thi công và bao gồm các chỉ tiêu chính như sau:</w:t>
      </w:r>
    </w:p>
    <w:p w:rsidR="00A22E03" w:rsidRPr="00BF12A5" w:rsidP="008412EA">
      <w:pPr>
        <w:spacing w:before="120"/>
        <w:rPr>
          <w:rFonts w:cs="Arial"/>
        </w:rPr>
      </w:pPr>
      <w:r w:rsidRPr="00BF12A5">
        <w:rPr>
          <w:rFonts w:cs="Arial"/>
        </w:rPr>
        <w:t>- Độ phẳng mặt trát;</w:t>
      </w:r>
    </w:p>
    <w:p w:rsidR="00A22E03" w:rsidRPr="00BF12A5" w:rsidP="008412EA">
      <w:pPr>
        <w:spacing w:before="120"/>
        <w:rPr>
          <w:rFonts w:cs="Arial"/>
        </w:rPr>
      </w:pPr>
      <w:r w:rsidRPr="00BF12A5">
        <w:rPr>
          <w:rFonts w:cs="Arial"/>
        </w:rPr>
        <w:t>- Độ đặc chắc và bám dính của lớp trát với nền trát. Vữa dùng trát lót và trát mặt ngoài phải đảm bảo cường độ thiết kế quy định và thực hiện như 4.1.5 và 4.2.9.1;</w:t>
      </w:r>
    </w:p>
    <w:p w:rsidR="00A22E03" w:rsidRPr="00BF12A5" w:rsidP="008412EA">
      <w:pPr>
        <w:spacing w:before="120"/>
        <w:rPr>
          <w:rFonts w:cs="Arial"/>
        </w:rPr>
      </w:pPr>
      <w:r w:rsidRPr="00BF12A5">
        <w:rPr>
          <w:rFonts w:cs="Arial"/>
        </w:rPr>
        <w:t>- Các yêu cầu đặc biệt khác của thiết kế.</w:t>
      </w:r>
    </w:p>
    <w:p w:rsidR="00A22E03" w:rsidRPr="00BF12A5" w:rsidP="008412EA">
      <w:pPr>
        <w:spacing w:before="120"/>
        <w:rPr>
          <w:rFonts w:cs="Arial"/>
        </w:rPr>
      </w:pPr>
      <w:r w:rsidRPr="00BF12A5">
        <w:rPr>
          <w:rFonts w:cs="Arial"/>
          <w:b/>
        </w:rPr>
        <w:t xml:space="preserve">5.1.2 </w:t>
      </w:r>
      <w:r w:rsidRPr="00BF12A5">
        <w:rPr>
          <w:rFonts w:cs="Arial"/>
        </w:rPr>
        <w:t>Mặt trát phải thỏa mãn các yêu cầu:</w:t>
      </w:r>
    </w:p>
    <w:p w:rsidR="00A22E03" w:rsidRPr="00BF12A5" w:rsidP="008412EA">
      <w:pPr>
        <w:spacing w:before="120"/>
        <w:rPr>
          <w:rFonts w:cs="Arial"/>
        </w:rPr>
      </w:pPr>
      <w:r w:rsidRPr="00BF12A5">
        <w:rPr>
          <w:rFonts w:cs="Arial"/>
        </w:rPr>
        <w:t>- Lớp vữa trát phải dính chắc với kết cấu, không bị bong rộp. Kiểm tra độ bám dính thực hiện bằng cách gõ nhẹ lên mặt trát. Tất cả những chỗ bộp phải phá ra trát lại;</w:t>
      </w:r>
    </w:p>
    <w:p w:rsidR="00A22E03" w:rsidRPr="00BF12A5" w:rsidP="008412EA">
      <w:pPr>
        <w:spacing w:before="120"/>
        <w:rPr>
          <w:rFonts w:cs="Arial"/>
        </w:rPr>
      </w:pPr>
      <w:r w:rsidRPr="00BF12A5">
        <w:rPr>
          <w:rFonts w:cs="Arial"/>
        </w:rPr>
        <w:t>- Mặt trát phẳng, không gồ ghề cục bộ;</w:t>
      </w:r>
    </w:p>
    <w:p w:rsidR="00A22E03" w:rsidRPr="00BF12A5" w:rsidP="008412EA">
      <w:pPr>
        <w:spacing w:before="120"/>
        <w:rPr>
          <w:rFonts w:cs="Arial"/>
        </w:rPr>
      </w:pPr>
      <w:r w:rsidRPr="00BF12A5" w:rsidR="00287A8C">
        <w:rPr>
          <w:rFonts w:cs="Arial"/>
        </w:rPr>
        <w:t>- Bề mặt vữa trát không được có vết rạn chân chim, không có vết vữa chẩy, vết hằn của dụng cụ trát, vết lồi lõm, không có các khuyết tật ở góc cạnh, gờ chân tường, gờ chân cửa, chỗ tiếp giáp với các vị trí đặt thiết bị, điện vệ sinh thoát nước…;</w:t>
      </w:r>
    </w:p>
    <w:p w:rsidR="00287A8C" w:rsidRPr="00BF12A5" w:rsidP="008412EA">
      <w:pPr>
        <w:spacing w:before="120"/>
        <w:rPr>
          <w:rFonts w:cs="Arial"/>
        </w:rPr>
      </w:pPr>
      <w:r w:rsidRPr="00BF12A5">
        <w:rPr>
          <w:rFonts w:cs="Arial"/>
        </w:rPr>
        <w:t>- Các đường gờ cạnh của tường phải thẳng, sắc nét. Các đường vuông góc phải kiểm tra bằng thước vuông. Các cạnh cửa sổ, cửa đi phải song song nhau. Mặt trên của bệ cửa có độ dốc theo thiết kế. Lớp vữa trát phải chèn sâu vào dưới nẹp khuôn cửa ít nhất là 10 mm;</w:t>
      </w:r>
    </w:p>
    <w:p w:rsidR="00287A8C" w:rsidRPr="008412EA" w:rsidP="008412EA">
      <w:pPr>
        <w:spacing w:before="120"/>
        <w:rPr>
          <w:rFonts w:cs="Arial"/>
        </w:rPr>
      </w:pPr>
      <w:r w:rsidRPr="008412EA">
        <w:rPr>
          <w:rFonts w:cs="Arial"/>
        </w:rPr>
        <w:t>- Dung sai của mặt trát không vượt quá các quy định trong Bảng 4.</w:t>
      </w:r>
    </w:p>
    <w:p w:rsidR="00287A8C" w:rsidRPr="00BF12A5" w:rsidP="008412EA">
      <w:pPr>
        <w:spacing w:before="120"/>
        <w:jc w:val="center"/>
        <w:rPr>
          <w:rFonts w:cs="Arial"/>
          <w:b/>
        </w:rPr>
      </w:pPr>
      <w:r w:rsidRPr="00BF12A5" w:rsidR="009E2062">
        <w:rPr>
          <w:rFonts w:cs="Arial"/>
          <w:b/>
        </w:rPr>
        <w:t>Bảng 4 - Dung sai cho phép của bề mặt trát</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728"/>
        <w:gridCol w:w="1980"/>
        <w:gridCol w:w="2214"/>
        <w:gridCol w:w="2646"/>
      </w:tblGrid>
      <w:tr w:rsidTr="002E09B0">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1728" w:type="dxa"/>
            <w:vMerge w:val="restart"/>
          </w:tcPr>
          <w:p w:rsidR="00B87BD0" w:rsidRPr="002E09B0" w:rsidP="002E09B0">
            <w:pPr>
              <w:spacing w:before="120"/>
              <w:jc w:val="center"/>
              <w:rPr>
                <w:rFonts w:cs="Arial"/>
                <w:b/>
              </w:rPr>
            </w:pPr>
            <w:r w:rsidRPr="002E09B0">
              <w:rPr>
                <w:rFonts w:cs="Arial"/>
                <w:b/>
              </w:rPr>
              <w:t xml:space="preserve">Tên các mặt trát hay các chi tiết </w:t>
            </w:r>
          </w:p>
        </w:tc>
        <w:tc>
          <w:tcPr>
            <w:tcW w:w="6840" w:type="dxa"/>
            <w:gridSpan w:val="3"/>
          </w:tcPr>
          <w:p w:rsidR="00B87BD0" w:rsidRPr="002E09B0" w:rsidP="002E09B0">
            <w:pPr>
              <w:spacing w:before="120"/>
              <w:jc w:val="center"/>
              <w:rPr>
                <w:rFonts w:cs="Arial"/>
                <w:b/>
              </w:rPr>
            </w:pPr>
            <w:r w:rsidRPr="002E09B0">
              <w:rPr>
                <w:rFonts w:cs="Arial"/>
                <w:b/>
              </w:rPr>
              <w:t>Trị số sai lệch mặt trát</w:t>
            </w:r>
          </w:p>
        </w:tc>
      </w:tr>
      <w:tr w:rsidTr="002E09B0">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1728" w:type="dxa"/>
            <w:vMerge/>
          </w:tcPr>
          <w:p w:rsidR="00B87BD0" w:rsidRPr="002E09B0" w:rsidP="002E09B0">
            <w:pPr>
              <w:spacing w:before="120"/>
              <w:jc w:val="center"/>
              <w:rPr>
                <w:rFonts w:cs="Arial"/>
                <w:b/>
              </w:rPr>
            </w:pPr>
          </w:p>
        </w:tc>
        <w:tc>
          <w:tcPr>
            <w:tcW w:w="1980" w:type="dxa"/>
          </w:tcPr>
          <w:p w:rsidR="00B87BD0" w:rsidRPr="002E09B0" w:rsidP="002E09B0">
            <w:pPr>
              <w:spacing w:before="120"/>
              <w:jc w:val="center"/>
              <w:rPr>
                <w:rFonts w:cs="Arial"/>
                <w:b/>
              </w:rPr>
            </w:pPr>
            <w:r w:rsidRPr="002E09B0">
              <w:rPr>
                <w:rFonts w:cs="Arial"/>
                <w:b/>
              </w:rPr>
              <w:t>Trát bình thường</w:t>
            </w:r>
          </w:p>
        </w:tc>
        <w:tc>
          <w:tcPr>
            <w:tcW w:w="2214" w:type="dxa"/>
          </w:tcPr>
          <w:p w:rsidR="00B87BD0" w:rsidRPr="002E09B0" w:rsidP="002E09B0">
            <w:pPr>
              <w:spacing w:before="120"/>
              <w:jc w:val="center"/>
              <w:rPr>
                <w:rFonts w:cs="Arial"/>
                <w:b/>
              </w:rPr>
            </w:pPr>
            <w:r w:rsidRPr="002E09B0">
              <w:rPr>
                <w:rFonts w:cs="Arial"/>
                <w:b/>
              </w:rPr>
              <w:t>Trát chất lượng cao</w:t>
            </w:r>
          </w:p>
        </w:tc>
        <w:tc>
          <w:tcPr>
            <w:tcW w:w="2646" w:type="dxa"/>
          </w:tcPr>
          <w:p w:rsidR="00B87BD0" w:rsidRPr="002E09B0" w:rsidP="002E09B0">
            <w:pPr>
              <w:spacing w:before="120"/>
              <w:jc w:val="center"/>
              <w:rPr>
                <w:rFonts w:cs="Arial"/>
                <w:b/>
              </w:rPr>
            </w:pPr>
            <w:r w:rsidRPr="002E09B0">
              <w:rPr>
                <w:rFonts w:cs="Arial"/>
                <w:b/>
              </w:rPr>
              <w:t>Trát chất lượng rất cao</w:t>
            </w:r>
          </w:p>
        </w:tc>
      </w:tr>
      <w:tr w:rsidTr="002E09B0">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1728" w:type="dxa"/>
          </w:tcPr>
          <w:p w:rsidR="00B87BD0" w:rsidRPr="002E09B0" w:rsidP="002E09B0">
            <w:pPr>
              <w:spacing w:before="120"/>
              <w:rPr>
                <w:rFonts w:cs="Arial"/>
              </w:rPr>
            </w:pPr>
            <w:r w:rsidRPr="002E09B0">
              <w:rPr>
                <w:rFonts w:cs="Arial"/>
              </w:rPr>
              <w:t>Độ không bằng phẳng kiểm tra bằng thước dài 2 m</w:t>
            </w:r>
          </w:p>
        </w:tc>
        <w:tc>
          <w:tcPr>
            <w:tcW w:w="1980" w:type="dxa"/>
          </w:tcPr>
          <w:p w:rsidR="00B87BD0" w:rsidRPr="002E09B0" w:rsidP="002E09B0">
            <w:pPr>
              <w:spacing w:before="120"/>
              <w:rPr>
                <w:rFonts w:cs="Arial"/>
              </w:rPr>
            </w:pPr>
            <w:r w:rsidRPr="002E09B0">
              <w:rPr>
                <w:rFonts w:cs="Arial"/>
              </w:rPr>
              <w:t>Số chỗ lồi lõm không quá 3 mm, độ sâu vết lõm nhỏ hơn 5 mm</w:t>
            </w:r>
          </w:p>
        </w:tc>
        <w:tc>
          <w:tcPr>
            <w:tcW w:w="2214" w:type="dxa"/>
          </w:tcPr>
          <w:p w:rsidR="00B87BD0" w:rsidRPr="002E09B0" w:rsidP="002E09B0">
            <w:pPr>
              <w:spacing w:before="120"/>
              <w:rPr>
                <w:rFonts w:cs="Arial"/>
              </w:rPr>
            </w:pPr>
            <w:r w:rsidRPr="002E09B0">
              <w:rPr>
                <w:rFonts w:cs="Arial"/>
              </w:rPr>
              <w:t>Số chỗ lồi lõm không quá 2 mm, độ sâu vết lõm nhỏ hơn 3 mm</w:t>
            </w:r>
          </w:p>
        </w:tc>
        <w:tc>
          <w:tcPr>
            <w:tcW w:w="2646" w:type="dxa"/>
          </w:tcPr>
          <w:p w:rsidR="00B87BD0" w:rsidRPr="002E09B0" w:rsidP="002E09B0">
            <w:pPr>
              <w:spacing w:before="120"/>
              <w:rPr>
                <w:rFonts w:cs="Arial"/>
              </w:rPr>
            </w:pPr>
            <w:r w:rsidRPr="002E09B0">
              <w:rPr>
                <w:rFonts w:cs="Arial"/>
              </w:rPr>
              <w:t>Số chỗ lồi lõm không quá 2 mm, độ sâu vết lõm nhỏ hơn 2 mm</w:t>
            </w:r>
          </w:p>
        </w:tc>
      </w:tr>
      <w:tr w:rsidTr="002E09B0">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1728" w:type="dxa"/>
          </w:tcPr>
          <w:p w:rsidR="00B87BD0" w:rsidRPr="002E09B0" w:rsidP="002E09B0">
            <w:pPr>
              <w:spacing w:before="120"/>
              <w:rPr>
                <w:rFonts w:cs="Arial"/>
              </w:rPr>
            </w:pPr>
            <w:r w:rsidRPr="002E09B0">
              <w:rPr>
                <w:rFonts w:cs="Arial"/>
              </w:rPr>
              <w:t>Độ sai lệch theo phương thẳng đứng của mặt tường và trần nhà</w:t>
            </w:r>
          </w:p>
        </w:tc>
        <w:tc>
          <w:tcPr>
            <w:tcW w:w="1980" w:type="dxa"/>
          </w:tcPr>
          <w:p w:rsidR="00B87BD0" w:rsidRPr="002E09B0" w:rsidP="002E09B0">
            <w:pPr>
              <w:spacing w:before="120"/>
              <w:rPr>
                <w:rFonts w:cs="Arial"/>
              </w:rPr>
            </w:pPr>
            <w:r w:rsidRPr="002E09B0">
              <w:rPr>
                <w:rFonts w:cs="Arial"/>
              </w:rPr>
              <w:t>Nhỏ hơn 15 mm suốt chiều dài hay chiều rộng phòng</w:t>
            </w:r>
          </w:p>
        </w:tc>
        <w:tc>
          <w:tcPr>
            <w:tcW w:w="2214" w:type="dxa"/>
          </w:tcPr>
          <w:p w:rsidR="00B87BD0" w:rsidRPr="002E09B0" w:rsidP="002E09B0">
            <w:pPr>
              <w:spacing w:before="120"/>
              <w:rPr>
                <w:rFonts w:cs="Arial"/>
              </w:rPr>
            </w:pPr>
            <w:r w:rsidRPr="002E09B0">
              <w:rPr>
                <w:rFonts w:cs="Arial"/>
              </w:rPr>
              <w:t>Nhỏ hơn 2 mm trên 1 m dài chiều cao hay chiều rộng và 10 mm trên toàn chiều cao hay chiều rộng phòng</w:t>
            </w:r>
          </w:p>
        </w:tc>
        <w:tc>
          <w:tcPr>
            <w:tcW w:w="2646" w:type="dxa"/>
          </w:tcPr>
          <w:p w:rsidR="00B87BD0" w:rsidRPr="002E09B0" w:rsidP="002E09B0">
            <w:pPr>
              <w:spacing w:before="120"/>
              <w:rPr>
                <w:rFonts w:cs="Arial"/>
              </w:rPr>
            </w:pPr>
            <w:r w:rsidRPr="002E09B0">
              <w:rPr>
                <w:rFonts w:cs="Arial"/>
              </w:rPr>
              <w:t xml:space="preserve">Nhỏ hơn 2 mm trên 1 m chiều cao hay chiều dài và </w:t>
            </w:r>
            <w:r w:rsidRPr="002E09B0" w:rsidR="00055017">
              <w:rPr>
                <w:rFonts w:cs="Arial"/>
              </w:rPr>
              <w:t>nhỏ hơn 5 mm trên suốt chiều cao hay chiều dài phòng</w:t>
            </w:r>
          </w:p>
        </w:tc>
      </w:tr>
      <w:tr w:rsidTr="002E09B0">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1728" w:type="dxa"/>
          </w:tcPr>
          <w:p w:rsidR="00B87BD0" w:rsidRPr="002E09B0" w:rsidP="002E09B0">
            <w:pPr>
              <w:spacing w:before="120"/>
              <w:rPr>
                <w:rFonts w:cs="Arial"/>
              </w:rPr>
            </w:pPr>
            <w:r w:rsidRPr="002E09B0" w:rsidR="00F117BA">
              <w:rPr>
                <w:rFonts w:cs="Arial"/>
              </w:rPr>
              <w:t>Đường nghiêng của đường gờ mép cột</w:t>
            </w:r>
          </w:p>
        </w:tc>
        <w:tc>
          <w:tcPr>
            <w:tcW w:w="1980" w:type="dxa"/>
          </w:tcPr>
          <w:p w:rsidR="00B87BD0" w:rsidRPr="002E09B0" w:rsidP="002E09B0">
            <w:pPr>
              <w:spacing w:before="120"/>
              <w:rPr>
                <w:rFonts w:cs="Arial"/>
              </w:rPr>
            </w:pPr>
            <w:r w:rsidRPr="002E09B0" w:rsidR="00F117BA">
              <w:rPr>
                <w:rFonts w:cs="Arial"/>
              </w:rPr>
              <w:t xml:space="preserve">Nhỏ hơn 10 mm trên suốt chiều cao kết cấu </w:t>
            </w:r>
          </w:p>
        </w:tc>
        <w:tc>
          <w:tcPr>
            <w:tcW w:w="2214" w:type="dxa"/>
          </w:tcPr>
          <w:p w:rsidR="00B87BD0" w:rsidRPr="002E09B0" w:rsidP="002E09B0">
            <w:pPr>
              <w:spacing w:before="120"/>
              <w:rPr>
                <w:rFonts w:cs="Arial"/>
              </w:rPr>
            </w:pPr>
            <w:r w:rsidRPr="002E09B0" w:rsidR="00F117BA">
              <w:rPr>
                <w:rFonts w:cs="Arial"/>
              </w:rPr>
              <w:t xml:space="preserve">Nhỏ hơn 2 mm trên 1 m chiều cao và 5 mm trên toàn chiều cao kết cấu </w:t>
            </w:r>
          </w:p>
        </w:tc>
        <w:tc>
          <w:tcPr>
            <w:tcW w:w="2646" w:type="dxa"/>
          </w:tcPr>
          <w:p w:rsidR="00B87BD0" w:rsidRPr="002E09B0" w:rsidP="002E09B0">
            <w:pPr>
              <w:spacing w:before="120"/>
              <w:rPr>
                <w:rFonts w:cs="Arial"/>
              </w:rPr>
            </w:pPr>
            <w:r w:rsidRPr="002E09B0" w:rsidR="00C70BB2">
              <w:rPr>
                <w:rFonts w:cs="Arial"/>
              </w:rPr>
              <w:t>Nhỏ hơn 1 mm trên 1 m chiều cao và 3 mm trên toàn bộ chiều cao kết cấu.</w:t>
            </w:r>
          </w:p>
        </w:tc>
      </w:tr>
      <w:tr w:rsidTr="002E09B0">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1728" w:type="dxa"/>
          </w:tcPr>
          <w:p w:rsidR="00B87BD0" w:rsidRPr="002E09B0" w:rsidP="002E09B0">
            <w:pPr>
              <w:spacing w:before="120"/>
              <w:rPr>
                <w:rFonts w:cs="Arial"/>
              </w:rPr>
            </w:pPr>
            <w:r w:rsidRPr="002E09B0" w:rsidR="00C70BB2">
              <w:rPr>
                <w:rFonts w:cs="Arial"/>
              </w:rPr>
              <w:t>Độ sai lệch bán kính của các phòng lượn cong</w:t>
            </w:r>
          </w:p>
        </w:tc>
        <w:tc>
          <w:tcPr>
            <w:tcW w:w="1980" w:type="dxa"/>
          </w:tcPr>
          <w:p w:rsidR="00B87BD0" w:rsidRPr="002E09B0" w:rsidP="002E09B0">
            <w:pPr>
              <w:spacing w:before="120"/>
              <w:jc w:val="center"/>
              <w:rPr>
                <w:rFonts w:cs="Arial"/>
              </w:rPr>
            </w:pPr>
            <w:r w:rsidRPr="002E09B0" w:rsidR="00C70BB2">
              <w:rPr>
                <w:rFonts w:cs="Arial"/>
              </w:rPr>
              <w:t>10 mm</w:t>
            </w:r>
          </w:p>
        </w:tc>
        <w:tc>
          <w:tcPr>
            <w:tcW w:w="2214" w:type="dxa"/>
          </w:tcPr>
          <w:p w:rsidR="00B87BD0" w:rsidRPr="002E09B0" w:rsidP="002E09B0">
            <w:pPr>
              <w:spacing w:before="120"/>
              <w:jc w:val="center"/>
              <w:rPr>
                <w:rFonts w:cs="Arial"/>
              </w:rPr>
            </w:pPr>
            <w:r w:rsidRPr="002E09B0" w:rsidR="00C70BB2">
              <w:rPr>
                <w:rFonts w:cs="Arial"/>
              </w:rPr>
              <w:t>7 mm</w:t>
            </w:r>
          </w:p>
        </w:tc>
        <w:tc>
          <w:tcPr>
            <w:tcW w:w="2646" w:type="dxa"/>
          </w:tcPr>
          <w:p w:rsidR="00B87BD0" w:rsidRPr="002E09B0" w:rsidP="002E09B0">
            <w:pPr>
              <w:spacing w:before="120"/>
              <w:jc w:val="center"/>
              <w:rPr>
                <w:rFonts w:cs="Arial"/>
              </w:rPr>
            </w:pPr>
            <w:r w:rsidRPr="002E09B0" w:rsidR="00C70BB2">
              <w:rPr>
                <w:rFonts w:cs="Arial"/>
              </w:rPr>
              <w:t>5 mm</w:t>
            </w:r>
          </w:p>
        </w:tc>
      </w:tr>
      <w:tr w:rsidTr="002E09B0">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1728" w:type="dxa"/>
          </w:tcPr>
          <w:p w:rsidR="00F62D3C" w:rsidRPr="002E09B0" w:rsidP="002E09B0">
            <w:pPr>
              <w:spacing w:before="120"/>
              <w:rPr>
                <w:rFonts w:cs="Arial"/>
              </w:rPr>
            </w:pPr>
            <w:r w:rsidRPr="002E09B0">
              <w:rPr>
                <w:rFonts w:cs="Arial"/>
              </w:rPr>
              <w:t>Độ sai lệch bệ cửa sổ, cửa đi, cột trụ, phần tường nhô ra so với phương ngang và phương thẳng đứng</w:t>
            </w:r>
          </w:p>
        </w:tc>
        <w:tc>
          <w:tcPr>
            <w:tcW w:w="1980" w:type="dxa"/>
          </w:tcPr>
          <w:p w:rsidR="00F62D3C" w:rsidRPr="002E09B0" w:rsidP="002E09B0">
            <w:pPr>
              <w:spacing w:before="120"/>
              <w:rPr>
                <w:rFonts w:cs="Arial"/>
              </w:rPr>
            </w:pPr>
            <w:r w:rsidRPr="002E09B0">
              <w:rPr>
                <w:rFonts w:cs="Arial"/>
              </w:rPr>
              <w:t>Nhỏ hơn hoặc bằng 3 mm trên 1 m dài và 10 mm trên toàn bộ chiều dài cấu kiện</w:t>
            </w:r>
          </w:p>
        </w:tc>
        <w:tc>
          <w:tcPr>
            <w:tcW w:w="2214" w:type="dxa"/>
          </w:tcPr>
          <w:p w:rsidR="00F62D3C" w:rsidRPr="002E09B0" w:rsidP="002E09B0">
            <w:pPr>
              <w:spacing w:before="120"/>
              <w:rPr>
                <w:rFonts w:cs="Arial"/>
              </w:rPr>
            </w:pPr>
            <w:r w:rsidRPr="002E09B0">
              <w:rPr>
                <w:rFonts w:cs="Arial"/>
              </w:rPr>
              <w:t xml:space="preserve">Nhỏ hơn hoặc bằng </w:t>
            </w:r>
            <w:r w:rsidRPr="002E09B0" w:rsidR="00A57FFC">
              <w:rPr>
                <w:rFonts w:cs="Arial"/>
              </w:rPr>
              <w:t>1</w:t>
            </w:r>
            <w:r w:rsidRPr="002E09B0">
              <w:rPr>
                <w:rFonts w:cs="Arial"/>
              </w:rPr>
              <w:t xml:space="preserve"> mm trên 1 m dài và </w:t>
            </w:r>
            <w:r w:rsidRPr="002E09B0" w:rsidR="00A57FFC">
              <w:rPr>
                <w:rFonts w:cs="Arial"/>
              </w:rPr>
              <w:t>3</w:t>
            </w:r>
            <w:r w:rsidRPr="002E09B0">
              <w:rPr>
                <w:rFonts w:cs="Arial"/>
              </w:rPr>
              <w:t xml:space="preserve"> mm trên toàn bộ chiều dài cấu kiện</w:t>
            </w:r>
          </w:p>
        </w:tc>
        <w:tc>
          <w:tcPr>
            <w:tcW w:w="2646" w:type="dxa"/>
          </w:tcPr>
          <w:p w:rsidR="00F62D3C" w:rsidRPr="002E09B0" w:rsidP="002E09B0">
            <w:pPr>
              <w:spacing w:before="120"/>
              <w:rPr>
                <w:rFonts w:cs="Arial"/>
              </w:rPr>
            </w:pPr>
            <w:r w:rsidRPr="002E09B0">
              <w:rPr>
                <w:rFonts w:cs="Arial"/>
              </w:rPr>
              <w:t xml:space="preserve">Nhỏ hơn hoặc bằng </w:t>
            </w:r>
            <w:r w:rsidRPr="002E09B0" w:rsidR="00A57FFC">
              <w:rPr>
                <w:rFonts w:cs="Arial"/>
              </w:rPr>
              <w:t>0,5</w:t>
            </w:r>
            <w:r w:rsidRPr="002E09B0">
              <w:rPr>
                <w:rFonts w:cs="Arial"/>
              </w:rPr>
              <w:t xml:space="preserve"> mm trên 1 m dài và 1 mm trên toàn bộ chiều dài cấu kiện</w:t>
            </w:r>
          </w:p>
        </w:tc>
      </w:tr>
      <w:tr w:rsidTr="002E09B0">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1728" w:type="dxa"/>
          </w:tcPr>
          <w:p w:rsidR="00F62D3C" w:rsidRPr="002E09B0" w:rsidP="002E09B0">
            <w:pPr>
              <w:spacing w:before="120"/>
              <w:rPr>
                <w:rFonts w:cs="Arial"/>
              </w:rPr>
            </w:pPr>
            <w:r w:rsidRPr="002E09B0" w:rsidR="00A57FFC">
              <w:rPr>
                <w:rFonts w:cs="Arial"/>
              </w:rPr>
              <w:t xml:space="preserve">Sai số chiều dày lớp trát so với thiết kế </w:t>
            </w:r>
          </w:p>
        </w:tc>
        <w:tc>
          <w:tcPr>
            <w:tcW w:w="1980" w:type="dxa"/>
          </w:tcPr>
          <w:p w:rsidR="00F62D3C" w:rsidRPr="002E09B0" w:rsidP="002E09B0">
            <w:pPr>
              <w:spacing w:before="120"/>
              <w:rPr>
                <w:rFonts w:cs="Arial"/>
              </w:rPr>
            </w:pPr>
            <w:r w:rsidRPr="002E09B0" w:rsidR="00A57FFC">
              <w:rPr>
                <w:rFonts w:cs="Arial"/>
              </w:rPr>
              <w:t>Nhỏ hơn hoặc bằng 3 mm</w:t>
            </w:r>
          </w:p>
        </w:tc>
        <w:tc>
          <w:tcPr>
            <w:tcW w:w="2214" w:type="dxa"/>
          </w:tcPr>
          <w:p w:rsidR="00F62D3C" w:rsidRPr="002E09B0" w:rsidP="002E09B0">
            <w:pPr>
              <w:spacing w:before="120"/>
              <w:rPr>
                <w:rFonts w:cs="Arial"/>
              </w:rPr>
            </w:pPr>
            <w:r w:rsidRPr="002E09B0" w:rsidR="00A57FFC">
              <w:rPr>
                <w:rFonts w:cs="Arial"/>
              </w:rPr>
              <w:t>Nhỏ hơn hoặc bằng 1 mm</w:t>
            </w:r>
          </w:p>
        </w:tc>
        <w:tc>
          <w:tcPr>
            <w:tcW w:w="2646" w:type="dxa"/>
          </w:tcPr>
          <w:p w:rsidR="00F62D3C" w:rsidRPr="002E09B0" w:rsidP="002E09B0">
            <w:pPr>
              <w:spacing w:before="120"/>
              <w:rPr>
                <w:rFonts w:cs="Arial"/>
              </w:rPr>
            </w:pPr>
            <w:r w:rsidRPr="002E09B0" w:rsidR="00A57FFC">
              <w:rPr>
                <w:rFonts w:cs="Arial"/>
              </w:rPr>
              <w:t>Nhỏ hơn hoặc bằng 1 mm</w:t>
            </w:r>
          </w:p>
        </w:tc>
      </w:tr>
    </w:tbl>
    <w:p w:rsidR="009E2062" w:rsidRPr="00BF12A5" w:rsidP="008412EA">
      <w:pPr>
        <w:spacing w:before="120"/>
        <w:rPr>
          <w:rFonts w:cs="Arial"/>
          <w:b/>
        </w:rPr>
      </w:pPr>
      <w:bookmarkStart w:id="11" w:name="dieu_5_2"/>
      <w:r w:rsidRPr="00BF12A5" w:rsidR="009A248F">
        <w:rPr>
          <w:rFonts w:cs="Arial"/>
          <w:b/>
        </w:rPr>
        <w:t>5.2 Nghiệm thu</w:t>
      </w:r>
      <w:bookmarkEnd w:id="11"/>
    </w:p>
    <w:p w:rsidR="009A248F" w:rsidRPr="00BF12A5" w:rsidP="008412EA">
      <w:pPr>
        <w:spacing w:before="120"/>
        <w:rPr>
          <w:rFonts w:cs="Arial"/>
        </w:rPr>
      </w:pPr>
      <w:r w:rsidRPr="00BF12A5">
        <w:rPr>
          <w:rFonts w:cs="Arial"/>
        </w:rPr>
        <w:t>Nghiệm thu công tác trát được tiến hành tại hiện trường. Hồ sơ nghiệm thu gồm:</w:t>
      </w:r>
    </w:p>
    <w:p w:rsidR="009A248F" w:rsidRPr="00BF12A5" w:rsidP="008412EA">
      <w:pPr>
        <w:spacing w:before="120"/>
        <w:rPr>
          <w:rFonts w:cs="Arial"/>
        </w:rPr>
      </w:pPr>
      <w:r w:rsidRPr="00BF12A5">
        <w:rPr>
          <w:rFonts w:cs="Arial"/>
        </w:rPr>
        <w:t>- Các kết quả thí nghiệm vật liệu lấy tại hiện trường.</w:t>
      </w:r>
    </w:p>
    <w:p w:rsidR="009A248F" w:rsidRPr="00BF12A5" w:rsidP="008412EA">
      <w:pPr>
        <w:spacing w:before="120"/>
        <w:rPr>
          <w:rFonts w:cs="Arial"/>
        </w:rPr>
      </w:pPr>
      <w:r w:rsidRPr="00BF12A5">
        <w:rPr>
          <w:rFonts w:cs="Arial"/>
        </w:rPr>
        <w:t>- Biên bản nghiệm thu vật liệu trát trước khi sử dụng vào công trình;</w:t>
      </w:r>
    </w:p>
    <w:p w:rsidR="009A248F" w:rsidRPr="00BF12A5" w:rsidP="008412EA">
      <w:pPr>
        <w:spacing w:before="120"/>
        <w:rPr>
          <w:rFonts w:cs="Arial"/>
        </w:rPr>
      </w:pPr>
      <w:r w:rsidRPr="00BF12A5" w:rsidR="007E33CC">
        <w:rPr>
          <w:rFonts w:cs="Arial"/>
        </w:rPr>
        <w:t>- Hồ sơ thiết kế, các chỉ dẫn kỹ thuật của nhà sản xuất, cung cấp vật liệu;</w:t>
      </w:r>
    </w:p>
    <w:p w:rsidR="007E33CC" w:rsidRPr="00BF12A5" w:rsidP="008412EA">
      <w:pPr>
        <w:spacing w:before="120"/>
        <w:rPr>
          <w:rFonts w:cs="Arial"/>
        </w:rPr>
      </w:pPr>
      <w:r w:rsidRPr="00BF12A5">
        <w:rPr>
          <w:rFonts w:cs="Arial"/>
        </w:rPr>
        <w:t>- Các biên bản nghiệm thu công việc hoàn thành;</w:t>
      </w:r>
    </w:p>
    <w:p w:rsidR="007E33CC" w:rsidRPr="00BF12A5" w:rsidP="008412EA">
      <w:pPr>
        <w:spacing w:before="120"/>
        <w:rPr>
          <w:rFonts w:cs="Arial"/>
        </w:rPr>
      </w:pPr>
      <w:r w:rsidRPr="00BF12A5">
        <w:rPr>
          <w:rFonts w:cs="Arial"/>
        </w:rPr>
        <w:t>- Nhật ký công trình.</w:t>
      </w:r>
    </w:p>
    <w:p w:rsidR="007E33CC" w:rsidRPr="00BF12A5" w:rsidP="008412EA">
      <w:pPr>
        <w:spacing w:before="120"/>
        <w:rPr>
          <w:rFonts w:cs="Arial"/>
        </w:rPr>
      </w:pPr>
    </w:p>
    <w:p w:rsidR="00941065" w:rsidRPr="00BF12A5" w:rsidP="008412EA">
      <w:pPr>
        <w:spacing w:before="120"/>
        <w:jc w:val="center"/>
        <w:rPr>
          <w:rFonts w:cs="Arial"/>
          <w:b/>
        </w:rPr>
      </w:pPr>
      <w:bookmarkStart w:id="12" w:name="chuong_phuluc_1"/>
      <w:r w:rsidRPr="00BF12A5">
        <w:rPr>
          <w:rFonts w:cs="Arial"/>
          <w:b/>
        </w:rPr>
        <w:t>Phụ lục A</w:t>
      </w:r>
      <w:bookmarkEnd w:id="12"/>
    </w:p>
    <w:p w:rsidR="00941065" w:rsidRPr="00BF12A5" w:rsidP="008412EA">
      <w:pPr>
        <w:spacing w:before="120"/>
        <w:jc w:val="center"/>
        <w:rPr>
          <w:rFonts w:cs="Arial"/>
        </w:rPr>
      </w:pPr>
      <w:r w:rsidRPr="00BF12A5">
        <w:rPr>
          <w:rFonts w:cs="Arial"/>
        </w:rPr>
        <w:t>(Tham khảo)</w:t>
      </w:r>
    </w:p>
    <w:p w:rsidR="00941065" w:rsidRPr="00BF12A5" w:rsidP="008412EA">
      <w:pPr>
        <w:spacing w:before="120"/>
        <w:jc w:val="center"/>
        <w:rPr>
          <w:rFonts w:cs="Arial"/>
          <w:b/>
        </w:rPr>
      </w:pPr>
      <w:bookmarkStart w:id="13" w:name="chuong_phuluc_1_name"/>
      <w:r w:rsidRPr="00BF12A5">
        <w:rPr>
          <w:rFonts w:cs="Arial"/>
          <w:b/>
        </w:rPr>
        <w:t>Nguyên nhân ảnh hưởng tới chất lượng đá trang trí</w:t>
      </w:r>
      <w:bookmarkEnd w:id="13"/>
    </w:p>
    <w:p w:rsidR="00941065" w:rsidRPr="00BF12A5" w:rsidP="008412EA">
      <w:pPr>
        <w:spacing w:before="120"/>
        <w:rPr>
          <w:rFonts w:cs="Arial"/>
        </w:rPr>
      </w:pPr>
      <w:r w:rsidRPr="00BF12A5">
        <w:rPr>
          <w:rFonts w:cs="Arial"/>
          <w:b/>
        </w:rPr>
        <w:t xml:space="preserve">A.1 </w:t>
      </w:r>
      <w:r w:rsidRPr="00BF12A5">
        <w:rPr>
          <w:rFonts w:cs="Arial"/>
        </w:rPr>
        <w:t>Mầu sắc mặt đá trang trí không đều, không sáng mặt do các nguyên nhân:</w:t>
      </w:r>
    </w:p>
    <w:p w:rsidR="00941065" w:rsidRPr="00BF12A5" w:rsidP="008412EA">
      <w:pPr>
        <w:spacing w:before="120"/>
        <w:rPr>
          <w:rFonts w:cs="Arial"/>
        </w:rPr>
      </w:pPr>
      <w:r w:rsidRPr="00BF12A5">
        <w:rPr>
          <w:rFonts w:cs="Arial"/>
        </w:rPr>
        <w:t>a) Trộn xi măng, bột đá và bột màu với đá hạt không đều;</w:t>
      </w:r>
    </w:p>
    <w:p w:rsidR="00941065" w:rsidRPr="00BF12A5" w:rsidP="008412EA">
      <w:pPr>
        <w:spacing w:before="120"/>
        <w:rPr>
          <w:rFonts w:cs="Arial"/>
        </w:rPr>
      </w:pPr>
      <w:r w:rsidRPr="00BF12A5">
        <w:rPr>
          <w:rFonts w:cs="Arial"/>
        </w:rPr>
        <w:t>b) Mặt trát chỗ dày, chỗ thưa đá do khi vào đá không tốt, do tay nghề non hoặc không đúng kỹ thuật. Măt trát có hiện tượng bị xệ, bị chảy, bị dộp do sự dính kết không tốt, do vữa nhão quá hoặc không đồng nhất;</w:t>
      </w:r>
    </w:p>
    <w:p w:rsidR="00941065" w:rsidRPr="00BF12A5" w:rsidP="008412EA">
      <w:pPr>
        <w:spacing w:before="120"/>
        <w:rPr>
          <w:rFonts w:cs="Arial"/>
        </w:rPr>
      </w:pPr>
      <w:r w:rsidRPr="00BF12A5" w:rsidR="00A16256">
        <w:rPr>
          <w:rFonts w:cs="Arial"/>
        </w:rPr>
        <w:t xml:space="preserve">c) Trát không đều tay, lúc mạnh lúc nhẹ, không liên tục. Xoa vỗ mặt </w:t>
      </w:r>
      <w:r w:rsidRPr="00BF12A5" w:rsidR="004A297C">
        <w:rPr>
          <w:rFonts w:cs="Arial"/>
        </w:rPr>
        <w:t>cho đá nổi đều không đúng thời điểm; hoặc sớm quá (đá bị chìm sâu) hoặc muộn quá (hạt đá bị bong hạt ra);</w:t>
      </w:r>
    </w:p>
    <w:p w:rsidR="004A297C" w:rsidRPr="00BF12A5" w:rsidP="008412EA">
      <w:pPr>
        <w:spacing w:before="120"/>
        <w:rPr>
          <w:rFonts w:cs="Arial"/>
        </w:rPr>
      </w:pPr>
      <w:r w:rsidRPr="00BF12A5">
        <w:rPr>
          <w:rFonts w:cs="Arial"/>
        </w:rPr>
        <w:t>d) Sử dụng vật liệu không đồng nhất cho một khối lượng công việc: nhiều loại xi măng khác nhau, bột mầu đá khác nhau…;</w:t>
      </w:r>
    </w:p>
    <w:p w:rsidR="004A297C" w:rsidRPr="00BF12A5" w:rsidP="008412EA">
      <w:pPr>
        <w:spacing w:before="120"/>
        <w:rPr>
          <w:rFonts w:cs="Arial"/>
        </w:rPr>
      </w:pPr>
      <w:r w:rsidRPr="00BF12A5">
        <w:rPr>
          <w:rFonts w:cs="Arial"/>
        </w:rPr>
        <w:t xml:space="preserve">e) </w:t>
      </w:r>
      <w:r w:rsidRPr="00BF12A5" w:rsidR="005C178F">
        <w:rPr>
          <w:rFonts w:cs="Arial"/>
        </w:rPr>
        <w:t xml:space="preserve">Dụng cụ không tốt và không phù hợp với công việc đặc biệt là bàn xoa thép để trát và xoa vỗ mặt đá, bàn chải mềm để làm đá rửa, đá mài để làm đá mài… Bàn xoa và bay bằng thép chất lượng xấu có thể làm thôi mầu </w:t>
      </w:r>
      <w:r w:rsidRPr="00BF12A5" w:rsidR="00352D7A">
        <w:rPr>
          <w:rFonts w:cs="Arial"/>
        </w:rPr>
        <w:t>rỉ sắt ra mặt đá;</w:t>
      </w:r>
    </w:p>
    <w:p w:rsidR="00352D7A" w:rsidRPr="00BF12A5" w:rsidP="008412EA">
      <w:pPr>
        <w:spacing w:before="120"/>
        <w:rPr>
          <w:rFonts w:cs="Arial"/>
        </w:rPr>
      </w:pPr>
      <w:r w:rsidRPr="00BF12A5">
        <w:rPr>
          <w:rFonts w:cs="Arial"/>
        </w:rPr>
        <w:t xml:space="preserve">f) </w:t>
      </w:r>
      <w:r w:rsidRPr="00BF12A5" w:rsidR="00083870">
        <w:rPr>
          <w:rFonts w:cs="Arial"/>
        </w:rPr>
        <w:t>Mặt đá rửa bị "mốc" do rửa không sạch nước xi măng trên mặt hạt đá. Mặt đá mài không bóng do vữa trát không đảm bảo cường độ, mài sớm hoặc mài chưa kỹ, chất lượng sáp không tốt hoặc thời gian đánh bóng chưa đủ;</w:t>
      </w:r>
    </w:p>
    <w:p w:rsidR="00083870" w:rsidRPr="00BF12A5" w:rsidP="008412EA">
      <w:pPr>
        <w:spacing w:before="120"/>
        <w:rPr>
          <w:rFonts w:cs="Arial"/>
        </w:rPr>
      </w:pPr>
      <w:r w:rsidRPr="00BF12A5">
        <w:rPr>
          <w:rFonts w:cs="Arial"/>
        </w:rPr>
        <w:t>g) Vữa của lớp trát ngoài không đủ cường độ rất nhanh bị rêu mốc trong quá trình sử dụng sau này làm hỏng mặt trát đá trang trí.</w:t>
      </w:r>
    </w:p>
    <w:p w:rsidR="00083870" w:rsidRPr="00BF12A5" w:rsidP="008412EA">
      <w:pPr>
        <w:spacing w:before="120"/>
        <w:rPr>
          <w:rFonts w:cs="Arial"/>
        </w:rPr>
      </w:pPr>
      <w:r w:rsidRPr="00BF12A5" w:rsidR="00F46803">
        <w:rPr>
          <w:rFonts w:cs="Arial"/>
          <w:b/>
        </w:rPr>
        <w:t xml:space="preserve">A.2 </w:t>
      </w:r>
      <w:r w:rsidRPr="00BF12A5" w:rsidR="00F46803">
        <w:rPr>
          <w:rFonts w:cs="Arial"/>
        </w:rPr>
        <w:t>Mặt trát đá không phẳng, những chỗ góc cạnh, các mối tiếp giáp, bệ cửa, gờ tường, các mạch ngừng thi công không khéo và không liên tục.</w:t>
      </w:r>
    </w:p>
    <w:p w:rsidR="00F46803" w:rsidRPr="00BF12A5" w:rsidP="008412EA">
      <w:pPr>
        <w:spacing w:before="120"/>
        <w:rPr>
          <w:rFonts w:cs="Arial"/>
        </w:rPr>
      </w:pPr>
      <w:r w:rsidRPr="00BF12A5">
        <w:rPr>
          <w:rFonts w:cs="Arial"/>
          <w:b/>
        </w:rPr>
        <w:t xml:space="preserve">A.3 </w:t>
      </w:r>
      <w:r w:rsidRPr="00BF12A5">
        <w:rPr>
          <w:rFonts w:cs="Arial"/>
        </w:rPr>
        <w:t>Kích thước hình học sai do đo đạc không chính xác về vị trí, cao độ, bình độ. Các thanh nẹp (đồng, kính nhựa…) đặt không chính xác hoặc bị xê dịch không đúng vị trí thiết kế. Các đường chỉ lõm của đá rửa bị sứt mẻ, không thẳng hàng.</w:t>
      </w:r>
    </w:p>
    <w:p w:rsidR="00F46803" w:rsidRPr="00BF12A5" w:rsidP="008412EA">
      <w:pPr>
        <w:spacing w:before="120"/>
        <w:rPr>
          <w:rFonts w:cs="Arial"/>
        </w:rPr>
      </w:pPr>
    </w:p>
    <w:p w:rsidR="003C3D83" w:rsidRPr="00BF12A5" w:rsidP="008412EA">
      <w:pPr>
        <w:spacing w:before="120"/>
        <w:jc w:val="center"/>
        <w:rPr>
          <w:rFonts w:cs="Arial"/>
          <w:b/>
        </w:rPr>
      </w:pPr>
      <w:bookmarkStart w:id="14" w:name="chuong_phuluc_2"/>
      <w:r w:rsidRPr="00BF12A5">
        <w:rPr>
          <w:rFonts w:cs="Arial"/>
          <w:b/>
        </w:rPr>
        <w:t>Phụ lục B</w:t>
      </w:r>
      <w:bookmarkEnd w:id="14"/>
    </w:p>
    <w:p w:rsidR="003C3D83" w:rsidRPr="00BF12A5" w:rsidP="008412EA">
      <w:pPr>
        <w:spacing w:before="120"/>
        <w:jc w:val="center"/>
        <w:rPr>
          <w:rFonts w:cs="Arial"/>
        </w:rPr>
      </w:pPr>
      <w:r w:rsidRPr="00BF12A5">
        <w:rPr>
          <w:rFonts w:cs="Arial"/>
        </w:rPr>
        <w:t>(Tham khảo)</w:t>
      </w:r>
    </w:p>
    <w:p w:rsidR="003C3D83" w:rsidRPr="00BF12A5" w:rsidP="008412EA">
      <w:pPr>
        <w:spacing w:before="120"/>
        <w:jc w:val="center"/>
        <w:rPr>
          <w:rFonts w:cs="Arial"/>
          <w:b/>
        </w:rPr>
      </w:pPr>
      <w:bookmarkStart w:id="15" w:name="chuong_phuluc_2_name"/>
      <w:r w:rsidRPr="00BF12A5">
        <w:rPr>
          <w:rFonts w:cs="Arial"/>
          <w:b/>
        </w:rPr>
        <w:t>Một số dụng cụ thi công trát đá trang trí</w:t>
      </w:r>
      <w:bookmarkEnd w:id="15"/>
    </w:p>
    <w:p w:rsidR="003C3D83" w:rsidRPr="00BF12A5" w:rsidP="008412EA">
      <w:pPr>
        <w:spacing w:before="120"/>
        <w:rPr>
          <w:rFonts w:cs="Arial"/>
          <w:b/>
        </w:rPr>
      </w:pPr>
      <w:r w:rsidRPr="00BF12A5">
        <w:rPr>
          <w:rFonts w:cs="Arial"/>
          <w:b/>
        </w:rPr>
        <w:t>A. Dụng cụ phổ thông:</w:t>
      </w:r>
    </w:p>
    <w:p w:rsidR="003C3D83" w:rsidRPr="00BF12A5" w:rsidP="008412EA">
      <w:pPr>
        <w:spacing w:before="120"/>
        <w:rPr>
          <w:rFonts w:cs="Arial"/>
        </w:rPr>
      </w:pPr>
      <w:r w:rsidRPr="00BF12A5">
        <w:rPr>
          <w:rFonts w:cs="Arial"/>
        </w:rPr>
        <w:t>- Thước mét chia đến mm;</w:t>
      </w:r>
    </w:p>
    <w:p w:rsidR="003C3D83" w:rsidRPr="00BF12A5" w:rsidP="008412EA">
      <w:pPr>
        <w:spacing w:before="120"/>
        <w:rPr>
          <w:rFonts w:cs="Arial"/>
        </w:rPr>
      </w:pPr>
      <w:r w:rsidRPr="00BF12A5">
        <w:rPr>
          <w:rFonts w:cs="Arial"/>
        </w:rPr>
        <w:t>- Nivô (gỗ hoặc kim loại);</w:t>
      </w:r>
    </w:p>
    <w:p w:rsidR="003C3D83" w:rsidRPr="00BF12A5" w:rsidP="008412EA">
      <w:pPr>
        <w:spacing w:before="120"/>
        <w:rPr>
          <w:rFonts w:cs="Arial"/>
        </w:rPr>
      </w:pPr>
      <w:r w:rsidRPr="00BF12A5">
        <w:rPr>
          <w:rFonts w:cs="Arial"/>
        </w:rPr>
        <w:t>- Thước tầm dài 2 m;</w:t>
      </w:r>
    </w:p>
    <w:p w:rsidR="003C3D83" w:rsidRPr="00BF12A5" w:rsidP="008412EA">
      <w:pPr>
        <w:spacing w:before="120"/>
        <w:rPr>
          <w:rFonts w:cs="Arial"/>
        </w:rPr>
      </w:pPr>
      <w:r w:rsidRPr="00BF12A5">
        <w:rPr>
          <w:rFonts w:cs="Arial"/>
        </w:rPr>
        <w:t>- Quả dọi từ 0,2 kg đến 0,5 kg;</w:t>
      </w:r>
    </w:p>
    <w:p w:rsidR="003C3D83" w:rsidRPr="00BF12A5" w:rsidP="008412EA">
      <w:pPr>
        <w:spacing w:before="120"/>
        <w:rPr>
          <w:rFonts w:cs="Arial"/>
        </w:rPr>
      </w:pPr>
      <w:r w:rsidRPr="00BF12A5">
        <w:rPr>
          <w:rFonts w:cs="Arial"/>
        </w:rPr>
        <w:t>- Bàn xoa bằng gỗ, bàn xoa bằng thép;</w:t>
      </w:r>
    </w:p>
    <w:p w:rsidR="003C3D83" w:rsidRPr="00BF12A5" w:rsidP="008412EA">
      <w:pPr>
        <w:spacing w:before="120"/>
        <w:rPr>
          <w:rFonts w:cs="Arial"/>
        </w:rPr>
      </w:pPr>
      <w:r w:rsidRPr="00BF12A5">
        <w:rPr>
          <w:rFonts w:cs="Arial"/>
        </w:rPr>
        <w:t>- Bay trát (Bàn tà lột);</w:t>
      </w:r>
    </w:p>
    <w:p w:rsidR="003C3D83" w:rsidRPr="00BF12A5" w:rsidP="008412EA">
      <w:pPr>
        <w:spacing w:before="120"/>
        <w:rPr>
          <w:rFonts w:cs="Arial"/>
        </w:rPr>
      </w:pPr>
      <w:r w:rsidRPr="00BF12A5">
        <w:rPr>
          <w:rFonts w:cs="Arial"/>
        </w:rPr>
        <w:t>- Xẻng xúc trộn vữa;</w:t>
      </w:r>
    </w:p>
    <w:p w:rsidR="003C3D83" w:rsidRPr="00BF12A5" w:rsidP="008412EA">
      <w:pPr>
        <w:spacing w:before="120"/>
        <w:rPr>
          <w:rFonts w:cs="Arial"/>
        </w:rPr>
      </w:pPr>
      <w:r w:rsidRPr="00BF12A5">
        <w:rPr>
          <w:rFonts w:cs="Arial"/>
        </w:rPr>
        <w:t>- Cào trộn vữa;</w:t>
      </w:r>
    </w:p>
    <w:p w:rsidR="003C3D83" w:rsidRPr="00BF12A5" w:rsidP="008412EA">
      <w:pPr>
        <w:spacing w:before="120"/>
        <w:rPr>
          <w:rFonts w:cs="Arial"/>
        </w:rPr>
      </w:pPr>
      <w:r w:rsidRPr="00BF12A5">
        <w:rPr>
          <w:rFonts w:cs="Arial"/>
        </w:rPr>
        <w:t>- Sàng vật liệu các loại;</w:t>
      </w:r>
    </w:p>
    <w:p w:rsidR="003C3D83" w:rsidRPr="00BF12A5" w:rsidP="008412EA">
      <w:pPr>
        <w:spacing w:before="120"/>
        <w:rPr>
          <w:rFonts w:cs="Arial"/>
        </w:rPr>
      </w:pPr>
      <w:r w:rsidRPr="00BF12A5">
        <w:rPr>
          <w:rFonts w:cs="Arial"/>
        </w:rPr>
        <w:t>- Thùng nước hương sen;</w:t>
      </w:r>
    </w:p>
    <w:p w:rsidR="003C3D83" w:rsidRPr="00BF12A5" w:rsidP="008412EA">
      <w:pPr>
        <w:spacing w:before="120"/>
        <w:rPr>
          <w:rFonts w:cs="Arial"/>
        </w:rPr>
      </w:pPr>
      <w:r w:rsidRPr="00BF12A5">
        <w:rPr>
          <w:rFonts w:cs="Arial"/>
        </w:rPr>
        <w:t>- Cân (chính xác đến 0,1 kg);</w:t>
      </w:r>
    </w:p>
    <w:p w:rsidR="003C3D83" w:rsidRPr="00BF12A5" w:rsidP="008412EA">
      <w:pPr>
        <w:spacing w:before="120"/>
        <w:rPr>
          <w:rFonts w:cs="Arial"/>
        </w:rPr>
      </w:pPr>
      <w:r w:rsidRPr="00BF12A5">
        <w:rPr>
          <w:rFonts w:cs="Arial"/>
        </w:rPr>
        <w:t>- Xô đựng nước;</w:t>
      </w:r>
    </w:p>
    <w:p w:rsidR="003C3D83" w:rsidRPr="00BF12A5" w:rsidP="008412EA">
      <w:pPr>
        <w:spacing w:before="120"/>
        <w:rPr>
          <w:rFonts w:cs="Arial"/>
        </w:rPr>
      </w:pPr>
      <w:r w:rsidRPr="00BF12A5">
        <w:rPr>
          <w:rFonts w:cs="Arial"/>
        </w:rPr>
        <w:t>- Rổ, sọt rửa đá;</w:t>
      </w:r>
    </w:p>
    <w:p w:rsidR="003C3D83" w:rsidRPr="00BF12A5" w:rsidP="008412EA">
      <w:pPr>
        <w:spacing w:before="120"/>
        <w:rPr>
          <w:rFonts w:cs="Arial"/>
        </w:rPr>
      </w:pPr>
      <w:r w:rsidRPr="00BF12A5">
        <w:rPr>
          <w:rFonts w:cs="Arial"/>
        </w:rPr>
        <w:t>- Máy trộn vữa.</w:t>
      </w:r>
    </w:p>
    <w:p w:rsidR="003C3D83" w:rsidRPr="00BF12A5" w:rsidP="008412EA">
      <w:pPr>
        <w:spacing w:before="120"/>
        <w:rPr>
          <w:rFonts w:cs="Arial"/>
          <w:b/>
        </w:rPr>
      </w:pPr>
      <w:r w:rsidRPr="00BF12A5">
        <w:rPr>
          <w:rFonts w:cs="Arial"/>
          <w:b/>
        </w:rPr>
        <w:t>B. Dụng cụ đặc biệt:</w:t>
      </w:r>
    </w:p>
    <w:p w:rsidR="003C3D83" w:rsidRPr="00BF12A5" w:rsidP="008412EA">
      <w:pPr>
        <w:spacing w:before="120"/>
        <w:rPr>
          <w:rFonts w:cs="Arial"/>
        </w:rPr>
      </w:pPr>
      <w:r w:rsidRPr="00BF12A5">
        <w:rPr>
          <w:rFonts w:cs="Arial"/>
        </w:rPr>
        <w:t>a) Thi công đá rửa:</w:t>
      </w:r>
    </w:p>
    <w:p w:rsidR="003C3D83" w:rsidRPr="00BF12A5" w:rsidP="008412EA">
      <w:pPr>
        <w:spacing w:before="120"/>
        <w:rPr>
          <w:rFonts w:cs="Arial"/>
        </w:rPr>
      </w:pPr>
      <w:r w:rsidRPr="00BF12A5">
        <w:rPr>
          <w:rFonts w:cs="Arial"/>
        </w:rPr>
        <w:t>- Bàn xoa thép;</w:t>
      </w:r>
    </w:p>
    <w:p w:rsidR="003C3D83" w:rsidRPr="00BF12A5" w:rsidP="008412EA">
      <w:pPr>
        <w:spacing w:before="120"/>
        <w:rPr>
          <w:rFonts w:cs="Arial"/>
        </w:rPr>
      </w:pPr>
      <w:r w:rsidRPr="00BF12A5">
        <w:rPr>
          <w:rFonts w:cs="Arial"/>
        </w:rPr>
        <w:t>- Bàn chải lông ngựa;</w:t>
      </w:r>
    </w:p>
    <w:p w:rsidR="003C3D83" w:rsidRPr="00BF12A5" w:rsidP="008412EA">
      <w:pPr>
        <w:spacing w:before="120"/>
        <w:rPr>
          <w:rFonts w:cs="Arial"/>
        </w:rPr>
      </w:pPr>
      <w:r w:rsidRPr="00BF12A5">
        <w:rPr>
          <w:rFonts w:cs="Arial"/>
        </w:rPr>
        <w:t>- Gáo nước;</w:t>
      </w:r>
    </w:p>
    <w:p w:rsidR="003C3D83" w:rsidRPr="00BF12A5" w:rsidP="008412EA">
      <w:pPr>
        <w:spacing w:before="120"/>
        <w:rPr>
          <w:rFonts w:cs="Arial"/>
        </w:rPr>
      </w:pPr>
      <w:r w:rsidRPr="00BF12A5">
        <w:rPr>
          <w:rFonts w:cs="Arial"/>
        </w:rPr>
        <w:t>- Búa gai.</w:t>
      </w:r>
    </w:p>
    <w:p w:rsidR="003C3D83" w:rsidRPr="00BF12A5" w:rsidP="008412EA">
      <w:pPr>
        <w:spacing w:before="120"/>
        <w:rPr>
          <w:rFonts w:cs="Arial"/>
        </w:rPr>
      </w:pPr>
      <w:r w:rsidRPr="00BF12A5">
        <w:rPr>
          <w:rFonts w:cs="Arial"/>
        </w:rPr>
        <w:t>b) Thi công đá mài:</w:t>
      </w:r>
    </w:p>
    <w:p w:rsidR="003C3D83" w:rsidRPr="00BF12A5" w:rsidP="008412EA">
      <w:pPr>
        <w:spacing w:before="120"/>
        <w:rPr>
          <w:rFonts w:cs="Arial"/>
        </w:rPr>
      </w:pPr>
      <w:r w:rsidRPr="00BF12A5">
        <w:rPr>
          <w:rFonts w:cs="Arial"/>
        </w:rPr>
        <w:t>- Bàn xoa thép;</w:t>
      </w:r>
    </w:p>
    <w:p w:rsidR="003C3D83" w:rsidRPr="00BF12A5" w:rsidP="008412EA">
      <w:pPr>
        <w:spacing w:before="120"/>
        <w:rPr>
          <w:rFonts w:cs="Arial"/>
        </w:rPr>
      </w:pPr>
      <w:r w:rsidRPr="00BF12A5">
        <w:rPr>
          <w:rFonts w:cs="Arial"/>
        </w:rPr>
        <w:t>- Đá mài các loại;</w:t>
      </w:r>
    </w:p>
    <w:p w:rsidR="003C3D83" w:rsidRPr="00BF12A5" w:rsidP="008412EA">
      <w:pPr>
        <w:spacing w:before="120"/>
        <w:rPr>
          <w:rFonts w:cs="Arial"/>
        </w:rPr>
      </w:pPr>
      <w:r w:rsidRPr="00BF12A5">
        <w:rPr>
          <w:rFonts w:cs="Arial"/>
        </w:rPr>
        <w:t>- Nỉ dày từ 2 cm đến 3 cm;</w:t>
      </w:r>
    </w:p>
    <w:p w:rsidR="003C3D83" w:rsidRPr="00BF12A5" w:rsidP="008412EA">
      <w:pPr>
        <w:spacing w:before="120"/>
        <w:rPr>
          <w:rFonts w:cs="Arial"/>
        </w:rPr>
      </w:pPr>
      <w:r w:rsidRPr="00BF12A5">
        <w:rPr>
          <w:rFonts w:cs="Arial"/>
        </w:rPr>
        <w:t>- Máy mài.</w:t>
      </w:r>
    </w:p>
    <w:p w:rsidR="003C3D83" w:rsidRPr="00BF12A5" w:rsidP="008412EA">
      <w:pPr>
        <w:spacing w:before="120"/>
        <w:rPr>
          <w:rFonts w:cs="Arial"/>
        </w:rPr>
      </w:pPr>
    </w:p>
    <w:p w:rsidR="001601FF" w:rsidRPr="00BF12A5" w:rsidP="008412EA">
      <w:pPr>
        <w:spacing w:before="120"/>
        <w:jc w:val="center"/>
        <w:rPr>
          <w:rFonts w:cs="Arial"/>
          <w:b/>
        </w:rPr>
      </w:pPr>
      <w:bookmarkStart w:id="16" w:name="chuong_phuluc_3"/>
      <w:r w:rsidRPr="00BF12A5">
        <w:rPr>
          <w:rFonts w:cs="Arial"/>
          <w:b/>
        </w:rPr>
        <w:t>Phụ lục C</w:t>
      </w:r>
      <w:bookmarkEnd w:id="16"/>
    </w:p>
    <w:p w:rsidR="001601FF" w:rsidRPr="00BF12A5" w:rsidP="008412EA">
      <w:pPr>
        <w:spacing w:before="120"/>
        <w:jc w:val="center"/>
        <w:rPr>
          <w:rFonts w:cs="Arial"/>
        </w:rPr>
      </w:pPr>
      <w:r w:rsidRPr="00BF12A5">
        <w:rPr>
          <w:rFonts w:cs="Arial"/>
        </w:rPr>
        <w:t>(Tham khảo)</w:t>
      </w:r>
    </w:p>
    <w:p w:rsidR="001601FF" w:rsidRPr="00BF12A5" w:rsidP="008412EA">
      <w:pPr>
        <w:spacing w:before="120"/>
        <w:jc w:val="center"/>
        <w:rPr>
          <w:rFonts w:cs="Arial"/>
          <w:b/>
        </w:rPr>
      </w:pPr>
      <w:bookmarkStart w:id="17" w:name="chuong_phuluc_3_name"/>
      <w:r w:rsidRPr="00BF12A5">
        <w:rPr>
          <w:rFonts w:cs="Arial"/>
          <w:b/>
        </w:rPr>
        <w:t>Mỏ đá dùng làm đá lát trang trí (ở phía Bắc)</w:t>
      </w:r>
      <w:bookmarkEnd w:id="17"/>
    </w:p>
    <w:p w:rsidR="001601FF" w:rsidRPr="00BF12A5" w:rsidP="008412EA">
      <w:pPr>
        <w:spacing w:before="120"/>
        <w:jc w:val="center"/>
        <w:rPr>
          <w:rFonts w:cs="Arial"/>
          <w:b/>
        </w:rPr>
      </w:pPr>
      <w:r w:rsidRPr="00BF12A5">
        <w:rPr>
          <w:rFonts w:cs="Arial"/>
          <w:b/>
        </w:rPr>
        <w:t>Bảng C.1 - Một số mỏ đá dùng làm đá trang trí (ở phía Bắc)</w:t>
      </w:r>
    </w:p>
    <w:tbl>
      <w:tblPr>
        <w:tblStyle w:val="TableNormal"/>
        <w:tblW w:w="828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952"/>
        <w:gridCol w:w="2952"/>
        <w:gridCol w:w="2376"/>
      </w:tblGrid>
      <w:tr w:rsidTr="002E09B0">
        <w:tblPrEx>
          <w:tblW w:w="828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2952" w:type="dxa"/>
            <w:tcBorders>
              <w:bottom w:val="single" w:sz="4" w:space="0" w:color="auto"/>
            </w:tcBorders>
          </w:tcPr>
          <w:p w:rsidR="00F6010C" w:rsidRPr="002E09B0" w:rsidP="002E09B0">
            <w:pPr>
              <w:spacing w:before="120"/>
              <w:jc w:val="center"/>
              <w:rPr>
                <w:rFonts w:cs="Arial"/>
                <w:b/>
              </w:rPr>
            </w:pPr>
            <w:r w:rsidRPr="002E09B0">
              <w:rPr>
                <w:rFonts w:cs="Arial"/>
                <w:b/>
              </w:rPr>
              <w:t>Tên đá</w:t>
            </w:r>
          </w:p>
        </w:tc>
        <w:tc>
          <w:tcPr>
            <w:tcW w:w="2952" w:type="dxa"/>
            <w:tcBorders>
              <w:bottom w:val="single" w:sz="4" w:space="0" w:color="auto"/>
            </w:tcBorders>
          </w:tcPr>
          <w:p w:rsidR="00F6010C" w:rsidRPr="002E09B0" w:rsidP="002E09B0">
            <w:pPr>
              <w:spacing w:before="120"/>
              <w:jc w:val="center"/>
              <w:rPr>
                <w:rFonts w:cs="Arial"/>
                <w:b/>
              </w:rPr>
            </w:pPr>
            <w:r w:rsidRPr="002E09B0">
              <w:rPr>
                <w:rFonts w:cs="Arial"/>
                <w:b/>
              </w:rPr>
              <w:t>Tên địa phương có đá</w:t>
            </w:r>
          </w:p>
        </w:tc>
        <w:tc>
          <w:tcPr>
            <w:tcW w:w="2376" w:type="dxa"/>
            <w:tcBorders>
              <w:bottom w:val="single" w:sz="4" w:space="0" w:color="auto"/>
            </w:tcBorders>
          </w:tcPr>
          <w:p w:rsidR="00F6010C" w:rsidRPr="002E09B0" w:rsidP="002E09B0">
            <w:pPr>
              <w:spacing w:before="120"/>
              <w:jc w:val="center"/>
              <w:rPr>
                <w:rFonts w:cs="Arial"/>
                <w:b/>
              </w:rPr>
            </w:pPr>
            <w:r w:rsidRPr="002E09B0">
              <w:rPr>
                <w:rFonts w:cs="Arial"/>
                <w:b/>
              </w:rPr>
              <w:t>Mầu sắc đá</w:t>
            </w:r>
          </w:p>
        </w:tc>
      </w:tr>
      <w:tr w:rsidTr="002E09B0">
        <w:tblPrEx>
          <w:tblW w:w="828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2952" w:type="dxa"/>
            <w:tcBorders>
              <w:bottom w:val="nil"/>
            </w:tcBorders>
          </w:tcPr>
          <w:p w:rsidR="00F6010C" w:rsidRPr="002E09B0" w:rsidP="002E09B0">
            <w:pPr>
              <w:spacing w:before="120"/>
              <w:rPr>
                <w:rFonts w:cs="Arial"/>
              </w:rPr>
            </w:pPr>
            <w:r w:rsidRPr="002E09B0">
              <w:rPr>
                <w:rFonts w:cs="Arial"/>
              </w:rPr>
              <w:t>Đá trắng</w:t>
            </w:r>
          </w:p>
        </w:tc>
        <w:tc>
          <w:tcPr>
            <w:tcW w:w="2952" w:type="dxa"/>
            <w:tcBorders>
              <w:bottom w:val="nil"/>
            </w:tcBorders>
          </w:tcPr>
          <w:p w:rsidR="00F6010C" w:rsidRPr="002E09B0" w:rsidP="002E09B0">
            <w:pPr>
              <w:spacing w:before="120"/>
              <w:rPr>
                <w:rFonts w:cs="Arial"/>
              </w:rPr>
            </w:pPr>
            <w:r w:rsidRPr="002E09B0">
              <w:rPr>
                <w:rFonts w:cs="Arial"/>
              </w:rPr>
              <w:t>Nam Hà</w:t>
            </w:r>
          </w:p>
        </w:tc>
        <w:tc>
          <w:tcPr>
            <w:tcW w:w="2376" w:type="dxa"/>
            <w:tcBorders>
              <w:bottom w:val="nil"/>
            </w:tcBorders>
          </w:tcPr>
          <w:p w:rsidR="00F6010C" w:rsidRPr="002E09B0" w:rsidP="002E09B0">
            <w:pPr>
              <w:spacing w:before="120"/>
              <w:rPr>
                <w:rFonts w:cs="Arial"/>
              </w:rPr>
            </w:pPr>
            <w:r w:rsidRPr="002E09B0">
              <w:rPr>
                <w:rFonts w:cs="Arial"/>
              </w:rPr>
              <w:t>Trắng đục</w:t>
            </w:r>
          </w:p>
        </w:tc>
      </w:tr>
      <w:tr w:rsidTr="002E09B0">
        <w:tblPrEx>
          <w:tblW w:w="828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2952" w:type="dxa"/>
            <w:tcBorders>
              <w:top w:val="nil"/>
              <w:bottom w:val="nil"/>
            </w:tcBorders>
          </w:tcPr>
          <w:p w:rsidR="00F6010C" w:rsidRPr="002E09B0" w:rsidP="002E09B0">
            <w:pPr>
              <w:spacing w:before="120"/>
              <w:rPr>
                <w:rFonts w:cs="Arial"/>
              </w:rPr>
            </w:pPr>
            <w:r w:rsidRPr="002E09B0">
              <w:rPr>
                <w:rFonts w:cs="Arial"/>
              </w:rPr>
              <w:t>Đá trắng</w:t>
            </w:r>
          </w:p>
        </w:tc>
        <w:tc>
          <w:tcPr>
            <w:tcW w:w="2952" w:type="dxa"/>
            <w:tcBorders>
              <w:top w:val="nil"/>
              <w:bottom w:val="nil"/>
            </w:tcBorders>
          </w:tcPr>
          <w:p w:rsidR="00F6010C" w:rsidRPr="002E09B0" w:rsidP="002E09B0">
            <w:pPr>
              <w:spacing w:before="120"/>
              <w:rPr>
                <w:rFonts w:cs="Arial"/>
              </w:rPr>
            </w:pPr>
            <w:r w:rsidRPr="002E09B0">
              <w:rPr>
                <w:rFonts w:cs="Arial"/>
              </w:rPr>
              <w:t>Lào Cai</w:t>
            </w:r>
          </w:p>
        </w:tc>
        <w:tc>
          <w:tcPr>
            <w:tcW w:w="2376" w:type="dxa"/>
            <w:tcBorders>
              <w:top w:val="nil"/>
              <w:bottom w:val="nil"/>
            </w:tcBorders>
          </w:tcPr>
          <w:p w:rsidR="00F6010C" w:rsidRPr="002E09B0" w:rsidP="002E09B0">
            <w:pPr>
              <w:spacing w:before="120"/>
              <w:rPr>
                <w:rFonts w:cs="Arial"/>
              </w:rPr>
            </w:pPr>
            <w:r w:rsidRPr="002E09B0">
              <w:rPr>
                <w:rFonts w:cs="Arial"/>
              </w:rPr>
              <w:t>Trắng xanh</w:t>
            </w:r>
          </w:p>
        </w:tc>
      </w:tr>
      <w:tr w:rsidTr="002E09B0">
        <w:tblPrEx>
          <w:tblW w:w="828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2952" w:type="dxa"/>
            <w:tcBorders>
              <w:top w:val="nil"/>
              <w:bottom w:val="nil"/>
            </w:tcBorders>
          </w:tcPr>
          <w:p w:rsidR="00F6010C" w:rsidRPr="002E09B0" w:rsidP="002E09B0">
            <w:pPr>
              <w:spacing w:before="120"/>
              <w:rPr>
                <w:rFonts w:cs="Arial"/>
              </w:rPr>
            </w:pPr>
            <w:r w:rsidRPr="002E09B0">
              <w:rPr>
                <w:rFonts w:cs="Arial"/>
              </w:rPr>
              <w:t>Đá trắng</w:t>
            </w:r>
          </w:p>
        </w:tc>
        <w:tc>
          <w:tcPr>
            <w:tcW w:w="2952" w:type="dxa"/>
            <w:tcBorders>
              <w:top w:val="nil"/>
              <w:bottom w:val="nil"/>
            </w:tcBorders>
          </w:tcPr>
          <w:p w:rsidR="00F6010C" w:rsidRPr="002E09B0" w:rsidP="002E09B0">
            <w:pPr>
              <w:spacing w:before="120"/>
              <w:rPr>
                <w:rFonts w:cs="Arial"/>
              </w:rPr>
            </w:pPr>
            <w:r w:rsidRPr="002E09B0">
              <w:rPr>
                <w:rFonts w:cs="Arial"/>
              </w:rPr>
              <w:t>Hà Tây</w:t>
            </w:r>
          </w:p>
        </w:tc>
        <w:tc>
          <w:tcPr>
            <w:tcW w:w="2376" w:type="dxa"/>
            <w:tcBorders>
              <w:top w:val="nil"/>
              <w:bottom w:val="nil"/>
            </w:tcBorders>
          </w:tcPr>
          <w:p w:rsidR="00F6010C" w:rsidRPr="002E09B0" w:rsidP="002E09B0">
            <w:pPr>
              <w:spacing w:before="120"/>
              <w:rPr>
                <w:rFonts w:cs="Arial"/>
              </w:rPr>
            </w:pPr>
            <w:r w:rsidRPr="002E09B0">
              <w:rPr>
                <w:rFonts w:cs="Arial"/>
              </w:rPr>
              <w:t>Trắng vôi</w:t>
            </w:r>
          </w:p>
        </w:tc>
      </w:tr>
      <w:tr w:rsidTr="002E09B0">
        <w:tblPrEx>
          <w:tblW w:w="828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2952" w:type="dxa"/>
            <w:tcBorders>
              <w:top w:val="nil"/>
              <w:bottom w:val="nil"/>
            </w:tcBorders>
          </w:tcPr>
          <w:p w:rsidR="00F6010C" w:rsidRPr="002E09B0" w:rsidP="002E09B0">
            <w:pPr>
              <w:spacing w:before="120"/>
              <w:rPr>
                <w:rFonts w:cs="Arial"/>
              </w:rPr>
            </w:pPr>
            <w:r w:rsidRPr="002E09B0">
              <w:rPr>
                <w:rFonts w:cs="Arial"/>
              </w:rPr>
              <w:t>Đá trắng</w:t>
            </w:r>
          </w:p>
        </w:tc>
        <w:tc>
          <w:tcPr>
            <w:tcW w:w="2952" w:type="dxa"/>
            <w:tcBorders>
              <w:top w:val="nil"/>
              <w:bottom w:val="nil"/>
            </w:tcBorders>
          </w:tcPr>
          <w:p w:rsidR="00F6010C" w:rsidRPr="002E09B0" w:rsidP="002E09B0">
            <w:pPr>
              <w:spacing w:before="120"/>
              <w:rPr>
                <w:rFonts w:cs="Arial"/>
              </w:rPr>
            </w:pPr>
            <w:r w:rsidRPr="002E09B0">
              <w:rPr>
                <w:rFonts w:cs="Arial"/>
              </w:rPr>
              <w:t>Thái Nguyên</w:t>
            </w:r>
          </w:p>
        </w:tc>
        <w:tc>
          <w:tcPr>
            <w:tcW w:w="2376" w:type="dxa"/>
            <w:tcBorders>
              <w:top w:val="nil"/>
              <w:bottom w:val="nil"/>
            </w:tcBorders>
          </w:tcPr>
          <w:p w:rsidR="00F6010C" w:rsidRPr="002E09B0" w:rsidP="002E09B0">
            <w:pPr>
              <w:spacing w:before="120"/>
              <w:rPr>
                <w:rFonts w:cs="Arial"/>
              </w:rPr>
            </w:pPr>
            <w:r w:rsidRPr="002E09B0">
              <w:rPr>
                <w:rFonts w:cs="Arial"/>
              </w:rPr>
              <w:t>Trắng xanh cẩm thạch</w:t>
            </w:r>
          </w:p>
        </w:tc>
      </w:tr>
      <w:tr w:rsidTr="002E09B0">
        <w:tblPrEx>
          <w:tblW w:w="828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2952" w:type="dxa"/>
            <w:tcBorders>
              <w:top w:val="nil"/>
              <w:bottom w:val="nil"/>
            </w:tcBorders>
          </w:tcPr>
          <w:p w:rsidR="00F6010C" w:rsidRPr="002E09B0" w:rsidP="002E09B0">
            <w:pPr>
              <w:spacing w:before="120"/>
              <w:rPr>
                <w:rFonts w:cs="Arial"/>
              </w:rPr>
            </w:pPr>
            <w:r w:rsidRPr="002E09B0">
              <w:rPr>
                <w:rFonts w:cs="Arial"/>
              </w:rPr>
              <w:t>Đá hoa đào</w:t>
            </w:r>
          </w:p>
        </w:tc>
        <w:tc>
          <w:tcPr>
            <w:tcW w:w="2952" w:type="dxa"/>
            <w:tcBorders>
              <w:top w:val="nil"/>
              <w:bottom w:val="nil"/>
            </w:tcBorders>
          </w:tcPr>
          <w:p w:rsidR="00F6010C" w:rsidRPr="002E09B0" w:rsidP="002E09B0">
            <w:pPr>
              <w:spacing w:before="120"/>
              <w:rPr>
                <w:rFonts w:cs="Arial"/>
              </w:rPr>
            </w:pPr>
            <w:r w:rsidRPr="002E09B0">
              <w:rPr>
                <w:rFonts w:cs="Arial"/>
              </w:rPr>
              <w:t>Chương Mỹ Hà Tây</w:t>
            </w:r>
          </w:p>
        </w:tc>
        <w:tc>
          <w:tcPr>
            <w:tcW w:w="2376" w:type="dxa"/>
            <w:tcBorders>
              <w:top w:val="nil"/>
              <w:bottom w:val="nil"/>
            </w:tcBorders>
          </w:tcPr>
          <w:p w:rsidR="00F6010C" w:rsidRPr="002E09B0" w:rsidP="002E09B0">
            <w:pPr>
              <w:spacing w:before="120"/>
              <w:rPr>
                <w:rFonts w:cs="Arial"/>
              </w:rPr>
            </w:pPr>
            <w:r w:rsidRPr="002E09B0">
              <w:rPr>
                <w:rFonts w:cs="Arial"/>
              </w:rPr>
              <w:t>Mầu hoa đào</w:t>
            </w:r>
          </w:p>
        </w:tc>
      </w:tr>
      <w:tr w:rsidTr="002E09B0">
        <w:tblPrEx>
          <w:tblW w:w="828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2952" w:type="dxa"/>
            <w:tcBorders>
              <w:top w:val="nil"/>
              <w:bottom w:val="nil"/>
            </w:tcBorders>
          </w:tcPr>
          <w:p w:rsidR="00F6010C" w:rsidRPr="002E09B0" w:rsidP="002E09B0">
            <w:pPr>
              <w:spacing w:before="120"/>
              <w:rPr>
                <w:rFonts w:cs="Arial"/>
              </w:rPr>
            </w:pPr>
            <w:r w:rsidRPr="002E09B0">
              <w:rPr>
                <w:rFonts w:cs="Arial"/>
              </w:rPr>
              <w:t>Đá cẩm vân</w:t>
            </w:r>
          </w:p>
        </w:tc>
        <w:tc>
          <w:tcPr>
            <w:tcW w:w="2952" w:type="dxa"/>
            <w:tcBorders>
              <w:top w:val="nil"/>
              <w:bottom w:val="nil"/>
            </w:tcBorders>
          </w:tcPr>
          <w:p w:rsidR="00F6010C" w:rsidRPr="002E09B0" w:rsidP="002E09B0">
            <w:pPr>
              <w:spacing w:before="120"/>
              <w:rPr>
                <w:rFonts w:cs="Arial"/>
              </w:rPr>
            </w:pPr>
            <w:r w:rsidRPr="002E09B0">
              <w:rPr>
                <w:rFonts w:cs="Arial"/>
              </w:rPr>
              <w:t>Thanh Hóa</w:t>
            </w:r>
          </w:p>
        </w:tc>
        <w:tc>
          <w:tcPr>
            <w:tcW w:w="2376" w:type="dxa"/>
            <w:tcBorders>
              <w:top w:val="nil"/>
              <w:bottom w:val="nil"/>
            </w:tcBorders>
          </w:tcPr>
          <w:p w:rsidR="00F6010C" w:rsidRPr="002E09B0" w:rsidP="002E09B0">
            <w:pPr>
              <w:spacing w:before="120"/>
              <w:rPr>
                <w:rFonts w:cs="Arial"/>
              </w:rPr>
            </w:pPr>
            <w:r w:rsidRPr="002E09B0">
              <w:rPr>
                <w:rFonts w:cs="Arial"/>
              </w:rPr>
              <w:t>Mận chín</w:t>
            </w:r>
          </w:p>
        </w:tc>
      </w:tr>
      <w:tr w:rsidTr="002E09B0">
        <w:tblPrEx>
          <w:tblW w:w="828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2952" w:type="dxa"/>
            <w:tcBorders>
              <w:top w:val="nil"/>
              <w:bottom w:val="nil"/>
            </w:tcBorders>
          </w:tcPr>
          <w:p w:rsidR="00F6010C" w:rsidRPr="002E09B0" w:rsidP="002E09B0">
            <w:pPr>
              <w:spacing w:before="120"/>
              <w:rPr>
                <w:rFonts w:cs="Arial"/>
              </w:rPr>
            </w:pPr>
            <w:r w:rsidRPr="002E09B0">
              <w:rPr>
                <w:rFonts w:cs="Arial"/>
              </w:rPr>
              <w:t>Đá son</w:t>
            </w:r>
          </w:p>
        </w:tc>
        <w:tc>
          <w:tcPr>
            <w:tcW w:w="2952" w:type="dxa"/>
            <w:tcBorders>
              <w:top w:val="nil"/>
              <w:bottom w:val="nil"/>
            </w:tcBorders>
          </w:tcPr>
          <w:p w:rsidR="00F6010C" w:rsidRPr="002E09B0" w:rsidP="002E09B0">
            <w:pPr>
              <w:spacing w:before="120"/>
              <w:rPr>
                <w:rFonts w:cs="Arial"/>
              </w:rPr>
            </w:pPr>
            <w:r w:rsidRPr="002E09B0">
              <w:rPr>
                <w:rFonts w:cs="Arial"/>
              </w:rPr>
              <w:t>Hà Tây</w:t>
            </w:r>
          </w:p>
        </w:tc>
        <w:tc>
          <w:tcPr>
            <w:tcW w:w="2376" w:type="dxa"/>
            <w:tcBorders>
              <w:top w:val="nil"/>
              <w:bottom w:val="nil"/>
            </w:tcBorders>
          </w:tcPr>
          <w:p w:rsidR="00F6010C" w:rsidRPr="002E09B0" w:rsidP="002E09B0">
            <w:pPr>
              <w:spacing w:before="120"/>
              <w:rPr>
                <w:rFonts w:cs="Arial"/>
              </w:rPr>
            </w:pPr>
            <w:r w:rsidRPr="002E09B0">
              <w:rPr>
                <w:rFonts w:cs="Arial"/>
              </w:rPr>
              <w:t>Son</w:t>
            </w:r>
          </w:p>
        </w:tc>
      </w:tr>
      <w:tr w:rsidTr="002E09B0">
        <w:tblPrEx>
          <w:tblW w:w="828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2952" w:type="dxa"/>
            <w:tcBorders>
              <w:top w:val="nil"/>
              <w:bottom w:val="nil"/>
            </w:tcBorders>
          </w:tcPr>
          <w:p w:rsidR="00F6010C" w:rsidRPr="002E09B0" w:rsidP="002E09B0">
            <w:pPr>
              <w:spacing w:before="120"/>
              <w:rPr>
                <w:rFonts w:cs="Arial"/>
              </w:rPr>
            </w:pPr>
            <w:r w:rsidRPr="002E09B0">
              <w:rPr>
                <w:rFonts w:cs="Arial"/>
              </w:rPr>
              <w:t>Đá vàng</w:t>
            </w:r>
          </w:p>
        </w:tc>
        <w:tc>
          <w:tcPr>
            <w:tcW w:w="2952" w:type="dxa"/>
            <w:tcBorders>
              <w:top w:val="nil"/>
              <w:bottom w:val="nil"/>
            </w:tcBorders>
          </w:tcPr>
          <w:p w:rsidR="00F6010C" w:rsidRPr="002E09B0" w:rsidP="002E09B0">
            <w:pPr>
              <w:spacing w:before="120"/>
              <w:rPr>
                <w:rFonts w:cs="Arial"/>
              </w:rPr>
            </w:pPr>
            <w:r w:rsidRPr="002E09B0">
              <w:rPr>
                <w:rFonts w:cs="Arial"/>
              </w:rPr>
              <w:t>Thanh Hóa</w:t>
            </w:r>
          </w:p>
        </w:tc>
        <w:tc>
          <w:tcPr>
            <w:tcW w:w="2376" w:type="dxa"/>
            <w:tcBorders>
              <w:top w:val="nil"/>
              <w:bottom w:val="nil"/>
            </w:tcBorders>
          </w:tcPr>
          <w:p w:rsidR="00F6010C" w:rsidRPr="002E09B0" w:rsidP="002E09B0">
            <w:pPr>
              <w:spacing w:before="120"/>
              <w:rPr>
                <w:rFonts w:cs="Arial"/>
              </w:rPr>
            </w:pPr>
            <w:r w:rsidRPr="002E09B0">
              <w:rPr>
                <w:rFonts w:cs="Arial"/>
              </w:rPr>
              <w:t>Vàng</w:t>
            </w:r>
          </w:p>
        </w:tc>
      </w:tr>
      <w:tr w:rsidTr="002E09B0">
        <w:tblPrEx>
          <w:tblW w:w="828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2952" w:type="dxa"/>
            <w:tcBorders>
              <w:top w:val="nil"/>
              <w:bottom w:val="nil"/>
            </w:tcBorders>
          </w:tcPr>
          <w:p w:rsidR="00F6010C" w:rsidRPr="002E09B0" w:rsidP="002E09B0">
            <w:pPr>
              <w:spacing w:before="120"/>
              <w:rPr>
                <w:rFonts w:cs="Arial"/>
              </w:rPr>
            </w:pPr>
            <w:r w:rsidRPr="002E09B0">
              <w:rPr>
                <w:rFonts w:cs="Arial"/>
              </w:rPr>
              <w:t>Đá xanh</w:t>
            </w:r>
          </w:p>
        </w:tc>
        <w:tc>
          <w:tcPr>
            <w:tcW w:w="2952" w:type="dxa"/>
            <w:tcBorders>
              <w:top w:val="nil"/>
              <w:bottom w:val="nil"/>
            </w:tcBorders>
          </w:tcPr>
          <w:p w:rsidR="00F6010C" w:rsidRPr="002E09B0" w:rsidP="002E09B0">
            <w:pPr>
              <w:spacing w:before="120"/>
              <w:rPr>
                <w:rFonts w:cs="Arial"/>
              </w:rPr>
            </w:pPr>
            <w:r w:rsidRPr="002E09B0">
              <w:rPr>
                <w:rFonts w:cs="Arial"/>
              </w:rPr>
              <w:t>Sơn La</w:t>
            </w:r>
          </w:p>
        </w:tc>
        <w:tc>
          <w:tcPr>
            <w:tcW w:w="2376" w:type="dxa"/>
            <w:tcBorders>
              <w:top w:val="nil"/>
              <w:bottom w:val="nil"/>
            </w:tcBorders>
          </w:tcPr>
          <w:p w:rsidR="00F6010C" w:rsidRPr="002E09B0" w:rsidP="002E09B0">
            <w:pPr>
              <w:spacing w:before="120"/>
              <w:rPr>
                <w:rFonts w:cs="Arial"/>
              </w:rPr>
            </w:pPr>
            <w:r w:rsidRPr="002E09B0">
              <w:rPr>
                <w:rFonts w:cs="Arial"/>
              </w:rPr>
              <w:t>Xanh</w:t>
            </w:r>
          </w:p>
        </w:tc>
      </w:tr>
      <w:tr w:rsidTr="002E09B0">
        <w:tblPrEx>
          <w:tblW w:w="828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2952" w:type="dxa"/>
            <w:tcBorders>
              <w:top w:val="nil"/>
              <w:bottom w:val="nil"/>
            </w:tcBorders>
          </w:tcPr>
          <w:p w:rsidR="00F6010C" w:rsidRPr="002E09B0" w:rsidP="002E09B0">
            <w:pPr>
              <w:spacing w:before="120"/>
              <w:rPr>
                <w:rFonts w:cs="Arial"/>
              </w:rPr>
            </w:pPr>
            <w:r w:rsidRPr="002E09B0">
              <w:rPr>
                <w:rFonts w:cs="Arial"/>
              </w:rPr>
              <w:t>Đá xanh</w:t>
            </w:r>
          </w:p>
        </w:tc>
        <w:tc>
          <w:tcPr>
            <w:tcW w:w="2952" w:type="dxa"/>
            <w:tcBorders>
              <w:top w:val="nil"/>
              <w:bottom w:val="nil"/>
            </w:tcBorders>
          </w:tcPr>
          <w:p w:rsidR="00F6010C" w:rsidRPr="002E09B0" w:rsidP="002E09B0">
            <w:pPr>
              <w:spacing w:before="120"/>
              <w:rPr>
                <w:rFonts w:cs="Arial"/>
              </w:rPr>
            </w:pPr>
            <w:r w:rsidRPr="002E09B0">
              <w:rPr>
                <w:rFonts w:cs="Arial"/>
              </w:rPr>
              <w:t>Nghệ An</w:t>
            </w:r>
          </w:p>
        </w:tc>
        <w:tc>
          <w:tcPr>
            <w:tcW w:w="2376" w:type="dxa"/>
            <w:tcBorders>
              <w:top w:val="nil"/>
              <w:bottom w:val="nil"/>
            </w:tcBorders>
          </w:tcPr>
          <w:p w:rsidR="00F6010C" w:rsidRPr="002E09B0" w:rsidP="002E09B0">
            <w:pPr>
              <w:spacing w:before="120"/>
              <w:rPr>
                <w:rFonts w:cs="Arial"/>
              </w:rPr>
            </w:pPr>
            <w:r w:rsidRPr="002E09B0">
              <w:rPr>
                <w:rFonts w:cs="Arial"/>
              </w:rPr>
              <w:t>Xanh xám</w:t>
            </w:r>
          </w:p>
        </w:tc>
      </w:tr>
      <w:tr w:rsidTr="002E09B0">
        <w:tblPrEx>
          <w:tblW w:w="828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2952" w:type="dxa"/>
            <w:tcBorders>
              <w:top w:val="nil"/>
              <w:bottom w:val="nil"/>
            </w:tcBorders>
          </w:tcPr>
          <w:p w:rsidR="00F6010C" w:rsidRPr="002E09B0" w:rsidP="002E09B0">
            <w:pPr>
              <w:spacing w:before="120"/>
              <w:rPr>
                <w:rFonts w:cs="Arial"/>
              </w:rPr>
            </w:pPr>
            <w:r w:rsidRPr="002E09B0">
              <w:rPr>
                <w:rFonts w:cs="Arial"/>
              </w:rPr>
              <w:t>Đá xanh Hòa Pháp</w:t>
            </w:r>
          </w:p>
        </w:tc>
        <w:tc>
          <w:tcPr>
            <w:tcW w:w="2952" w:type="dxa"/>
            <w:tcBorders>
              <w:top w:val="nil"/>
              <w:bottom w:val="nil"/>
            </w:tcBorders>
          </w:tcPr>
          <w:p w:rsidR="00F6010C" w:rsidRPr="002E09B0" w:rsidP="002E09B0">
            <w:pPr>
              <w:spacing w:before="120"/>
              <w:rPr>
                <w:rFonts w:cs="Arial"/>
              </w:rPr>
            </w:pPr>
            <w:r w:rsidRPr="002E09B0">
              <w:rPr>
                <w:rFonts w:cs="Arial"/>
              </w:rPr>
              <w:t>Hà Sơn Bình</w:t>
            </w:r>
          </w:p>
        </w:tc>
        <w:tc>
          <w:tcPr>
            <w:tcW w:w="2376" w:type="dxa"/>
            <w:tcBorders>
              <w:top w:val="nil"/>
              <w:bottom w:val="nil"/>
            </w:tcBorders>
          </w:tcPr>
          <w:p w:rsidR="00F6010C" w:rsidRPr="002E09B0" w:rsidP="002E09B0">
            <w:pPr>
              <w:spacing w:before="120"/>
              <w:rPr>
                <w:rFonts w:cs="Arial"/>
              </w:rPr>
            </w:pPr>
            <w:r w:rsidRPr="002E09B0">
              <w:rPr>
                <w:rFonts w:cs="Arial"/>
              </w:rPr>
              <w:t>Vân xám trắng</w:t>
            </w:r>
          </w:p>
        </w:tc>
      </w:tr>
      <w:tr w:rsidTr="002E09B0">
        <w:tblPrEx>
          <w:tblW w:w="828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2952" w:type="dxa"/>
            <w:tcBorders>
              <w:top w:val="nil"/>
              <w:bottom w:val="nil"/>
            </w:tcBorders>
          </w:tcPr>
          <w:p w:rsidR="00F6010C" w:rsidRPr="002E09B0" w:rsidP="002E09B0">
            <w:pPr>
              <w:spacing w:before="120"/>
              <w:rPr>
                <w:rFonts w:cs="Arial"/>
              </w:rPr>
            </w:pPr>
            <w:r w:rsidRPr="002E09B0">
              <w:rPr>
                <w:rFonts w:cs="Arial"/>
              </w:rPr>
              <w:t>Đá đen núi nhồi</w:t>
            </w:r>
          </w:p>
        </w:tc>
        <w:tc>
          <w:tcPr>
            <w:tcW w:w="2952" w:type="dxa"/>
            <w:tcBorders>
              <w:top w:val="nil"/>
              <w:bottom w:val="nil"/>
            </w:tcBorders>
          </w:tcPr>
          <w:p w:rsidR="00F6010C" w:rsidRPr="002E09B0" w:rsidP="002E09B0">
            <w:pPr>
              <w:spacing w:before="120"/>
              <w:rPr>
                <w:rFonts w:cs="Arial"/>
              </w:rPr>
            </w:pPr>
            <w:r w:rsidRPr="002E09B0">
              <w:rPr>
                <w:rFonts w:cs="Arial"/>
              </w:rPr>
              <w:t>Thanh Hóa</w:t>
            </w:r>
          </w:p>
        </w:tc>
        <w:tc>
          <w:tcPr>
            <w:tcW w:w="2376" w:type="dxa"/>
            <w:tcBorders>
              <w:top w:val="nil"/>
              <w:bottom w:val="nil"/>
            </w:tcBorders>
          </w:tcPr>
          <w:p w:rsidR="00F6010C" w:rsidRPr="002E09B0" w:rsidP="002E09B0">
            <w:pPr>
              <w:spacing w:before="120"/>
              <w:rPr>
                <w:rFonts w:cs="Arial"/>
              </w:rPr>
            </w:pPr>
            <w:r w:rsidRPr="002E09B0">
              <w:rPr>
                <w:rFonts w:cs="Arial"/>
              </w:rPr>
              <w:t>Đen</w:t>
            </w:r>
          </w:p>
        </w:tc>
      </w:tr>
      <w:tr w:rsidTr="002E09B0">
        <w:tblPrEx>
          <w:tblW w:w="828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2952" w:type="dxa"/>
            <w:tcBorders>
              <w:top w:val="nil"/>
            </w:tcBorders>
          </w:tcPr>
          <w:p w:rsidR="00F6010C" w:rsidRPr="002E09B0" w:rsidP="002E09B0">
            <w:pPr>
              <w:spacing w:before="120"/>
              <w:rPr>
                <w:rFonts w:cs="Arial"/>
              </w:rPr>
            </w:pPr>
            <w:r w:rsidRPr="002E09B0">
              <w:rPr>
                <w:rFonts w:cs="Arial"/>
              </w:rPr>
              <w:t>Đá núi liền</w:t>
            </w:r>
          </w:p>
        </w:tc>
        <w:tc>
          <w:tcPr>
            <w:tcW w:w="2952" w:type="dxa"/>
            <w:tcBorders>
              <w:top w:val="nil"/>
            </w:tcBorders>
          </w:tcPr>
          <w:p w:rsidR="00F6010C" w:rsidRPr="002E09B0" w:rsidP="002E09B0">
            <w:pPr>
              <w:spacing w:before="120"/>
              <w:rPr>
                <w:rFonts w:cs="Arial"/>
              </w:rPr>
            </w:pPr>
            <w:r w:rsidRPr="002E09B0">
              <w:rPr>
                <w:rFonts w:cs="Arial"/>
              </w:rPr>
              <w:t>Thanh Hóa</w:t>
            </w:r>
          </w:p>
        </w:tc>
        <w:tc>
          <w:tcPr>
            <w:tcW w:w="2376" w:type="dxa"/>
            <w:tcBorders>
              <w:top w:val="nil"/>
            </w:tcBorders>
          </w:tcPr>
          <w:p w:rsidR="00F6010C" w:rsidRPr="002E09B0" w:rsidP="002E09B0">
            <w:pPr>
              <w:spacing w:before="120"/>
              <w:rPr>
                <w:rFonts w:cs="Arial"/>
              </w:rPr>
            </w:pPr>
            <w:r w:rsidRPr="002E09B0">
              <w:rPr>
                <w:rFonts w:cs="Arial"/>
              </w:rPr>
              <w:t>Vân đen xám</w:t>
            </w:r>
          </w:p>
        </w:tc>
      </w:tr>
    </w:tbl>
    <w:p w:rsidR="001601FF" w:rsidRPr="00BF12A5" w:rsidP="008412EA">
      <w:pPr>
        <w:spacing w:before="120"/>
        <w:rPr>
          <w:rFonts w:cs="Arial"/>
        </w:rPr>
      </w:pPr>
    </w:p>
    <w:p w:rsidR="004922F3" w:rsidRPr="00BF12A5" w:rsidP="008412EA">
      <w:pPr>
        <w:spacing w:before="120"/>
        <w:jc w:val="center"/>
        <w:rPr>
          <w:rFonts w:cs="Arial"/>
          <w:b/>
        </w:rPr>
      </w:pPr>
      <w:bookmarkStart w:id="18" w:name="chuong_phuluc_4"/>
      <w:r w:rsidRPr="00BF12A5">
        <w:rPr>
          <w:rFonts w:cs="Arial"/>
          <w:b/>
        </w:rPr>
        <w:t>Phụ lục D</w:t>
      </w:r>
      <w:bookmarkEnd w:id="18"/>
    </w:p>
    <w:p w:rsidR="004922F3" w:rsidRPr="00BF12A5" w:rsidP="008412EA">
      <w:pPr>
        <w:spacing w:before="120"/>
        <w:jc w:val="center"/>
        <w:rPr>
          <w:rFonts w:cs="Arial"/>
        </w:rPr>
      </w:pPr>
      <w:r w:rsidRPr="00BF12A5">
        <w:rPr>
          <w:rFonts w:cs="Arial"/>
        </w:rPr>
        <w:t>(Tham khảo)</w:t>
      </w:r>
    </w:p>
    <w:p w:rsidR="004922F3" w:rsidRPr="00BF12A5" w:rsidP="008412EA">
      <w:pPr>
        <w:spacing w:before="120"/>
        <w:jc w:val="center"/>
        <w:rPr>
          <w:rFonts w:cs="Arial"/>
          <w:b/>
        </w:rPr>
      </w:pPr>
      <w:bookmarkStart w:id="19" w:name="chuong_phuluc_4_name"/>
      <w:r w:rsidRPr="00BF12A5">
        <w:rPr>
          <w:rFonts w:cs="Arial"/>
          <w:b/>
        </w:rPr>
        <w:t>Chế tạo sáp đánh bóng</w:t>
      </w:r>
      <w:bookmarkEnd w:id="19"/>
    </w:p>
    <w:p w:rsidR="004922F3" w:rsidRPr="00BF12A5" w:rsidP="008412EA">
      <w:pPr>
        <w:spacing w:before="120"/>
        <w:rPr>
          <w:rFonts w:cs="Arial"/>
          <w:b/>
        </w:rPr>
      </w:pPr>
      <w:r w:rsidRPr="00BF12A5">
        <w:rPr>
          <w:rFonts w:cs="Arial"/>
          <w:b/>
        </w:rPr>
        <w:t xml:space="preserve">D.1 Thành phần </w:t>
      </w:r>
    </w:p>
    <w:p w:rsidR="004922F3" w:rsidRPr="00BF12A5" w:rsidP="008412EA">
      <w:pPr>
        <w:spacing w:before="120"/>
        <w:rPr>
          <w:rFonts w:cs="Arial"/>
        </w:rPr>
      </w:pPr>
      <w:r w:rsidRPr="00BF12A5">
        <w:rPr>
          <w:rFonts w:cs="Arial"/>
        </w:rPr>
        <w:t>a) Sáp 10 kg (sáp ong hoặc nến);</w:t>
      </w:r>
    </w:p>
    <w:p w:rsidR="004922F3" w:rsidRPr="00BF12A5" w:rsidP="008412EA">
      <w:pPr>
        <w:spacing w:before="120"/>
        <w:rPr>
          <w:rFonts w:cs="Arial"/>
        </w:rPr>
      </w:pPr>
      <w:r w:rsidRPr="00BF12A5">
        <w:rPr>
          <w:rFonts w:cs="Arial"/>
        </w:rPr>
        <w:t>b) Ét săng thông 10 kg;</w:t>
      </w:r>
    </w:p>
    <w:p w:rsidR="004922F3" w:rsidRPr="00BF12A5" w:rsidP="008412EA">
      <w:pPr>
        <w:spacing w:before="120"/>
        <w:rPr>
          <w:rFonts w:cs="Arial"/>
        </w:rPr>
      </w:pPr>
      <w:r w:rsidRPr="00BF12A5">
        <w:rPr>
          <w:rFonts w:cs="Arial"/>
        </w:rPr>
        <w:t>c) Va dơ lin y tế 4 % (khối lượng sáp và ét săng thông).</w:t>
      </w:r>
    </w:p>
    <w:p w:rsidR="004922F3" w:rsidRPr="00BF12A5" w:rsidP="008412EA">
      <w:pPr>
        <w:spacing w:before="120"/>
        <w:rPr>
          <w:rFonts w:cs="Arial"/>
          <w:b/>
        </w:rPr>
      </w:pPr>
      <w:r w:rsidRPr="00BF12A5">
        <w:rPr>
          <w:rFonts w:cs="Arial"/>
          <w:b/>
        </w:rPr>
        <w:t>D.2 Cách pha chế</w:t>
      </w:r>
    </w:p>
    <w:p w:rsidR="004922F3" w:rsidRPr="00BF12A5" w:rsidP="008412EA">
      <w:pPr>
        <w:spacing w:before="120"/>
        <w:rPr>
          <w:rFonts w:cs="Arial"/>
        </w:rPr>
      </w:pPr>
      <w:r w:rsidRPr="00BF12A5">
        <w:rPr>
          <w:rFonts w:cs="Arial"/>
        </w:rPr>
        <w:t>Đun nóng chảy sáp, sau đó hòa ét săng thông vào. Nấu va dơ lin y tế, đun chảy sáp, bỏ ra khỏi bếp, hòa va dơ lin vào, sau đó cho ét săng thông quấy đều; đổ thành từng bánh hoặc thỏi để dùng dần.</w:t>
      </w:r>
    </w:p>
    <w:p w:rsidR="004922F3" w:rsidRPr="00BF12A5" w:rsidP="008412EA">
      <w:pPr>
        <w:spacing w:before="120"/>
        <w:rPr>
          <w:rFonts w:cs="Arial"/>
        </w:rPr>
      </w:pPr>
    </w:p>
    <w:p w:rsidR="008648FC" w:rsidRPr="00BF12A5" w:rsidP="008412EA">
      <w:pPr>
        <w:spacing w:before="120"/>
        <w:jc w:val="center"/>
        <w:rPr>
          <w:rFonts w:cs="Arial"/>
          <w:b/>
        </w:rPr>
      </w:pPr>
      <w:bookmarkStart w:id="20" w:name="chuong_phuluc_5"/>
      <w:r w:rsidRPr="00BF12A5">
        <w:rPr>
          <w:rFonts w:cs="Arial"/>
          <w:b/>
        </w:rPr>
        <w:t>Phụ lục E</w:t>
      </w:r>
      <w:bookmarkEnd w:id="20"/>
    </w:p>
    <w:p w:rsidR="008648FC" w:rsidRPr="00BF12A5" w:rsidP="008412EA">
      <w:pPr>
        <w:spacing w:before="120"/>
        <w:jc w:val="center"/>
        <w:rPr>
          <w:rFonts w:cs="Arial"/>
        </w:rPr>
      </w:pPr>
      <w:r w:rsidRPr="00BF12A5">
        <w:rPr>
          <w:rFonts w:cs="Arial"/>
        </w:rPr>
        <w:t>(Tham khảo)</w:t>
      </w:r>
    </w:p>
    <w:p w:rsidR="008648FC" w:rsidRPr="00BF12A5" w:rsidP="008412EA">
      <w:pPr>
        <w:spacing w:before="120"/>
        <w:jc w:val="center"/>
        <w:rPr>
          <w:rFonts w:cs="Arial"/>
          <w:b/>
        </w:rPr>
      </w:pPr>
      <w:bookmarkStart w:id="21" w:name="chuong_phuluc_5_name"/>
      <w:r w:rsidRPr="00BF12A5">
        <w:rPr>
          <w:rFonts w:cs="Arial"/>
          <w:b/>
        </w:rPr>
        <w:t>Liều lượng pha trộn vữa trát đá</w:t>
      </w:r>
      <w:bookmarkEnd w:id="21"/>
    </w:p>
    <w:p w:rsidR="008648FC" w:rsidRPr="00BF12A5" w:rsidP="008412EA">
      <w:pPr>
        <w:spacing w:before="120"/>
        <w:jc w:val="center"/>
        <w:rPr>
          <w:rFonts w:cs="Arial"/>
          <w:b/>
        </w:rPr>
      </w:pPr>
      <w:r w:rsidRPr="00BF12A5">
        <w:rPr>
          <w:rFonts w:cs="Arial"/>
          <w:b/>
        </w:rPr>
        <w:t>Bảng E.1 - Liều lượng pha trộn vữa trát đá băm</w:t>
      </w:r>
    </w:p>
    <w:p w:rsidR="008648FC" w:rsidRPr="00BF12A5" w:rsidP="008412EA">
      <w:pPr>
        <w:spacing w:before="120"/>
        <w:rPr>
          <w:rFonts w:cs="Arial"/>
        </w:rPr>
      </w:pPr>
      <w:r w:rsidRPr="00BF12A5">
        <w:rPr>
          <w:rFonts w:cs="Arial"/>
        </w:rPr>
        <w:t>Đơn vị tính là kilogam cho một mét vuông</w:t>
      </w:r>
    </w:p>
    <w:tbl>
      <w:tblPr>
        <w:tblStyle w:val="TableNormal"/>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628"/>
        <w:gridCol w:w="2700"/>
        <w:gridCol w:w="2772"/>
      </w:tblGrid>
      <w:tr w:rsidTr="002E09B0">
        <w:tblPrEx>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2628" w:type="dxa"/>
            <w:tcBorders>
              <w:bottom w:val="single" w:sz="4" w:space="0" w:color="auto"/>
            </w:tcBorders>
          </w:tcPr>
          <w:p w:rsidR="00F569F4" w:rsidRPr="002E09B0" w:rsidP="002E09B0">
            <w:pPr>
              <w:spacing w:before="120"/>
              <w:jc w:val="center"/>
              <w:rPr>
                <w:rFonts w:cs="Arial"/>
                <w:b/>
              </w:rPr>
            </w:pPr>
            <w:r w:rsidRPr="002E09B0">
              <w:rPr>
                <w:rFonts w:cs="Arial"/>
                <w:b/>
              </w:rPr>
              <w:t xml:space="preserve">Vật liệu </w:t>
            </w:r>
          </w:p>
        </w:tc>
        <w:tc>
          <w:tcPr>
            <w:tcW w:w="2700" w:type="dxa"/>
            <w:tcBorders>
              <w:bottom w:val="single" w:sz="4" w:space="0" w:color="auto"/>
            </w:tcBorders>
          </w:tcPr>
          <w:p w:rsidR="00F569F4" w:rsidRPr="002E09B0" w:rsidP="002E09B0">
            <w:pPr>
              <w:spacing w:before="120"/>
              <w:jc w:val="center"/>
              <w:rPr>
                <w:rFonts w:cs="Arial"/>
                <w:b/>
              </w:rPr>
            </w:pPr>
            <w:r w:rsidRPr="002E09B0">
              <w:rPr>
                <w:rFonts w:cs="Arial"/>
                <w:b/>
              </w:rPr>
              <w:t>Trát dầy 10 mm</w:t>
            </w:r>
          </w:p>
        </w:tc>
        <w:tc>
          <w:tcPr>
            <w:tcW w:w="2772" w:type="dxa"/>
            <w:tcBorders>
              <w:bottom w:val="single" w:sz="4" w:space="0" w:color="auto"/>
            </w:tcBorders>
          </w:tcPr>
          <w:p w:rsidR="00F569F4" w:rsidRPr="002E09B0" w:rsidP="002E09B0">
            <w:pPr>
              <w:spacing w:before="120"/>
              <w:jc w:val="center"/>
              <w:rPr>
                <w:rFonts w:cs="Arial"/>
                <w:b/>
              </w:rPr>
            </w:pPr>
            <w:r w:rsidRPr="002E09B0">
              <w:rPr>
                <w:rFonts w:cs="Arial"/>
                <w:b/>
              </w:rPr>
              <w:t>Trát dầy 15 mm</w:t>
            </w:r>
          </w:p>
        </w:tc>
      </w:tr>
      <w:tr w:rsidTr="002E09B0">
        <w:tblPrEx>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2628" w:type="dxa"/>
            <w:tcBorders>
              <w:bottom w:val="nil"/>
            </w:tcBorders>
          </w:tcPr>
          <w:p w:rsidR="00F569F4" w:rsidRPr="002E09B0" w:rsidP="002E09B0">
            <w:pPr>
              <w:spacing w:before="120"/>
              <w:rPr>
                <w:rFonts w:cs="Arial"/>
              </w:rPr>
            </w:pPr>
            <w:r w:rsidRPr="002E09B0">
              <w:rPr>
                <w:rFonts w:cs="Arial"/>
              </w:rPr>
              <w:t>Đá hạt</w:t>
            </w:r>
          </w:p>
        </w:tc>
        <w:tc>
          <w:tcPr>
            <w:tcW w:w="2700" w:type="dxa"/>
            <w:tcBorders>
              <w:bottom w:val="nil"/>
            </w:tcBorders>
          </w:tcPr>
          <w:p w:rsidR="00F569F4" w:rsidRPr="002E09B0" w:rsidP="002E09B0">
            <w:pPr>
              <w:spacing w:before="120"/>
              <w:jc w:val="center"/>
              <w:rPr>
                <w:rFonts w:cs="Arial"/>
              </w:rPr>
            </w:pPr>
            <w:r w:rsidRPr="002E09B0">
              <w:rPr>
                <w:rFonts w:cs="Arial"/>
              </w:rPr>
              <w:t>14,000</w:t>
            </w:r>
          </w:p>
        </w:tc>
        <w:tc>
          <w:tcPr>
            <w:tcW w:w="2772" w:type="dxa"/>
            <w:tcBorders>
              <w:bottom w:val="nil"/>
            </w:tcBorders>
          </w:tcPr>
          <w:p w:rsidR="00F569F4" w:rsidRPr="002E09B0" w:rsidP="002E09B0">
            <w:pPr>
              <w:spacing w:before="120"/>
              <w:jc w:val="center"/>
              <w:rPr>
                <w:rFonts w:cs="Arial"/>
              </w:rPr>
            </w:pPr>
            <w:r w:rsidRPr="002E09B0">
              <w:rPr>
                <w:rFonts w:cs="Arial"/>
              </w:rPr>
              <w:t>16,500</w:t>
            </w:r>
          </w:p>
        </w:tc>
      </w:tr>
      <w:tr w:rsidTr="002E09B0">
        <w:tblPrEx>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2628" w:type="dxa"/>
            <w:tcBorders>
              <w:top w:val="nil"/>
              <w:bottom w:val="nil"/>
            </w:tcBorders>
          </w:tcPr>
          <w:p w:rsidR="00F569F4" w:rsidRPr="002E09B0" w:rsidP="002E09B0">
            <w:pPr>
              <w:spacing w:before="120"/>
              <w:rPr>
                <w:rFonts w:cs="Arial"/>
              </w:rPr>
            </w:pPr>
            <w:r w:rsidRPr="002E09B0">
              <w:rPr>
                <w:rFonts w:cs="Arial"/>
              </w:rPr>
              <w:t>Bột đá</w:t>
            </w:r>
          </w:p>
        </w:tc>
        <w:tc>
          <w:tcPr>
            <w:tcW w:w="2700" w:type="dxa"/>
            <w:tcBorders>
              <w:top w:val="nil"/>
              <w:bottom w:val="nil"/>
            </w:tcBorders>
          </w:tcPr>
          <w:p w:rsidR="00F569F4" w:rsidRPr="002E09B0" w:rsidP="002E09B0">
            <w:pPr>
              <w:spacing w:before="120"/>
              <w:jc w:val="center"/>
              <w:rPr>
                <w:rFonts w:cs="Arial"/>
              </w:rPr>
            </w:pPr>
            <w:r w:rsidRPr="002E09B0">
              <w:rPr>
                <w:rFonts w:cs="Arial"/>
              </w:rPr>
              <w:t>7,000</w:t>
            </w:r>
          </w:p>
        </w:tc>
        <w:tc>
          <w:tcPr>
            <w:tcW w:w="2772" w:type="dxa"/>
            <w:tcBorders>
              <w:top w:val="nil"/>
              <w:bottom w:val="nil"/>
            </w:tcBorders>
          </w:tcPr>
          <w:p w:rsidR="00F569F4" w:rsidRPr="002E09B0" w:rsidP="002E09B0">
            <w:pPr>
              <w:spacing w:before="120"/>
              <w:jc w:val="center"/>
              <w:rPr>
                <w:rFonts w:cs="Arial"/>
              </w:rPr>
            </w:pPr>
            <w:r w:rsidRPr="002E09B0">
              <w:rPr>
                <w:rFonts w:cs="Arial"/>
              </w:rPr>
              <w:t>9,500</w:t>
            </w:r>
          </w:p>
        </w:tc>
      </w:tr>
      <w:tr w:rsidTr="002E09B0">
        <w:tblPrEx>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2628" w:type="dxa"/>
            <w:tcBorders>
              <w:top w:val="nil"/>
              <w:bottom w:val="nil"/>
            </w:tcBorders>
          </w:tcPr>
          <w:p w:rsidR="00F569F4" w:rsidRPr="002E09B0" w:rsidP="002E09B0">
            <w:pPr>
              <w:spacing w:before="120"/>
              <w:rPr>
                <w:rFonts w:cs="Arial"/>
              </w:rPr>
            </w:pPr>
            <w:r w:rsidRPr="002E09B0">
              <w:rPr>
                <w:rFonts w:cs="Arial"/>
              </w:rPr>
              <w:t>Xi măng trắng</w:t>
            </w:r>
          </w:p>
        </w:tc>
        <w:tc>
          <w:tcPr>
            <w:tcW w:w="2700" w:type="dxa"/>
            <w:tcBorders>
              <w:top w:val="nil"/>
              <w:bottom w:val="nil"/>
            </w:tcBorders>
          </w:tcPr>
          <w:p w:rsidR="00F569F4" w:rsidRPr="002E09B0" w:rsidP="002E09B0">
            <w:pPr>
              <w:spacing w:before="120"/>
              <w:jc w:val="center"/>
              <w:rPr>
                <w:rFonts w:cs="Arial"/>
              </w:rPr>
            </w:pPr>
            <w:r w:rsidRPr="002E09B0">
              <w:rPr>
                <w:rFonts w:cs="Arial"/>
              </w:rPr>
              <w:t>7,500</w:t>
            </w:r>
          </w:p>
        </w:tc>
        <w:tc>
          <w:tcPr>
            <w:tcW w:w="2772" w:type="dxa"/>
            <w:tcBorders>
              <w:top w:val="nil"/>
              <w:bottom w:val="nil"/>
            </w:tcBorders>
          </w:tcPr>
          <w:p w:rsidR="00F569F4" w:rsidRPr="002E09B0" w:rsidP="002E09B0">
            <w:pPr>
              <w:spacing w:before="120"/>
              <w:jc w:val="center"/>
              <w:rPr>
                <w:rFonts w:cs="Arial"/>
              </w:rPr>
            </w:pPr>
            <w:r w:rsidRPr="002E09B0">
              <w:rPr>
                <w:rFonts w:cs="Arial"/>
              </w:rPr>
              <w:t>9,500</w:t>
            </w:r>
          </w:p>
        </w:tc>
      </w:tr>
      <w:tr w:rsidTr="002E09B0">
        <w:tblPrEx>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2628" w:type="dxa"/>
            <w:tcBorders>
              <w:top w:val="nil"/>
            </w:tcBorders>
          </w:tcPr>
          <w:p w:rsidR="00F569F4" w:rsidRPr="002E09B0" w:rsidP="002E09B0">
            <w:pPr>
              <w:spacing w:before="120"/>
              <w:rPr>
                <w:rFonts w:cs="Arial"/>
              </w:rPr>
            </w:pPr>
            <w:r w:rsidRPr="002E09B0">
              <w:rPr>
                <w:rFonts w:cs="Arial"/>
              </w:rPr>
              <w:t>Bột mầu</w:t>
            </w:r>
          </w:p>
        </w:tc>
        <w:tc>
          <w:tcPr>
            <w:tcW w:w="2700" w:type="dxa"/>
            <w:tcBorders>
              <w:top w:val="nil"/>
            </w:tcBorders>
          </w:tcPr>
          <w:p w:rsidR="00F569F4" w:rsidRPr="002E09B0" w:rsidP="002E09B0">
            <w:pPr>
              <w:spacing w:before="120"/>
              <w:jc w:val="center"/>
              <w:rPr>
                <w:rFonts w:cs="Arial"/>
              </w:rPr>
            </w:pPr>
            <w:r w:rsidRPr="002E09B0">
              <w:rPr>
                <w:rFonts w:cs="Arial"/>
              </w:rPr>
              <w:t>0,100</w:t>
            </w:r>
          </w:p>
        </w:tc>
        <w:tc>
          <w:tcPr>
            <w:tcW w:w="2772" w:type="dxa"/>
            <w:tcBorders>
              <w:top w:val="nil"/>
            </w:tcBorders>
          </w:tcPr>
          <w:p w:rsidR="00F569F4" w:rsidRPr="002E09B0" w:rsidP="002E09B0">
            <w:pPr>
              <w:spacing w:before="120"/>
              <w:jc w:val="center"/>
              <w:rPr>
                <w:rFonts w:cs="Arial"/>
              </w:rPr>
            </w:pPr>
            <w:r w:rsidRPr="002E09B0">
              <w:rPr>
                <w:rFonts w:cs="Arial"/>
              </w:rPr>
              <w:t>0,105</w:t>
            </w:r>
          </w:p>
        </w:tc>
      </w:tr>
    </w:tbl>
    <w:p w:rsidR="008648FC" w:rsidRPr="00BF12A5" w:rsidP="008412EA">
      <w:pPr>
        <w:spacing w:before="120"/>
        <w:jc w:val="center"/>
        <w:rPr>
          <w:rFonts w:cs="Arial"/>
          <w:b/>
        </w:rPr>
      </w:pPr>
    </w:p>
    <w:p w:rsidR="00F569F4" w:rsidRPr="00BF12A5" w:rsidP="008412EA">
      <w:pPr>
        <w:spacing w:before="120"/>
        <w:jc w:val="center"/>
        <w:rPr>
          <w:rFonts w:cs="Arial"/>
          <w:b/>
        </w:rPr>
      </w:pPr>
      <w:r w:rsidRPr="00BF12A5">
        <w:rPr>
          <w:rFonts w:cs="Arial"/>
          <w:b/>
        </w:rPr>
        <w:t>Bảng E.2 - Liều lượng vữa trát đá mài dùng để láng nền, sàn, cầu thang</w:t>
      </w:r>
    </w:p>
    <w:p w:rsidR="00F569F4" w:rsidRPr="00BF12A5" w:rsidP="008412EA">
      <w:pPr>
        <w:spacing w:before="120"/>
        <w:rPr>
          <w:rFonts w:cs="Arial"/>
        </w:rPr>
      </w:pPr>
      <w:r w:rsidRPr="00BF12A5">
        <w:rPr>
          <w:rFonts w:cs="Arial"/>
        </w:rPr>
        <w:t>Đơn vị tính là kilogam cho một mét vuông</w:t>
      </w:r>
    </w:p>
    <w:tbl>
      <w:tblPr>
        <w:tblStyle w:val="TableNormal"/>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628"/>
        <w:gridCol w:w="2700"/>
        <w:gridCol w:w="2772"/>
      </w:tblGrid>
      <w:tr w:rsidTr="002E09B0">
        <w:tblPrEx>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2628" w:type="dxa"/>
            <w:tcBorders>
              <w:bottom w:val="single" w:sz="4" w:space="0" w:color="auto"/>
            </w:tcBorders>
          </w:tcPr>
          <w:p w:rsidR="00F569F4" w:rsidRPr="002E09B0" w:rsidP="002E09B0">
            <w:pPr>
              <w:spacing w:before="120"/>
              <w:jc w:val="center"/>
              <w:rPr>
                <w:rFonts w:cs="Arial"/>
                <w:b/>
              </w:rPr>
            </w:pPr>
            <w:r w:rsidRPr="002E09B0">
              <w:rPr>
                <w:rFonts w:cs="Arial"/>
                <w:b/>
              </w:rPr>
              <w:t xml:space="preserve">Vật liệu </w:t>
            </w:r>
          </w:p>
        </w:tc>
        <w:tc>
          <w:tcPr>
            <w:tcW w:w="2700" w:type="dxa"/>
            <w:tcBorders>
              <w:bottom w:val="single" w:sz="4" w:space="0" w:color="auto"/>
            </w:tcBorders>
          </w:tcPr>
          <w:p w:rsidR="00F569F4" w:rsidRPr="002E09B0" w:rsidP="002E09B0">
            <w:pPr>
              <w:spacing w:before="120"/>
              <w:jc w:val="center"/>
              <w:rPr>
                <w:rFonts w:cs="Arial"/>
                <w:b/>
              </w:rPr>
            </w:pPr>
            <w:r w:rsidRPr="002E09B0" w:rsidR="00642E3C">
              <w:rPr>
                <w:rFonts w:cs="Arial"/>
                <w:b/>
              </w:rPr>
              <w:t>Nền, sàn</w:t>
            </w:r>
          </w:p>
        </w:tc>
        <w:tc>
          <w:tcPr>
            <w:tcW w:w="2772" w:type="dxa"/>
            <w:tcBorders>
              <w:bottom w:val="single" w:sz="4" w:space="0" w:color="auto"/>
            </w:tcBorders>
          </w:tcPr>
          <w:p w:rsidR="00F569F4" w:rsidRPr="002E09B0" w:rsidP="002E09B0">
            <w:pPr>
              <w:spacing w:before="120"/>
              <w:jc w:val="center"/>
              <w:rPr>
                <w:rFonts w:cs="Arial"/>
                <w:b/>
              </w:rPr>
            </w:pPr>
            <w:r w:rsidRPr="002E09B0" w:rsidR="00642E3C">
              <w:rPr>
                <w:rFonts w:cs="Arial"/>
                <w:b/>
              </w:rPr>
              <w:t>Cầu thang</w:t>
            </w:r>
          </w:p>
        </w:tc>
      </w:tr>
      <w:tr w:rsidTr="002E09B0">
        <w:tblPrEx>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2628" w:type="dxa"/>
            <w:tcBorders>
              <w:bottom w:val="nil"/>
            </w:tcBorders>
          </w:tcPr>
          <w:p w:rsidR="00F569F4" w:rsidRPr="002E09B0" w:rsidP="002E09B0">
            <w:pPr>
              <w:spacing w:before="120"/>
              <w:jc w:val="center"/>
              <w:rPr>
                <w:rFonts w:cs="Arial"/>
              </w:rPr>
            </w:pPr>
            <w:r w:rsidRPr="002E09B0">
              <w:rPr>
                <w:rFonts w:cs="Arial"/>
              </w:rPr>
              <w:t>Đá trắng</w:t>
            </w:r>
          </w:p>
        </w:tc>
        <w:tc>
          <w:tcPr>
            <w:tcW w:w="2700" w:type="dxa"/>
            <w:tcBorders>
              <w:bottom w:val="nil"/>
            </w:tcBorders>
          </w:tcPr>
          <w:p w:rsidR="00F569F4" w:rsidRPr="002E09B0" w:rsidP="002E09B0">
            <w:pPr>
              <w:spacing w:before="120"/>
              <w:jc w:val="center"/>
              <w:rPr>
                <w:rFonts w:cs="Arial"/>
              </w:rPr>
            </w:pPr>
            <w:r w:rsidRPr="002E09B0">
              <w:rPr>
                <w:rFonts w:cs="Arial"/>
              </w:rPr>
              <w:t>12,000</w:t>
            </w:r>
          </w:p>
        </w:tc>
        <w:tc>
          <w:tcPr>
            <w:tcW w:w="2772" w:type="dxa"/>
            <w:tcBorders>
              <w:bottom w:val="nil"/>
            </w:tcBorders>
          </w:tcPr>
          <w:p w:rsidR="00F569F4" w:rsidRPr="002E09B0" w:rsidP="002E09B0">
            <w:pPr>
              <w:spacing w:before="120"/>
              <w:jc w:val="center"/>
              <w:rPr>
                <w:rFonts w:cs="Arial"/>
              </w:rPr>
            </w:pPr>
            <w:r w:rsidRPr="002E09B0">
              <w:rPr>
                <w:rFonts w:cs="Arial"/>
              </w:rPr>
              <w:t>16,500</w:t>
            </w:r>
          </w:p>
        </w:tc>
      </w:tr>
      <w:tr w:rsidTr="002E09B0">
        <w:tblPrEx>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2628" w:type="dxa"/>
            <w:tcBorders>
              <w:top w:val="nil"/>
              <w:bottom w:val="nil"/>
            </w:tcBorders>
          </w:tcPr>
          <w:p w:rsidR="00F569F4" w:rsidRPr="002E09B0" w:rsidP="002E09B0">
            <w:pPr>
              <w:spacing w:before="120"/>
              <w:jc w:val="center"/>
              <w:rPr>
                <w:rFonts w:cs="Arial"/>
              </w:rPr>
            </w:pPr>
            <w:r w:rsidRPr="002E09B0">
              <w:rPr>
                <w:rFonts w:cs="Arial"/>
              </w:rPr>
              <w:t>Bột đá</w:t>
            </w:r>
          </w:p>
        </w:tc>
        <w:tc>
          <w:tcPr>
            <w:tcW w:w="2700" w:type="dxa"/>
            <w:tcBorders>
              <w:top w:val="nil"/>
              <w:bottom w:val="nil"/>
            </w:tcBorders>
          </w:tcPr>
          <w:p w:rsidR="00F569F4" w:rsidRPr="002E09B0" w:rsidP="002E09B0">
            <w:pPr>
              <w:spacing w:before="120"/>
              <w:jc w:val="center"/>
              <w:rPr>
                <w:rFonts w:cs="Arial"/>
              </w:rPr>
            </w:pPr>
            <w:r w:rsidRPr="002E09B0">
              <w:rPr>
                <w:rFonts w:cs="Arial"/>
              </w:rPr>
              <w:t>5,600</w:t>
            </w:r>
          </w:p>
        </w:tc>
        <w:tc>
          <w:tcPr>
            <w:tcW w:w="2772" w:type="dxa"/>
            <w:tcBorders>
              <w:top w:val="nil"/>
              <w:bottom w:val="nil"/>
            </w:tcBorders>
          </w:tcPr>
          <w:p w:rsidR="00F569F4" w:rsidRPr="002E09B0" w:rsidP="002E09B0">
            <w:pPr>
              <w:spacing w:before="120"/>
              <w:jc w:val="center"/>
              <w:rPr>
                <w:rFonts w:cs="Arial"/>
              </w:rPr>
            </w:pPr>
            <w:r w:rsidRPr="002E09B0">
              <w:rPr>
                <w:rFonts w:cs="Arial"/>
              </w:rPr>
              <w:t>9,500</w:t>
            </w:r>
          </w:p>
        </w:tc>
      </w:tr>
      <w:tr w:rsidTr="002E09B0">
        <w:tblPrEx>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2628" w:type="dxa"/>
            <w:tcBorders>
              <w:top w:val="nil"/>
              <w:bottom w:val="nil"/>
            </w:tcBorders>
          </w:tcPr>
          <w:p w:rsidR="00F569F4" w:rsidRPr="002E09B0" w:rsidP="002E09B0">
            <w:pPr>
              <w:spacing w:before="120"/>
              <w:jc w:val="center"/>
              <w:rPr>
                <w:rFonts w:cs="Arial"/>
              </w:rPr>
            </w:pPr>
            <w:r w:rsidRPr="002E09B0">
              <w:rPr>
                <w:rFonts w:cs="Arial"/>
              </w:rPr>
              <w:t>Bột mầu</w:t>
            </w:r>
          </w:p>
        </w:tc>
        <w:tc>
          <w:tcPr>
            <w:tcW w:w="2700" w:type="dxa"/>
            <w:tcBorders>
              <w:top w:val="nil"/>
              <w:bottom w:val="nil"/>
            </w:tcBorders>
          </w:tcPr>
          <w:p w:rsidR="00F569F4" w:rsidRPr="002E09B0" w:rsidP="002E09B0">
            <w:pPr>
              <w:spacing w:before="120"/>
              <w:jc w:val="center"/>
              <w:rPr>
                <w:rFonts w:cs="Arial"/>
              </w:rPr>
            </w:pPr>
            <w:r w:rsidRPr="002E09B0">
              <w:rPr>
                <w:rFonts w:cs="Arial"/>
              </w:rPr>
              <w:t>0,070</w:t>
            </w:r>
          </w:p>
        </w:tc>
        <w:tc>
          <w:tcPr>
            <w:tcW w:w="2772" w:type="dxa"/>
            <w:tcBorders>
              <w:top w:val="nil"/>
              <w:bottom w:val="nil"/>
            </w:tcBorders>
          </w:tcPr>
          <w:p w:rsidR="00F569F4" w:rsidRPr="002E09B0" w:rsidP="002E09B0">
            <w:pPr>
              <w:spacing w:before="120"/>
              <w:jc w:val="center"/>
              <w:rPr>
                <w:rFonts w:cs="Arial"/>
              </w:rPr>
            </w:pPr>
            <w:r w:rsidRPr="002E09B0">
              <w:rPr>
                <w:rFonts w:cs="Arial"/>
              </w:rPr>
              <w:t>0,105</w:t>
            </w:r>
          </w:p>
        </w:tc>
      </w:tr>
      <w:tr w:rsidTr="002E09B0">
        <w:tblPrEx>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2628" w:type="dxa"/>
            <w:tcBorders>
              <w:top w:val="nil"/>
            </w:tcBorders>
          </w:tcPr>
          <w:p w:rsidR="00F569F4" w:rsidRPr="002E09B0" w:rsidP="002E09B0">
            <w:pPr>
              <w:spacing w:before="120"/>
              <w:jc w:val="center"/>
              <w:rPr>
                <w:rFonts w:cs="Arial"/>
              </w:rPr>
            </w:pPr>
            <w:r w:rsidRPr="002E09B0">
              <w:rPr>
                <w:rFonts w:cs="Arial"/>
              </w:rPr>
              <w:t>Xi măng trắng</w:t>
            </w:r>
          </w:p>
        </w:tc>
        <w:tc>
          <w:tcPr>
            <w:tcW w:w="2700" w:type="dxa"/>
            <w:tcBorders>
              <w:top w:val="nil"/>
            </w:tcBorders>
          </w:tcPr>
          <w:p w:rsidR="00F569F4" w:rsidRPr="002E09B0" w:rsidP="002E09B0">
            <w:pPr>
              <w:spacing w:before="120"/>
              <w:jc w:val="center"/>
              <w:rPr>
                <w:rFonts w:cs="Arial"/>
              </w:rPr>
            </w:pPr>
            <w:r w:rsidRPr="002E09B0">
              <w:rPr>
                <w:rFonts w:cs="Arial"/>
              </w:rPr>
              <w:t>5,600</w:t>
            </w:r>
          </w:p>
        </w:tc>
        <w:tc>
          <w:tcPr>
            <w:tcW w:w="2772" w:type="dxa"/>
            <w:tcBorders>
              <w:top w:val="nil"/>
            </w:tcBorders>
          </w:tcPr>
          <w:p w:rsidR="00F569F4" w:rsidRPr="002E09B0" w:rsidP="002E09B0">
            <w:pPr>
              <w:spacing w:before="120"/>
              <w:jc w:val="center"/>
              <w:rPr>
                <w:rFonts w:cs="Arial"/>
              </w:rPr>
            </w:pPr>
            <w:r w:rsidRPr="002E09B0">
              <w:rPr>
                <w:rFonts w:cs="Arial"/>
              </w:rPr>
              <w:t>9,500</w:t>
            </w:r>
          </w:p>
        </w:tc>
      </w:tr>
    </w:tbl>
    <w:p w:rsidR="00941065" w:rsidRPr="00BF12A5" w:rsidP="008412EA">
      <w:pPr>
        <w:spacing w:before="120"/>
        <w:jc w:val="center"/>
        <w:rPr>
          <w:rFonts w:cs="Arial"/>
          <w:b/>
        </w:rPr>
      </w:pPr>
    </w:p>
    <w:p w:rsidR="008412EA" w:rsidRPr="00BF12A5" w:rsidP="008412EA">
      <w:pPr>
        <w:spacing w:before="120"/>
        <w:jc w:val="center"/>
        <w:rPr>
          <w:rFonts w:cs="Arial"/>
          <w:b/>
        </w:rPr>
      </w:pPr>
      <w:r w:rsidRPr="00BF12A5">
        <w:rPr>
          <w:rFonts w:cs="Arial"/>
          <w:b/>
        </w:rPr>
        <w:t>MỤC LỤC</w:t>
      </w:r>
    </w:p>
    <w:p w:rsidR="008412EA" w:rsidRPr="00BF12A5" w:rsidP="008412EA">
      <w:pPr>
        <w:spacing w:before="120"/>
        <w:rPr>
          <w:rFonts w:cs="Arial"/>
        </w:rPr>
      </w:pPr>
      <w:r w:rsidRPr="00BF12A5">
        <w:rPr>
          <w:rFonts w:cs="Arial"/>
        </w:rPr>
        <w:t>1 Phạm vi áp dụng</w:t>
      </w:r>
    </w:p>
    <w:p w:rsidR="008412EA" w:rsidRPr="00BF12A5" w:rsidP="008412EA">
      <w:pPr>
        <w:spacing w:before="120"/>
        <w:rPr>
          <w:rFonts w:cs="Arial"/>
        </w:rPr>
      </w:pPr>
      <w:r w:rsidRPr="00BF12A5">
        <w:rPr>
          <w:rFonts w:cs="Arial"/>
        </w:rPr>
        <w:t xml:space="preserve">2 Tiêu chuẩn viện dẫn </w:t>
      </w:r>
    </w:p>
    <w:p w:rsidR="008412EA" w:rsidRPr="00BF12A5" w:rsidP="008412EA">
      <w:pPr>
        <w:spacing w:before="120"/>
        <w:rPr>
          <w:rFonts w:cs="Arial"/>
        </w:rPr>
      </w:pPr>
      <w:r w:rsidRPr="00BF12A5">
        <w:rPr>
          <w:rFonts w:cs="Arial"/>
        </w:rPr>
        <w:t>3 Thuật ngữ và định nghĩa</w:t>
      </w:r>
    </w:p>
    <w:p w:rsidR="008412EA" w:rsidRPr="00BF12A5" w:rsidP="008412EA">
      <w:pPr>
        <w:spacing w:before="120"/>
        <w:rPr>
          <w:rFonts w:cs="Arial"/>
        </w:rPr>
      </w:pPr>
      <w:r w:rsidRPr="00BF12A5">
        <w:rPr>
          <w:rFonts w:cs="Arial"/>
        </w:rPr>
        <w:t>4 Công tác trát</w:t>
      </w:r>
    </w:p>
    <w:p w:rsidR="008412EA" w:rsidRPr="00BF12A5" w:rsidP="008412EA">
      <w:pPr>
        <w:spacing w:before="120"/>
        <w:rPr>
          <w:rFonts w:cs="Arial"/>
        </w:rPr>
      </w:pPr>
      <w:r w:rsidRPr="00BF12A5">
        <w:rPr>
          <w:rFonts w:cs="Arial"/>
        </w:rPr>
        <w:t>5</w:t>
      </w:r>
      <w:r w:rsidRPr="00BF12A5">
        <w:rPr>
          <w:rFonts w:cs="Arial"/>
          <w:b/>
        </w:rPr>
        <w:t xml:space="preserve"> </w:t>
      </w:r>
      <w:r w:rsidRPr="00BF12A5">
        <w:rPr>
          <w:rFonts w:cs="Arial"/>
        </w:rPr>
        <w:t>Kiểm tra và nghiệm thu</w:t>
      </w:r>
    </w:p>
    <w:p w:rsidR="008412EA" w:rsidRPr="00BF12A5" w:rsidP="008412EA">
      <w:pPr>
        <w:spacing w:before="120"/>
        <w:rPr>
          <w:rFonts w:cs="Arial"/>
        </w:rPr>
      </w:pPr>
      <w:r w:rsidRPr="00BF12A5">
        <w:rPr>
          <w:rFonts w:cs="Arial"/>
        </w:rPr>
        <w:t>Phụ lục A. Nguyên nhân ảnh hưởng tới chất lượng đá trang trí</w:t>
      </w:r>
    </w:p>
    <w:p w:rsidR="008412EA" w:rsidRPr="00BF12A5" w:rsidP="008412EA">
      <w:pPr>
        <w:spacing w:before="120"/>
        <w:rPr>
          <w:rFonts w:cs="Arial"/>
        </w:rPr>
      </w:pPr>
      <w:r w:rsidRPr="00BF12A5">
        <w:rPr>
          <w:rFonts w:cs="Arial"/>
        </w:rPr>
        <w:t>Phụ lục B. Một số dụng cụ thi công trát đá trang trí</w:t>
      </w:r>
    </w:p>
    <w:p w:rsidR="008412EA" w:rsidRPr="00BF12A5" w:rsidP="008412EA">
      <w:pPr>
        <w:spacing w:before="120"/>
        <w:rPr>
          <w:rFonts w:cs="Arial"/>
        </w:rPr>
      </w:pPr>
      <w:r w:rsidRPr="00BF12A5">
        <w:rPr>
          <w:rFonts w:cs="Arial"/>
        </w:rPr>
        <w:t>Phụ lục C. Mỏ đá dùng làm đá lát trang trí (ở phía Bắc)</w:t>
      </w:r>
    </w:p>
    <w:p w:rsidR="008412EA" w:rsidRPr="00BF12A5" w:rsidP="008412EA">
      <w:pPr>
        <w:spacing w:before="120"/>
        <w:rPr>
          <w:rFonts w:cs="Arial"/>
        </w:rPr>
      </w:pPr>
      <w:r w:rsidRPr="00BF12A5">
        <w:rPr>
          <w:rFonts w:cs="Arial"/>
        </w:rPr>
        <w:t>Phụ lục D. Chế tạo sáp đánh bóng</w:t>
      </w:r>
    </w:p>
    <w:p w:rsidR="008412EA" w:rsidRPr="00BF12A5" w:rsidP="008412EA">
      <w:pPr>
        <w:spacing w:before="120"/>
        <w:rPr>
          <w:rFonts w:cs="Arial"/>
        </w:rPr>
      </w:pPr>
      <w:r w:rsidRPr="00BF12A5">
        <w:rPr>
          <w:rFonts w:cs="Arial"/>
        </w:rPr>
        <w:t>Phụ lục E. Liều lượng pha trộn vữa trát đá</w:t>
      </w:r>
    </w:p>
    <w:sectPr w:rsidSect="000604F7">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20"/>
  <w:drawingGridHorizontalSpacing w:val="10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hAnsi="Arial"/>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noteText">
    <w:name w:val="footnote text"/>
    <w:basedOn w:val="Normal"/>
    <w:semiHidden/>
    <w:rsid w:val="00AE288C"/>
  </w:style>
  <w:style w:type="character" w:styleId="FootnoteReference">
    <w:name w:val="footnote reference"/>
    <w:basedOn w:val="DefaultParagraphFont"/>
    <w:semiHidden/>
    <w:rsid w:val="00AE288C"/>
    <w:rPr>
      <w:vertAlign w:val="superscript"/>
    </w:rPr>
  </w:style>
  <w:style w:type="table" w:styleId="TableGrid">
    <w:name w:val="Table Grid"/>
    <w:basedOn w:val="TableNormal"/>
    <w:rsid w:val="00E148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Template>
  <TotalTime>2</TotalTime>
  <Pages>8</Pages>
  <Words>3299</Words>
  <Characters>18808</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22063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2016-01-20T01:55:00Z</dcterms:created>
  <dcterms:modified xsi:type="dcterms:W3CDTF">2016-01-20T01:55:00Z</dcterms:modified>
</cp:coreProperties>
</file>