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7246" w14:textId="77777777" w:rsidR="00237480" w:rsidRPr="00C06A57" w:rsidRDefault="00237480" w:rsidP="00237480">
      <w:pPr>
        <w:spacing w:after="120"/>
        <w:jc w:val="center"/>
        <w:rPr>
          <w:rFonts w:ascii="Arial" w:hAnsi="Arial" w:cs="Arial"/>
          <w:b/>
          <w:bCs/>
          <w:sz w:val="20"/>
          <w:szCs w:val="20"/>
        </w:rPr>
      </w:pPr>
      <w:bookmarkStart w:id="0" w:name="loai_1"/>
      <w:r w:rsidRPr="00C06A57">
        <w:rPr>
          <w:rFonts w:ascii="Arial" w:hAnsi="Arial" w:cs="Arial"/>
          <w:b/>
          <w:bCs/>
          <w:sz w:val="20"/>
          <w:szCs w:val="20"/>
        </w:rPr>
        <w:t>TIÊU CHUẨN XÂY DỰNG</w:t>
      </w:r>
      <w:bookmarkEnd w:id="0"/>
    </w:p>
    <w:p w14:paraId="6CC48D44" w14:textId="77777777" w:rsidR="00237480" w:rsidRPr="00C06A57" w:rsidRDefault="00C06A57" w:rsidP="00237480">
      <w:pPr>
        <w:spacing w:after="120"/>
        <w:jc w:val="center"/>
        <w:rPr>
          <w:rFonts w:ascii="Arial" w:hAnsi="Arial" w:cs="Arial"/>
          <w:b/>
          <w:bCs/>
          <w:sz w:val="20"/>
          <w:szCs w:val="20"/>
        </w:rPr>
      </w:pPr>
      <w:bookmarkStart w:id="1" w:name="loai_1_name"/>
      <w:r w:rsidRPr="00C06A57">
        <w:rPr>
          <w:rFonts w:ascii="Arial" w:hAnsi="Arial" w:cs="Arial"/>
          <w:b/>
          <w:bCs/>
          <w:sz w:val="20"/>
          <w:szCs w:val="20"/>
        </w:rPr>
        <w:t>TCXD 206:</w:t>
      </w:r>
      <w:r w:rsidR="00237480" w:rsidRPr="00C06A57">
        <w:rPr>
          <w:rFonts w:ascii="Arial" w:hAnsi="Arial" w:cs="Arial"/>
          <w:b/>
          <w:bCs/>
          <w:sz w:val="20"/>
          <w:szCs w:val="20"/>
        </w:rPr>
        <w:t>1998</w:t>
      </w:r>
      <w:bookmarkEnd w:id="1"/>
    </w:p>
    <w:p w14:paraId="4B6C5F7D" w14:textId="77777777" w:rsidR="00AC0D25" w:rsidRPr="00C06A57" w:rsidRDefault="00DB5F4D" w:rsidP="00DB5F4D">
      <w:pPr>
        <w:spacing w:after="120"/>
        <w:jc w:val="center"/>
        <w:rPr>
          <w:rFonts w:ascii="Arial" w:hAnsi="Arial" w:cs="Arial"/>
          <w:b/>
          <w:bCs/>
          <w:sz w:val="20"/>
          <w:szCs w:val="20"/>
        </w:rPr>
      </w:pPr>
      <w:bookmarkStart w:id="2" w:name="loai_1_name_name"/>
      <w:r w:rsidRPr="00C06A57">
        <w:rPr>
          <w:rFonts w:ascii="Arial" w:hAnsi="Arial" w:cs="Arial"/>
          <w:b/>
          <w:bCs/>
          <w:sz w:val="20"/>
          <w:szCs w:val="20"/>
        </w:rPr>
        <w:t>CỌC KHOAN NHỒI – YÊU CẦU VỀ CHẤT LƯỢNG THI CÔNG</w:t>
      </w:r>
      <w:bookmarkEnd w:id="2"/>
    </w:p>
    <w:p w14:paraId="17982CEF" w14:textId="77777777" w:rsidR="00AC0D25" w:rsidRPr="00C06A57" w:rsidRDefault="00AC0D25" w:rsidP="00DB5F4D">
      <w:pPr>
        <w:spacing w:after="120"/>
        <w:jc w:val="center"/>
        <w:rPr>
          <w:rFonts w:ascii="Arial" w:hAnsi="Arial" w:cs="Arial"/>
          <w:b/>
          <w:bCs/>
          <w:i/>
          <w:iCs/>
          <w:sz w:val="20"/>
          <w:szCs w:val="20"/>
        </w:rPr>
      </w:pPr>
      <w:r w:rsidRPr="00C06A57">
        <w:rPr>
          <w:rFonts w:ascii="Arial" w:hAnsi="Arial" w:cs="Arial"/>
          <w:b/>
          <w:bCs/>
          <w:i/>
          <w:iCs/>
          <w:sz w:val="20"/>
          <w:szCs w:val="20"/>
        </w:rPr>
        <w:t>Bored piles – Requirements for quality of construction</w:t>
      </w:r>
    </w:p>
    <w:p w14:paraId="44007D3A" w14:textId="77777777" w:rsidR="00AC0D25" w:rsidRPr="00C06A57" w:rsidRDefault="00DB5F4D" w:rsidP="00DB5F4D">
      <w:pPr>
        <w:spacing w:after="120"/>
        <w:rPr>
          <w:rFonts w:ascii="Arial" w:hAnsi="Arial" w:cs="Arial"/>
          <w:b/>
          <w:bCs/>
          <w:sz w:val="20"/>
          <w:szCs w:val="20"/>
        </w:rPr>
      </w:pPr>
      <w:bookmarkStart w:id="3" w:name="dieu_1"/>
      <w:r w:rsidRPr="00C06A57">
        <w:rPr>
          <w:rFonts w:ascii="Arial" w:hAnsi="Arial" w:cs="Arial"/>
          <w:b/>
          <w:bCs/>
          <w:sz w:val="20"/>
          <w:szCs w:val="20"/>
        </w:rPr>
        <w:t xml:space="preserve">1. </w:t>
      </w:r>
      <w:r w:rsidR="00AC0D25" w:rsidRPr="00C06A57">
        <w:rPr>
          <w:rFonts w:ascii="Arial" w:hAnsi="Arial" w:cs="Arial"/>
          <w:b/>
          <w:bCs/>
          <w:sz w:val="20"/>
          <w:szCs w:val="20"/>
        </w:rPr>
        <w:t>Nguyên tắc chung</w:t>
      </w:r>
      <w:bookmarkEnd w:id="3"/>
    </w:p>
    <w:p w14:paraId="61D100F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1.1.</w:t>
      </w:r>
      <w:r w:rsidR="00DB5F4D" w:rsidRPr="00C06A57">
        <w:rPr>
          <w:rFonts w:ascii="Arial" w:hAnsi="Arial" w:cs="Arial"/>
          <w:sz w:val="20"/>
          <w:szCs w:val="20"/>
        </w:rPr>
        <w:t xml:space="preserve"> </w:t>
      </w:r>
      <w:r w:rsidRPr="00C06A57">
        <w:rPr>
          <w:rFonts w:ascii="Arial" w:hAnsi="Arial" w:cs="Arial"/>
          <w:sz w:val="20"/>
          <w:szCs w:val="20"/>
        </w:rPr>
        <w:t>Tiểu chuẩn này quy định các yêu cầu kỹ thuật chính và tối thiểu trong kiểm tra chất lượng thi công cọc khoan nhồi, dùng làm tài liệu để nghiệm thu móng cọc.</w:t>
      </w:r>
    </w:p>
    <w:p w14:paraId="2A1E2CD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Tiêu</w:t>
      </w:r>
      <w:r w:rsidR="00DB5F4D" w:rsidRPr="00C06A57">
        <w:rPr>
          <w:rFonts w:ascii="Arial" w:hAnsi="Arial" w:cs="Arial"/>
          <w:sz w:val="20"/>
          <w:szCs w:val="20"/>
        </w:rPr>
        <w:t xml:space="preserve"> </w:t>
      </w:r>
      <w:r w:rsidRPr="00C06A57">
        <w:rPr>
          <w:rFonts w:ascii="Arial" w:hAnsi="Arial" w:cs="Arial"/>
          <w:sz w:val="20"/>
          <w:szCs w:val="20"/>
        </w:rPr>
        <w:t>chuẩn</w:t>
      </w:r>
      <w:r w:rsidR="00DB5F4D" w:rsidRPr="00C06A57">
        <w:rPr>
          <w:rFonts w:ascii="Arial" w:hAnsi="Arial" w:cs="Arial"/>
          <w:sz w:val="20"/>
          <w:szCs w:val="20"/>
        </w:rPr>
        <w:t xml:space="preserve"> </w:t>
      </w:r>
      <w:r w:rsidRPr="00C06A57">
        <w:rPr>
          <w:rFonts w:ascii="Arial" w:hAnsi="Arial" w:cs="Arial"/>
          <w:sz w:val="20"/>
          <w:szCs w:val="20"/>
        </w:rPr>
        <w:t>này</w:t>
      </w:r>
      <w:r w:rsidR="00DB5F4D" w:rsidRPr="00C06A57">
        <w:rPr>
          <w:rFonts w:ascii="Arial" w:hAnsi="Arial" w:cs="Arial"/>
          <w:sz w:val="20"/>
          <w:szCs w:val="20"/>
        </w:rPr>
        <w:t xml:space="preserve"> </w:t>
      </w:r>
      <w:r w:rsidRPr="00C06A57">
        <w:rPr>
          <w:rFonts w:ascii="Arial" w:hAnsi="Arial" w:cs="Arial"/>
          <w:sz w:val="20"/>
          <w:szCs w:val="20"/>
        </w:rPr>
        <w:t>không</w:t>
      </w:r>
      <w:r w:rsidR="00DB5F4D" w:rsidRPr="00C06A57">
        <w:rPr>
          <w:rFonts w:ascii="Arial" w:hAnsi="Arial" w:cs="Arial"/>
          <w:sz w:val="20"/>
          <w:szCs w:val="20"/>
        </w:rPr>
        <w:t xml:space="preserve"> </w:t>
      </w:r>
      <w:r w:rsidRPr="00C06A57">
        <w:rPr>
          <w:rFonts w:ascii="Arial" w:hAnsi="Arial" w:cs="Arial"/>
          <w:sz w:val="20"/>
          <w:szCs w:val="20"/>
        </w:rPr>
        <w:t>chỉ</w:t>
      </w:r>
      <w:r w:rsidR="00DB5F4D" w:rsidRPr="00C06A57">
        <w:rPr>
          <w:rFonts w:ascii="Arial" w:hAnsi="Arial" w:cs="Arial"/>
          <w:sz w:val="20"/>
          <w:szCs w:val="20"/>
        </w:rPr>
        <w:t xml:space="preserve"> </w:t>
      </w:r>
      <w:r w:rsidRPr="00C06A57">
        <w:rPr>
          <w:rFonts w:ascii="Arial" w:hAnsi="Arial" w:cs="Arial"/>
          <w:sz w:val="20"/>
          <w:szCs w:val="20"/>
        </w:rPr>
        <w:t>định phương pháp</w:t>
      </w:r>
      <w:r w:rsidR="00DB5F4D" w:rsidRPr="00C06A57">
        <w:rPr>
          <w:rFonts w:ascii="Arial" w:hAnsi="Arial" w:cs="Arial"/>
          <w:sz w:val="20"/>
          <w:szCs w:val="20"/>
        </w:rPr>
        <w:t xml:space="preserve"> </w:t>
      </w:r>
      <w:r w:rsidRPr="00C06A57">
        <w:rPr>
          <w:rFonts w:ascii="Arial" w:hAnsi="Arial" w:cs="Arial"/>
          <w:sz w:val="20"/>
          <w:szCs w:val="20"/>
        </w:rPr>
        <w:t>thử</w:t>
      </w:r>
      <w:r w:rsidR="00DB5F4D" w:rsidRPr="00C06A57">
        <w:rPr>
          <w:rFonts w:ascii="Arial" w:hAnsi="Arial" w:cs="Arial"/>
          <w:sz w:val="20"/>
          <w:szCs w:val="20"/>
        </w:rPr>
        <w:t xml:space="preserve"> </w:t>
      </w:r>
      <w:r w:rsidRPr="00C06A57">
        <w:rPr>
          <w:rFonts w:ascii="Arial" w:hAnsi="Arial" w:cs="Arial"/>
          <w:sz w:val="20"/>
          <w:szCs w:val="20"/>
        </w:rPr>
        <w:t>cụ</w:t>
      </w:r>
      <w:r w:rsidR="00DB5F4D" w:rsidRPr="00C06A57">
        <w:rPr>
          <w:rFonts w:ascii="Arial" w:hAnsi="Arial" w:cs="Arial"/>
          <w:sz w:val="20"/>
          <w:szCs w:val="20"/>
        </w:rPr>
        <w:t xml:space="preserve"> </w:t>
      </w:r>
      <w:r w:rsidRPr="00C06A57">
        <w:rPr>
          <w:rFonts w:ascii="Arial" w:hAnsi="Arial" w:cs="Arial"/>
          <w:sz w:val="20"/>
          <w:szCs w:val="20"/>
        </w:rPr>
        <w:t>thể</w:t>
      </w:r>
      <w:r w:rsidR="00DB5F4D" w:rsidRPr="00C06A57">
        <w:rPr>
          <w:rFonts w:ascii="Arial" w:hAnsi="Arial" w:cs="Arial"/>
          <w:sz w:val="20"/>
          <w:szCs w:val="20"/>
        </w:rPr>
        <w:t xml:space="preserve"> </w:t>
      </w:r>
      <w:r w:rsidRPr="00C06A57">
        <w:rPr>
          <w:rFonts w:ascii="Arial" w:hAnsi="Arial" w:cs="Arial"/>
          <w:sz w:val="20"/>
          <w:szCs w:val="20"/>
        </w:rPr>
        <w:t>cho</w:t>
      </w:r>
      <w:r w:rsidR="00DB5F4D" w:rsidRPr="00C06A57">
        <w:rPr>
          <w:rFonts w:ascii="Arial" w:hAnsi="Arial" w:cs="Arial"/>
          <w:sz w:val="20"/>
          <w:szCs w:val="20"/>
        </w:rPr>
        <w:t xml:space="preserve"> </w:t>
      </w:r>
      <w:r w:rsidRPr="00C06A57">
        <w:rPr>
          <w:rFonts w:ascii="Arial" w:hAnsi="Arial" w:cs="Arial"/>
          <w:sz w:val="20"/>
          <w:szCs w:val="20"/>
        </w:rPr>
        <w:t>kiểm</w:t>
      </w:r>
      <w:r w:rsidR="00DB5F4D" w:rsidRPr="00C06A57">
        <w:rPr>
          <w:rFonts w:ascii="Arial" w:hAnsi="Arial" w:cs="Arial"/>
          <w:sz w:val="20"/>
          <w:szCs w:val="20"/>
        </w:rPr>
        <w:t xml:space="preserve"> </w:t>
      </w:r>
      <w:r w:rsidRPr="00C06A57">
        <w:rPr>
          <w:rFonts w:ascii="Arial" w:hAnsi="Arial" w:cs="Arial"/>
          <w:sz w:val="20"/>
          <w:szCs w:val="20"/>
        </w:rPr>
        <w:t>tra</w:t>
      </w:r>
      <w:r w:rsidR="00DB5F4D" w:rsidRPr="00C06A57">
        <w:rPr>
          <w:rFonts w:ascii="Arial" w:hAnsi="Arial" w:cs="Arial"/>
          <w:sz w:val="20"/>
          <w:szCs w:val="20"/>
        </w:rPr>
        <w:t xml:space="preserve"> </w:t>
      </w:r>
      <w:r w:rsidRPr="00C06A57">
        <w:rPr>
          <w:rFonts w:ascii="Arial" w:hAnsi="Arial" w:cs="Arial"/>
          <w:sz w:val="20"/>
          <w:szCs w:val="20"/>
        </w:rPr>
        <w:t>chất</w:t>
      </w:r>
      <w:r w:rsidR="00DB5F4D" w:rsidRPr="00C06A57">
        <w:rPr>
          <w:rFonts w:ascii="Arial" w:hAnsi="Arial" w:cs="Arial"/>
          <w:sz w:val="20"/>
          <w:szCs w:val="20"/>
        </w:rPr>
        <w:t xml:space="preserve"> </w:t>
      </w:r>
      <w:r w:rsidRPr="00C06A57">
        <w:rPr>
          <w:rFonts w:ascii="Arial" w:hAnsi="Arial" w:cs="Arial"/>
          <w:sz w:val="20"/>
          <w:szCs w:val="20"/>
        </w:rPr>
        <w:t>lượng. Nhưng thầu phải nêu rõ trong hố sơ nhận thầu</w:t>
      </w:r>
      <w:r w:rsidR="00DB5F4D" w:rsidRPr="00C06A57">
        <w:rPr>
          <w:rFonts w:ascii="Arial" w:hAnsi="Arial" w:cs="Arial"/>
          <w:sz w:val="20"/>
          <w:szCs w:val="20"/>
        </w:rPr>
        <w:t xml:space="preserve"> </w:t>
      </w:r>
      <w:r w:rsidRPr="00C06A57">
        <w:rPr>
          <w:rFonts w:ascii="Arial" w:hAnsi="Arial" w:cs="Arial"/>
          <w:sz w:val="20"/>
          <w:szCs w:val="20"/>
        </w:rPr>
        <w:t>của mình về phương pháp, thiết bị cũng như tiêu chuẩn thử đáp</w:t>
      </w:r>
      <w:r w:rsidR="00DB5F4D" w:rsidRPr="00C06A57">
        <w:rPr>
          <w:rFonts w:ascii="Arial" w:hAnsi="Arial" w:cs="Arial"/>
          <w:sz w:val="20"/>
          <w:szCs w:val="20"/>
        </w:rPr>
        <w:t xml:space="preserve"> </w:t>
      </w:r>
      <w:r w:rsidRPr="00C06A57">
        <w:rPr>
          <w:rFonts w:ascii="Arial" w:hAnsi="Arial" w:cs="Arial"/>
          <w:sz w:val="20"/>
          <w:szCs w:val="20"/>
        </w:rPr>
        <w:t>ứng được</w:t>
      </w:r>
      <w:r w:rsidR="00DB5F4D" w:rsidRPr="00C06A57">
        <w:rPr>
          <w:rFonts w:ascii="Arial" w:hAnsi="Arial" w:cs="Arial"/>
          <w:sz w:val="20"/>
          <w:szCs w:val="20"/>
        </w:rPr>
        <w:t xml:space="preserve"> </w:t>
      </w:r>
      <w:r w:rsidRPr="00C06A57">
        <w:rPr>
          <w:rFonts w:ascii="Arial" w:hAnsi="Arial" w:cs="Arial"/>
          <w:sz w:val="20"/>
          <w:szCs w:val="20"/>
        </w:rPr>
        <w:t>chuẩn</w:t>
      </w:r>
      <w:r w:rsidR="00DB5F4D" w:rsidRPr="00C06A57">
        <w:rPr>
          <w:rFonts w:ascii="Arial" w:hAnsi="Arial" w:cs="Arial"/>
          <w:sz w:val="20"/>
          <w:szCs w:val="20"/>
        </w:rPr>
        <w:t xml:space="preserve"> </w:t>
      </w:r>
      <w:r w:rsidRPr="00C06A57">
        <w:rPr>
          <w:rFonts w:ascii="Arial" w:hAnsi="Arial" w:cs="Arial"/>
          <w:sz w:val="20"/>
          <w:szCs w:val="20"/>
        </w:rPr>
        <w:t>chung về</w:t>
      </w:r>
      <w:r w:rsidR="00DB5F4D" w:rsidRPr="00C06A57">
        <w:rPr>
          <w:rFonts w:ascii="Arial" w:hAnsi="Arial" w:cs="Arial"/>
          <w:sz w:val="20"/>
          <w:szCs w:val="20"/>
        </w:rPr>
        <w:t xml:space="preserve"> </w:t>
      </w:r>
      <w:r w:rsidRPr="00C06A57">
        <w:rPr>
          <w:rFonts w:ascii="Arial" w:hAnsi="Arial" w:cs="Arial"/>
          <w:sz w:val="20"/>
          <w:szCs w:val="20"/>
        </w:rPr>
        <w:t>chất</w:t>
      </w:r>
      <w:r w:rsidR="00DB5F4D" w:rsidRPr="00C06A57">
        <w:rPr>
          <w:rFonts w:ascii="Arial" w:hAnsi="Arial" w:cs="Arial"/>
          <w:sz w:val="20"/>
          <w:szCs w:val="20"/>
        </w:rPr>
        <w:t xml:space="preserve"> </w:t>
      </w:r>
      <w:r w:rsidRPr="00C06A57">
        <w:rPr>
          <w:rFonts w:ascii="Arial" w:hAnsi="Arial" w:cs="Arial"/>
          <w:sz w:val="20"/>
          <w:szCs w:val="20"/>
        </w:rPr>
        <w:t>lượng do chủ đầu tư công trình quy định theo tiêu chuẩn này. Tuỳ theo mức độ quan trọng của công trình cũng như tùy vào sự hoàn thiện của thiết bị và kinh nghiệm của đơn vị thi công mà chủ đầu tư có thể yêu cầu cao hơn mức đã nêu trong tiểu chuẩn này.</w:t>
      </w:r>
    </w:p>
    <w:p w14:paraId="62AA0CCA"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30B98A6F"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1) Phân cấp mức độ quan trọng của công trình theo quy định hiện hành của nhà nước</w:t>
      </w:r>
      <w:r w:rsidR="00DB5F4D" w:rsidRPr="00C06A57">
        <w:rPr>
          <w:rFonts w:ascii="Arial" w:hAnsi="Arial" w:cs="Arial"/>
          <w:i/>
          <w:iCs/>
          <w:sz w:val="20"/>
          <w:szCs w:val="20"/>
        </w:rPr>
        <w:t xml:space="preserve"> </w:t>
      </w:r>
      <w:r w:rsidRPr="00C06A57">
        <w:rPr>
          <w:rFonts w:ascii="Arial" w:hAnsi="Arial" w:cs="Arial"/>
          <w:i/>
          <w:iCs/>
          <w:sz w:val="20"/>
          <w:szCs w:val="20"/>
        </w:rPr>
        <w:t>(có thể tham khảo phụ lục A).</w:t>
      </w:r>
    </w:p>
    <w:p w14:paraId="59009120"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2) Đánh giá và xử lý kết quả kiểm tra chất lượng cọc cần thực hiện ở từng giai đoạn làm cọc (có thể</w:t>
      </w:r>
      <w:r w:rsidR="00DB5F4D" w:rsidRPr="00C06A57">
        <w:rPr>
          <w:rFonts w:ascii="Arial" w:hAnsi="Arial" w:cs="Arial"/>
          <w:i/>
          <w:iCs/>
          <w:sz w:val="20"/>
          <w:szCs w:val="20"/>
        </w:rPr>
        <w:t xml:space="preserve"> </w:t>
      </w:r>
      <w:r w:rsidRPr="00C06A57">
        <w:rPr>
          <w:rFonts w:ascii="Arial" w:hAnsi="Arial" w:cs="Arial"/>
          <w:i/>
          <w:iCs/>
          <w:sz w:val="20"/>
          <w:szCs w:val="20"/>
        </w:rPr>
        <w:t>tham khảo phụ lục B).</w:t>
      </w:r>
    </w:p>
    <w:p w14:paraId="05CC5970"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1.2.</w:t>
      </w:r>
      <w:r w:rsidR="00DB5F4D" w:rsidRPr="00C06A57">
        <w:rPr>
          <w:rFonts w:ascii="Arial" w:hAnsi="Arial" w:cs="Arial"/>
          <w:sz w:val="20"/>
          <w:szCs w:val="20"/>
        </w:rPr>
        <w:t xml:space="preserve"> </w:t>
      </w:r>
      <w:r w:rsidRPr="00C06A57">
        <w:rPr>
          <w:rFonts w:ascii="Arial" w:hAnsi="Arial" w:cs="Arial"/>
          <w:sz w:val="20"/>
          <w:szCs w:val="20"/>
        </w:rPr>
        <w:t>Nhà thầu cần xác định đầy đủ những căn cứ kỹ thuật trước khi tiến hành thi công như: bản vẽ thi công, những yêu cầu đặc biệt (nếu có) của thiết kế, điều kiện bản chất công trình và địa chất thuỷ văn có quan hệ đến việc chon lựa công nghệ thi công những sai số cho phép đối với kích thước và hình dáng của cọc và đài cọc, vật liệu làm cọc cũng như sức chịu tải dự tính của cọc.</w:t>
      </w:r>
    </w:p>
    <w:p w14:paraId="0B8FC4E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Thông thường, trước khi thi công hàng loạt nên tiến hành làm thử một số cọc để xác</w:t>
      </w:r>
      <w:r w:rsidR="00DB5F4D" w:rsidRPr="00C06A57">
        <w:rPr>
          <w:rFonts w:ascii="Arial" w:hAnsi="Arial" w:cs="Arial"/>
          <w:sz w:val="20"/>
          <w:szCs w:val="20"/>
        </w:rPr>
        <w:t xml:space="preserve"> </w:t>
      </w:r>
      <w:r w:rsidRPr="00C06A57">
        <w:rPr>
          <w:rFonts w:ascii="Arial" w:hAnsi="Arial" w:cs="Arial"/>
          <w:sz w:val="20"/>
          <w:szCs w:val="20"/>
        </w:rPr>
        <w:t>định công nghệ và quy trình thi công cụ thể, làm chuẩn cho việc thi công tiếp theo.</w:t>
      </w:r>
    </w:p>
    <w:p w14:paraId="25809F2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1.3.</w:t>
      </w:r>
      <w:r w:rsidR="00DB5F4D" w:rsidRPr="00C06A57">
        <w:rPr>
          <w:rFonts w:ascii="Arial" w:hAnsi="Arial" w:cs="Arial"/>
          <w:sz w:val="20"/>
          <w:szCs w:val="20"/>
        </w:rPr>
        <w:t xml:space="preserve"> </w:t>
      </w:r>
      <w:r w:rsidRPr="00C06A57">
        <w:rPr>
          <w:rFonts w:ascii="Arial" w:hAnsi="Arial" w:cs="Arial"/>
          <w:sz w:val="20"/>
          <w:szCs w:val="20"/>
        </w:rPr>
        <w:t>Những vấn đề liên quan đến môi trường như: mức độ ồn và chấn động của thiết bị</w:t>
      </w:r>
      <w:r w:rsidR="00DB5F4D" w:rsidRPr="00C06A57">
        <w:rPr>
          <w:rFonts w:ascii="Arial" w:hAnsi="Arial" w:cs="Arial"/>
          <w:sz w:val="20"/>
          <w:szCs w:val="20"/>
        </w:rPr>
        <w:t xml:space="preserve"> </w:t>
      </w:r>
      <w:r w:rsidRPr="00C06A57">
        <w:rPr>
          <w:rFonts w:ascii="Arial" w:hAnsi="Arial" w:cs="Arial"/>
          <w:sz w:val="20"/>
          <w:szCs w:val="20"/>
        </w:rPr>
        <w:t>đối với con người và công trình lân cận cũng như việc xử lý đất lấy từ lòng cọc, căn lắng của dung dịch khoan cần tuân thủ tiêu chuẩn bảo vệ môi trường ứng được nhà</w:t>
      </w:r>
      <w:r w:rsidR="00DB5F4D" w:rsidRPr="00C06A57">
        <w:rPr>
          <w:rFonts w:ascii="Arial" w:hAnsi="Arial" w:cs="Arial"/>
          <w:sz w:val="20"/>
          <w:szCs w:val="20"/>
        </w:rPr>
        <w:t xml:space="preserve"> </w:t>
      </w:r>
      <w:r w:rsidRPr="00C06A57">
        <w:rPr>
          <w:rFonts w:ascii="Arial" w:hAnsi="Arial" w:cs="Arial"/>
          <w:sz w:val="20"/>
          <w:szCs w:val="20"/>
        </w:rPr>
        <w:t>nước và địa phương chấp thuận (các tiêu chuẩn liên quan đến mối trường xem phụ</w:t>
      </w:r>
      <w:r w:rsidR="00DB5F4D" w:rsidRPr="00C06A57">
        <w:rPr>
          <w:rFonts w:ascii="Arial" w:hAnsi="Arial" w:cs="Arial"/>
          <w:sz w:val="20"/>
          <w:szCs w:val="20"/>
        </w:rPr>
        <w:t xml:space="preserve"> </w:t>
      </w:r>
      <w:r w:rsidRPr="00C06A57">
        <w:rPr>
          <w:rFonts w:ascii="Arial" w:hAnsi="Arial" w:cs="Arial"/>
          <w:sz w:val="20"/>
          <w:szCs w:val="20"/>
        </w:rPr>
        <w:t>lục G).</w:t>
      </w:r>
    </w:p>
    <w:p w14:paraId="5265F2C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1.4.</w:t>
      </w:r>
      <w:r w:rsidR="00DB5F4D" w:rsidRPr="00C06A57">
        <w:rPr>
          <w:rFonts w:ascii="Arial" w:hAnsi="Arial" w:cs="Arial"/>
          <w:sz w:val="20"/>
          <w:szCs w:val="20"/>
        </w:rPr>
        <w:t xml:space="preserve"> </w:t>
      </w:r>
      <w:r w:rsidRPr="00C06A57">
        <w:rPr>
          <w:rFonts w:ascii="Arial" w:hAnsi="Arial" w:cs="Arial"/>
          <w:sz w:val="20"/>
          <w:szCs w:val="20"/>
        </w:rPr>
        <w:t>Tất cả thiết bị, phương tiện, đường điện, trang bị an toàn, công cụ, phụ kiện, dụng cụ</w:t>
      </w:r>
      <w:r w:rsidR="00DB5F4D" w:rsidRPr="00C06A57">
        <w:rPr>
          <w:rFonts w:ascii="Arial" w:hAnsi="Arial" w:cs="Arial"/>
          <w:sz w:val="20"/>
          <w:szCs w:val="20"/>
        </w:rPr>
        <w:t xml:space="preserve"> </w:t>
      </w:r>
      <w:r w:rsidRPr="00C06A57">
        <w:rPr>
          <w:rFonts w:ascii="Arial" w:hAnsi="Arial" w:cs="Arial"/>
          <w:sz w:val="20"/>
          <w:szCs w:val="20"/>
        </w:rPr>
        <w:t>có liên quan đến bảo hộ lao động.v.v., phải qua kiểm định của cơ quan kiểm định có chức năng hành nghề hợp pháp và cần thường xuyên kiểm tra, bảo đảm sử dụng an</w:t>
      </w:r>
      <w:r w:rsidR="00DB5F4D" w:rsidRPr="00C06A57">
        <w:rPr>
          <w:rFonts w:ascii="Arial" w:hAnsi="Arial" w:cs="Arial"/>
          <w:sz w:val="20"/>
          <w:szCs w:val="20"/>
        </w:rPr>
        <w:t xml:space="preserve"> </w:t>
      </w:r>
      <w:r w:rsidRPr="00C06A57">
        <w:rPr>
          <w:rFonts w:ascii="Arial" w:hAnsi="Arial" w:cs="Arial"/>
          <w:sz w:val="20"/>
          <w:szCs w:val="20"/>
        </w:rPr>
        <w:t>toàn và tin cậy, tuân thủ quy định “</w:t>
      </w:r>
      <w:proofErr w:type="gramStart"/>
      <w:r w:rsidRPr="00C06A57">
        <w:rPr>
          <w:rFonts w:ascii="Arial" w:hAnsi="Arial" w:cs="Arial"/>
          <w:sz w:val="20"/>
          <w:szCs w:val="20"/>
        </w:rPr>
        <w:t>An</w:t>
      </w:r>
      <w:proofErr w:type="gramEnd"/>
      <w:r w:rsidRPr="00C06A57">
        <w:rPr>
          <w:rFonts w:ascii="Arial" w:hAnsi="Arial" w:cs="Arial"/>
          <w:sz w:val="20"/>
          <w:szCs w:val="20"/>
        </w:rPr>
        <w:t xml:space="preserve"> toàn trong thi công” nêu ở hồ sơ thầu. Cần</w:t>
      </w:r>
      <w:r w:rsidR="00DB5F4D" w:rsidRPr="00C06A57">
        <w:rPr>
          <w:rFonts w:ascii="Arial" w:hAnsi="Arial" w:cs="Arial"/>
          <w:sz w:val="20"/>
          <w:szCs w:val="20"/>
        </w:rPr>
        <w:t xml:space="preserve"> </w:t>
      </w:r>
      <w:r w:rsidRPr="00C06A57">
        <w:rPr>
          <w:rFonts w:ascii="Arial" w:hAnsi="Arial" w:cs="Arial"/>
          <w:sz w:val="20"/>
          <w:szCs w:val="20"/>
        </w:rPr>
        <w:t>đặc biệt chú ý về an toàn cháy nổ khi khoan ở những điểm có khả năng chứa mê - tan hoặc khí độc khác.</w:t>
      </w:r>
    </w:p>
    <w:p w14:paraId="2C1FC02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1.5.</w:t>
      </w:r>
      <w:r w:rsidR="00DB5F4D" w:rsidRPr="00C06A57">
        <w:rPr>
          <w:rFonts w:ascii="Arial" w:hAnsi="Arial" w:cs="Arial"/>
          <w:sz w:val="20"/>
          <w:szCs w:val="20"/>
        </w:rPr>
        <w:t xml:space="preserve"> </w:t>
      </w:r>
      <w:r w:rsidRPr="00C06A57">
        <w:rPr>
          <w:rFonts w:ascii="Arial" w:hAnsi="Arial" w:cs="Arial"/>
          <w:sz w:val="20"/>
          <w:szCs w:val="20"/>
        </w:rPr>
        <w:t>Thiết</w:t>
      </w:r>
      <w:r w:rsidR="00DB5F4D" w:rsidRPr="00C06A57">
        <w:rPr>
          <w:rFonts w:ascii="Arial" w:hAnsi="Arial" w:cs="Arial"/>
          <w:sz w:val="20"/>
          <w:szCs w:val="20"/>
        </w:rPr>
        <w:t xml:space="preserve"> </w:t>
      </w:r>
      <w:r w:rsidRPr="00C06A57">
        <w:rPr>
          <w:rFonts w:ascii="Arial" w:hAnsi="Arial" w:cs="Arial"/>
          <w:sz w:val="20"/>
          <w:szCs w:val="20"/>
        </w:rPr>
        <w:t>bị,</w:t>
      </w:r>
      <w:r w:rsidR="00DB5F4D" w:rsidRPr="00C06A57">
        <w:rPr>
          <w:rFonts w:ascii="Arial" w:hAnsi="Arial" w:cs="Arial"/>
          <w:sz w:val="20"/>
          <w:szCs w:val="20"/>
        </w:rPr>
        <w:t xml:space="preserve"> </w:t>
      </w:r>
      <w:r w:rsidRPr="00C06A57">
        <w:rPr>
          <w:rFonts w:ascii="Arial" w:hAnsi="Arial" w:cs="Arial"/>
          <w:sz w:val="20"/>
          <w:szCs w:val="20"/>
        </w:rPr>
        <w:t>trình</w:t>
      </w:r>
      <w:r w:rsidR="00DB5F4D" w:rsidRPr="00C06A57">
        <w:rPr>
          <w:rFonts w:ascii="Arial" w:hAnsi="Arial" w:cs="Arial"/>
          <w:sz w:val="20"/>
          <w:szCs w:val="20"/>
        </w:rPr>
        <w:t xml:space="preserve"> </w:t>
      </w:r>
      <w:r w:rsidRPr="00C06A57">
        <w:rPr>
          <w:rFonts w:ascii="Arial" w:hAnsi="Arial" w:cs="Arial"/>
          <w:sz w:val="20"/>
          <w:szCs w:val="20"/>
        </w:rPr>
        <w:t>độ,</w:t>
      </w:r>
      <w:r w:rsidR="00DB5F4D" w:rsidRPr="00C06A57">
        <w:rPr>
          <w:rFonts w:ascii="Arial" w:hAnsi="Arial" w:cs="Arial"/>
          <w:sz w:val="20"/>
          <w:szCs w:val="20"/>
        </w:rPr>
        <w:t xml:space="preserve"> </w:t>
      </w:r>
      <w:r w:rsidRPr="00C06A57">
        <w:rPr>
          <w:rFonts w:ascii="Arial" w:hAnsi="Arial" w:cs="Arial"/>
          <w:sz w:val="20"/>
          <w:szCs w:val="20"/>
        </w:rPr>
        <w:t>kinh</w:t>
      </w:r>
      <w:r w:rsidR="00DB5F4D" w:rsidRPr="00C06A57">
        <w:rPr>
          <w:rFonts w:ascii="Arial" w:hAnsi="Arial" w:cs="Arial"/>
          <w:sz w:val="20"/>
          <w:szCs w:val="20"/>
        </w:rPr>
        <w:t xml:space="preserve"> </w:t>
      </w:r>
      <w:r w:rsidRPr="00C06A57">
        <w:rPr>
          <w:rFonts w:ascii="Arial" w:hAnsi="Arial" w:cs="Arial"/>
          <w:sz w:val="20"/>
          <w:szCs w:val="20"/>
        </w:rPr>
        <w:t>nghiệm</w:t>
      </w:r>
      <w:r w:rsidR="00DB5F4D" w:rsidRPr="00C06A57">
        <w:rPr>
          <w:rFonts w:ascii="Arial" w:hAnsi="Arial" w:cs="Arial"/>
          <w:sz w:val="20"/>
          <w:szCs w:val="20"/>
        </w:rPr>
        <w:t xml:space="preserve"> </w:t>
      </w:r>
      <w:r w:rsidRPr="00C06A57">
        <w:rPr>
          <w:rFonts w:ascii="Arial" w:hAnsi="Arial" w:cs="Arial"/>
          <w:sz w:val="20"/>
          <w:szCs w:val="20"/>
        </w:rPr>
        <w:t>và</w:t>
      </w:r>
      <w:r w:rsidR="00DB5F4D" w:rsidRPr="00C06A57">
        <w:rPr>
          <w:rFonts w:ascii="Arial" w:hAnsi="Arial" w:cs="Arial"/>
          <w:sz w:val="20"/>
          <w:szCs w:val="20"/>
        </w:rPr>
        <w:t xml:space="preserve"> </w:t>
      </w:r>
      <w:r w:rsidRPr="00C06A57">
        <w:rPr>
          <w:rFonts w:ascii="Arial" w:hAnsi="Arial" w:cs="Arial"/>
          <w:sz w:val="20"/>
          <w:szCs w:val="20"/>
        </w:rPr>
        <w:t>kỹ</w:t>
      </w:r>
      <w:r w:rsidR="00DB5F4D" w:rsidRPr="00C06A57">
        <w:rPr>
          <w:rFonts w:ascii="Arial" w:hAnsi="Arial" w:cs="Arial"/>
          <w:sz w:val="20"/>
          <w:szCs w:val="20"/>
        </w:rPr>
        <w:t xml:space="preserve"> </w:t>
      </w:r>
      <w:r w:rsidRPr="00C06A57">
        <w:rPr>
          <w:rFonts w:ascii="Arial" w:hAnsi="Arial" w:cs="Arial"/>
          <w:sz w:val="20"/>
          <w:szCs w:val="20"/>
        </w:rPr>
        <w:t>năng</w:t>
      </w:r>
      <w:r w:rsidR="00DB5F4D" w:rsidRPr="00C06A57">
        <w:rPr>
          <w:rFonts w:ascii="Arial" w:hAnsi="Arial" w:cs="Arial"/>
          <w:sz w:val="20"/>
          <w:szCs w:val="20"/>
        </w:rPr>
        <w:t xml:space="preserve"> </w:t>
      </w:r>
      <w:r w:rsidRPr="00C06A57">
        <w:rPr>
          <w:rFonts w:ascii="Arial" w:hAnsi="Arial" w:cs="Arial"/>
          <w:sz w:val="20"/>
          <w:szCs w:val="20"/>
        </w:rPr>
        <w:t>của</w:t>
      </w:r>
      <w:r w:rsidR="00DB5F4D" w:rsidRPr="00C06A57">
        <w:rPr>
          <w:rFonts w:ascii="Arial" w:hAnsi="Arial" w:cs="Arial"/>
          <w:sz w:val="20"/>
          <w:szCs w:val="20"/>
        </w:rPr>
        <w:t xml:space="preserve"> </w:t>
      </w:r>
      <w:r w:rsidRPr="00C06A57">
        <w:rPr>
          <w:rFonts w:ascii="Arial" w:hAnsi="Arial" w:cs="Arial"/>
          <w:sz w:val="20"/>
          <w:szCs w:val="20"/>
        </w:rPr>
        <w:t>người</w:t>
      </w:r>
      <w:r w:rsidR="00DB5F4D" w:rsidRPr="00C06A57">
        <w:rPr>
          <w:rFonts w:ascii="Arial" w:hAnsi="Arial" w:cs="Arial"/>
          <w:sz w:val="20"/>
          <w:szCs w:val="20"/>
        </w:rPr>
        <w:t xml:space="preserve"> </w:t>
      </w:r>
      <w:r w:rsidRPr="00C06A57">
        <w:rPr>
          <w:rFonts w:ascii="Arial" w:hAnsi="Arial" w:cs="Arial"/>
          <w:sz w:val="20"/>
          <w:szCs w:val="20"/>
        </w:rPr>
        <w:t>làm</w:t>
      </w:r>
      <w:r w:rsidR="00DB5F4D" w:rsidRPr="00C06A57">
        <w:rPr>
          <w:rFonts w:ascii="Arial" w:hAnsi="Arial" w:cs="Arial"/>
          <w:sz w:val="20"/>
          <w:szCs w:val="20"/>
        </w:rPr>
        <w:t xml:space="preserve"> </w:t>
      </w:r>
      <w:r w:rsidRPr="00C06A57">
        <w:rPr>
          <w:rFonts w:ascii="Arial" w:hAnsi="Arial" w:cs="Arial"/>
          <w:sz w:val="20"/>
          <w:szCs w:val="20"/>
        </w:rPr>
        <w:t>công</w:t>
      </w:r>
      <w:r w:rsidR="00DB5F4D" w:rsidRPr="00C06A57">
        <w:rPr>
          <w:rFonts w:ascii="Arial" w:hAnsi="Arial" w:cs="Arial"/>
          <w:sz w:val="20"/>
          <w:szCs w:val="20"/>
        </w:rPr>
        <w:t xml:space="preserve"> </w:t>
      </w:r>
      <w:r w:rsidRPr="00C06A57">
        <w:rPr>
          <w:rFonts w:ascii="Arial" w:hAnsi="Arial" w:cs="Arial"/>
          <w:sz w:val="20"/>
          <w:szCs w:val="20"/>
        </w:rPr>
        <w:t>tác</w:t>
      </w:r>
      <w:r w:rsidR="00DB5F4D" w:rsidRPr="00C06A57">
        <w:rPr>
          <w:rFonts w:ascii="Arial" w:hAnsi="Arial" w:cs="Arial"/>
          <w:sz w:val="20"/>
          <w:szCs w:val="20"/>
        </w:rPr>
        <w:t xml:space="preserve"> </w:t>
      </w:r>
      <w:r w:rsidRPr="00C06A57">
        <w:rPr>
          <w:rFonts w:ascii="Arial" w:hAnsi="Arial" w:cs="Arial"/>
          <w:sz w:val="20"/>
          <w:szCs w:val="20"/>
        </w:rPr>
        <w:t>kiểm</w:t>
      </w:r>
      <w:r w:rsidR="00DB5F4D" w:rsidRPr="00C06A57">
        <w:rPr>
          <w:rFonts w:ascii="Arial" w:hAnsi="Arial" w:cs="Arial"/>
          <w:sz w:val="20"/>
          <w:szCs w:val="20"/>
        </w:rPr>
        <w:t xml:space="preserve"> </w:t>
      </w:r>
      <w:r w:rsidRPr="00C06A57">
        <w:rPr>
          <w:rFonts w:ascii="Arial" w:hAnsi="Arial" w:cs="Arial"/>
          <w:sz w:val="20"/>
          <w:szCs w:val="20"/>
        </w:rPr>
        <w:t>tra</w:t>
      </w:r>
      <w:r w:rsidR="00DB5F4D" w:rsidRPr="00C06A57">
        <w:rPr>
          <w:rFonts w:ascii="Arial" w:hAnsi="Arial" w:cs="Arial"/>
          <w:sz w:val="20"/>
          <w:szCs w:val="20"/>
        </w:rPr>
        <w:t xml:space="preserve"> </w:t>
      </w:r>
      <w:r w:rsidRPr="00C06A57">
        <w:rPr>
          <w:rFonts w:ascii="Arial" w:hAnsi="Arial" w:cs="Arial"/>
          <w:sz w:val="20"/>
          <w:szCs w:val="20"/>
        </w:rPr>
        <w:t>chất lượng cọc khoan nhồi có ý nghĩa quyết định đến độ tin cậy của kết quả kiểm tra…, phải có sự quản lý kỹ thuật và định kỳ sát hạch, tuyển chọn của cơ quan chuyên môn</w:t>
      </w:r>
      <w:r w:rsidR="00DB5F4D" w:rsidRPr="00C06A57">
        <w:rPr>
          <w:rFonts w:ascii="Arial" w:hAnsi="Arial" w:cs="Arial"/>
          <w:sz w:val="20"/>
          <w:szCs w:val="20"/>
        </w:rPr>
        <w:t xml:space="preserve"> </w:t>
      </w:r>
      <w:r w:rsidRPr="00C06A57">
        <w:rPr>
          <w:rFonts w:ascii="Arial" w:hAnsi="Arial" w:cs="Arial"/>
          <w:sz w:val="20"/>
          <w:szCs w:val="20"/>
        </w:rPr>
        <w:t>có thẩm quyền.</w:t>
      </w:r>
    </w:p>
    <w:p w14:paraId="591BFF7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1.6.</w:t>
      </w:r>
      <w:r w:rsidR="00DB5F4D" w:rsidRPr="00C06A57">
        <w:rPr>
          <w:rFonts w:ascii="Arial" w:hAnsi="Arial" w:cs="Arial"/>
          <w:sz w:val="20"/>
          <w:szCs w:val="20"/>
        </w:rPr>
        <w:t xml:space="preserve"> </w:t>
      </w:r>
      <w:r w:rsidRPr="00C06A57">
        <w:rPr>
          <w:rFonts w:ascii="Arial" w:hAnsi="Arial" w:cs="Arial"/>
          <w:sz w:val="20"/>
          <w:szCs w:val="20"/>
        </w:rPr>
        <w:t>Việc đảm bảo chất lượng thi công cọc nhồi cần xác định rõ trong văn bản “chương trình và phương pháp quản lý chất lượng” do nhà thầu lập và nằm trong giá bỏ thầu, sau khi chúng thầu nên được hoàn thiện (nếu cần) với sự chấp nhận của chủ đầu tư và nộp cho cơ quan quản lý nhà nước theo phân cấp.</w:t>
      </w:r>
    </w:p>
    <w:p w14:paraId="2224943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Có thể một tổ chức tư vấn giúp nhà thầu trong công tác đảm bảo chất lượng và một tổ chức tư vấn độc lập khác, giúp chủ đầu tư kiểm tra và xác nhận chất lượng thi công.</w:t>
      </w:r>
    </w:p>
    <w:p w14:paraId="70577C03"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673D8476"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1) thiết bị và công nghệ cũng như</w:t>
      </w:r>
      <w:r w:rsidR="00DB5F4D" w:rsidRPr="00C06A57">
        <w:rPr>
          <w:rFonts w:ascii="Arial" w:hAnsi="Arial" w:cs="Arial"/>
          <w:i/>
          <w:iCs/>
          <w:sz w:val="20"/>
          <w:szCs w:val="20"/>
        </w:rPr>
        <w:t xml:space="preserve"> </w:t>
      </w:r>
      <w:r w:rsidRPr="00C06A57">
        <w:rPr>
          <w:rFonts w:ascii="Arial" w:hAnsi="Arial" w:cs="Arial"/>
          <w:i/>
          <w:iCs/>
          <w:sz w:val="20"/>
          <w:szCs w:val="20"/>
        </w:rPr>
        <w:t>năng lực thi công cọc nhồi khác nhau sẽ dẫn đến</w:t>
      </w:r>
      <w:r w:rsidR="00DB5F4D" w:rsidRPr="00C06A57">
        <w:rPr>
          <w:rFonts w:ascii="Arial" w:hAnsi="Arial" w:cs="Arial"/>
          <w:i/>
          <w:iCs/>
          <w:sz w:val="20"/>
          <w:szCs w:val="20"/>
        </w:rPr>
        <w:t xml:space="preserve"> </w:t>
      </w:r>
      <w:r w:rsidRPr="00C06A57">
        <w:rPr>
          <w:rFonts w:ascii="Arial" w:hAnsi="Arial" w:cs="Arial"/>
          <w:i/>
          <w:iCs/>
          <w:sz w:val="20"/>
          <w:szCs w:val="20"/>
        </w:rPr>
        <w:t>chất lượng cọc nhồi không giống nhau. Vì vậy, nếu trên một công trình có nhiều thiết bị và công nghệ khác nhau cùng thi công thì nên có cánh đảm bảo và quản lý chất lượng riêng cho từng loại.</w:t>
      </w:r>
    </w:p>
    <w:p w14:paraId="3E0F88FF"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2) Nếu gặp trường hợp nói ở điểm 1 của chú thích này thì tổng số khối lượng cần kiểm tra của công trình sẽ</w:t>
      </w:r>
      <w:r w:rsidR="00DB5F4D" w:rsidRPr="00C06A57">
        <w:rPr>
          <w:rFonts w:ascii="Arial" w:hAnsi="Arial" w:cs="Arial"/>
          <w:i/>
          <w:iCs/>
          <w:sz w:val="20"/>
          <w:szCs w:val="20"/>
        </w:rPr>
        <w:t xml:space="preserve"> </w:t>
      </w:r>
      <w:r w:rsidRPr="00C06A57">
        <w:rPr>
          <w:rFonts w:ascii="Arial" w:hAnsi="Arial" w:cs="Arial"/>
          <w:i/>
          <w:iCs/>
          <w:sz w:val="20"/>
          <w:szCs w:val="20"/>
        </w:rPr>
        <w:t>tăng nên so với quy định ở tiêu chuẩn này.</w:t>
      </w:r>
    </w:p>
    <w:p w14:paraId="75076837" w14:textId="77777777" w:rsidR="00AC0D25" w:rsidRPr="00C06A57" w:rsidRDefault="00AC0D25" w:rsidP="00DB5F4D">
      <w:pPr>
        <w:spacing w:after="120"/>
        <w:rPr>
          <w:rFonts w:ascii="Arial" w:hAnsi="Arial" w:cs="Arial"/>
          <w:b/>
          <w:bCs/>
          <w:sz w:val="20"/>
          <w:szCs w:val="20"/>
        </w:rPr>
      </w:pPr>
      <w:bookmarkStart w:id="4" w:name="dieu_2"/>
      <w:r w:rsidRPr="00C06A57">
        <w:rPr>
          <w:rFonts w:ascii="Arial" w:hAnsi="Arial" w:cs="Arial"/>
          <w:b/>
          <w:bCs/>
          <w:sz w:val="20"/>
          <w:szCs w:val="20"/>
        </w:rPr>
        <w:t>2.</w:t>
      </w:r>
      <w:r w:rsidR="00DB5F4D" w:rsidRPr="00C06A57">
        <w:rPr>
          <w:rFonts w:ascii="Arial" w:hAnsi="Arial" w:cs="Arial"/>
          <w:b/>
          <w:bCs/>
          <w:sz w:val="20"/>
          <w:szCs w:val="20"/>
        </w:rPr>
        <w:t xml:space="preserve"> </w:t>
      </w:r>
      <w:r w:rsidRPr="00C06A57">
        <w:rPr>
          <w:rFonts w:ascii="Arial" w:hAnsi="Arial" w:cs="Arial"/>
          <w:b/>
          <w:bCs/>
          <w:sz w:val="20"/>
          <w:szCs w:val="20"/>
        </w:rPr>
        <w:t>Lỗ cọc</w:t>
      </w:r>
      <w:bookmarkEnd w:id="4"/>
    </w:p>
    <w:p w14:paraId="3835EE0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2.1.</w:t>
      </w:r>
      <w:r w:rsidR="00DB5F4D" w:rsidRPr="00C06A57">
        <w:rPr>
          <w:rFonts w:ascii="Arial" w:hAnsi="Arial" w:cs="Arial"/>
          <w:sz w:val="20"/>
          <w:szCs w:val="20"/>
        </w:rPr>
        <w:t xml:space="preserve"> </w:t>
      </w:r>
      <w:r w:rsidRPr="00C06A57">
        <w:rPr>
          <w:rFonts w:ascii="Arial" w:hAnsi="Arial" w:cs="Arial"/>
          <w:sz w:val="20"/>
          <w:szCs w:val="20"/>
        </w:rPr>
        <w:t>Lỗ cọc có thể được tạo ra trong lòng đất bằng các công nghệ khoan khác nhau nên cần quy định các thông số khoan cụ thể để đảm bảo lỗ cọc có chất lượng quy định.</w:t>
      </w:r>
    </w:p>
    <w:p w14:paraId="07FA747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2.2.</w:t>
      </w:r>
      <w:r w:rsidR="00DB5F4D" w:rsidRPr="00C06A57">
        <w:rPr>
          <w:rFonts w:ascii="Arial" w:hAnsi="Arial" w:cs="Arial"/>
          <w:sz w:val="20"/>
          <w:szCs w:val="20"/>
        </w:rPr>
        <w:t xml:space="preserve"> </w:t>
      </w:r>
      <w:r w:rsidRPr="00C06A57">
        <w:rPr>
          <w:rFonts w:ascii="Arial" w:hAnsi="Arial" w:cs="Arial"/>
          <w:sz w:val="20"/>
          <w:szCs w:val="20"/>
        </w:rPr>
        <w:t>Định vị cọc trên mặt bằng cần dựa vào các mốc và đường chuẩn toạ độ được xác định</w:t>
      </w:r>
      <w:r w:rsidR="00DB5F4D" w:rsidRPr="00C06A57">
        <w:rPr>
          <w:rFonts w:ascii="Arial" w:hAnsi="Arial" w:cs="Arial"/>
          <w:sz w:val="20"/>
          <w:szCs w:val="20"/>
        </w:rPr>
        <w:t xml:space="preserve"> </w:t>
      </w:r>
      <w:r w:rsidRPr="00C06A57">
        <w:rPr>
          <w:rFonts w:ascii="Arial" w:hAnsi="Arial" w:cs="Arial"/>
          <w:sz w:val="20"/>
          <w:szCs w:val="20"/>
        </w:rPr>
        <w:t>tại hiện trường. Kích thước lỗ cọc (độ sâu, đường kính, độ thẳng đứng hoặc nghiêng)</w:t>
      </w:r>
      <w:r w:rsidR="00DB5F4D" w:rsidRPr="00C06A57">
        <w:rPr>
          <w:rFonts w:ascii="Arial" w:hAnsi="Arial" w:cs="Arial"/>
          <w:sz w:val="20"/>
          <w:szCs w:val="20"/>
        </w:rPr>
        <w:t xml:space="preserve"> </w:t>
      </w:r>
      <w:r w:rsidRPr="00C06A57">
        <w:rPr>
          <w:rFonts w:ascii="Arial" w:hAnsi="Arial" w:cs="Arial"/>
          <w:sz w:val="20"/>
          <w:szCs w:val="20"/>
        </w:rPr>
        <w:t>thực hiện theo yêu cầu của thiết kế.</w:t>
      </w:r>
    </w:p>
    <w:p w14:paraId="2E52C9D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2.3.</w:t>
      </w:r>
      <w:r w:rsidR="00DB5F4D" w:rsidRPr="00C06A57">
        <w:rPr>
          <w:rFonts w:ascii="Arial" w:hAnsi="Arial" w:cs="Arial"/>
          <w:sz w:val="20"/>
          <w:szCs w:val="20"/>
        </w:rPr>
        <w:t xml:space="preserve"> </w:t>
      </w:r>
      <w:r w:rsidRPr="00C06A57">
        <w:rPr>
          <w:rFonts w:ascii="Arial" w:hAnsi="Arial" w:cs="Arial"/>
          <w:sz w:val="20"/>
          <w:szCs w:val="20"/>
        </w:rPr>
        <w:t>Sai số cho phép của lỗ cọc khoan nhồi đã thi công xong không được vượt quá các quy định nêu trong bảng 1.</w:t>
      </w:r>
    </w:p>
    <w:p w14:paraId="39169B1E"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lastRenderedPageBreak/>
        <w:t>Chú thích:</w:t>
      </w:r>
    </w:p>
    <w:p w14:paraId="3349AF75"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1) Khi thi công trên nước (biển, sông, hồ lớn) kỹ sư tư vấn về thiết kế có thể lới rộng sai số cho phép nêu ở bảng 1 này</w:t>
      </w:r>
    </w:p>
    <w:p w14:paraId="2CDCE203" w14:textId="77777777" w:rsidR="00AC0D25" w:rsidRPr="00C06A57" w:rsidRDefault="00AC0D25" w:rsidP="00DB5F4D">
      <w:pPr>
        <w:spacing w:after="120"/>
        <w:rPr>
          <w:rFonts w:ascii="Arial" w:hAnsi="Arial" w:cs="Arial"/>
          <w:sz w:val="20"/>
          <w:szCs w:val="20"/>
        </w:rPr>
      </w:pPr>
      <w:r w:rsidRPr="00C06A57">
        <w:rPr>
          <w:rFonts w:ascii="Arial" w:hAnsi="Arial" w:cs="Arial"/>
          <w:i/>
          <w:iCs/>
          <w:sz w:val="20"/>
          <w:szCs w:val="20"/>
        </w:rPr>
        <w:t>2) Đối với công trình xây dựng bằng vốn 100% của nước ngoài, có thể tham khảo phụ lục C để lựa chon sai số về lỗ cọc.</w:t>
      </w:r>
    </w:p>
    <w:p w14:paraId="30D7640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2.4.</w:t>
      </w:r>
      <w:r w:rsidR="00DB5F4D" w:rsidRPr="00C06A57">
        <w:rPr>
          <w:rFonts w:ascii="Arial" w:hAnsi="Arial" w:cs="Arial"/>
          <w:sz w:val="20"/>
          <w:szCs w:val="20"/>
        </w:rPr>
        <w:t xml:space="preserve"> </w:t>
      </w:r>
      <w:r w:rsidRPr="00C06A57">
        <w:rPr>
          <w:rFonts w:ascii="Arial" w:hAnsi="Arial" w:cs="Arial"/>
          <w:sz w:val="20"/>
          <w:szCs w:val="20"/>
        </w:rPr>
        <w:t>Thông thường cần tiến hành thí nghiệm việc giữ thành lỗ khoan trước khi khởi công công trình ở 3 hố khoan ngoài khu vực</w:t>
      </w:r>
      <w:r w:rsidR="00DB5F4D" w:rsidRPr="00C06A57">
        <w:rPr>
          <w:rFonts w:ascii="Arial" w:hAnsi="Arial" w:cs="Arial"/>
          <w:sz w:val="20"/>
          <w:szCs w:val="20"/>
        </w:rPr>
        <w:t xml:space="preserve"> </w:t>
      </w:r>
      <w:r w:rsidRPr="00C06A57">
        <w:rPr>
          <w:rFonts w:ascii="Arial" w:hAnsi="Arial" w:cs="Arial"/>
          <w:sz w:val="20"/>
          <w:szCs w:val="20"/>
        </w:rPr>
        <w:t>cọc, có đường kính và chiều sâu như những cọc quan trọng nhất, theo dõi trong thời gian t không ít hơn 4 giờ mà không có dấu hiệu sụt nở thành lỗ, các lỗ khoan này sau đó cần phải được lấp kỹ lại bằng chính đất</w:t>
      </w:r>
      <w:r w:rsidR="00DB5F4D" w:rsidRPr="00C06A57">
        <w:rPr>
          <w:rFonts w:ascii="Arial" w:hAnsi="Arial" w:cs="Arial"/>
          <w:sz w:val="20"/>
          <w:szCs w:val="20"/>
        </w:rPr>
        <w:t xml:space="preserve"> </w:t>
      </w:r>
      <w:r w:rsidRPr="00C06A57">
        <w:rPr>
          <w:rFonts w:ascii="Arial" w:hAnsi="Arial" w:cs="Arial"/>
          <w:sz w:val="20"/>
          <w:szCs w:val="20"/>
        </w:rPr>
        <w:t>đào nên hoặc bằng ximăng chộn đất. Trong trường hợp không có đất chống để làm việc này thì có thể sử dùng cọc của công trình để thử (kể cả đổ bê tông sau đó) và do</w:t>
      </w:r>
      <w:r w:rsidR="00DB5F4D" w:rsidRPr="00C06A57">
        <w:rPr>
          <w:rFonts w:ascii="Arial" w:hAnsi="Arial" w:cs="Arial"/>
          <w:sz w:val="20"/>
          <w:szCs w:val="20"/>
        </w:rPr>
        <w:t xml:space="preserve"> </w:t>
      </w:r>
      <w:r w:rsidRPr="00C06A57">
        <w:rPr>
          <w:rFonts w:ascii="Arial" w:hAnsi="Arial" w:cs="Arial"/>
          <w:sz w:val="20"/>
          <w:szCs w:val="20"/>
        </w:rPr>
        <w:t>tư vấn thiết kế quy định.</w:t>
      </w:r>
    </w:p>
    <w:p w14:paraId="52246F2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2.5.</w:t>
      </w:r>
      <w:r w:rsidR="00DB5F4D" w:rsidRPr="00C06A57">
        <w:rPr>
          <w:rFonts w:ascii="Arial" w:hAnsi="Arial" w:cs="Arial"/>
          <w:sz w:val="20"/>
          <w:szCs w:val="20"/>
        </w:rPr>
        <w:t xml:space="preserve"> </w:t>
      </w:r>
      <w:r w:rsidRPr="00C06A57">
        <w:rPr>
          <w:rFonts w:ascii="Arial" w:hAnsi="Arial" w:cs="Arial"/>
          <w:sz w:val="20"/>
          <w:szCs w:val="20"/>
        </w:rPr>
        <w:t>Cần dùng các phương pháp thích hợp (vét bằng thủ công hoặc máy, thổi lửa, bơm hút…) Để làm sạch lỗ khoan trước khi đổ bê tông độ dày của lớp đất rời hoặc cặn chìm dưới đáy lỗ (nếu còn) phải ghi và nhật kí tạo lỗ và không vượt quá quy định sau:</w:t>
      </w:r>
    </w:p>
    <w:p w14:paraId="5AC9F20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w:t>
      </w:r>
      <w:r w:rsidR="00DB5F4D" w:rsidRPr="00C06A57">
        <w:rPr>
          <w:rFonts w:ascii="Arial" w:hAnsi="Arial" w:cs="Arial"/>
          <w:sz w:val="20"/>
          <w:szCs w:val="20"/>
        </w:rPr>
        <w:t xml:space="preserve"> </w:t>
      </w:r>
      <w:r w:rsidRPr="00C06A57">
        <w:rPr>
          <w:rFonts w:ascii="Arial" w:hAnsi="Arial" w:cs="Arial"/>
          <w:sz w:val="20"/>
          <w:szCs w:val="20"/>
        </w:rPr>
        <w:t xml:space="preserve">Cọc trống </w:t>
      </w:r>
      <w:r w:rsidR="00DB5F4D" w:rsidRPr="00C06A57">
        <w:rPr>
          <w:rFonts w:ascii="Arial" w:hAnsi="Arial" w:cs="Arial"/>
          <w:sz w:val="20"/>
          <w:szCs w:val="20"/>
        </w:rPr>
        <w:t>≤</w:t>
      </w:r>
      <w:r w:rsidRPr="00C06A57">
        <w:rPr>
          <w:rFonts w:ascii="Arial" w:hAnsi="Arial" w:cs="Arial"/>
          <w:sz w:val="20"/>
          <w:szCs w:val="20"/>
        </w:rPr>
        <w:t xml:space="preserve"> 50mm;</w:t>
      </w:r>
    </w:p>
    <w:p w14:paraId="1055F65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w:t>
      </w:r>
      <w:r w:rsidR="00DB5F4D" w:rsidRPr="00C06A57">
        <w:rPr>
          <w:rFonts w:ascii="Arial" w:hAnsi="Arial" w:cs="Arial"/>
          <w:sz w:val="20"/>
          <w:szCs w:val="20"/>
        </w:rPr>
        <w:t xml:space="preserve"> </w:t>
      </w:r>
      <w:r w:rsidRPr="00C06A57">
        <w:rPr>
          <w:rFonts w:ascii="Arial" w:hAnsi="Arial" w:cs="Arial"/>
          <w:sz w:val="20"/>
          <w:szCs w:val="20"/>
        </w:rPr>
        <w:t xml:space="preserve">Cọc ma sát = chống </w:t>
      </w:r>
      <w:r w:rsidR="00DB5F4D" w:rsidRPr="00C06A57">
        <w:rPr>
          <w:rFonts w:ascii="Arial" w:hAnsi="Arial" w:cs="Arial"/>
          <w:sz w:val="20"/>
          <w:szCs w:val="20"/>
        </w:rPr>
        <w:t>≤</w:t>
      </w:r>
      <w:r w:rsidRPr="00C06A57">
        <w:rPr>
          <w:rFonts w:ascii="Arial" w:hAnsi="Arial" w:cs="Arial"/>
          <w:sz w:val="20"/>
          <w:szCs w:val="20"/>
        </w:rPr>
        <w:t xml:space="preserve"> 100mm</w:t>
      </w:r>
    </w:p>
    <w:p w14:paraId="4CD8499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w:t>
      </w:r>
      <w:r w:rsidR="00DB5F4D" w:rsidRPr="00C06A57">
        <w:rPr>
          <w:rFonts w:ascii="Arial" w:hAnsi="Arial" w:cs="Arial"/>
          <w:sz w:val="20"/>
          <w:szCs w:val="20"/>
        </w:rPr>
        <w:t xml:space="preserve"> </w:t>
      </w:r>
      <w:r w:rsidRPr="00C06A57">
        <w:rPr>
          <w:rFonts w:ascii="Arial" w:hAnsi="Arial" w:cs="Arial"/>
          <w:sz w:val="20"/>
          <w:szCs w:val="20"/>
        </w:rPr>
        <w:t xml:space="preserve">Cọc ma sát </w:t>
      </w:r>
      <w:r w:rsidR="00DB5F4D" w:rsidRPr="00C06A57">
        <w:rPr>
          <w:rFonts w:ascii="Arial" w:hAnsi="Arial" w:cs="Arial"/>
          <w:sz w:val="20"/>
          <w:szCs w:val="20"/>
        </w:rPr>
        <w:t>≤</w:t>
      </w:r>
      <w:r w:rsidRPr="00C06A57">
        <w:rPr>
          <w:rFonts w:ascii="Arial" w:hAnsi="Arial" w:cs="Arial"/>
          <w:sz w:val="20"/>
          <w:szCs w:val="20"/>
        </w:rPr>
        <w:t xml:space="preserve"> 200 mm</w:t>
      </w:r>
    </w:p>
    <w:p w14:paraId="208CD5F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Khi</w:t>
      </w:r>
      <w:r w:rsidR="00DB5F4D" w:rsidRPr="00C06A57">
        <w:rPr>
          <w:rFonts w:ascii="Arial" w:hAnsi="Arial" w:cs="Arial"/>
          <w:sz w:val="20"/>
          <w:szCs w:val="20"/>
        </w:rPr>
        <w:t xml:space="preserve"> </w:t>
      </w:r>
      <w:r w:rsidRPr="00C06A57">
        <w:rPr>
          <w:rFonts w:ascii="Arial" w:hAnsi="Arial" w:cs="Arial"/>
          <w:sz w:val="20"/>
          <w:szCs w:val="20"/>
        </w:rPr>
        <w:t>thiết</w:t>
      </w:r>
      <w:r w:rsidR="00DB5F4D" w:rsidRPr="00C06A57">
        <w:rPr>
          <w:rFonts w:ascii="Arial" w:hAnsi="Arial" w:cs="Arial"/>
          <w:sz w:val="20"/>
          <w:szCs w:val="20"/>
        </w:rPr>
        <w:t xml:space="preserve"> </w:t>
      </w:r>
      <w:r w:rsidRPr="00C06A57">
        <w:rPr>
          <w:rFonts w:ascii="Arial" w:hAnsi="Arial" w:cs="Arial"/>
          <w:sz w:val="20"/>
          <w:szCs w:val="20"/>
        </w:rPr>
        <w:t>kế</w:t>
      </w:r>
      <w:r w:rsidR="00DB5F4D" w:rsidRPr="00C06A57">
        <w:rPr>
          <w:rFonts w:ascii="Arial" w:hAnsi="Arial" w:cs="Arial"/>
          <w:sz w:val="20"/>
          <w:szCs w:val="20"/>
        </w:rPr>
        <w:t xml:space="preserve"> </w:t>
      </w:r>
      <w:r w:rsidRPr="00C06A57">
        <w:rPr>
          <w:rFonts w:ascii="Arial" w:hAnsi="Arial" w:cs="Arial"/>
          <w:sz w:val="20"/>
          <w:szCs w:val="20"/>
        </w:rPr>
        <w:t>không</w:t>
      </w:r>
      <w:r w:rsidR="00DB5F4D" w:rsidRPr="00C06A57">
        <w:rPr>
          <w:rFonts w:ascii="Arial" w:hAnsi="Arial" w:cs="Arial"/>
          <w:sz w:val="20"/>
          <w:szCs w:val="20"/>
        </w:rPr>
        <w:t xml:space="preserve"> </w:t>
      </w:r>
      <w:r w:rsidRPr="00C06A57">
        <w:rPr>
          <w:rFonts w:ascii="Arial" w:hAnsi="Arial" w:cs="Arial"/>
          <w:sz w:val="20"/>
          <w:szCs w:val="20"/>
        </w:rPr>
        <w:t>kể</w:t>
      </w:r>
      <w:r w:rsidR="00DB5F4D" w:rsidRPr="00C06A57">
        <w:rPr>
          <w:rFonts w:ascii="Arial" w:hAnsi="Arial" w:cs="Arial"/>
          <w:sz w:val="20"/>
          <w:szCs w:val="20"/>
        </w:rPr>
        <w:t xml:space="preserve"> </w:t>
      </w:r>
      <w:r w:rsidRPr="00C06A57">
        <w:rPr>
          <w:rFonts w:ascii="Arial" w:hAnsi="Arial" w:cs="Arial"/>
          <w:sz w:val="20"/>
          <w:szCs w:val="20"/>
        </w:rPr>
        <w:t>đến</w:t>
      </w:r>
      <w:r w:rsidR="00DB5F4D" w:rsidRPr="00C06A57">
        <w:rPr>
          <w:rFonts w:ascii="Arial" w:hAnsi="Arial" w:cs="Arial"/>
          <w:sz w:val="20"/>
          <w:szCs w:val="20"/>
        </w:rPr>
        <w:t xml:space="preserve"> </w:t>
      </w:r>
      <w:r w:rsidRPr="00C06A57">
        <w:rPr>
          <w:rFonts w:ascii="Arial" w:hAnsi="Arial" w:cs="Arial"/>
          <w:sz w:val="20"/>
          <w:szCs w:val="20"/>
        </w:rPr>
        <w:t>sức</w:t>
      </w:r>
      <w:r w:rsidR="00DB5F4D" w:rsidRPr="00C06A57">
        <w:rPr>
          <w:rFonts w:ascii="Arial" w:hAnsi="Arial" w:cs="Arial"/>
          <w:sz w:val="20"/>
          <w:szCs w:val="20"/>
        </w:rPr>
        <w:t xml:space="preserve"> </w:t>
      </w:r>
      <w:r w:rsidRPr="00C06A57">
        <w:rPr>
          <w:rFonts w:ascii="Arial" w:hAnsi="Arial" w:cs="Arial"/>
          <w:sz w:val="20"/>
          <w:szCs w:val="20"/>
        </w:rPr>
        <w:t>chống</w:t>
      </w:r>
      <w:r w:rsidR="00DB5F4D" w:rsidRPr="00C06A57">
        <w:rPr>
          <w:rFonts w:ascii="Arial" w:hAnsi="Arial" w:cs="Arial"/>
          <w:sz w:val="20"/>
          <w:szCs w:val="20"/>
        </w:rPr>
        <w:t xml:space="preserve"> </w:t>
      </w:r>
      <w:r w:rsidRPr="00C06A57">
        <w:rPr>
          <w:rFonts w:ascii="Arial" w:hAnsi="Arial" w:cs="Arial"/>
          <w:sz w:val="20"/>
          <w:szCs w:val="20"/>
        </w:rPr>
        <w:t>ở</w:t>
      </w:r>
      <w:r w:rsidR="00DB5F4D" w:rsidRPr="00C06A57">
        <w:rPr>
          <w:rFonts w:ascii="Arial" w:hAnsi="Arial" w:cs="Arial"/>
          <w:sz w:val="20"/>
          <w:szCs w:val="20"/>
        </w:rPr>
        <w:t xml:space="preserve"> </w:t>
      </w:r>
      <w:r w:rsidRPr="00C06A57">
        <w:rPr>
          <w:rFonts w:ascii="Arial" w:hAnsi="Arial" w:cs="Arial"/>
          <w:sz w:val="20"/>
          <w:szCs w:val="20"/>
        </w:rPr>
        <w:t>mũi</w:t>
      </w:r>
      <w:r w:rsidR="00DB5F4D" w:rsidRPr="00C06A57">
        <w:rPr>
          <w:rFonts w:ascii="Arial" w:hAnsi="Arial" w:cs="Arial"/>
          <w:sz w:val="20"/>
          <w:szCs w:val="20"/>
        </w:rPr>
        <w:t xml:space="preserve"> </w:t>
      </w:r>
      <w:r w:rsidRPr="00C06A57">
        <w:rPr>
          <w:rFonts w:ascii="Arial" w:hAnsi="Arial" w:cs="Arial"/>
          <w:sz w:val="20"/>
          <w:szCs w:val="20"/>
        </w:rPr>
        <w:t>(cọc</w:t>
      </w:r>
      <w:r w:rsidR="00DB5F4D" w:rsidRPr="00C06A57">
        <w:rPr>
          <w:rFonts w:ascii="Arial" w:hAnsi="Arial" w:cs="Arial"/>
          <w:sz w:val="20"/>
          <w:szCs w:val="20"/>
        </w:rPr>
        <w:t xml:space="preserve"> </w:t>
      </w:r>
      <w:r w:rsidRPr="00C06A57">
        <w:rPr>
          <w:rFonts w:ascii="Arial" w:hAnsi="Arial" w:cs="Arial"/>
          <w:sz w:val="20"/>
          <w:szCs w:val="20"/>
        </w:rPr>
        <w:t>mở</w:t>
      </w:r>
      <w:r w:rsidR="00DB5F4D" w:rsidRPr="00C06A57">
        <w:rPr>
          <w:rFonts w:ascii="Arial" w:hAnsi="Arial" w:cs="Arial"/>
          <w:sz w:val="20"/>
          <w:szCs w:val="20"/>
        </w:rPr>
        <w:t xml:space="preserve"> </w:t>
      </w:r>
      <w:r w:rsidRPr="00C06A57">
        <w:rPr>
          <w:rFonts w:ascii="Arial" w:hAnsi="Arial" w:cs="Arial"/>
          <w:sz w:val="20"/>
          <w:szCs w:val="20"/>
        </w:rPr>
        <w:t>rộng</w:t>
      </w:r>
      <w:r w:rsidR="00DB5F4D" w:rsidRPr="00C06A57">
        <w:rPr>
          <w:rFonts w:ascii="Arial" w:hAnsi="Arial" w:cs="Arial"/>
          <w:sz w:val="20"/>
          <w:szCs w:val="20"/>
        </w:rPr>
        <w:t xml:space="preserve"> </w:t>
      </w:r>
      <w:r w:rsidRPr="00C06A57">
        <w:rPr>
          <w:rFonts w:ascii="Arial" w:hAnsi="Arial" w:cs="Arial"/>
          <w:sz w:val="20"/>
          <w:szCs w:val="20"/>
        </w:rPr>
        <w:t>từng</w:t>
      </w:r>
      <w:r w:rsidR="00DB5F4D" w:rsidRPr="00C06A57">
        <w:rPr>
          <w:rFonts w:ascii="Arial" w:hAnsi="Arial" w:cs="Arial"/>
          <w:sz w:val="20"/>
          <w:szCs w:val="20"/>
        </w:rPr>
        <w:t xml:space="preserve"> </w:t>
      </w:r>
      <w:r w:rsidRPr="00C06A57">
        <w:rPr>
          <w:rFonts w:ascii="Arial" w:hAnsi="Arial" w:cs="Arial"/>
          <w:sz w:val="20"/>
          <w:szCs w:val="20"/>
        </w:rPr>
        <w:t>đoạn</w:t>
      </w:r>
      <w:r w:rsidR="00DB5F4D" w:rsidRPr="00C06A57">
        <w:rPr>
          <w:rFonts w:ascii="Arial" w:hAnsi="Arial" w:cs="Arial"/>
          <w:sz w:val="20"/>
          <w:szCs w:val="20"/>
        </w:rPr>
        <w:t xml:space="preserve"> </w:t>
      </w:r>
      <w:r w:rsidRPr="00C06A57">
        <w:rPr>
          <w:rFonts w:ascii="Arial" w:hAnsi="Arial" w:cs="Arial"/>
          <w:sz w:val="20"/>
          <w:szCs w:val="20"/>
        </w:rPr>
        <w:t>ở</w:t>
      </w:r>
      <w:r w:rsidR="00DB5F4D" w:rsidRPr="00C06A57">
        <w:rPr>
          <w:rFonts w:ascii="Arial" w:hAnsi="Arial" w:cs="Arial"/>
          <w:sz w:val="20"/>
          <w:szCs w:val="20"/>
        </w:rPr>
        <w:t xml:space="preserve"> </w:t>
      </w:r>
      <w:r w:rsidRPr="00C06A57">
        <w:rPr>
          <w:rFonts w:ascii="Arial" w:hAnsi="Arial" w:cs="Arial"/>
          <w:sz w:val="20"/>
          <w:szCs w:val="20"/>
        </w:rPr>
        <w:t>thân)</w:t>
      </w:r>
      <w:r w:rsidR="00DB5F4D" w:rsidRPr="00C06A57">
        <w:rPr>
          <w:rFonts w:ascii="Arial" w:hAnsi="Arial" w:cs="Arial"/>
          <w:sz w:val="20"/>
          <w:szCs w:val="20"/>
        </w:rPr>
        <w:t xml:space="preserve"> </w:t>
      </w:r>
      <w:r w:rsidRPr="00C06A57">
        <w:rPr>
          <w:rFonts w:ascii="Arial" w:hAnsi="Arial" w:cs="Arial"/>
          <w:sz w:val="20"/>
          <w:szCs w:val="20"/>
        </w:rPr>
        <w:t>thì</w:t>
      </w:r>
      <w:r w:rsidR="00DB5F4D" w:rsidRPr="00C06A57">
        <w:rPr>
          <w:rFonts w:ascii="Arial" w:hAnsi="Arial" w:cs="Arial"/>
          <w:sz w:val="20"/>
          <w:szCs w:val="20"/>
        </w:rPr>
        <w:t xml:space="preserve"> </w:t>
      </w:r>
      <w:r w:rsidRPr="00C06A57">
        <w:rPr>
          <w:rFonts w:ascii="Arial" w:hAnsi="Arial" w:cs="Arial"/>
          <w:sz w:val="20"/>
          <w:szCs w:val="20"/>
        </w:rPr>
        <w:t>không cần hạn chế chiều dày lớp đất rời và cặn lắng ở đáy lỗ.</w:t>
      </w:r>
    </w:p>
    <w:p w14:paraId="55FA2F7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2.6.</w:t>
      </w:r>
      <w:r w:rsidR="00DB5F4D" w:rsidRPr="00C06A57">
        <w:rPr>
          <w:rFonts w:ascii="Arial" w:hAnsi="Arial" w:cs="Arial"/>
          <w:sz w:val="20"/>
          <w:szCs w:val="20"/>
        </w:rPr>
        <w:t xml:space="preserve"> </w:t>
      </w:r>
      <w:r w:rsidRPr="00C06A57">
        <w:rPr>
          <w:rFonts w:ascii="Arial" w:hAnsi="Arial" w:cs="Arial"/>
          <w:sz w:val="20"/>
          <w:szCs w:val="20"/>
        </w:rPr>
        <w:t>Trước khi đổ bê tông cần phải thực hiện kiểm tra lỗ cọc theo các thông số nêu ở bảng</w:t>
      </w:r>
      <w:r w:rsidR="00DB5F4D" w:rsidRPr="00C06A57">
        <w:rPr>
          <w:rFonts w:ascii="Arial" w:hAnsi="Arial" w:cs="Arial"/>
          <w:sz w:val="20"/>
          <w:szCs w:val="20"/>
        </w:rPr>
        <w:t xml:space="preserve"> </w:t>
      </w:r>
      <w:r w:rsidRPr="00C06A57">
        <w:rPr>
          <w:rFonts w:ascii="Arial" w:hAnsi="Arial" w:cs="Arial"/>
          <w:sz w:val="20"/>
          <w:szCs w:val="20"/>
        </w:rPr>
        <w:t>2 và lập thành biên bản để làm căn cứ nghiệm thu.</w:t>
      </w:r>
    </w:p>
    <w:p w14:paraId="79FBB8ED" w14:textId="77777777" w:rsidR="00AC0D25" w:rsidRPr="00C06A57" w:rsidRDefault="00AC0D25" w:rsidP="00DB5F4D">
      <w:pPr>
        <w:spacing w:after="120"/>
        <w:jc w:val="center"/>
        <w:rPr>
          <w:rFonts w:ascii="Arial" w:hAnsi="Arial" w:cs="Arial"/>
          <w:b/>
          <w:bCs/>
          <w:sz w:val="20"/>
          <w:szCs w:val="20"/>
        </w:rPr>
      </w:pPr>
      <w:r w:rsidRPr="00C06A57">
        <w:rPr>
          <w:rFonts w:ascii="Arial" w:hAnsi="Arial" w:cs="Arial"/>
          <w:b/>
          <w:bCs/>
          <w:sz w:val="20"/>
          <w:szCs w:val="20"/>
        </w:rPr>
        <w:t>Bảng 1 - Sai số cho phép về lỗ cọc khoan nhồi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54"/>
        <w:gridCol w:w="1460"/>
        <w:gridCol w:w="976"/>
        <w:gridCol w:w="1877"/>
        <w:gridCol w:w="1769"/>
      </w:tblGrid>
      <w:tr w:rsidR="00AC0D25" w:rsidRPr="00C06A57" w14:paraId="2773F516" w14:textId="77777777">
        <w:tblPrEx>
          <w:tblCellMar>
            <w:top w:w="0" w:type="dxa"/>
            <w:left w:w="0" w:type="dxa"/>
            <w:bottom w:w="0" w:type="dxa"/>
            <w:right w:w="0" w:type="dxa"/>
          </w:tblCellMar>
        </w:tblPrEx>
        <w:trPr>
          <w:trHeight w:hRule="exact" w:val="348"/>
          <w:jc w:val="center"/>
        </w:trPr>
        <w:tc>
          <w:tcPr>
            <w:tcW w:w="3554" w:type="dxa"/>
            <w:vMerge w:val="restart"/>
            <w:tcBorders>
              <w:top w:val="single" w:sz="4" w:space="0" w:color="auto"/>
              <w:left w:val="single" w:sz="4" w:space="0" w:color="auto"/>
              <w:bottom w:val="single" w:sz="4" w:space="0" w:color="auto"/>
              <w:right w:val="single" w:sz="4" w:space="0" w:color="auto"/>
            </w:tcBorders>
          </w:tcPr>
          <w:p w14:paraId="48F24DFD"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Phương pháp tạo lỗ cọc</w:t>
            </w:r>
          </w:p>
        </w:tc>
        <w:tc>
          <w:tcPr>
            <w:tcW w:w="1460" w:type="dxa"/>
            <w:vMerge w:val="restart"/>
            <w:tcBorders>
              <w:top w:val="single" w:sz="4" w:space="0" w:color="auto"/>
              <w:left w:val="single" w:sz="4" w:space="0" w:color="auto"/>
              <w:bottom w:val="single" w:sz="4" w:space="0" w:color="auto"/>
              <w:right w:val="single" w:sz="4" w:space="0" w:color="auto"/>
            </w:tcBorders>
          </w:tcPr>
          <w:p w14:paraId="12A6C059"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Sai số đường kính cọc,</w:t>
            </w:r>
            <w:r w:rsidR="00DB5F4D" w:rsidRPr="00C06A57">
              <w:rPr>
                <w:rFonts w:ascii="Arial" w:hAnsi="Arial" w:cs="Arial"/>
                <w:sz w:val="20"/>
                <w:szCs w:val="20"/>
              </w:rPr>
              <w:t xml:space="preserve"> </w:t>
            </w:r>
            <w:r w:rsidRPr="00C06A57">
              <w:rPr>
                <w:rFonts w:ascii="Arial" w:hAnsi="Arial" w:cs="Arial"/>
                <w:sz w:val="20"/>
                <w:szCs w:val="20"/>
              </w:rPr>
              <w:t>mm</w:t>
            </w:r>
          </w:p>
        </w:tc>
        <w:tc>
          <w:tcPr>
            <w:tcW w:w="976" w:type="dxa"/>
            <w:vMerge w:val="restart"/>
            <w:tcBorders>
              <w:top w:val="single" w:sz="4" w:space="0" w:color="auto"/>
              <w:left w:val="single" w:sz="4" w:space="0" w:color="auto"/>
              <w:bottom w:val="single" w:sz="4" w:space="0" w:color="auto"/>
              <w:right w:val="single" w:sz="4" w:space="0" w:color="auto"/>
            </w:tcBorders>
          </w:tcPr>
          <w:p w14:paraId="222DDD37"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Sai số</w:t>
            </w:r>
            <w:r w:rsidR="00DB5F4D" w:rsidRPr="00C06A57">
              <w:rPr>
                <w:rFonts w:ascii="Arial" w:hAnsi="Arial" w:cs="Arial"/>
                <w:sz w:val="20"/>
                <w:szCs w:val="20"/>
              </w:rPr>
              <w:t xml:space="preserve"> </w:t>
            </w:r>
            <w:r w:rsidRPr="00C06A57">
              <w:rPr>
                <w:rFonts w:ascii="Arial" w:hAnsi="Arial" w:cs="Arial"/>
                <w:sz w:val="20"/>
                <w:szCs w:val="20"/>
              </w:rPr>
              <w:t>độ thẳng</w:t>
            </w:r>
            <w:r w:rsidR="00DB5F4D" w:rsidRPr="00C06A57">
              <w:rPr>
                <w:rFonts w:ascii="Arial" w:hAnsi="Arial" w:cs="Arial"/>
                <w:sz w:val="20"/>
                <w:szCs w:val="20"/>
              </w:rPr>
              <w:t xml:space="preserve"> </w:t>
            </w:r>
            <w:proofErr w:type="gramStart"/>
            <w:r w:rsidRPr="00C06A57">
              <w:rPr>
                <w:rFonts w:ascii="Arial" w:hAnsi="Arial" w:cs="Arial"/>
                <w:sz w:val="20"/>
                <w:szCs w:val="20"/>
              </w:rPr>
              <w:t>đứng,%</w:t>
            </w:r>
            <w:proofErr w:type="gramEnd"/>
          </w:p>
        </w:tc>
        <w:tc>
          <w:tcPr>
            <w:tcW w:w="3646" w:type="dxa"/>
            <w:gridSpan w:val="2"/>
            <w:tcBorders>
              <w:top w:val="single" w:sz="4" w:space="0" w:color="auto"/>
              <w:left w:val="single" w:sz="4" w:space="0" w:color="auto"/>
              <w:bottom w:val="single" w:sz="4" w:space="0" w:color="auto"/>
              <w:right w:val="single" w:sz="4" w:space="0" w:color="auto"/>
            </w:tcBorders>
          </w:tcPr>
          <w:p w14:paraId="548C5A60"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Sai số về vị trí cọc, mm</w:t>
            </w:r>
          </w:p>
        </w:tc>
      </w:tr>
      <w:tr w:rsidR="00AC0D25" w:rsidRPr="00C06A57" w14:paraId="6F10D53E" w14:textId="77777777">
        <w:tblPrEx>
          <w:tblCellMar>
            <w:top w:w="0" w:type="dxa"/>
            <w:left w:w="0" w:type="dxa"/>
            <w:bottom w:w="0" w:type="dxa"/>
            <w:right w:w="0" w:type="dxa"/>
          </w:tblCellMar>
        </w:tblPrEx>
        <w:trPr>
          <w:trHeight w:hRule="exact" w:val="1067"/>
          <w:jc w:val="center"/>
        </w:trPr>
        <w:tc>
          <w:tcPr>
            <w:tcW w:w="3554" w:type="dxa"/>
            <w:vMerge/>
            <w:tcBorders>
              <w:top w:val="single" w:sz="4" w:space="0" w:color="auto"/>
              <w:left w:val="single" w:sz="4" w:space="0" w:color="auto"/>
              <w:bottom w:val="single" w:sz="4" w:space="0" w:color="auto"/>
              <w:right w:val="single" w:sz="4" w:space="0" w:color="auto"/>
            </w:tcBorders>
          </w:tcPr>
          <w:p w14:paraId="268E0929" w14:textId="77777777" w:rsidR="00AC0D25" w:rsidRPr="00C06A57" w:rsidRDefault="00AC0D25" w:rsidP="00DB5F4D">
            <w:pPr>
              <w:spacing w:after="120"/>
              <w:jc w:val="center"/>
              <w:rPr>
                <w:rFonts w:ascii="Arial" w:hAnsi="Arial" w:cs="Arial"/>
                <w:sz w:val="20"/>
                <w:szCs w:val="20"/>
              </w:rPr>
            </w:pPr>
          </w:p>
        </w:tc>
        <w:tc>
          <w:tcPr>
            <w:tcW w:w="1460" w:type="dxa"/>
            <w:vMerge/>
            <w:tcBorders>
              <w:top w:val="single" w:sz="4" w:space="0" w:color="auto"/>
              <w:left w:val="single" w:sz="4" w:space="0" w:color="auto"/>
              <w:bottom w:val="single" w:sz="4" w:space="0" w:color="auto"/>
              <w:right w:val="single" w:sz="4" w:space="0" w:color="auto"/>
            </w:tcBorders>
          </w:tcPr>
          <w:p w14:paraId="32023E44" w14:textId="77777777" w:rsidR="00AC0D25" w:rsidRPr="00C06A57" w:rsidRDefault="00AC0D25" w:rsidP="00DB5F4D">
            <w:pPr>
              <w:spacing w:after="120"/>
              <w:jc w:val="center"/>
              <w:rPr>
                <w:rFonts w:ascii="Arial" w:hAnsi="Arial" w:cs="Arial"/>
                <w:sz w:val="20"/>
                <w:szCs w:val="20"/>
              </w:rPr>
            </w:pPr>
          </w:p>
        </w:tc>
        <w:tc>
          <w:tcPr>
            <w:tcW w:w="976" w:type="dxa"/>
            <w:vMerge/>
            <w:tcBorders>
              <w:top w:val="single" w:sz="4" w:space="0" w:color="auto"/>
              <w:left w:val="single" w:sz="4" w:space="0" w:color="auto"/>
              <w:bottom w:val="single" w:sz="4" w:space="0" w:color="auto"/>
              <w:right w:val="single" w:sz="4" w:space="0" w:color="auto"/>
            </w:tcBorders>
          </w:tcPr>
          <w:p w14:paraId="1B1B7E69" w14:textId="77777777" w:rsidR="00AC0D25" w:rsidRPr="00C06A57" w:rsidRDefault="00AC0D25" w:rsidP="00DB5F4D">
            <w:pPr>
              <w:spacing w:after="120"/>
              <w:jc w:val="center"/>
              <w:rPr>
                <w:rFonts w:ascii="Arial" w:hAnsi="Arial" w:cs="Arial"/>
                <w:sz w:val="20"/>
                <w:szCs w:val="20"/>
              </w:rPr>
            </w:pPr>
          </w:p>
        </w:tc>
        <w:tc>
          <w:tcPr>
            <w:tcW w:w="1877" w:type="dxa"/>
            <w:tcBorders>
              <w:top w:val="single" w:sz="4" w:space="0" w:color="auto"/>
              <w:left w:val="single" w:sz="4" w:space="0" w:color="auto"/>
              <w:bottom w:val="single" w:sz="4" w:space="0" w:color="auto"/>
              <w:right w:val="single" w:sz="4" w:space="0" w:color="auto"/>
            </w:tcBorders>
          </w:tcPr>
          <w:p w14:paraId="08CD5578"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Cọc đơn, cọc dưới móng băng theo trục ngang, cọc biên trong</w:t>
            </w:r>
            <w:r w:rsidR="00DB5F4D" w:rsidRPr="00C06A57">
              <w:rPr>
                <w:rFonts w:ascii="Arial" w:hAnsi="Arial" w:cs="Arial"/>
                <w:sz w:val="20"/>
                <w:szCs w:val="20"/>
              </w:rPr>
              <w:t xml:space="preserve"> </w:t>
            </w:r>
            <w:r w:rsidRPr="00C06A57">
              <w:rPr>
                <w:rFonts w:ascii="Arial" w:hAnsi="Arial" w:cs="Arial"/>
                <w:sz w:val="20"/>
                <w:szCs w:val="20"/>
              </w:rPr>
              <w:t>nhóm cọc</w:t>
            </w:r>
          </w:p>
        </w:tc>
        <w:tc>
          <w:tcPr>
            <w:tcW w:w="1769" w:type="dxa"/>
            <w:tcBorders>
              <w:top w:val="single" w:sz="4" w:space="0" w:color="auto"/>
              <w:left w:val="single" w:sz="4" w:space="0" w:color="auto"/>
              <w:bottom w:val="single" w:sz="4" w:space="0" w:color="auto"/>
              <w:right w:val="single" w:sz="4" w:space="0" w:color="auto"/>
            </w:tcBorders>
          </w:tcPr>
          <w:p w14:paraId="48548F78"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Cọc dưới móng băng theo trục dọc, cọc ở trong nhóm cọc</w:t>
            </w:r>
          </w:p>
        </w:tc>
      </w:tr>
    </w:tbl>
    <w:p w14:paraId="73D1A5E1" w14:textId="77777777" w:rsidR="00AC0D25" w:rsidRPr="00C06A57" w:rsidRDefault="00AC0D25" w:rsidP="00DB5F4D">
      <w:pPr>
        <w:spacing w:after="120"/>
        <w:rPr>
          <w:rFonts w:ascii="Arial" w:hAnsi="Arial" w:cs="Arial"/>
          <w:sz w:val="20"/>
          <w:szCs w:val="20"/>
        </w:rPr>
        <w:sectPr w:rsidR="00AC0D25" w:rsidRPr="00C06A57" w:rsidSect="007460B2">
          <w:type w:val="continuous"/>
          <w:pgSz w:w="11906" w:h="16838"/>
          <w:pgMar w:top="567" w:right="1134" w:bottom="567" w:left="1701" w:header="720" w:footer="720"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92"/>
        <w:gridCol w:w="1662"/>
        <w:gridCol w:w="1434"/>
        <w:gridCol w:w="990"/>
        <w:gridCol w:w="1877"/>
        <w:gridCol w:w="1769"/>
      </w:tblGrid>
      <w:tr w:rsidR="00AC0D25" w:rsidRPr="00C06A57" w14:paraId="19D5FCCD" w14:textId="77777777">
        <w:tblPrEx>
          <w:tblCellMar>
            <w:top w:w="0" w:type="dxa"/>
            <w:left w:w="0" w:type="dxa"/>
            <w:bottom w:w="0" w:type="dxa"/>
            <w:right w:w="0" w:type="dxa"/>
          </w:tblCellMar>
        </w:tblPrEx>
        <w:trPr>
          <w:trHeight w:hRule="exact" w:val="833"/>
          <w:jc w:val="center"/>
        </w:trPr>
        <w:tc>
          <w:tcPr>
            <w:tcW w:w="1892" w:type="dxa"/>
            <w:vMerge w:val="restart"/>
            <w:tcBorders>
              <w:top w:val="single" w:sz="4" w:space="0" w:color="auto"/>
              <w:left w:val="single" w:sz="4" w:space="0" w:color="auto"/>
              <w:bottom w:val="single" w:sz="4" w:space="0" w:color="auto"/>
              <w:right w:val="single" w:sz="4" w:space="0" w:color="auto"/>
            </w:tcBorders>
          </w:tcPr>
          <w:p w14:paraId="4CD59A6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w:t>
            </w:r>
            <w:r w:rsidR="00DB5F4D" w:rsidRPr="00C06A57">
              <w:rPr>
                <w:rFonts w:ascii="Arial" w:hAnsi="Arial" w:cs="Arial"/>
                <w:sz w:val="20"/>
                <w:szCs w:val="20"/>
              </w:rPr>
              <w:t xml:space="preserve"> </w:t>
            </w:r>
            <w:r w:rsidRPr="00C06A57">
              <w:rPr>
                <w:rFonts w:ascii="Arial" w:hAnsi="Arial" w:cs="Arial"/>
                <w:sz w:val="20"/>
                <w:szCs w:val="20"/>
              </w:rPr>
              <w:t>Cọc</w:t>
            </w:r>
            <w:r w:rsidR="00DB5F4D" w:rsidRPr="00C06A57">
              <w:rPr>
                <w:rFonts w:ascii="Arial" w:hAnsi="Arial" w:cs="Arial"/>
                <w:sz w:val="20"/>
                <w:szCs w:val="20"/>
              </w:rPr>
              <w:t xml:space="preserve"> </w:t>
            </w:r>
            <w:r w:rsidRPr="00C06A57">
              <w:rPr>
                <w:rFonts w:ascii="Arial" w:hAnsi="Arial" w:cs="Arial"/>
                <w:sz w:val="20"/>
                <w:szCs w:val="20"/>
              </w:rPr>
              <w:t>khoan</w:t>
            </w:r>
            <w:r w:rsidR="00DB5F4D" w:rsidRPr="00C06A57">
              <w:rPr>
                <w:rFonts w:ascii="Arial" w:hAnsi="Arial" w:cs="Arial"/>
                <w:sz w:val="20"/>
                <w:szCs w:val="20"/>
              </w:rPr>
              <w:t xml:space="preserve"> </w:t>
            </w:r>
            <w:r w:rsidRPr="00C06A57">
              <w:rPr>
                <w:rFonts w:ascii="Arial" w:hAnsi="Arial" w:cs="Arial"/>
                <w:sz w:val="20"/>
                <w:szCs w:val="20"/>
              </w:rPr>
              <w:t>giữ thành</w:t>
            </w:r>
            <w:r w:rsidR="00DB5F4D" w:rsidRPr="00C06A57">
              <w:rPr>
                <w:rFonts w:ascii="Arial" w:hAnsi="Arial" w:cs="Arial"/>
                <w:sz w:val="20"/>
                <w:szCs w:val="20"/>
              </w:rPr>
              <w:t xml:space="preserve"> </w:t>
            </w:r>
            <w:r w:rsidRPr="00C06A57">
              <w:rPr>
                <w:rFonts w:ascii="Arial" w:hAnsi="Arial" w:cs="Arial"/>
                <w:sz w:val="20"/>
                <w:szCs w:val="20"/>
              </w:rPr>
              <w:t>bằng</w:t>
            </w:r>
            <w:r w:rsidR="00DB5F4D" w:rsidRPr="00C06A57">
              <w:rPr>
                <w:rFonts w:ascii="Arial" w:hAnsi="Arial" w:cs="Arial"/>
                <w:sz w:val="20"/>
                <w:szCs w:val="20"/>
              </w:rPr>
              <w:t xml:space="preserve"> </w:t>
            </w:r>
            <w:r w:rsidRPr="00C06A57">
              <w:rPr>
                <w:rFonts w:ascii="Arial" w:hAnsi="Arial" w:cs="Arial"/>
                <w:sz w:val="20"/>
                <w:szCs w:val="20"/>
              </w:rPr>
              <w:t>dung dịch</w:t>
            </w:r>
          </w:p>
        </w:tc>
        <w:tc>
          <w:tcPr>
            <w:tcW w:w="1662" w:type="dxa"/>
            <w:tcBorders>
              <w:top w:val="single" w:sz="4" w:space="0" w:color="auto"/>
              <w:left w:val="single" w:sz="4" w:space="0" w:color="auto"/>
              <w:bottom w:val="single" w:sz="4" w:space="0" w:color="auto"/>
              <w:right w:val="single" w:sz="4" w:space="0" w:color="auto"/>
            </w:tcBorders>
          </w:tcPr>
          <w:p w14:paraId="39915063"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 xml:space="preserve">D </w:t>
            </w:r>
            <w:r w:rsidR="00DB5F4D" w:rsidRPr="00C06A57">
              <w:rPr>
                <w:rFonts w:ascii="Arial" w:hAnsi="Arial" w:cs="Arial"/>
                <w:sz w:val="20"/>
                <w:szCs w:val="20"/>
              </w:rPr>
              <w:t>≤</w:t>
            </w:r>
            <w:r w:rsidRPr="00C06A57">
              <w:rPr>
                <w:rFonts w:ascii="Arial" w:hAnsi="Arial" w:cs="Arial"/>
                <w:sz w:val="20"/>
                <w:szCs w:val="20"/>
              </w:rPr>
              <w:t xml:space="preserve"> 1000mm</w:t>
            </w:r>
          </w:p>
        </w:tc>
        <w:tc>
          <w:tcPr>
            <w:tcW w:w="1434" w:type="dxa"/>
            <w:tcBorders>
              <w:top w:val="single" w:sz="4" w:space="0" w:color="auto"/>
              <w:left w:val="single" w:sz="4" w:space="0" w:color="auto"/>
              <w:bottom w:val="single" w:sz="4" w:space="0" w:color="auto"/>
              <w:right w:val="single" w:sz="4" w:space="0" w:color="auto"/>
            </w:tcBorders>
          </w:tcPr>
          <w:p w14:paraId="16C5C02E"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 xml:space="preserve">- 0,1D và </w:t>
            </w:r>
            <w:r w:rsidR="00DB5F4D" w:rsidRPr="00C06A57">
              <w:rPr>
                <w:rFonts w:ascii="Arial" w:hAnsi="Arial" w:cs="Arial"/>
                <w:sz w:val="20"/>
                <w:szCs w:val="20"/>
              </w:rPr>
              <w:t>≤</w:t>
            </w:r>
            <w:r w:rsidRPr="00C06A57">
              <w:rPr>
                <w:rFonts w:ascii="Arial" w:hAnsi="Arial" w:cs="Arial"/>
                <w:sz w:val="20"/>
                <w:szCs w:val="20"/>
              </w:rPr>
              <w:t xml:space="preserve"> -</w:t>
            </w:r>
            <w:r w:rsidR="00DB5F4D" w:rsidRPr="00C06A57">
              <w:rPr>
                <w:rFonts w:ascii="Arial" w:hAnsi="Arial" w:cs="Arial"/>
                <w:sz w:val="20"/>
                <w:szCs w:val="20"/>
              </w:rPr>
              <w:t xml:space="preserve"> </w:t>
            </w:r>
            <w:r w:rsidRPr="00C06A57">
              <w:rPr>
                <w:rFonts w:ascii="Arial" w:hAnsi="Arial" w:cs="Arial"/>
                <w:sz w:val="20"/>
                <w:szCs w:val="20"/>
              </w:rPr>
              <w:t>50</w:t>
            </w:r>
          </w:p>
        </w:tc>
        <w:tc>
          <w:tcPr>
            <w:tcW w:w="990" w:type="dxa"/>
            <w:vMerge w:val="restart"/>
            <w:tcBorders>
              <w:top w:val="single" w:sz="4" w:space="0" w:color="auto"/>
              <w:left w:val="single" w:sz="4" w:space="0" w:color="auto"/>
              <w:bottom w:val="single" w:sz="4" w:space="0" w:color="auto"/>
              <w:right w:val="single" w:sz="4" w:space="0" w:color="auto"/>
            </w:tcBorders>
          </w:tcPr>
          <w:p w14:paraId="3B6A72DD"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w:t>
            </w:r>
          </w:p>
        </w:tc>
        <w:tc>
          <w:tcPr>
            <w:tcW w:w="1877" w:type="dxa"/>
            <w:tcBorders>
              <w:top w:val="single" w:sz="4" w:space="0" w:color="auto"/>
              <w:left w:val="single" w:sz="4" w:space="0" w:color="auto"/>
              <w:bottom w:val="single" w:sz="4" w:space="0" w:color="auto"/>
              <w:right w:val="single" w:sz="4" w:space="0" w:color="auto"/>
            </w:tcBorders>
          </w:tcPr>
          <w:p w14:paraId="7DC54D11"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D/6 nhưng không lớn hơn 100</w:t>
            </w:r>
          </w:p>
        </w:tc>
        <w:tc>
          <w:tcPr>
            <w:tcW w:w="1769" w:type="dxa"/>
            <w:tcBorders>
              <w:top w:val="single" w:sz="4" w:space="0" w:color="auto"/>
              <w:left w:val="single" w:sz="4" w:space="0" w:color="auto"/>
              <w:bottom w:val="single" w:sz="4" w:space="0" w:color="auto"/>
              <w:right w:val="single" w:sz="4" w:space="0" w:color="auto"/>
            </w:tcBorders>
          </w:tcPr>
          <w:p w14:paraId="152A7BA4"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D/4 nhưng không lớn hơn</w:t>
            </w:r>
            <w:r w:rsidR="00DB5F4D" w:rsidRPr="00C06A57">
              <w:rPr>
                <w:rFonts w:ascii="Arial" w:hAnsi="Arial" w:cs="Arial"/>
                <w:sz w:val="20"/>
                <w:szCs w:val="20"/>
              </w:rPr>
              <w:t xml:space="preserve"> </w:t>
            </w:r>
            <w:r w:rsidRPr="00C06A57">
              <w:rPr>
                <w:rFonts w:ascii="Arial" w:hAnsi="Arial" w:cs="Arial"/>
                <w:sz w:val="20"/>
                <w:szCs w:val="20"/>
              </w:rPr>
              <w:t>150</w:t>
            </w:r>
          </w:p>
        </w:tc>
      </w:tr>
      <w:tr w:rsidR="00AC0D25" w:rsidRPr="00C06A57" w14:paraId="27EE79A3" w14:textId="77777777">
        <w:tblPrEx>
          <w:tblCellMar>
            <w:top w:w="0" w:type="dxa"/>
            <w:left w:w="0" w:type="dxa"/>
            <w:bottom w:w="0" w:type="dxa"/>
            <w:right w:w="0" w:type="dxa"/>
          </w:tblCellMar>
        </w:tblPrEx>
        <w:trPr>
          <w:trHeight w:hRule="exact" w:val="334"/>
          <w:jc w:val="center"/>
        </w:trPr>
        <w:tc>
          <w:tcPr>
            <w:tcW w:w="1892" w:type="dxa"/>
            <w:vMerge/>
            <w:tcBorders>
              <w:top w:val="single" w:sz="4" w:space="0" w:color="auto"/>
              <w:left w:val="single" w:sz="4" w:space="0" w:color="auto"/>
              <w:bottom w:val="single" w:sz="4" w:space="0" w:color="auto"/>
              <w:right w:val="single" w:sz="4" w:space="0" w:color="auto"/>
            </w:tcBorders>
          </w:tcPr>
          <w:p w14:paraId="414FFD1E" w14:textId="77777777" w:rsidR="00AC0D25" w:rsidRPr="00C06A57" w:rsidRDefault="00AC0D25" w:rsidP="00DB5F4D">
            <w:pPr>
              <w:spacing w:after="120"/>
              <w:rPr>
                <w:rFonts w:ascii="Arial" w:hAnsi="Arial" w:cs="Arial"/>
                <w:sz w:val="20"/>
                <w:szCs w:val="20"/>
              </w:rPr>
            </w:pPr>
          </w:p>
        </w:tc>
        <w:tc>
          <w:tcPr>
            <w:tcW w:w="1662" w:type="dxa"/>
            <w:tcBorders>
              <w:top w:val="single" w:sz="4" w:space="0" w:color="auto"/>
              <w:left w:val="single" w:sz="4" w:space="0" w:color="auto"/>
              <w:bottom w:val="single" w:sz="4" w:space="0" w:color="auto"/>
              <w:right w:val="single" w:sz="4" w:space="0" w:color="auto"/>
            </w:tcBorders>
          </w:tcPr>
          <w:p w14:paraId="34AE4E07"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D &gt; 1000mm</w:t>
            </w:r>
          </w:p>
        </w:tc>
        <w:tc>
          <w:tcPr>
            <w:tcW w:w="1434" w:type="dxa"/>
            <w:tcBorders>
              <w:top w:val="single" w:sz="4" w:space="0" w:color="auto"/>
              <w:left w:val="single" w:sz="4" w:space="0" w:color="auto"/>
              <w:bottom w:val="single" w:sz="4" w:space="0" w:color="auto"/>
              <w:right w:val="single" w:sz="4" w:space="0" w:color="auto"/>
            </w:tcBorders>
          </w:tcPr>
          <w:p w14:paraId="1DF42C20"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-50</w:t>
            </w:r>
          </w:p>
        </w:tc>
        <w:tc>
          <w:tcPr>
            <w:tcW w:w="990" w:type="dxa"/>
            <w:vMerge/>
            <w:tcBorders>
              <w:top w:val="single" w:sz="4" w:space="0" w:color="auto"/>
              <w:left w:val="single" w:sz="4" w:space="0" w:color="auto"/>
              <w:bottom w:val="single" w:sz="4" w:space="0" w:color="auto"/>
              <w:right w:val="single" w:sz="4" w:space="0" w:color="auto"/>
            </w:tcBorders>
          </w:tcPr>
          <w:p w14:paraId="3B4D8956" w14:textId="77777777" w:rsidR="00AC0D25" w:rsidRPr="00C06A57" w:rsidRDefault="00AC0D25" w:rsidP="00DB5F4D">
            <w:pPr>
              <w:spacing w:after="120"/>
              <w:jc w:val="center"/>
              <w:rPr>
                <w:rFonts w:ascii="Arial" w:hAnsi="Arial" w:cs="Arial"/>
                <w:sz w:val="20"/>
                <w:szCs w:val="20"/>
              </w:rPr>
            </w:pPr>
          </w:p>
        </w:tc>
        <w:tc>
          <w:tcPr>
            <w:tcW w:w="1877" w:type="dxa"/>
            <w:tcBorders>
              <w:top w:val="single" w:sz="4" w:space="0" w:color="auto"/>
              <w:left w:val="single" w:sz="4" w:space="0" w:color="auto"/>
              <w:bottom w:val="single" w:sz="4" w:space="0" w:color="auto"/>
              <w:right w:val="single" w:sz="4" w:space="0" w:color="auto"/>
            </w:tcBorders>
          </w:tcPr>
          <w:p w14:paraId="289A8D8C"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10+ 0,01H</w:t>
            </w:r>
          </w:p>
        </w:tc>
        <w:tc>
          <w:tcPr>
            <w:tcW w:w="1769" w:type="dxa"/>
            <w:tcBorders>
              <w:top w:val="single" w:sz="4" w:space="0" w:color="auto"/>
              <w:left w:val="single" w:sz="4" w:space="0" w:color="auto"/>
              <w:bottom w:val="single" w:sz="4" w:space="0" w:color="auto"/>
              <w:right w:val="single" w:sz="4" w:space="0" w:color="auto"/>
            </w:tcBorders>
          </w:tcPr>
          <w:p w14:paraId="4C34FD83"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150 + 0,01H</w:t>
            </w:r>
          </w:p>
        </w:tc>
      </w:tr>
      <w:tr w:rsidR="00AC0D25" w:rsidRPr="00C06A57" w14:paraId="639B1DCE" w14:textId="77777777">
        <w:tblPrEx>
          <w:tblCellMar>
            <w:top w:w="0" w:type="dxa"/>
            <w:left w:w="0" w:type="dxa"/>
            <w:bottom w:w="0" w:type="dxa"/>
            <w:right w:w="0" w:type="dxa"/>
          </w:tblCellMar>
        </w:tblPrEx>
        <w:trPr>
          <w:trHeight w:hRule="exact" w:val="361"/>
          <w:jc w:val="center"/>
        </w:trPr>
        <w:tc>
          <w:tcPr>
            <w:tcW w:w="1892" w:type="dxa"/>
            <w:vMerge w:val="restart"/>
            <w:tcBorders>
              <w:top w:val="single" w:sz="4" w:space="0" w:color="auto"/>
              <w:left w:val="single" w:sz="4" w:space="0" w:color="auto"/>
              <w:bottom w:val="single" w:sz="4" w:space="0" w:color="auto"/>
              <w:right w:val="single" w:sz="4" w:space="0" w:color="auto"/>
            </w:tcBorders>
          </w:tcPr>
          <w:p w14:paraId="02BD1D0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2.</w:t>
            </w:r>
            <w:r w:rsidR="00DB5F4D" w:rsidRPr="00C06A57">
              <w:rPr>
                <w:rFonts w:ascii="Arial" w:hAnsi="Arial" w:cs="Arial"/>
                <w:sz w:val="20"/>
                <w:szCs w:val="20"/>
              </w:rPr>
              <w:t xml:space="preserve"> </w:t>
            </w:r>
            <w:r w:rsidRPr="00C06A57">
              <w:rPr>
                <w:rFonts w:ascii="Arial" w:hAnsi="Arial" w:cs="Arial"/>
                <w:sz w:val="20"/>
                <w:szCs w:val="20"/>
              </w:rPr>
              <w:t>Làm</w:t>
            </w:r>
            <w:r w:rsidR="00DB5F4D" w:rsidRPr="00C06A57">
              <w:rPr>
                <w:rFonts w:ascii="Arial" w:hAnsi="Arial" w:cs="Arial"/>
                <w:sz w:val="20"/>
                <w:szCs w:val="20"/>
              </w:rPr>
              <w:t xml:space="preserve"> </w:t>
            </w:r>
            <w:r w:rsidRPr="00C06A57">
              <w:rPr>
                <w:rFonts w:ascii="Arial" w:hAnsi="Arial" w:cs="Arial"/>
                <w:sz w:val="20"/>
                <w:szCs w:val="20"/>
              </w:rPr>
              <w:t>lỗ</w:t>
            </w:r>
            <w:r w:rsidR="00DB5F4D" w:rsidRPr="00C06A57">
              <w:rPr>
                <w:rFonts w:ascii="Arial" w:hAnsi="Arial" w:cs="Arial"/>
                <w:sz w:val="20"/>
                <w:szCs w:val="20"/>
              </w:rPr>
              <w:t xml:space="preserve"> </w:t>
            </w:r>
            <w:r w:rsidRPr="00C06A57">
              <w:rPr>
                <w:rFonts w:ascii="Arial" w:hAnsi="Arial" w:cs="Arial"/>
                <w:sz w:val="20"/>
                <w:szCs w:val="20"/>
              </w:rPr>
              <w:t>bằng cách</w:t>
            </w:r>
            <w:r w:rsidR="00DB5F4D" w:rsidRPr="00C06A57">
              <w:rPr>
                <w:rFonts w:ascii="Arial" w:hAnsi="Arial" w:cs="Arial"/>
                <w:sz w:val="20"/>
                <w:szCs w:val="20"/>
              </w:rPr>
              <w:t xml:space="preserve"> </w:t>
            </w:r>
            <w:r w:rsidRPr="00C06A57">
              <w:rPr>
                <w:rFonts w:ascii="Arial" w:hAnsi="Arial" w:cs="Arial"/>
                <w:sz w:val="20"/>
                <w:szCs w:val="20"/>
              </w:rPr>
              <w:t>đóng</w:t>
            </w:r>
            <w:r w:rsidR="00DB5F4D" w:rsidRPr="00C06A57">
              <w:rPr>
                <w:rFonts w:ascii="Arial" w:hAnsi="Arial" w:cs="Arial"/>
                <w:sz w:val="20"/>
                <w:szCs w:val="20"/>
              </w:rPr>
              <w:t xml:space="preserve"> </w:t>
            </w:r>
            <w:r w:rsidRPr="00C06A57">
              <w:rPr>
                <w:rFonts w:ascii="Arial" w:hAnsi="Arial" w:cs="Arial"/>
                <w:sz w:val="20"/>
                <w:szCs w:val="20"/>
              </w:rPr>
              <w:t>ống hoặc rung</w:t>
            </w:r>
          </w:p>
        </w:tc>
        <w:tc>
          <w:tcPr>
            <w:tcW w:w="1662" w:type="dxa"/>
            <w:tcBorders>
              <w:top w:val="single" w:sz="4" w:space="0" w:color="auto"/>
              <w:left w:val="single" w:sz="4" w:space="0" w:color="auto"/>
              <w:bottom w:val="single" w:sz="4" w:space="0" w:color="auto"/>
              <w:right w:val="single" w:sz="4" w:space="0" w:color="auto"/>
            </w:tcBorders>
          </w:tcPr>
          <w:p w14:paraId="2C0FAC4D"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 xml:space="preserve">D </w:t>
            </w:r>
            <w:r w:rsidR="00DB5F4D" w:rsidRPr="00C06A57">
              <w:rPr>
                <w:rFonts w:ascii="Arial" w:hAnsi="Arial" w:cs="Arial"/>
                <w:sz w:val="20"/>
                <w:szCs w:val="20"/>
              </w:rPr>
              <w:t>≤</w:t>
            </w:r>
            <w:r w:rsidRPr="00C06A57">
              <w:rPr>
                <w:rFonts w:ascii="Arial" w:hAnsi="Arial" w:cs="Arial"/>
                <w:sz w:val="20"/>
                <w:szCs w:val="20"/>
              </w:rPr>
              <w:t xml:space="preserve"> 500mm</w:t>
            </w:r>
          </w:p>
        </w:tc>
        <w:tc>
          <w:tcPr>
            <w:tcW w:w="1434" w:type="dxa"/>
            <w:vMerge w:val="restart"/>
            <w:tcBorders>
              <w:top w:val="single" w:sz="4" w:space="0" w:color="auto"/>
              <w:left w:val="single" w:sz="4" w:space="0" w:color="auto"/>
              <w:bottom w:val="single" w:sz="4" w:space="0" w:color="auto"/>
              <w:right w:val="single" w:sz="4" w:space="0" w:color="auto"/>
            </w:tcBorders>
          </w:tcPr>
          <w:p w14:paraId="7051CB22"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-20</w:t>
            </w:r>
          </w:p>
        </w:tc>
        <w:tc>
          <w:tcPr>
            <w:tcW w:w="990" w:type="dxa"/>
            <w:vMerge w:val="restart"/>
            <w:tcBorders>
              <w:top w:val="single" w:sz="4" w:space="0" w:color="auto"/>
              <w:left w:val="single" w:sz="4" w:space="0" w:color="auto"/>
              <w:bottom w:val="single" w:sz="4" w:space="0" w:color="auto"/>
              <w:right w:val="single" w:sz="4" w:space="0" w:color="auto"/>
            </w:tcBorders>
          </w:tcPr>
          <w:p w14:paraId="0CEABAEF"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w:t>
            </w:r>
          </w:p>
        </w:tc>
        <w:tc>
          <w:tcPr>
            <w:tcW w:w="1877" w:type="dxa"/>
            <w:tcBorders>
              <w:top w:val="single" w:sz="4" w:space="0" w:color="auto"/>
              <w:left w:val="single" w:sz="4" w:space="0" w:color="auto"/>
              <w:bottom w:val="single" w:sz="4" w:space="0" w:color="auto"/>
              <w:right w:val="single" w:sz="4" w:space="0" w:color="auto"/>
            </w:tcBorders>
          </w:tcPr>
          <w:p w14:paraId="241225BD"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70</w:t>
            </w:r>
          </w:p>
        </w:tc>
        <w:tc>
          <w:tcPr>
            <w:tcW w:w="1769" w:type="dxa"/>
            <w:tcBorders>
              <w:top w:val="single" w:sz="4" w:space="0" w:color="auto"/>
              <w:left w:val="single" w:sz="4" w:space="0" w:color="auto"/>
              <w:bottom w:val="single" w:sz="4" w:space="0" w:color="auto"/>
              <w:right w:val="single" w:sz="4" w:space="0" w:color="auto"/>
            </w:tcBorders>
          </w:tcPr>
          <w:p w14:paraId="673E7F00"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150</w:t>
            </w:r>
          </w:p>
        </w:tc>
      </w:tr>
      <w:tr w:rsidR="00AC0D25" w:rsidRPr="00C06A57" w14:paraId="3A90F281" w14:textId="77777777">
        <w:tblPrEx>
          <w:tblCellMar>
            <w:top w:w="0" w:type="dxa"/>
            <w:left w:w="0" w:type="dxa"/>
            <w:bottom w:w="0" w:type="dxa"/>
            <w:right w:w="0" w:type="dxa"/>
          </w:tblCellMar>
        </w:tblPrEx>
        <w:trPr>
          <w:trHeight w:hRule="exact" w:val="473"/>
          <w:jc w:val="center"/>
        </w:trPr>
        <w:tc>
          <w:tcPr>
            <w:tcW w:w="1892" w:type="dxa"/>
            <w:vMerge/>
            <w:tcBorders>
              <w:top w:val="single" w:sz="4" w:space="0" w:color="auto"/>
              <w:left w:val="single" w:sz="4" w:space="0" w:color="auto"/>
              <w:bottom w:val="single" w:sz="4" w:space="0" w:color="auto"/>
              <w:right w:val="single" w:sz="4" w:space="0" w:color="auto"/>
            </w:tcBorders>
          </w:tcPr>
          <w:p w14:paraId="50D35CE0" w14:textId="77777777" w:rsidR="00AC0D25" w:rsidRPr="00C06A57" w:rsidRDefault="00AC0D25" w:rsidP="00DB5F4D">
            <w:pPr>
              <w:spacing w:after="120"/>
              <w:rPr>
                <w:rFonts w:ascii="Arial" w:hAnsi="Arial" w:cs="Arial"/>
                <w:sz w:val="20"/>
                <w:szCs w:val="20"/>
              </w:rPr>
            </w:pPr>
          </w:p>
        </w:tc>
        <w:tc>
          <w:tcPr>
            <w:tcW w:w="1662" w:type="dxa"/>
            <w:tcBorders>
              <w:top w:val="single" w:sz="4" w:space="0" w:color="auto"/>
              <w:left w:val="single" w:sz="4" w:space="0" w:color="auto"/>
              <w:bottom w:val="single" w:sz="4" w:space="0" w:color="auto"/>
              <w:right w:val="single" w:sz="4" w:space="0" w:color="auto"/>
            </w:tcBorders>
          </w:tcPr>
          <w:p w14:paraId="579ECC93"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D &gt; 500mm</w:t>
            </w:r>
          </w:p>
        </w:tc>
        <w:tc>
          <w:tcPr>
            <w:tcW w:w="1434" w:type="dxa"/>
            <w:vMerge/>
            <w:tcBorders>
              <w:top w:val="single" w:sz="4" w:space="0" w:color="auto"/>
              <w:left w:val="single" w:sz="4" w:space="0" w:color="auto"/>
              <w:bottom w:val="single" w:sz="4" w:space="0" w:color="auto"/>
              <w:right w:val="single" w:sz="4" w:space="0" w:color="auto"/>
            </w:tcBorders>
          </w:tcPr>
          <w:p w14:paraId="021AFD05" w14:textId="77777777" w:rsidR="00AC0D25" w:rsidRPr="00C06A57" w:rsidRDefault="00AC0D25" w:rsidP="00DB5F4D">
            <w:pPr>
              <w:spacing w:after="120"/>
              <w:jc w:val="center"/>
              <w:rPr>
                <w:rFonts w:ascii="Arial" w:hAnsi="Arial" w:cs="Arial"/>
                <w:sz w:val="20"/>
                <w:szCs w:val="20"/>
              </w:rPr>
            </w:pPr>
          </w:p>
        </w:tc>
        <w:tc>
          <w:tcPr>
            <w:tcW w:w="990" w:type="dxa"/>
            <w:vMerge/>
            <w:tcBorders>
              <w:top w:val="single" w:sz="4" w:space="0" w:color="auto"/>
              <w:left w:val="single" w:sz="4" w:space="0" w:color="auto"/>
              <w:bottom w:val="single" w:sz="4" w:space="0" w:color="auto"/>
              <w:right w:val="single" w:sz="4" w:space="0" w:color="auto"/>
            </w:tcBorders>
          </w:tcPr>
          <w:p w14:paraId="60696595" w14:textId="77777777" w:rsidR="00AC0D25" w:rsidRPr="00C06A57" w:rsidRDefault="00AC0D25" w:rsidP="00DB5F4D">
            <w:pPr>
              <w:spacing w:after="120"/>
              <w:jc w:val="center"/>
              <w:rPr>
                <w:rFonts w:ascii="Arial" w:hAnsi="Arial" w:cs="Arial"/>
                <w:sz w:val="20"/>
                <w:szCs w:val="20"/>
              </w:rPr>
            </w:pPr>
          </w:p>
        </w:tc>
        <w:tc>
          <w:tcPr>
            <w:tcW w:w="1877" w:type="dxa"/>
            <w:tcBorders>
              <w:top w:val="single" w:sz="4" w:space="0" w:color="auto"/>
              <w:left w:val="single" w:sz="4" w:space="0" w:color="auto"/>
              <w:bottom w:val="single" w:sz="4" w:space="0" w:color="auto"/>
              <w:right w:val="single" w:sz="4" w:space="0" w:color="auto"/>
            </w:tcBorders>
          </w:tcPr>
          <w:p w14:paraId="466AEAE2"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100</w:t>
            </w:r>
          </w:p>
        </w:tc>
        <w:tc>
          <w:tcPr>
            <w:tcW w:w="1769" w:type="dxa"/>
            <w:tcBorders>
              <w:top w:val="single" w:sz="4" w:space="0" w:color="auto"/>
              <w:left w:val="single" w:sz="4" w:space="0" w:color="auto"/>
              <w:bottom w:val="single" w:sz="4" w:space="0" w:color="auto"/>
              <w:right w:val="single" w:sz="4" w:space="0" w:color="auto"/>
            </w:tcBorders>
          </w:tcPr>
          <w:p w14:paraId="0EC1C436"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150</w:t>
            </w:r>
          </w:p>
        </w:tc>
      </w:tr>
      <w:tr w:rsidR="00AC0D25" w:rsidRPr="00C06A57" w14:paraId="151C3784" w14:textId="77777777">
        <w:tblPrEx>
          <w:tblCellMar>
            <w:top w:w="0" w:type="dxa"/>
            <w:left w:w="0" w:type="dxa"/>
            <w:bottom w:w="0" w:type="dxa"/>
            <w:right w:w="0" w:type="dxa"/>
          </w:tblCellMar>
        </w:tblPrEx>
        <w:trPr>
          <w:trHeight w:hRule="exact" w:val="584"/>
          <w:jc w:val="center"/>
        </w:trPr>
        <w:tc>
          <w:tcPr>
            <w:tcW w:w="3554" w:type="dxa"/>
            <w:gridSpan w:val="2"/>
            <w:tcBorders>
              <w:top w:val="single" w:sz="4" w:space="0" w:color="auto"/>
              <w:left w:val="single" w:sz="4" w:space="0" w:color="auto"/>
              <w:bottom w:val="single" w:sz="4" w:space="0" w:color="auto"/>
              <w:right w:val="single" w:sz="4" w:space="0" w:color="auto"/>
            </w:tcBorders>
          </w:tcPr>
          <w:p w14:paraId="65B4231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3. Khoan guồng</w:t>
            </w:r>
            <w:r w:rsidR="00DB5F4D" w:rsidRPr="00C06A57">
              <w:rPr>
                <w:rFonts w:ascii="Arial" w:hAnsi="Arial" w:cs="Arial"/>
                <w:sz w:val="20"/>
                <w:szCs w:val="20"/>
              </w:rPr>
              <w:t xml:space="preserve"> </w:t>
            </w:r>
            <w:r w:rsidRPr="00C06A57">
              <w:rPr>
                <w:rFonts w:ascii="Arial" w:hAnsi="Arial" w:cs="Arial"/>
                <w:sz w:val="20"/>
                <w:szCs w:val="20"/>
              </w:rPr>
              <w:t>xoắn có mở rộng</w:t>
            </w:r>
            <w:r w:rsidR="00DB5F4D" w:rsidRPr="00C06A57">
              <w:rPr>
                <w:rFonts w:ascii="Arial" w:hAnsi="Arial" w:cs="Arial"/>
                <w:sz w:val="20"/>
                <w:szCs w:val="20"/>
              </w:rPr>
              <w:t xml:space="preserve"> </w:t>
            </w:r>
            <w:r w:rsidRPr="00C06A57">
              <w:rPr>
                <w:rFonts w:ascii="Arial" w:hAnsi="Arial" w:cs="Arial"/>
                <w:sz w:val="20"/>
                <w:szCs w:val="20"/>
              </w:rPr>
              <w:t>đáy cọc</w:t>
            </w:r>
          </w:p>
        </w:tc>
        <w:tc>
          <w:tcPr>
            <w:tcW w:w="1434" w:type="dxa"/>
            <w:tcBorders>
              <w:top w:val="single" w:sz="4" w:space="0" w:color="auto"/>
              <w:left w:val="single" w:sz="4" w:space="0" w:color="auto"/>
              <w:bottom w:val="single" w:sz="4" w:space="0" w:color="auto"/>
              <w:right w:val="single" w:sz="4" w:space="0" w:color="auto"/>
            </w:tcBorders>
          </w:tcPr>
          <w:p w14:paraId="4AB41116"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-20</w:t>
            </w:r>
          </w:p>
        </w:tc>
        <w:tc>
          <w:tcPr>
            <w:tcW w:w="990" w:type="dxa"/>
            <w:tcBorders>
              <w:top w:val="single" w:sz="4" w:space="0" w:color="auto"/>
              <w:left w:val="single" w:sz="4" w:space="0" w:color="auto"/>
              <w:bottom w:val="single" w:sz="4" w:space="0" w:color="auto"/>
              <w:right w:val="single" w:sz="4" w:space="0" w:color="auto"/>
            </w:tcBorders>
          </w:tcPr>
          <w:p w14:paraId="79005500"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w:t>
            </w:r>
          </w:p>
        </w:tc>
        <w:tc>
          <w:tcPr>
            <w:tcW w:w="1877" w:type="dxa"/>
            <w:tcBorders>
              <w:top w:val="single" w:sz="4" w:space="0" w:color="auto"/>
              <w:left w:val="single" w:sz="4" w:space="0" w:color="auto"/>
              <w:bottom w:val="single" w:sz="4" w:space="0" w:color="auto"/>
              <w:right w:val="single" w:sz="4" w:space="0" w:color="auto"/>
            </w:tcBorders>
          </w:tcPr>
          <w:p w14:paraId="1CC9E34E"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70</w:t>
            </w:r>
          </w:p>
        </w:tc>
        <w:tc>
          <w:tcPr>
            <w:tcW w:w="1769" w:type="dxa"/>
            <w:tcBorders>
              <w:top w:val="single" w:sz="4" w:space="0" w:color="auto"/>
              <w:left w:val="single" w:sz="4" w:space="0" w:color="auto"/>
              <w:bottom w:val="single" w:sz="4" w:space="0" w:color="auto"/>
              <w:right w:val="single" w:sz="4" w:space="0" w:color="auto"/>
            </w:tcBorders>
          </w:tcPr>
          <w:p w14:paraId="0821D605"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150</w:t>
            </w:r>
          </w:p>
        </w:tc>
      </w:tr>
      <w:tr w:rsidR="00AC0D25" w:rsidRPr="00C06A57" w14:paraId="6B57D521" w14:textId="77777777">
        <w:tblPrEx>
          <w:tblCellMar>
            <w:top w:w="0" w:type="dxa"/>
            <w:left w:w="0" w:type="dxa"/>
            <w:bottom w:w="0" w:type="dxa"/>
            <w:right w:w="0" w:type="dxa"/>
          </w:tblCellMar>
        </w:tblPrEx>
        <w:trPr>
          <w:trHeight w:hRule="exact" w:val="2243"/>
          <w:jc w:val="center"/>
        </w:trPr>
        <w:tc>
          <w:tcPr>
            <w:tcW w:w="9624" w:type="dxa"/>
            <w:gridSpan w:val="6"/>
            <w:tcBorders>
              <w:top w:val="single" w:sz="4" w:space="0" w:color="auto"/>
              <w:left w:val="single" w:sz="4" w:space="0" w:color="auto"/>
              <w:bottom w:val="single" w:sz="4" w:space="0" w:color="auto"/>
              <w:right w:val="single" w:sz="4" w:space="0" w:color="auto"/>
            </w:tcBorders>
          </w:tcPr>
          <w:p w14:paraId="768A712E"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3824F4B0"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1.</w:t>
            </w:r>
            <w:r w:rsidR="00DB5F4D" w:rsidRPr="00C06A57">
              <w:rPr>
                <w:rFonts w:ascii="Arial" w:hAnsi="Arial" w:cs="Arial"/>
                <w:i/>
                <w:iCs/>
                <w:sz w:val="20"/>
                <w:szCs w:val="20"/>
              </w:rPr>
              <w:t xml:space="preserve"> </w:t>
            </w:r>
            <w:r w:rsidRPr="00C06A57">
              <w:rPr>
                <w:rFonts w:ascii="Arial" w:hAnsi="Arial" w:cs="Arial"/>
                <w:i/>
                <w:iCs/>
                <w:sz w:val="20"/>
                <w:szCs w:val="20"/>
              </w:rPr>
              <w:t>Giá trị âm ở sai số cho phép về đường kính cọc là chỉ chỗ mặt cắt cá biệt, khi có mở rộng đáy cọc thì</w:t>
            </w:r>
            <w:r w:rsidR="00DB5F4D" w:rsidRPr="00C06A57">
              <w:rPr>
                <w:rFonts w:ascii="Arial" w:hAnsi="Arial" w:cs="Arial"/>
                <w:i/>
                <w:iCs/>
                <w:sz w:val="20"/>
                <w:szCs w:val="20"/>
              </w:rPr>
              <w:t xml:space="preserve"> </w:t>
            </w:r>
            <w:r w:rsidRPr="00C06A57">
              <w:rPr>
                <w:rFonts w:ascii="Arial" w:hAnsi="Arial" w:cs="Arial"/>
                <w:i/>
                <w:iCs/>
                <w:sz w:val="20"/>
                <w:szCs w:val="20"/>
              </w:rPr>
              <w:t xml:space="preserve">sai số cho phép ở đáy mở rộng là </w:t>
            </w:r>
            <w:r w:rsidR="00DB5F4D" w:rsidRPr="00C06A57">
              <w:rPr>
                <w:rFonts w:ascii="Arial" w:hAnsi="Arial" w:cs="Arial"/>
                <w:i/>
                <w:iCs/>
                <w:sz w:val="20"/>
                <w:szCs w:val="20"/>
              </w:rPr>
              <w:t>±</w:t>
            </w:r>
            <w:r w:rsidRPr="00C06A57">
              <w:rPr>
                <w:rFonts w:ascii="Arial" w:hAnsi="Arial" w:cs="Arial"/>
                <w:i/>
                <w:iCs/>
                <w:sz w:val="20"/>
                <w:szCs w:val="20"/>
              </w:rPr>
              <w:t xml:space="preserve"> 100mm.</w:t>
            </w:r>
          </w:p>
          <w:p w14:paraId="7CCBCAE4"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2.</w:t>
            </w:r>
            <w:r w:rsidR="00DB5F4D" w:rsidRPr="00C06A57">
              <w:rPr>
                <w:rFonts w:ascii="Arial" w:hAnsi="Arial" w:cs="Arial"/>
                <w:i/>
                <w:iCs/>
                <w:sz w:val="20"/>
                <w:szCs w:val="20"/>
              </w:rPr>
              <w:t xml:space="preserve"> </w:t>
            </w:r>
            <w:r w:rsidRPr="00C06A57">
              <w:rPr>
                <w:rFonts w:ascii="Arial" w:hAnsi="Arial" w:cs="Arial"/>
                <w:i/>
                <w:iCs/>
                <w:sz w:val="20"/>
                <w:szCs w:val="20"/>
              </w:rPr>
              <w:t>Sai số về độ nghiêng của cọc nghiêng không lớn hơn 15% góc nghiêng của cọc</w:t>
            </w:r>
          </w:p>
          <w:p w14:paraId="31338D8E" w14:textId="77777777" w:rsidR="00DB5F4D" w:rsidRPr="00C06A57" w:rsidRDefault="00AC0D25" w:rsidP="00DB5F4D">
            <w:pPr>
              <w:spacing w:after="120"/>
              <w:rPr>
                <w:rFonts w:ascii="Arial" w:hAnsi="Arial" w:cs="Arial"/>
                <w:i/>
                <w:iCs/>
                <w:sz w:val="20"/>
                <w:szCs w:val="20"/>
              </w:rPr>
            </w:pPr>
            <w:r w:rsidRPr="00C06A57">
              <w:rPr>
                <w:rFonts w:ascii="Arial" w:hAnsi="Arial" w:cs="Arial"/>
                <w:i/>
                <w:iCs/>
                <w:sz w:val="20"/>
                <w:szCs w:val="20"/>
              </w:rPr>
              <w:t>3.</w:t>
            </w:r>
            <w:r w:rsidR="00DB5F4D" w:rsidRPr="00C06A57">
              <w:rPr>
                <w:rFonts w:ascii="Arial" w:hAnsi="Arial" w:cs="Arial"/>
                <w:i/>
                <w:iCs/>
                <w:sz w:val="20"/>
                <w:szCs w:val="20"/>
              </w:rPr>
              <w:t xml:space="preserve"> </w:t>
            </w:r>
            <w:r w:rsidRPr="00C06A57">
              <w:rPr>
                <w:rFonts w:ascii="Arial" w:hAnsi="Arial" w:cs="Arial"/>
                <w:i/>
                <w:iCs/>
                <w:sz w:val="20"/>
                <w:szCs w:val="20"/>
              </w:rPr>
              <w:t xml:space="preserve">Sai số cho phép về độ sâu lỗ khoan </w:t>
            </w:r>
            <w:r w:rsidR="00DB5F4D" w:rsidRPr="00C06A57">
              <w:rPr>
                <w:rFonts w:ascii="Arial" w:hAnsi="Arial" w:cs="Arial"/>
                <w:i/>
                <w:iCs/>
                <w:sz w:val="20"/>
                <w:szCs w:val="20"/>
              </w:rPr>
              <w:t>±</w:t>
            </w:r>
            <w:r w:rsidRPr="00C06A57">
              <w:rPr>
                <w:rFonts w:ascii="Arial" w:hAnsi="Arial" w:cs="Arial"/>
                <w:i/>
                <w:iCs/>
                <w:sz w:val="20"/>
                <w:szCs w:val="20"/>
              </w:rPr>
              <w:t xml:space="preserve"> 100mm</w:t>
            </w:r>
            <w:r w:rsidR="00DB5F4D" w:rsidRPr="00C06A57">
              <w:rPr>
                <w:rFonts w:ascii="Arial" w:hAnsi="Arial" w:cs="Arial"/>
                <w:i/>
                <w:iCs/>
                <w:sz w:val="20"/>
                <w:szCs w:val="20"/>
              </w:rPr>
              <w:t xml:space="preserve"> </w:t>
            </w:r>
          </w:p>
          <w:p w14:paraId="21CA5CD3"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4.</w:t>
            </w:r>
            <w:r w:rsidR="00DB5F4D" w:rsidRPr="00C06A57">
              <w:rPr>
                <w:rFonts w:ascii="Arial" w:hAnsi="Arial" w:cs="Arial"/>
                <w:i/>
                <w:iCs/>
                <w:sz w:val="20"/>
                <w:szCs w:val="20"/>
              </w:rPr>
              <w:t xml:space="preserve"> </w:t>
            </w:r>
            <w:r w:rsidRPr="00C06A57">
              <w:rPr>
                <w:rFonts w:ascii="Arial" w:hAnsi="Arial" w:cs="Arial"/>
                <w:i/>
                <w:iCs/>
                <w:sz w:val="20"/>
                <w:szCs w:val="20"/>
              </w:rPr>
              <w:t>H là khoảng cách giữa cốt cao mặt đất ở hiện trường thi công với cốt cao đầu cọc quy định trong thiết kế, D là đường kính thiết kế cọc</w:t>
            </w:r>
          </w:p>
        </w:tc>
      </w:tr>
    </w:tbl>
    <w:p w14:paraId="239841F6" w14:textId="77777777" w:rsidR="00AC0D25" w:rsidRPr="00C06A57" w:rsidRDefault="00AC0D25" w:rsidP="00DB5F4D">
      <w:pPr>
        <w:spacing w:after="120"/>
        <w:rPr>
          <w:rFonts w:ascii="Arial" w:hAnsi="Arial" w:cs="Arial"/>
          <w:b/>
          <w:bCs/>
          <w:sz w:val="20"/>
          <w:szCs w:val="20"/>
        </w:rPr>
      </w:pPr>
      <w:bookmarkStart w:id="5" w:name="dieu_3"/>
      <w:r w:rsidRPr="00C06A57">
        <w:rPr>
          <w:rFonts w:ascii="Arial" w:hAnsi="Arial" w:cs="Arial"/>
          <w:b/>
          <w:bCs/>
          <w:sz w:val="20"/>
          <w:szCs w:val="20"/>
        </w:rPr>
        <w:t>3.</w:t>
      </w:r>
      <w:r w:rsidR="00DB5F4D" w:rsidRPr="00C06A57">
        <w:rPr>
          <w:rFonts w:ascii="Arial" w:hAnsi="Arial" w:cs="Arial"/>
          <w:b/>
          <w:bCs/>
          <w:sz w:val="20"/>
          <w:szCs w:val="20"/>
        </w:rPr>
        <w:t xml:space="preserve"> </w:t>
      </w:r>
      <w:r w:rsidRPr="00C06A57">
        <w:rPr>
          <w:rFonts w:ascii="Arial" w:hAnsi="Arial" w:cs="Arial"/>
          <w:b/>
          <w:bCs/>
          <w:sz w:val="20"/>
          <w:szCs w:val="20"/>
        </w:rPr>
        <w:t>Dung dịch để giữ thành lỗ cọc</w:t>
      </w:r>
      <w:bookmarkEnd w:id="5"/>
    </w:p>
    <w:p w14:paraId="23272E4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3.1.</w:t>
      </w:r>
      <w:r w:rsidR="00DB5F4D" w:rsidRPr="00C06A57">
        <w:rPr>
          <w:rFonts w:ascii="Arial" w:hAnsi="Arial" w:cs="Arial"/>
          <w:sz w:val="20"/>
          <w:szCs w:val="20"/>
        </w:rPr>
        <w:t xml:space="preserve"> </w:t>
      </w:r>
      <w:r w:rsidRPr="00C06A57">
        <w:rPr>
          <w:rFonts w:ascii="Arial" w:hAnsi="Arial" w:cs="Arial"/>
          <w:sz w:val="20"/>
          <w:szCs w:val="20"/>
        </w:rPr>
        <w:t>Trừ lớp đất có thể tự tạo thành dung dịch sét ra, hoặc tạo lỗ bằng các phương pháp khác nêu trong chú thích của điều này, đều phải dùng dung dịch chế tạo sẵn sàng để giữ thành. Chế tạo dung dịch phải được thiết kế cấp phối tuỳ theo thiết bị, công nghệ</w:t>
      </w:r>
    </w:p>
    <w:p w14:paraId="3127C85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thi công, phương pháp khoan lỗ và điều kiện địa chất công trình và địa chất thuỷ văn của địa điểm xây dựng. Các chỉ tiêu tính năng ban đầu của dung dịch sét trình bày bảng 3; nếu dùng hoá phẩm khác để làm dung dịch giữ thành thì cần phải thí nghiệm trước.</w:t>
      </w:r>
    </w:p>
    <w:p w14:paraId="5E3E7ECF"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1E93C20A"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1)</w:t>
      </w:r>
      <w:r w:rsidR="00DB5F4D" w:rsidRPr="00C06A57">
        <w:rPr>
          <w:rFonts w:ascii="Arial" w:hAnsi="Arial" w:cs="Arial"/>
          <w:i/>
          <w:iCs/>
          <w:sz w:val="20"/>
          <w:szCs w:val="20"/>
        </w:rPr>
        <w:t xml:space="preserve"> </w:t>
      </w:r>
      <w:r w:rsidRPr="00C06A57">
        <w:rPr>
          <w:rFonts w:ascii="Arial" w:hAnsi="Arial" w:cs="Arial"/>
          <w:i/>
          <w:iCs/>
          <w:sz w:val="20"/>
          <w:szCs w:val="20"/>
        </w:rPr>
        <w:t>Khi</w:t>
      </w:r>
      <w:r w:rsidR="00DB5F4D" w:rsidRPr="00C06A57">
        <w:rPr>
          <w:rFonts w:ascii="Arial" w:hAnsi="Arial" w:cs="Arial"/>
          <w:i/>
          <w:iCs/>
          <w:sz w:val="20"/>
          <w:szCs w:val="20"/>
        </w:rPr>
        <w:t xml:space="preserve"> </w:t>
      </w:r>
      <w:r w:rsidRPr="00C06A57">
        <w:rPr>
          <w:rFonts w:ascii="Arial" w:hAnsi="Arial" w:cs="Arial"/>
          <w:i/>
          <w:iCs/>
          <w:sz w:val="20"/>
          <w:szCs w:val="20"/>
        </w:rPr>
        <w:t>giữ</w:t>
      </w:r>
      <w:r w:rsidR="00DB5F4D" w:rsidRPr="00C06A57">
        <w:rPr>
          <w:rFonts w:ascii="Arial" w:hAnsi="Arial" w:cs="Arial"/>
          <w:i/>
          <w:iCs/>
          <w:sz w:val="20"/>
          <w:szCs w:val="20"/>
        </w:rPr>
        <w:t xml:space="preserve"> </w:t>
      </w:r>
      <w:r w:rsidRPr="00C06A57">
        <w:rPr>
          <w:rFonts w:ascii="Arial" w:hAnsi="Arial" w:cs="Arial"/>
          <w:i/>
          <w:iCs/>
          <w:sz w:val="20"/>
          <w:szCs w:val="20"/>
        </w:rPr>
        <w:t>thành</w:t>
      </w:r>
      <w:r w:rsidR="00DB5F4D" w:rsidRPr="00C06A57">
        <w:rPr>
          <w:rFonts w:ascii="Arial" w:hAnsi="Arial" w:cs="Arial"/>
          <w:i/>
          <w:iCs/>
          <w:sz w:val="20"/>
          <w:szCs w:val="20"/>
        </w:rPr>
        <w:t xml:space="preserve"> </w:t>
      </w:r>
      <w:r w:rsidRPr="00C06A57">
        <w:rPr>
          <w:rFonts w:ascii="Arial" w:hAnsi="Arial" w:cs="Arial"/>
          <w:i/>
          <w:iCs/>
          <w:sz w:val="20"/>
          <w:szCs w:val="20"/>
        </w:rPr>
        <w:t>lỗ</w:t>
      </w:r>
      <w:r w:rsidR="00DB5F4D" w:rsidRPr="00C06A57">
        <w:rPr>
          <w:rFonts w:ascii="Arial" w:hAnsi="Arial" w:cs="Arial"/>
          <w:i/>
          <w:iCs/>
          <w:sz w:val="20"/>
          <w:szCs w:val="20"/>
        </w:rPr>
        <w:t xml:space="preserve"> </w:t>
      </w:r>
      <w:r w:rsidRPr="00C06A57">
        <w:rPr>
          <w:rFonts w:ascii="Arial" w:hAnsi="Arial" w:cs="Arial"/>
          <w:i/>
          <w:iCs/>
          <w:sz w:val="20"/>
          <w:szCs w:val="20"/>
        </w:rPr>
        <w:t>cọc</w:t>
      </w:r>
      <w:r w:rsidR="00DB5F4D" w:rsidRPr="00C06A57">
        <w:rPr>
          <w:rFonts w:ascii="Arial" w:hAnsi="Arial" w:cs="Arial"/>
          <w:i/>
          <w:iCs/>
          <w:sz w:val="20"/>
          <w:szCs w:val="20"/>
        </w:rPr>
        <w:t xml:space="preserve"> </w:t>
      </w:r>
      <w:r w:rsidRPr="00C06A57">
        <w:rPr>
          <w:rFonts w:ascii="Arial" w:hAnsi="Arial" w:cs="Arial"/>
          <w:i/>
          <w:iCs/>
          <w:sz w:val="20"/>
          <w:szCs w:val="20"/>
        </w:rPr>
        <w:t>nhờ</w:t>
      </w:r>
      <w:r w:rsidR="00DB5F4D" w:rsidRPr="00C06A57">
        <w:rPr>
          <w:rFonts w:ascii="Arial" w:hAnsi="Arial" w:cs="Arial"/>
          <w:i/>
          <w:iCs/>
          <w:sz w:val="20"/>
          <w:szCs w:val="20"/>
        </w:rPr>
        <w:t xml:space="preserve"> </w:t>
      </w:r>
      <w:r w:rsidRPr="00C06A57">
        <w:rPr>
          <w:rFonts w:ascii="Arial" w:hAnsi="Arial" w:cs="Arial"/>
          <w:i/>
          <w:iCs/>
          <w:sz w:val="20"/>
          <w:szCs w:val="20"/>
        </w:rPr>
        <w:t>ống</w:t>
      </w:r>
      <w:r w:rsidR="00DB5F4D" w:rsidRPr="00C06A57">
        <w:rPr>
          <w:rFonts w:ascii="Arial" w:hAnsi="Arial" w:cs="Arial"/>
          <w:i/>
          <w:iCs/>
          <w:sz w:val="20"/>
          <w:szCs w:val="20"/>
        </w:rPr>
        <w:t xml:space="preserve"> </w:t>
      </w:r>
      <w:r w:rsidRPr="00C06A57">
        <w:rPr>
          <w:rFonts w:ascii="Arial" w:hAnsi="Arial" w:cs="Arial"/>
          <w:i/>
          <w:iCs/>
          <w:sz w:val="20"/>
          <w:szCs w:val="20"/>
        </w:rPr>
        <w:t>vách</w:t>
      </w:r>
      <w:r w:rsidR="00DB5F4D" w:rsidRPr="00C06A57">
        <w:rPr>
          <w:rFonts w:ascii="Arial" w:hAnsi="Arial" w:cs="Arial"/>
          <w:i/>
          <w:iCs/>
          <w:sz w:val="20"/>
          <w:szCs w:val="20"/>
        </w:rPr>
        <w:t xml:space="preserve"> </w:t>
      </w:r>
      <w:r w:rsidRPr="00C06A57">
        <w:rPr>
          <w:rFonts w:ascii="Arial" w:hAnsi="Arial" w:cs="Arial"/>
          <w:i/>
          <w:iCs/>
          <w:sz w:val="20"/>
          <w:szCs w:val="20"/>
        </w:rPr>
        <w:t>bằng</w:t>
      </w:r>
      <w:r w:rsidR="00DB5F4D" w:rsidRPr="00C06A57">
        <w:rPr>
          <w:rFonts w:ascii="Arial" w:hAnsi="Arial" w:cs="Arial"/>
          <w:i/>
          <w:iCs/>
          <w:sz w:val="20"/>
          <w:szCs w:val="20"/>
        </w:rPr>
        <w:t xml:space="preserve"> </w:t>
      </w:r>
      <w:r w:rsidRPr="00C06A57">
        <w:rPr>
          <w:rFonts w:ascii="Arial" w:hAnsi="Arial" w:cs="Arial"/>
          <w:i/>
          <w:iCs/>
          <w:sz w:val="20"/>
          <w:szCs w:val="20"/>
        </w:rPr>
        <w:t>thép,</w:t>
      </w:r>
      <w:r w:rsidR="00DB5F4D" w:rsidRPr="00C06A57">
        <w:rPr>
          <w:rFonts w:ascii="Arial" w:hAnsi="Arial" w:cs="Arial"/>
          <w:i/>
          <w:iCs/>
          <w:sz w:val="20"/>
          <w:szCs w:val="20"/>
        </w:rPr>
        <w:t xml:space="preserve"> </w:t>
      </w:r>
      <w:r w:rsidRPr="00C06A57">
        <w:rPr>
          <w:rFonts w:ascii="Arial" w:hAnsi="Arial" w:cs="Arial"/>
          <w:i/>
          <w:iCs/>
          <w:sz w:val="20"/>
          <w:szCs w:val="20"/>
        </w:rPr>
        <w:t>hạ</w:t>
      </w:r>
      <w:r w:rsidR="00DB5F4D" w:rsidRPr="00C06A57">
        <w:rPr>
          <w:rFonts w:ascii="Arial" w:hAnsi="Arial" w:cs="Arial"/>
          <w:i/>
          <w:iCs/>
          <w:sz w:val="20"/>
          <w:szCs w:val="20"/>
        </w:rPr>
        <w:t xml:space="preserve"> </w:t>
      </w:r>
      <w:r w:rsidRPr="00C06A57">
        <w:rPr>
          <w:rFonts w:ascii="Arial" w:hAnsi="Arial" w:cs="Arial"/>
          <w:i/>
          <w:iCs/>
          <w:sz w:val="20"/>
          <w:szCs w:val="20"/>
        </w:rPr>
        <w:t>dần</w:t>
      </w:r>
      <w:r w:rsidR="00DB5F4D" w:rsidRPr="00C06A57">
        <w:rPr>
          <w:rFonts w:ascii="Arial" w:hAnsi="Arial" w:cs="Arial"/>
          <w:i/>
          <w:iCs/>
          <w:sz w:val="20"/>
          <w:szCs w:val="20"/>
        </w:rPr>
        <w:t xml:space="preserve"> </w:t>
      </w:r>
      <w:r w:rsidRPr="00C06A57">
        <w:rPr>
          <w:rFonts w:ascii="Arial" w:hAnsi="Arial" w:cs="Arial"/>
          <w:i/>
          <w:iCs/>
          <w:sz w:val="20"/>
          <w:szCs w:val="20"/>
        </w:rPr>
        <w:t>vào</w:t>
      </w:r>
      <w:r w:rsidR="00DB5F4D" w:rsidRPr="00C06A57">
        <w:rPr>
          <w:rFonts w:ascii="Arial" w:hAnsi="Arial" w:cs="Arial"/>
          <w:i/>
          <w:iCs/>
          <w:sz w:val="20"/>
          <w:szCs w:val="20"/>
        </w:rPr>
        <w:t xml:space="preserve"> </w:t>
      </w:r>
      <w:r w:rsidRPr="00C06A57">
        <w:rPr>
          <w:rFonts w:ascii="Arial" w:hAnsi="Arial" w:cs="Arial"/>
          <w:i/>
          <w:iCs/>
          <w:sz w:val="20"/>
          <w:szCs w:val="20"/>
        </w:rPr>
        <w:t>đất</w:t>
      </w:r>
      <w:r w:rsidR="00DB5F4D" w:rsidRPr="00C06A57">
        <w:rPr>
          <w:rFonts w:ascii="Arial" w:hAnsi="Arial" w:cs="Arial"/>
          <w:i/>
          <w:iCs/>
          <w:sz w:val="20"/>
          <w:szCs w:val="20"/>
        </w:rPr>
        <w:t xml:space="preserve"> </w:t>
      </w:r>
      <w:r w:rsidRPr="00C06A57">
        <w:rPr>
          <w:rFonts w:ascii="Arial" w:hAnsi="Arial" w:cs="Arial"/>
          <w:i/>
          <w:iCs/>
          <w:sz w:val="20"/>
          <w:szCs w:val="20"/>
        </w:rPr>
        <w:t>theo</w:t>
      </w:r>
      <w:r w:rsidR="00DB5F4D" w:rsidRPr="00C06A57">
        <w:rPr>
          <w:rFonts w:ascii="Arial" w:hAnsi="Arial" w:cs="Arial"/>
          <w:i/>
          <w:iCs/>
          <w:sz w:val="20"/>
          <w:szCs w:val="20"/>
        </w:rPr>
        <w:t xml:space="preserve"> </w:t>
      </w:r>
      <w:r w:rsidRPr="00C06A57">
        <w:rPr>
          <w:rFonts w:ascii="Arial" w:hAnsi="Arial" w:cs="Arial"/>
          <w:i/>
          <w:iCs/>
          <w:sz w:val="20"/>
          <w:szCs w:val="20"/>
        </w:rPr>
        <w:t>tốc</w:t>
      </w:r>
      <w:r w:rsidR="00DB5F4D" w:rsidRPr="00C06A57">
        <w:rPr>
          <w:rFonts w:ascii="Arial" w:hAnsi="Arial" w:cs="Arial"/>
          <w:i/>
          <w:iCs/>
          <w:sz w:val="20"/>
          <w:szCs w:val="20"/>
        </w:rPr>
        <w:t xml:space="preserve"> </w:t>
      </w:r>
      <w:r w:rsidRPr="00C06A57">
        <w:rPr>
          <w:rFonts w:ascii="Arial" w:hAnsi="Arial" w:cs="Arial"/>
          <w:i/>
          <w:iCs/>
          <w:sz w:val="20"/>
          <w:szCs w:val="20"/>
        </w:rPr>
        <w:t>độ</w:t>
      </w:r>
      <w:r w:rsidR="00DB5F4D" w:rsidRPr="00C06A57">
        <w:rPr>
          <w:rFonts w:ascii="Arial" w:hAnsi="Arial" w:cs="Arial"/>
          <w:i/>
          <w:iCs/>
          <w:sz w:val="20"/>
          <w:szCs w:val="20"/>
        </w:rPr>
        <w:t xml:space="preserve"> </w:t>
      </w:r>
      <w:r w:rsidRPr="00C06A57">
        <w:rPr>
          <w:rFonts w:ascii="Arial" w:hAnsi="Arial" w:cs="Arial"/>
          <w:i/>
          <w:iCs/>
          <w:sz w:val="20"/>
          <w:szCs w:val="20"/>
        </w:rPr>
        <w:t>khoan,</w:t>
      </w:r>
      <w:r w:rsidR="00DB5F4D" w:rsidRPr="00C06A57">
        <w:rPr>
          <w:rFonts w:ascii="Arial" w:hAnsi="Arial" w:cs="Arial"/>
          <w:i/>
          <w:iCs/>
          <w:sz w:val="20"/>
          <w:szCs w:val="20"/>
        </w:rPr>
        <w:t xml:space="preserve"> </w:t>
      </w:r>
      <w:r w:rsidRPr="00C06A57">
        <w:rPr>
          <w:rFonts w:ascii="Arial" w:hAnsi="Arial" w:cs="Arial"/>
          <w:i/>
          <w:iCs/>
          <w:sz w:val="20"/>
          <w:szCs w:val="20"/>
        </w:rPr>
        <w:t>cấn chuyển không được mở rộng mũi khoan quá giới hạn nào đó nhằm dễ đưa ống v ào đất (nhất là lớp đất cứng), vì đo đường kính lỗ bị mở rộng có thể dẫn đến nền đất bị lún, gây sự cố thành khi rút ống vách lên.</w:t>
      </w:r>
    </w:p>
    <w:p w14:paraId="2587B042"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lastRenderedPageBreak/>
        <w:t>2) Khi tạo lỗ bằng phương pháp đóng hoặc rung ống, việc giữ thành lỗ cọc chính nhờ ống nối.</w:t>
      </w:r>
    </w:p>
    <w:p w14:paraId="61819769" w14:textId="77777777" w:rsidR="00AC0D25" w:rsidRPr="00C06A57" w:rsidRDefault="00AC0D25" w:rsidP="00DB5F4D">
      <w:pPr>
        <w:spacing w:after="120"/>
        <w:jc w:val="center"/>
        <w:rPr>
          <w:rFonts w:ascii="Arial" w:hAnsi="Arial" w:cs="Arial"/>
          <w:b/>
          <w:bCs/>
          <w:sz w:val="20"/>
          <w:szCs w:val="20"/>
        </w:rPr>
      </w:pPr>
      <w:r w:rsidRPr="00C06A57">
        <w:rPr>
          <w:rFonts w:ascii="Arial" w:hAnsi="Arial" w:cs="Arial"/>
          <w:b/>
          <w:bCs/>
          <w:sz w:val="20"/>
          <w:szCs w:val="20"/>
        </w:rPr>
        <w:t>Bảng 2 – Các thông số cấn kiểm tra về lỗ cọc</w:t>
      </w:r>
    </w:p>
    <w:tbl>
      <w:tblPr>
        <w:tblW w:w="0" w:type="auto"/>
        <w:tblInd w:w="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05"/>
        <w:gridCol w:w="6506"/>
      </w:tblGrid>
      <w:tr w:rsidR="00AC0D25" w:rsidRPr="00C06A57" w14:paraId="42A23C0E" w14:textId="77777777">
        <w:tblPrEx>
          <w:tblCellMar>
            <w:top w:w="0" w:type="dxa"/>
            <w:left w:w="0" w:type="dxa"/>
            <w:bottom w:w="0" w:type="dxa"/>
            <w:right w:w="0" w:type="dxa"/>
          </w:tblCellMar>
        </w:tblPrEx>
        <w:trPr>
          <w:trHeight w:hRule="exact" w:val="347"/>
        </w:trPr>
        <w:tc>
          <w:tcPr>
            <w:tcW w:w="2605" w:type="dxa"/>
            <w:tcBorders>
              <w:top w:val="single" w:sz="4" w:space="0" w:color="auto"/>
              <w:left w:val="single" w:sz="4" w:space="0" w:color="auto"/>
              <w:bottom w:val="single" w:sz="4" w:space="0" w:color="auto"/>
              <w:right w:val="single" w:sz="4" w:space="0" w:color="auto"/>
            </w:tcBorders>
          </w:tcPr>
          <w:p w14:paraId="439A8344"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Thông số kiểm tra</w:t>
            </w:r>
          </w:p>
        </w:tc>
        <w:tc>
          <w:tcPr>
            <w:tcW w:w="6506" w:type="dxa"/>
            <w:tcBorders>
              <w:top w:val="single" w:sz="4" w:space="0" w:color="auto"/>
              <w:left w:val="single" w:sz="4" w:space="0" w:color="auto"/>
              <w:bottom w:val="single" w:sz="4" w:space="0" w:color="auto"/>
              <w:right w:val="single" w:sz="4" w:space="0" w:color="auto"/>
            </w:tcBorders>
          </w:tcPr>
          <w:p w14:paraId="19AAA5AA"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Phương pháp kiểm tra</w:t>
            </w:r>
          </w:p>
        </w:tc>
      </w:tr>
      <w:tr w:rsidR="00AC0D25" w:rsidRPr="00C06A57" w14:paraId="1467F68C" w14:textId="77777777">
        <w:tblPrEx>
          <w:tblCellMar>
            <w:top w:w="0" w:type="dxa"/>
            <w:left w:w="0" w:type="dxa"/>
            <w:bottom w:w="0" w:type="dxa"/>
            <w:right w:w="0" w:type="dxa"/>
          </w:tblCellMar>
        </w:tblPrEx>
        <w:trPr>
          <w:trHeight w:hRule="exact" w:val="659"/>
        </w:trPr>
        <w:tc>
          <w:tcPr>
            <w:tcW w:w="2605" w:type="dxa"/>
            <w:tcBorders>
              <w:top w:val="single" w:sz="4" w:space="0" w:color="auto"/>
              <w:left w:val="single" w:sz="4" w:space="0" w:color="auto"/>
              <w:bottom w:val="single" w:sz="4" w:space="0" w:color="auto"/>
              <w:right w:val="single" w:sz="4" w:space="0" w:color="auto"/>
            </w:tcBorders>
          </w:tcPr>
          <w:p w14:paraId="64E6C1F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Tình trạng lỗ cọc</w:t>
            </w:r>
          </w:p>
        </w:tc>
        <w:tc>
          <w:tcPr>
            <w:tcW w:w="6506" w:type="dxa"/>
            <w:tcBorders>
              <w:top w:val="single" w:sz="4" w:space="0" w:color="auto"/>
              <w:left w:val="single" w:sz="4" w:space="0" w:color="auto"/>
              <w:bottom w:val="single" w:sz="4" w:space="0" w:color="auto"/>
              <w:right w:val="single" w:sz="4" w:space="0" w:color="auto"/>
            </w:tcBorders>
          </w:tcPr>
          <w:p w14:paraId="03AD3679"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kiểm tra bằng mắt có thêm đèn rọi.</w:t>
            </w:r>
          </w:p>
          <w:p w14:paraId="270F637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Dùng phương pháp siêu âm hoặc camera ghi chụp thành lỗ cọc.</w:t>
            </w:r>
          </w:p>
        </w:tc>
      </w:tr>
      <w:tr w:rsidR="00AC0D25" w:rsidRPr="00C06A57" w14:paraId="5C14A9AA" w14:textId="77777777">
        <w:tblPrEx>
          <w:tblCellMar>
            <w:top w:w="0" w:type="dxa"/>
            <w:left w:w="0" w:type="dxa"/>
            <w:bottom w:w="0" w:type="dxa"/>
            <w:right w:w="0" w:type="dxa"/>
          </w:tblCellMar>
        </w:tblPrEx>
        <w:trPr>
          <w:trHeight w:hRule="exact" w:val="1635"/>
        </w:trPr>
        <w:tc>
          <w:tcPr>
            <w:tcW w:w="2605" w:type="dxa"/>
            <w:tcBorders>
              <w:top w:val="single" w:sz="4" w:space="0" w:color="auto"/>
              <w:left w:val="single" w:sz="4" w:space="0" w:color="auto"/>
              <w:bottom w:val="single" w:sz="4" w:space="0" w:color="auto"/>
              <w:right w:val="single" w:sz="4" w:space="0" w:color="auto"/>
            </w:tcBorders>
          </w:tcPr>
          <w:p w14:paraId="736A0750"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Độ thẳng đứng và độ sâu</w:t>
            </w:r>
          </w:p>
        </w:tc>
        <w:tc>
          <w:tcPr>
            <w:tcW w:w="6506" w:type="dxa"/>
            <w:tcBorders>
              <w:top w:val="single" w:sz="4" w:space="0" w:color="auto"/>
              <w:left w:val="single" w:sz="4" w:space="0" w:color="auto"/>
              <w:bottom w:val="single" w:sz="4" w:space="0" w:color="auto"/>
              <w:right w:val="single" w:sz="4" w:space="0" w:color="auto"/>
            </w:tcBorders>
          </w:tcPr>
          <w:p w14:paraId="45A7799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so sánh khối lượng đất lấy lên với thể tích hình học của cọc.</w:t>
            </w:r>
          </w:p>
          <w:p w14:paraId="44F003C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theo lượng dùng dung dịch giữ thành.</w:t>
            </w:r>
          </w:p>
          <w:p w14:paraId="46CE8B9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theo chiều dài tời khoan.</w:t>
            </w:r>
          </w:p>
          <w:p w14:paraId="7CCD0713"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Quả rọi.</w:t>
            </w:r>
          </w:p>
          <w:p w14:paraId="6095561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Máy đo độ nghiêng, phương pháp siêu âm.</w:t>
            </w:r>
          </w:p>
        </w:tc>
      </w:tr>
      <w:tr w:rsidR="00AC0D25" w:rsidRPr="00C06A57" w14:paraId="6C226826" w14:textId="77777777">
        <w:tblPrEx>
          <w:tblCellMar>
            <w:top w:w="0" w:type="dxa"/>
            <w:left w:w="0" w:type="dxa"/>
            <w:bottom w:w="0" w:type="dxa"/>
            <w:right w:w="0" w:type="dxa"/>
          </w:tblCellMar>
        </w:tblPrEx>
        <w:trPr>
          <w:trHeight w:hRule="exact" w:val="1436"/>
        </w:trPr>
        <w:tc>
          <w:tcPr>
            <w:tcW w:w="2605" w:type="dxa"/>
            <w:tcBorders>
              <w:top w:val="single" w:sz="4" w:space="0" w:color="auto"/>
              <w:left w:val="single" w:sz="4" w:space="0" w:color="auto"/>
              <w:bottom w:val="single" w:sz="4" w:space="0" w:color="auto"/>
              <w:right w:val="single" w:sz="4" w:space="0" w:color="auto"/>
            </w:tcBorders>
          </w:tcPr>
          <w:p w14:paraId="1FBDBB8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Kích thước lỗ</w:t>
            </w:r>
          </w:p>
        </w:tc>
        <w:tc>
          <w:tcPr>
            <w:tcW w:w="6506" w:type="dxa"/>
            <w:tcBorders>
              <w:top w:val="single" w:sz="4" w:space="0" w:color="auto"/>
              <w:left w:val="single" w:sz="4" w:space="0" w:color="auto"/>
              <w:bottom w:val="single" w:sz="4" w:space="0" w:color="auto"/>
              <w:right w:val="single" w:sz="4" w:space="0" w:color="auto"/>
            </w:tcBorders>
          </w:tcPr>
          <w:p w14:paraId="4CCFB236"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Mẫu, calip, thước xếp mở và tự ghi độ lớn nhỏ đường kính.</w:t>
            </w:r>
          </w:p>
          <w:p w14:paraId="56F493B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Theo đường kính, thước xếp mở và tự ghi độ lớn nhỏ đường kính.</w:t>
            </w:r>
          </w:p>
          <w:p w14:paraId="7FD4967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Theo đường kính ống giữ thành.</w:t>
            </w:r>
          </w:p>
          <w:p w14:paraId="199E6200" w14:textId="77777777" w:rsidR="00DB5F4D" w:rsidRPr="00C06A57" w:rsidRDefault="00DB5F4D" w:rsidP="00DB5F4D">
            <w:pPr>
              <w:spacing w:after="120"/>
              <w:rPr>
                <w:rFonts w:ascii="Arial" w:hAnsi="Arial" w:cs="Arial"/>
                <w:sz w:val="20"/>
                <w:szCs w:val="20"/>
              </w:rPr>
            </w:pPr>
            <w:r w:rsidRPr="00C06A57">
              <w:rPr>
                <w:rFonts w:ascii="Arial" w:hAnsi="Arial" w:cs="Arial"/>
                <w:sz w:val="20"/>
                <w:szCs w:val="20"/>
              </w:rPr>
              <w:t>Theo độ mở của cánh mũi khoan khi mở rộng đáy.</w:t>
            </w:r>
          </w:p>
        </w:tc>
      </w:tr>
      <w:tr w:rsidR="00DB5F4D" w:rsidRPr="00C06A57" w14:paraId="4BEAEF16" w14:textId="77777777">
        <w:tblPrEx>
          <w:tblCellMar>
            <w:top w:w="0" w:type="dxa"/>
            <w:left w:w="0" w:type="dxa"/>
            <w:bottom w:w="0" w:type="dxa"/>
            <w:right w:w="0" w:type="dxa"/>
          </w:tblCellMar>
        </w:tblPrEx>
        <w:trPr>
          <w:trHeight w:hRule="exact" w:val="1526"/>
        </w:trPr>
        <w:tc>
          <w:tcPr>
            <w:tcW w:w="2605" w:type="dxa"/>
            <w:tcBorders>
              <w:top w:val="single" w:sz="4" w:space="0" w:color="auto"/>
              <w:left w:val="single" w:sz="4" w:space="0" w:color="auto"/>
              <w:bottom w:val="single" w:sz="4" w:space="0" w:color="auto"/>
              <w:right w:val="single" w:sz="4" w:space="0" w:color="auto"/>
            </w:tcBorders>
          </w:tcPr>
          <w:p w14:paraId="7F0264F3" w14:textId="77777777" w:rsidR="00DB5F4D" w:rsidRPr="00C06A57" w:rsidRDefault="00DB5F4D" w:rsidP="00A8784C">
            <w:pPr>
              <w:spacing w:after="120"/>
              <w:rPr>
                <w:rFonts w:ascii="Arial" w:hAnsi="Arial" w:cs="Arial"/>
                <w:sz w:val="20"/>
                <w:szCs w:val="20"/>
              </w:rPr>
            </w:pPr>
            <w:r w:rsidRPr="00C06A57">
              <w:rPr>
                <w:rFonts w:ascii="Arial" w:hAnsi="Arial" w:cs="Arial"/>
                <w:sz w:val="20"/>
                <w:szCs w:val="20"/>
              </w:rPr>
              <w:t>Tình trạng đáy lỗ và độ sâu của mũi cọc trong đất + đá</w:t>
            </w:r>
          </w:p>
        </w:tc>
        <w:tc>
          <w:tcPr>
            <w:tcW w:w="6506" w:type="dxa"/>
            <w:tcBorders>
              <w:top w:val="single" w:sz="4" w:space="0" w:color="auto"/>
              <w:left w:val="single" w:sz="4" w:space="0" w:color="auto"/>
              <w:bottom w:val="single" w:sz="4" w:space="0" w:color="auto"/>
              <w:right w:val="single" w:sz="4" w:space="0" w:color="auto"/>
            </w:tcBorders>
          </w:tcPr>
          <w:p w14:paraId="19E7B4E4" w14:textId="77777777" w:rsidR="00DB5F4D" w:rsidRPr="00C06A57" w:rsidRDefault="00DB5F4D" w:rsidP="00A8784C">
            <w:pPr>
              <w:spacing w:after="120"/>
              <w:rPr>
                <w:rFonts w:ascii="Arial" w:hAnsi="Arial" w:cs="Arial"/>
                <w:sz w:val="20"/>
                <w:szCs w:val="20"/>
              </w:rPr>
            </w:pPr>
            <w:r w:rsidRPr="00C06A57">
              <w:rPr>
                <w:rFonts w:ascii="Arial" w:hAnsi="Arial" w:cs="Arial"/>
                <w:sz w:val="20"/>
                <w:szCs w:val="20"/>
              </w:rPr>
              <w:t xml:space="preserve">- Lấy mẫu và so sánh với đất và đá lúc </w:t>
            </w:r>
            <w:proofErr w:type="gramStart"/>
            <w:r w:rsidRPr="00C06A57">
              <w:rPr>
                <w:rFonts w:ascii="Arial" w:hAnsi="Arial" w:cs="Arial"/>
                <w:sz w:val="20"/>
                <w:szCs w:val="20"/>
              </w:rPr>
              <w:t>khoan,đo</w:t>
            </w:r>
            <w:proofErr w:type="gramEnd"/>
            <w:r w:rsidRPr="00C06A57">
              <w:rPr>
                <w:rFonts w:ascii="Arial" w:hAnsi="Arial" w:cs="Arial"/>
                <w:sz w:val="20"/>
                <w:szCs w:val="20"/>
              </w:rPr>
              <w:t xml:space="preserve"> độ sâu trước và sau thời gian t nêu ở điều 2.4.</w:t>
            </w:r>
          </w:p>
          <w:p w14:paraId="691356FB" w14:textId="77777777" w:rsidR="00DB5F4D" w:rsidRPr="00C06A57" w:rsidRDefault="00DB5F4D" w:rsidP="00A8784C">
            <w:pPr>
              <w:spacing w:after="120"/>
              <w:rPr>
                <w:rFonts w:ascii="Arial" w:hAnsi="Arial" w:cs="Arial"/>
                <w:sz w:val="20"/>
                <w:szCs w:val="20"/>
              </w:rPr>
            </w:pPr>
            <w:r w:rsidRPr="00C06A57">
              <w:rPr>
                <w:rFonts w:ascii="Arial" w:hAnsi="Arial" w:cs="Arial"/>
                <w:sz w:val="20"/>
                <w:szCs w:val="20"/>
              </w:rPr>
              <w:t>- Độ sạch của nước thổi rửa.</w:t>
            </w:r>
          </w:p>
          <w:p w14:paraId="25FCD851" w14:textId="77777777" w:rsidR="00DB5F4D" w:rsidRPr="00C06A57" w:rsidRDefault="00DB5F4D" w:rsidP="00A8784C">
            <w:pPr>
              <w:spacing w:after="120"/>
              <w:rPr>
                <w:rFonts w:ascii="Arial" w:hAnsi="Arial" w:cs="Arial"/>
                <w:sz w:val="20"/>
                <w:szCs w:val="20"/>
              </w:rPr>
            </w:pPr>
            <w:r w:rsidRPr="00C06A57">
              <w:rPr>
                <w:rFonts w:ascii="Arial" w:hAnsi="Arial" w:cs="Arial"/>
                <w:sz w:val="20"/>
                <w:szCs w:val="20"/>
              </w:rPr>
              <w:t>- Phương pháp quả tạ rơi hoặc xuyên động.</w:t>
            </w:r>
          </w:p>
          <w:p w14:paraId="70035BF0" w14:textId="77777777" w:rsidR="00DB5F4D" w:rsidRPr="00C06A57" w:rsidRDefault="00DB5F4D" w:rsidP="00A8784C">
            <w:pPr>
              <w:spacing w:after="120"/>
              <w:rPr>
                <w:rFonts w:ascii="Arial" w:hAnsi="Arial" w:cs="Arial"/>
                <w:sz w:val="20"/>
                <w:szCs w:val="20"/>
              </w:rPr>
            </w:pPr>
            <w:r w:rsidRPr="00C06A57">
              <w:rPr>
                <w:rFonts w:ascii="Arial" w:hAnsi="Arial" w:cs="Arial"/>
                <w:sz w:val="20"/>
                <w:szCs w:val="20"/>
              </w:rPr>
              <w:t xml:space="preserve">- Phương pháp điện (điện </w:t>
            </w:r>
            <w:proofErr w:type="gramStart"/>
            <w:r w:rsidRPr="00C06A57">
              <w:rPr>
                <w:rFonts w:ascii="Arial" w:hAnsi="Arial" w:cs="Arial"/>
                <w:sz w:val="20"/>
                <w:szCs w:val="20"/>
              </w:rPr>
              <w:t>trở,điện</w:t>
            </w:r>
            <w:proofErr w:type="gramEnd"/>
            <w:r w:rsidRPr="00C06A57">
              <w:rPr>
                <w:rFonts w:ascii="Arial" w:hAnsi="Arial" w:cs="Arial"/>
                <w:sz w:val="20"/>
                <w:szCs w:val="20"/>
              </w:rPr>
              <w:t xml:space="preserve"> dung…)</w:t>
            </w:r>
          </w:p>
        </w:tc>
      </w:tr>
    </w:tbl>
    <w:p w14:paraId="0EE30439" w14:textId="77777777" w:rsidR="00AC0D25" w:rsidRPr="00C06A57" w:rsidRDefault="00AC0D25" w:rsidP="00DB5F4D">
      <w:pPr>
        <w:spacing w:after="120"/>
        <w:rPr>
          <w:rFonts w:ascii="Arial" w:hAnsi="Arial" w:cs="Arial"/>
          <w:sz w:val="20"/>
          <w:szCs w:val="20"/>
        </w:rPr>
        <w:sectPr w:rsidR="00AC0D25" w:rsidRPr="00C06A57" w:rsidSect="007460B2">
          <w:type w:val="continuous"/>
          <w:pgSz w:w="11906" w:h="16838"/>
          <w:pgMar w:top="567" w:right="1134" w:bottom="567" w:left="1701" w:header="720" w:footer="720" w:gutter="0"/>
          <w:cols w:space="720"/>
          <w:docGrid w:linePitch="326"/>
        </w:sectPr>
      </w:pPr>
    </w:p>
    <w:p w14:paraId="3625C165" w14:textId="77777777" w:rsidR="00AC0D25" w:rsidRPr="00C06A57" w:rsidRDefault="00AC0D25" w:rsidP="00DB5F4D">
      <w:pPr>
        <w:spacing w:after="120"/>
        <w:rPr>
          <w:rFonts w:ascii="Arial" w:hAnsi="Arial" w:cs="Arial"/>
          <w:sz w:val="20"/>
          <w:szCs w:val="20"/>
        </w:rPr>
      </w:pPr>
    </w:p>
    <w:p w14:paraId="61790C7E" w14:textId="77777777" w:rsidR="00AC0D25" w:rsidRPr="00C06A57" w:rsidRDefault="00AC0D25" w:rsidP="00DB5F4D">
      <w:pPr>
        <w:spacing w:after="120"/>
        <w:jc w:val="center"/>
        <w:rPr>
          <w:rFonts w:ascii="Arial" w:hAnsi="Arial" w:cs="Arial"/>
          <w:b/>
          <w:bCs/>
          <w:sz w:val="20"/>
          <w:szCs w:val="20"/>
        </w:rPr>
      </w:pPr>
      <w:r w:rsidRPr="00C06A57">
        <w:rPr>
          <w:rFonts w:ascii="Arial" w:hAnsi="Arial" w:cs="Arial"/>
          <w:b/>
          <w:bCs/>
          <w:sz w:val="20"/>
          <w:szCs w:val="20"/>
        </w:rPr>
        <w:t>Bảng 3 – Chỉ tiêu tính năng ban đầu của dung dịch sét (nếu dùng)</w:t>
      </w:r>
    </w:p>
    <w:tbl>
      <w:tblPr>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74"/>
        <w:gridCol w:w="2673"/>
        <w:gridCol w:w="3764"/>
      </w:tblGrid>
      <w:tr w:rsidR="00AC0D25" w:rsidRPr="00C06A57" w14:paraId="21285C66" w14:textId="77777777">
        <w:tblPrEx>
          <w:tblCellMar>
            <w:top w:w="0" w:type="dxa"/>
            <w:left w:w="0" w:type="dxa"/>
            <w:bottom w:w="0" w:type="dxa"/>
            <w:right w:w="0" w:type="dxa"/>
          </w:tblCellMar>
        </w:tblPrEx>
        <w:trPr>
          <w:trHeight w:hRule="exact" w:val="348"/>
        </w:trPr>
        <w:tc>
          <w:tcPr>
            <w:tcW w:w="2674" w:type="dxa"/>
            <w:tcBorders>
              <w:top w:val="single" w:sz="4" w:space="0" w:color="auto"/>
              <w:left w:val="single" w:sz="4" w:space="0" w:color="auto"/>
              <w:bottom w:val="single" w:sz="4" w:space="0" w:color="auto"/>
              <w:right w:val="single" w:sz="4" w:space="0" w:color="auto"/>
            </w:tcBorders>
          </w:tcPr>
          <w:p w14:paraId="7BE11E94"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Hạng mục</w:t>
            </w:r>
          </w:p>
        </w:tc>
        <w:tc>
          <w:tcPr>
            <w:tcW w:w="2673" w:type="dxa"/>
            <w:tcBorders>
              <w:top w:val="single" w:sz="4" w:space="0" w:color="auto"/>
              <w:left w:val="single" w:sz="4" w:space="0" w:color="auto"/>
              <w:bottom w:val="single" w:sz="4" w:space="0" w:color="auto"/>
              <w:right w:val="single" w:sz="4" w:space="0" w:color="auto"/>
            </w:tcBorders>
          </w:tcPr>
          <w:p w14:paraId="065F07AF"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Chỉ tiêu tính năng</w:t>
            </w:r>
          </w:p>
        </w:tc>
        <w:tc>
          <w:tcPr>
            <w:tcW w:w="3764" w:type="dxa"/>
            <w:tcBorders>
              <w:top w:val="single" w:sz="4" w:space="0" w:color="auto"/>
              <w:left w:val="single" w:sz="4" w:space="0" w:color="auto"/>
              <w:bottom w:val="single" w:sz="4" w:space="0" w:color="auto"/>
              <w:right w:val="single" w:sz="4" w:space="0" w:color="auto"/>
            </w:tcBorders>
          </w:tcPr>
          <w:p w14:paraId="06B6780E"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Phương pháp kiểm tra</w:t>
            </w:r>
          </w:p>
        </w:tc>
      </w:tr>
      <w:tr w:rsidR="00AC0D25" w:rsidRPr="00C06A57" w14:paraId="7A48A509" w14:textId="77777777">
        <w:tblPrEx>
          <w:tblCellMar>
            <w:top w:w="0" w:type="dxa"/>
            <w:left w:w="0" w:type="dxa"/>
            <w:bottom w:w="0" w:type="dxa"/>
            <w:right w:w="0" w:type="dxa"/>
          </w:tblCellMar>
        </w:tblPrEx>
        <w:trPr>
          <w:trHeight w:hRule="exact" w:val="335"/>
        </w:trPr>
        <w:tc>
          <w:tcPr>
            <w:tcW w:w="2674" w:type="dxa"/>
            <w:tcBorders>
              <w:top w:val="single" w:sz="4" w:space="0" w:color="auto"/>
              <w:left w:val="single" w:sz="4" w:space="0" w:color="auto"/>
              <w:bottom w:val="single" w:sz="4" w:space="0" w:color="auto"/>
              <w:right w:val="single" w:sz="4" w:space="0" w:color="auto"/>
            </w:tcBorders>
          </w:tcPr>
          <w:p w14:paraId="246D681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 Khối lượng giêng</w:t>
            </w:r>
          </w:p>
        </w:tc>
        <w:tc>
          <w:tcPr>
            <w:tcW w:w="2673" w:type="dxa"/>
            <w:tcBorders>
              <w:top w:val="single" w:sz="4" w:space="0" w:color="auto"/>
              <w:left w:val="single" w:sz="4" w:space="0" w:color="auto"/>
              <w:bottom w:val="single" w:sz="4" w:space="0" w:color="auto"/>
              <w:right w:val="single" w:sz="4" w:space="0" w:color="auto"/>
            </w:tcBorders>
          </w:tcPr>
          <w:p w14:paraId="143EBBDB"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1,05 – 1,15</w:t>
            </w:r>
          </w:p>
        </w:tc>
        <w:tc>
          <w:tcPr>
            <w:tcW w:w="3764" w:type="dxa"/>
            <w:tcBorders>
              <w:top w:val="single" w:sz="4" w:space="0" w:color="auto"/>
              <w:left w:val="single" w:sz="4" w:space="0" w:color="auto"/>
              <w:bottom w:val="single" w:sz="4" w:space="0" w:color="auto"/>
              <w:right w:val="single" w:sz="4" w:space="0" w:color="auto"/>
            </w:tcBorders>
          </w:tcPr>
          <w:p w14:paraId="45B98C50"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Tỉ trọng kế dung dịch sét hoặc Bomêkế</w:t>
            </w:r>
          </w:p>
        </w:tc>
      </w:tr>
      <w:tr w:rsidR="00AC0D25" w:rsidRPr="00C06A57" w14:paraId="521414EA" w14:textId="77777777">
        <w:tblPrEx>
          <w:tblCellMar>
            <w:top w:w="0" w:type="dxa"/>
            <w:left w:w="0" w:type="dxa"/>
            <w:bottom w:w="0" w:type="dxa"/>
            <w:right w:w="0" w:type="dxa"/>
          </w:tblCellMar>
        </w:tblPrEx>
        <w:trPr>
          <w:trHeight w:hRule="exact" w:val="334"/>
        </w:trPr>
        <w:tc>
          <w:tcPr>
            <w:tcW w:w="2674" w:type="dxa"/>
            <w:tcBorders>
              <w:top w:val="single" w:sz="4" w:space="0" w:color="auto"/>
              <w:left w:val="single" w:sz="4" w:space="0" w:color="auto"/>
              <w:bottom w:val="single" w:sz="4" w:space="0" w:color="auto"/>
              <w:right w:val="single" w:sz="4" w:space="0" w:color="auto"/>
            </w:tcBorders>
          </w:tcPr>
          <w:p w14:paraId="4FF0518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2. Độ</w:t>
            </w:r>
            <w:r w:rsidR="00DB5F4D" w:rsidRPr="00C06A57">
              <w:rPr>
                <w:rFonts w:ascii="Arial" w:hAnsi="Arial" w:cs="Arial"/>
                <w:sz w:val="20"/>
                <w:szCs w:val="20"/>
              </w:rPr>
              <w:t xml:space="preserve"> </w:t>
            </w:r>
            <w:r w:rsidRPr="00C06A57">
              <w:rPr>
                <w:rFonts w:ascii="Arial" w:hAnsi="Arial" w:cs="Arial"/>
                <w:sz w:val="20"/>
                <w:szCs w:val="20"/>
              </w:rPr>
              <w:t>nhớt</w:t>
            </w:r>
          </w:p>
        </w:tc>
        <w:tc>
          <w:tcPr>
            <w:tcW w:w="2673" w:type="dxa"/>
            <w:tcBorders>
              <w:top w:val="single" w:sz="4" w:space="0" w:color="auto"/>
              <w:left w:val="single" w:sz="4" w:space="0" w:color="auto"/>
              <w:bottom w:val="single" w:sz="4" w:space="0" w:color="auto"/>
              <w:right w:val="single" w:sz="4" w:space="0" w:color="auto"/>
            </w:tcBorders>
          </w:tcPr>
          <w:p w14:paraId="5174098C"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18 – 45s</w:t>
            </w:r>
          </w:p>
        </w:tc>
        <w:tc>
          <w:tcPr>
            <w:tcW w:w="3764" w:type="dxa"/>
            <w:tcBorders>
              <w:top w:val="single" w:sz="4" w:space="0" w:color="auto"/>
              <w:left w:val="single" w:sz="4" w:space="0" w:color="auto"/>
              <w:bottom w:val="single" w:sz="4" w:space="0" w:color="auto"/>
              <w:right w:val="single" w:sz="4" w:space="0" w:color="auto"/>
            </w:tcBorders>
          </w:tcPr>
          <w:p w14:paraId="6B9F1C7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Phương pháp phễu 500/700</w:t>
            </w:r>
            <w:r w:rsidRPr="00C06A57">
              <w:rPr>
                <w:rFonts w:ascii="Arial" w:hAnsi="Arial" w:cs="Arial"/>
                <w:sz w:val="20"/>
                <w:szCs w:val="20"/>
                <w:vertAlign w:val="subscript"/>
              </w:rPr>
              <w:t>cc</w:t>
            </w:r>
          </w:p>
        </w:tc>
      </w:tr>
      <w:tr w:rsidR="00AC0D25" w:rsidRPr="00C06A57" w14:paraId="3B442F76" w14:textId="77777777">
        <w:tblPrEx>
          <w:tblCellMar>
            <w:top w:w="0" w:type="dxa"/>
            <w:left w:w="0" w:type="dxa"/>
            <w:bottom w:w="0" w:type="dxa"/>
            <w:right w:w="0" w:type="dxa"/>
          </w:tblCellMar>
        </w:tblPrEx>
        <w:trPr>
          <w:trHeight w:hRule="exact" w:val="348"/>
        </w:trPr>
        <w:tc>
          <w:tcPr>
            <w:tcW w:w="2674" w:type="dxa"/>
            <w:tcBorders>
              <w:top w:val="single" w:sz="4" w:space="0" w:color="auto"/>
              <w:left w:val="single" w:sz="4" w:space="0" w:color="auto"/>
              <w:bottom w:val="single" w:sz="4" w:space="0" w:color="auto"/>
              <w:right w:val="single" w:sz="4" w:space="0" w:color="auto"/>
            </w:tcBorders>
          </w:tcPr>
          <w:p w14:paraId="67732F7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3. Hàm lượng cát</w:t>
            </w:r>
          </w:p>
        </w:tc>
        <w:tc>
          <w:tcPr>
            <w:tcW w:w="2673" w:type="dxa"/>
            <w:tcBorders>
              <w:top w:val="single" w:sz="4" w:space="0" w:color="auto"/>
              <w:left w:val="single" w:sz="4" w:space="0" w:color="auto"/>
              <w:bottom w:val="single" w:sz="4" w:space="0" w:color="auto"/>
              <w:right w:val="single" w:sz="4" w:space="0" w:color="auto"/>
            </w:tcBorders>
          </w:tcPr>
          <w:p w14:paraId="48F00B78"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&lt;6%</w:t>
            </w:r>
          </w:p>
        </w:tc>
        <w:tc>
          <w:tcPr>
            <w:tcW w:w="3764" w:type="dxa"/>
            <w:tcBorders>
              <w:top w:val="single" w:sz="4" w:space="0" w:color="auto"/>
              <w:left w:val="single" w:sz="4" w:space="0" w:color="auto"/>
              <w:bottom w:val="single" w:sz="4" w:space="0" w:color="auto"/>
              <w:right w:val="single" w:sz="4" w:space="0" w:color="auto"/>
            </w:tcBorders>
          </w:tcPr>
          <w:p w14:paraId="3BF4D961" w14:textId="77777777" w:rsidR="00AC0D25" w:rsidRPr="00C06A57" w:rsidRDefault="00AC0D25" w:rsidP="00DB5F4D">
            <w:pPr>
              <w:spacing w:after="120"/>
              <w:rPr>
                <w:rFonts w:ascii="Arial" w:hAnsi="Arial" w:cs="Arial"/>
                <w:sz w:val="20"/>
                <w:szCs w:val="20"/>
              </w:rPr>
            </w:pPr>
          </w:p>
        </w:tc>
      </w:tr>
      <w:tr w:rsidR="00AC0D25" w:rsidRPr="00C06A57" w14:paraId="67D563AA" w14:textId="77777777">
        <w:tblPrEx>
          <w:tblCellMar>
            <w:top w:w="0" w:type="dxa"/>
            <w:left w:w="0" w:type="dxa"/>
            <w:bottom w:w="0" w:type="dxa"/>
            <w:right w:w="0" w:type="dxa"/>
          </w:tblCellMar>
        </w:tblPrEx>
        <w:trPr>
          <w:trHeight w:hRule="exact" w:val="334"/>
        </w:trPr>
        <w:tc>
          <w:tcPr>
            <w:tcW w:w="2674" w:type="dxa"/>
            <w:tcBorders>
              <w:top w:val="single" w:sz="4" w:space="0" w:color="auto"/>
              <w:left w:val="single" w:sz="4" w:space="0" w:color="auto"/>
              <w:bottom w:val="single" w:sz="4" w:space="0" w:color="auto"/>
              <w:right w:val="single" w:sz="4" w:space="0" w:color="auto"/>
            </w:tcBorders>
          </w:tcPr>
          <w:p w14:paraId="41DD97C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 Tỉ lệ chất keo</w:t>
            </w:r>
          </w:p>
        </w:tc>
        <w:tc>
          <w:tcPr>
            <w:tcW w:w="2673" w:type="dxa"/>
            <w:tcBorders>
              <w:top w:val="single" w:sz="4" w:space="0" w:color="auto"/>
              <w:left w:val="single" w:sz="4" w:space="0" w:color="auto"/>
              <w:bottom w:val="single" w:sz="4" w:space="0" w:color="auto"/>
              <w:right w:val="single" w:sz="4" w:space="0" w:color="auto"/>
            </w:tcBorders>
          </w:tcPr>
          <w:p w14:paraId="6D15C726"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&gt;95%</w:t>
            </w:r>
          </w:p>
        </w:tc>
        <w:tc>
          <w:tcPr>
            <w:tcW w:w="3764" w:type="dxa"/>
            <w:tcBorders>
              <w:top w:val="single" w:sz="4" w:space="0" w:color="auto"/>
              <w:left w:val="single" w:sz="4" w:space="0" w:color="auto"/>
              <w:bottom w:val="single" w:sz="4" w:space="0" w:color="auto"/>
              <w:right w:val="single" w:sz="4" w:space="0" w:color="auto"/>
            </w:tcBorders>
          </w:tcPr>
          <w:p w14:paraId="7785ECA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Phương pháp đong cốc</w:t>
            </w:r>
          </w:p>
        </w:tc>
      </w:tr>
      <w:tr w:rsidR="00AC0D25" w:rsidRPr="00C06A57" w14:paraId="4668E431" w14:textId="77777777">
        <w:tblPrEx>
          <w:tblCellMar>
            <w:top w:w="0" w:type="dxa"/>
            <w:left w:w="0" w:type="dxa"/>
            <w:bottom w:w="0" w:type="dxa"/>
            <w:right w:w="0" w:type="dxa"/>
          </w:tblCellMar>
        </w:tblPrEx>
        <w:trPr>
          <w:trHeight w:hRule="exact" w:val="334"/>
        </w:trPr>
        <w:tc>
          <w:tcPr>
            <w:tcW w:w="2674" w:type="dxa"/>
            <w:tcBorders>
              <w:top w:val="single" w:sz="4" w:space="0" w:color="auto"/>
              <w:left w:val="single" w:sz="4" w:space="0" w:color="auto"/>
              <w:bottom w:val="single" w:sz="4" w:space="0" w:color="auto"/>
              <w:right w:val="single" w:sz="4" w:space="0" w:color="auto"/>
            </w:tcBorders>
          </w:tcPr>
          <w:p w14:paraId="005D613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5. Lượng mất nước</w:t>
            </w:r>
          </w:p>
        </w:tc>
        <w:tc>
          <w:tcPr>
            <w:tcW w:w="2673" w:type="dxa"/>
            <w:tcBorders>
              <w:top w:val="single" w:sz="4" w:space="0" w:color="auto"/>
              <w:left w:val="single" w:sz="4" w:space="0" w:color="auto"/>
              <w:bottom w:val="single" w:sz="4" w:space="0" w:color="auto"/>
              <w:right w:val="single" w:sz="4" w:space="0" w:color="auto"/>
            </w:tcBorders>
          </w:tcPr>
          <w:p w14:paraId="1967BA33"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&lt;30ml/30phút</w:t>
            </w:r>
          </w:p>
        </w:tc>
        <w:tc>
          <w:tcPr>
            <w:tcW w:w="3764" w:type="dxa"/>
            <w:tcBorders>
              <w:top w:val="single" w:sz="4" w:space="0" w:color="auto"/>
              <w:left w:val="single" w:sz="4" w:space="0" w:color="auto"/>
              <w:bottom w:val="single" w:sz="4" w:space="0" w:color="auto"/>
              <w:right w:val="single" w:sz="4" w:space="0" w:color="auto"/>
            </w:tcBorders>
          </w:tcPr>
          <w:p w14:paraId="3B5EFEF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Dụng cụ đo lượng mất nước</w:t>
            </w:r>
          </w:p>
        </w:tc>
      </w:tr>
      <w:tr w:rsidR="00AC0D25" w:rsidRPr="00C06A57" w14:paraId="5D66E6CA" w14:textId="77777777">
        <w:tblPrEx>
          <w:tblCellMar>
            <w:top w:w="0" w:type="dxa"/>
            <w:left w:w="0" w:type="dxa"/>
            <w:bottom w:w="0" w:type="dxa"/>
            <w:right w:w="0" w:type="dxa"/>
          </w:tblCellMar>
        </w:tblPrEx>
        <w:trPr>
          <w:trHeight w:hRule="exact" w:val="335"/>
        </w:trPr>
        <w:tc>
          <w:tcPr>
            <w:tcW w:w="2674" w:type="dxa"/>
            <w:tcBorders>
              <w:top w:val="single" w:sz="4" w:space="0" w:color="auto"/>
              <w:left w:val="single" w:sz="4" w:space="0" w:color="auto"/>
              <w:bottom w:val="single" w:sz="4" w:space="0" w:color="auto"/>
              <w:right w:val="single" w:sz="4" w:space="0" w:color="auto"/>
            </w:tcBorders>
          </w:tcPr>
          <w:p w14:paraId="4107054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 Độ dày của áo sét</w:t>
            </w:r>
          </w:p>
        </w:tc>
        <w:tc>
          <w:tcPr>
            <w:tcW w:w="2673" w:type="dxa"/>
            <w:tcBorders>
              <w:top w:val="single" w:sz="4" w:space="0" w:color="auto"/>
              <w:left w:val="single" w:sz="4" w:space="0" w:color="auto"/>
              <w:bottom w:val="single" w:sz="4" w:space="0" w:color="auto"/>
              <w:right w:val="single" w:sz="4" w:space="0" w:color="auto"/>
            </w:tcBorders>
          </w:tcPr>
          <w:p w14:paraId="4561D6E6"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 – 3mm/30phút</w:t>
            </w:r>
          </w:p>
        </w:tc>
        <w:tc>
          <w:tcPr>
            <w:tcW w:w="3764" w:type="dxa"/>
            <w:tcBorders>
              <w:top w:val="single" w:sz="4" w:space="0" w:color="auto"/>
              <w:left w:val="single" w:sz="4" w:space="0" w:color="auto"/>
              <w:bottom w:val="single" w:sz="4" w:space="0" w:color="auto"/>
              <w:right w:val="single" w:sz="4" w:space="0" w:color="auto"/>
            </w:tcBorders>
          </w:tcPr>
          <w:p w14:paraId="557DFD2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Dụng cụ đo lượng mất nước</w:t>
            </w:r>
          </w:p>
        </w:tc>
      </w:tr>
      <w:tr w:rsidR="00AC0D25" w:rsidRPr="00C06A57" w14:paraId="186B33A7" w14:textId="77777777">
        <w:tblPrEx>
          <w:tblCellMar>
            <w:top w:w="0" w:type="dxa"/>
            <w:left w:w="0" w:type="dxa"/>
            <w:bottom w:w="0" w:type="dxa"/>
            <w:right w:w="0" w:type="dxa"/>
          </w:tblCellMar>
        </w:tblPrEx>
        <w:trPr>
          <w:trHeight w:hRule="exact" w:val="617"/>
        </w:trPr>
        <w:tc>
          <w:tcPr>
            <w:tcW w:w="2674" w:type="dxa"/>
            <w:tcBorders>
              <w:top w:val="single" w:sz="4" w:space="0" w:color="auto"/>
              <w:left w:val="single" w:sz="4" w:space="0" w:color="auto"/>
              <w:bottom w:val="single" w:sz="4" w:space="0" w:color="auto"/>
              <w:right w:val="single" w:sz="4" w:space="0" w:color="auto"/>
            </w:tcBorders>
          </w:tcPr>
          <w:p w14:paraId="4FB0B0B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7. Lục cắt tĩnh</w:t>
            </w:r>
          </w:p>
        </w:tc>
        <w:tc>
          <w:tcPr>
            <w:tcW w:w="2673" w:type="dxa"/>
            <w:tcBorders>
              <w:top w:val="single" w:sz="4" w:space="0" w:color="auto"/>
              <w:left w:val="single" w:sz="4" w:space="0" w:color="auto"/>
              <w:bottom w:val="single" w:sz="4" w:space="0" w:color="auto"/>
              <w:right w:val="single" w:sz="4" w:space="0" w:color="auto"/>
            </w:tcBorders>
          </w:tcPr>
          <w:p w14:paraId="48794F4D"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 xml:space="preserve">1 </w:t>
            </w:r>
            <w:proofErr w:type="gramStart"/>
            <w:r w:rsidRPr="00C06A57">
              <w:rPr>
                <w:rFonts w:ascii="Arial" w:hAnsi="Arial" w:cs="Arial"/>
                <w:sz w:val="20"/>
                <w:szCs w:val="20"/>
              </w:rPr>
              <w:t>phút :</w:t>
            </w:r>
            <w:proofErr w:type="gramEnd"/>
            <w:r w:rsidRPr="00C06A57">
              <w:rPr>
                <w:rFonts w:ascii="Arial" w:hAnsi="Arial" w:cs="Arial"/>
                <w:sz w:val="20"/>
                <w:szCs w:val="20"/>
              </w:rPr>
              <w:t xml:space="preserve"> 20-30mg/cm</w:t>
            </w:r>
            <w:r w:rsidRPr="00C06A57">
              <w:rPr>
                <w:rFonts w:ascii="Arial" w:hAnsi="Arial" w:cs="Arial"/>
                <w:sz w:val="20"/>
                <w:szCs w:val="20"/>
                <w:vertAlign w:val="superscript"/>
              </w:rPr>
              <w:t>2</w:t>
            </w:r>
          </w:p>
          <w:p w14:paraId="70E4147C"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10</w:t>
            </w:r>
            <w:proofErr w:type="gramStart"/>
            <w:r w:rsidRPr="00C06A57">
              <w:rPr>
                <w:rFonts w:ascii="Arial" w:hAnsi="Arial" w:cs="Arial"/>
                <w:sz w:val="20"/>
                <w:szCs w:val="20"/>
              </w:rPr>
              <w:t>phút :</w:t>
            </w:r>
            <w:proofErr w:type="gramEnd"/>
            <w:r w:rsidRPr="00C06A57">
              <w:rPr>
                <w:rFonts w:ascii="Arial" w:hAnsi="Arial" w:cs="Arial"/>
                <w:sz w:val="20"/>
                <w:szCs w:val="20"/>
              </w:rPr>
              <w:t xml:space="preserve"> 50-100mg/ cm</w:t>
            </w:r>
            <w:r w:rsidRPr="00C06A57">
              <w:rPr>
                <w:rFonts w:ascii="Arial" w:hAnsi="Arial" w:cs="Arial"/>
                <w:sz w:val="20"/>
                <w:szCs w:val="20"/>
                <w:vertAlign w:val="superscript"/>
              </w:rPr>
              <w:t>2</w:t>
            </w:r>
          </w:p>
        </w:tc>
        <w:tc>
          <w:tcPr>
            <w:tcW w:w="3764" w:type="dxa"/>
            <w:tcBorders>
              <w:top w:val="single" w:sz="4" w:space="0" w:color="auto"/>
              <w:left w:val="single" w:sz="4" w:space="0" w:color="auto"/>
              <w:bottom w:val="single" w:sz="4" w:space="0" w:color="auto"/>
              <w:right w:val="single" w:sz="4" w:space="0" w:color="auto"/>
            </w:tcBorders>
          </w:tcPr>
          <w:p w14:paraId="78F2DF3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Lực kế cắt tĩnh</w:t>
            </w:r>
          </w:p>
        </w:tc>
      </w:tr>
      <w:tr w:rsidR="00AC0D25" w:rsidRPr="00C06A57" w14:paraId="411C256B" w14:textId="77777777">
        <w:tblPrEx>
          <w:tblCellMar>
            <w:top w:w="0" w:type="dxa"/>
            <w:left w:w="0" w:type="dxa"/>
            <w:bottom w:w="0" w:type="dxa"/>
            <w:right w:w="0" w:type="dxa"/>
          </w:tblCellMar>
        </w:tblPrEx>
        <w:trPr>
          <w:trHeight w:hRule="exact" w:val="334"/>
        </w:trPr>
        <w:tc>
          <w:tcPr>
            <w:tcW w:w="2674" w:type="dxa"/>
            <w:tcBorders>
              <w:top w:val="single" w:sz="4" w:space="0" w:color="auto"/>
              <w:left w:val="single" w:sz="4" w:space="0" w:color="auto"/>
              <w:bottom w:val="single" w:sz="4" w:space="0" w:color="auto"/>
              <w:right w:val="single" w:sz="4" w:space="0" w:color="auto"/>
            </w:tcBorders>
          </w:tcPr>
          <w:p w14:paraId="63A9575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8. Tính ổn định</w:t>
            </w:r>
          </w:p>
        </w:tc>
        <w:tc>
          <w:tcPr>
            <w:tcW w:w="2673" w:type="dxa"/>
            <w:tcBorders>
              <w:top w:val="single" w:sz="4" w:space="0" w:color="auto"/>
              <w:left w:val="single" w:sz="4" w:space="0" w:color="auto"/>
              <w:bottom w:val="single" w:sz="4" w:space="0" w:color="auto"/>
              <w:right w:val="single" w:sz="4" w:space="0" w:color="auto"/>
            </w:tcBorders>
          </w:tcPr>
          <w:p w14:paraId="7287D3D4"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&lt; 0,03g/ cm</w:t>
            </w:r>
            <w:r w:rsidRPr="00C06A57">
              <w:rPr>
                <w:rFonts w:ascii="Arial" w:hAnsi="Arial" w:cs="Arial"/>
                <w:sz w:val="20"/>
                <w:szCs w:val="20"/>
                <w:vertAlign w:val="superscript"/>
              </w:rPr>
              <w:t>2</w:t>
            </w:r>
          </w:p>
        </w:tc>
        <w:tc>
          <w:tcPr>
            <w:tcW w:w="3764" w:type="dxa"/>
            <w:tcBorders>
              <w:top w:val="single" w:sz="4" w:space="0" w:color="auto"/>
              <w:left w:val="single" w:sz="4" w:space="0" w:color="auto"/>
              <w:bottom w:val="single" w:sz="4" w:space="0" w:color="auto"/>
              <w:right w:val="single" w:sz="4" w:space="0" w:color="auto"/>
            </w:tcBorders>
          </w:tcPr>
          <w:p w14:paraId="5FD6738F" w14:textId="77777777" w:rsidR="00AC0D25" w:rsidRPr="00C06A57" w:rsidRDefault="00AC0D25" w:rsidP="00DB5F4D">
            <w:pPr>
              <w:spacing w:after="120"/>
              <w:rPr>
                <w:rFonts w:ascii="Arial" w:hAnsi="Arial" w:cs="Arial"/>
                <w:sz w:val="20"/>
                <w:szCs w:val="20"/>
              </w:rPr>
            </w:pPr>
          </w:p>
        </w:tc>
      </w:tr>
      <w:tr w:rsidR="00AC0D25" w:rsidRPr="00C06A57" w14:paraId="123098EC" w14:textId="77777777">
        <w:tblPrEx>
          <w:tblCellMar>
            <w:top w:w="0" w:type="dxa"/>
            <w:left w:w="0" w:type="dxa"/>
            <w:bottom w:w="0" w:type="dxa"/>
            <w:right w:w="0" w:type="dxa"/>
          </w:tblCellMar>
        </w:tblPrEx>
        <w:trPr>
          <w:trHeight w:hRule="exact" w:val="334"/>
        </w:trPr>
        <w:tc>
          <w:tcPr>
            <w:tcW w:w="2674" w:type="dxa"/>
            <w:tcBorders>
              <w:top w:val="single" w:sz="4" w:space="0" w:color="auto"/>
              <w:left w:val="single" w:sz="4" w:space="0" w:color="auto"/>
              <w:bottom w:val="single" w:sz="4" w:space="0" w:color="auto"/>
              <w:right w:val="single" w:sz="4" w:space="0" w:color="auto"/>
            </w:tcBorders>
          </w:tcPr>
          <w:p w14:paraId="6FD445F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9. Trị số pH</w:t>
            </w:r>
          </w:p>
        </w:tc>
        <w:tc>
          <w:tcPr>
            <w:tcW w:w="2673" w:type="dxa"/>
            <w:tcBorders>
              <w:top w:val="single" w:sz="4" w:space="0" w:color="auto"/>
              <w:left w:val="single" w:sz="4" w:space="0" w:color="auto"/>
              <w:bottom w:val="single" w:sz="4" w:space="0" w:color="auto"/>
              <w:right w:val="single" w:sz="4" w:space="0" w:color="auto"/>
            </w:tcBorders>
          </w:tcPr>
          <w:p w14:paraId="3D8E3675"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7 - 9</w:t>
            </w:r>
          </w:p>
        </w:tc>
        <w:tc>
          <w:tcPr>
            <w:tcW w:w="3764" w:type="dxa"/>
            <w:tcBorders>
              <w:top w:val="single" w:sz="4" w:space="0" w:color="auto"/>
              <w:left w:val="single" w:sz="4" w:space="0" w:color="auto"/>
              <w:bottom w:val="single" w:sz="4" w:space="0" w:color="auto"/>
              <w:right w:val="single" w:sz="4" w:space="0" w:color="auto"/>
            </w:tcBorders>
          </w:tcPr>
          <w:p w14:paraId="13CBF2D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Giấy thử pH</w:t>
            </w:r>
          </w:p>
        </w:tc>
      </w:tr>
    </w:tbl>
    <w:p w14:paraId="6D6755A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3.2.</w:t>
      </w:r>
      <w:r w:rsidR="00DB5F4D" w:rsidRPr="00C06A57">
        <w:rPr>
          <w:rFonts w:ascii="Arial" w:hAnsi="Arial" w:cs="Arial"/>
          <w:sz w:val="20"/>
          <w:szCs w:val="20"/>
        </w:rPr>
        <w:t xml:space="preserve"> </w:t>
      </w:r>
      <w:r w:rsidRPr="00C06A57">
        <w:rPr>
          <w:rFonts w:ascii="Arial" w:hAnsi="Arial" w:cs="Arial"/>
          <w:sz w:val="20"/>
          <w:szCs w:val="20"/>
        </w:rPr>
        <w:t xml:space="preserve">Dung dịch dữ thành phải phù hợp với quy định </w:t>
      </w:r>
      <w:proofErr w:type="gramStart"/>
      <w:r w:rsidRPr="00C06A57">
        <w:rPr>
          <w:rFonts w:ascii="Arial" w:hAnsi="Arial" w:cs="Arial"/>
          <w:sz w:val="20"/>
          <w:szCs w:val="20"/>
        </w:rPr>
        <w:t>sau :</w:t>
      </w:r>
      <w:proofErr w:type="gramEnd"/>
    </w:p>
    <w:p w14:paraId="304D98D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Khối lượng riêng và độ nhớt của dung dịch cần</w:t>
      </w:r>
      <w:r w:rsidR="00DB5F4D" w:rsidRPr="00C06A57">
        <w:rPr>
          <w:rFonts w:ascii="Arial" w:hAnsi="Arial" w:cs="Arial"/>
          <w:sz w:val="20"/>
          <w:szCs w:val="20"/>
        </w:rPr>
        <w:t xml:space="preserve"> </w:t>
      </w:r>
      <w:r w:rsidRPr="00C06A57">
        <w:rPr>
          <w:rFonts w:ascii="Arial" w:hAnsi="Arial" w:cs="Arial"/>
          <w:sz w:val="20"/>
          <w:szCs w:val="20"/>
        </w:rPr>
        <w:t>lựa chọn thích hợp với điều kiện</w:t>
      </w:r>
      <w:r w:rsidR="00DB5F4D" w:rsidRPr="00C06A57">
        <w:rPr>
          <w:rFonts w:ascii="Arial" w:hAnsi="Arial" w:cs="Arial"/>
          <w:sz w:val="20"/>
          <w:szCs w:val="20"/>
        </w:rPr>
        <w:t xml:space="preserve"> </w:t>
      </w:r>
      <w:r w:rsidRPr="00C06A57">
        <w:rPr>
          <w:rFonts w:ascii="Arial" w:hAnsi="Arial" w:cs="Arial"/>
          <w:sz w:val="20"/>
          <w:szCs w:val="20"/>
        </w:rPr>
        <w:t>địa chất công trình và phương pháp sử dụng dung dịch (phụ lục D</w:t>
      </w:r>
      <w:proofErr w:type="gramStart"/>
      <w:r w:rsidRPr="00C06A57">
        <w:rPr>
          <w:rFonts w:ascii="Arial" w:hAnsi="Arial" w:cs="Arial"/>
          <w:sz w:val="20"/>
          <w:szCs w:val="20"/>
        </w:rPr>
        <w:t>) ;</w:t>
      </w:r>
      <w:proofErr w:type="gramEnd"/>
    </w:p>
    <w:p w14:paraId="2BEC9020"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Trong thời gian thi công, bề mặt dung dịch trong lỗ cọc phải cao hơn mực nước ngầm</w:t>
      </w:r>
      <w:r w:rsidR="00DB5F4D" w:rsidRPr="00C06A57">
        <w:rPr>
          <w:rFonts w:ascii="Arial" w:hAnsi="Arial" w:cs="Arial"/>
          <w:sz w:val="20"/>
          <w:szCs w:val="20"/>
        </w:rPr>
        <w:t xml:space="preserve"> </w:t>
      </w:r>
      <w:r w:rsidRPr="00C06A57">
        <w:rPr>
          <w:rFonts w:ascii="Arial" w:hAnsi="Arial" w:cs="Arial"/>
          <w:sz w:val="20"/>
          <w:szCs w:val="20"/>
        </w:rPr>
        <w:t>từ</w:t>
      </w:r>
      <w:r w:rsidR="00DB5F4D" w:rsidRPr="00C06A57">
        <w:rPr>
          <w:rFonts w:ascii="Arial" w:hAnsi="Arial" w:cs="Arial"/>
          <w:sz w:val="20"/>
          <w:szCs w:val="20"/>
        </w:rPr>
        <w:t xml:space="preserve"> </w:t>
      </w:r>
      <w:r w:rsidRPr="00C06A57">
        <w:rPr>
          <w:rFonts w:ascii="Arial" w:hAnsi="Arial" w:cs="Arial"/>
          <w:sz w:val="20"/>
          <w:szCs w:val="20"/>
        </w:rPr>
        <w:t>1,0m</w:t>
      </w:r>
      <w:r w:rsidR="00DB5F4D" w:rsidRPr="00C06A57">
        <w:rPr>
          <w:rFonts w:ascii="Arial" w:hAnsi="Arial" w:cs="Arial"/>
          <w:sz w:val="20"/>
          <w:szCs w:val="20"/>
        </w:rPr>
        <w:t xml:space="preserve"> </w:t>
      </w:r>
      <w:r w:rsidRPr="00C06A57">
        <w:rPr>
          <w:rFonts w:ascii="Arial" w:hAnsi="Arial" w:cs="Arial"/>
          <w:sz w:val="20"/>
          <w:szCs w:val="20"/>
        </w:rPr>
        <w:t>trở</w:t>
      </w:r>
      <w:r w:rsidR="00DB5F4D" w:rsidRPr="00C06A57">
        <w:rPr>
          <w:rFonts w:ascii="Arial" w:hAnsi="Arial" w:cs="Arial"/>
          <w:sz w:val="20"/>
          <w:szCs w:val="20"/>
        </w:rPr>
        <w:t xml:space="preserve"> </w:t>
      </w:r>
      <w:r w:rsidRPr="00C06A57">
        <w:rPr>
          <w:rFonts w:ascii="Arial" w:hAnsi="Arial" w:cs="Arial"/>
          <w:sz w:val="20"/>
          <w:szCs w:val="20"/>
        </w:rPr>
        <w:t>lên,</w:t>
      </w:r>
      <w:r w:rsidR="00DB5F4D" w:rsidRPr="00C06A57">
        <w:rPr>
          <w:rFonts w:ascii="Arial" w:hAnsi="Arial" w:cs="Arial"/>
          <w:sz w:val="20"/>
          <w:szCs w:val="20"/>
        </w:rPr>
        <w:t xml:space="preserve"> </w:t>
      </w:r>
      <w:r w:rsidRPr="00C06A57">
        <w:rPr>
          <w:rFonts w:ascii="Arial" w:hAnsi="Arial" w:cs="Arial"/>
          <w:sz w:val="20"/>
          <w:szCs w:val="20"/>
        </w:rPr>
        <w:t>khi</w:t>
      </w:r>
      <w:r w:rsidR="00DB5F4D" w:rsidRPr="00C06A57">
        <w:rPr>
          <w:rFonts w:ascii="Arial" w:hAnsi="Arial" w:cs="Arial"/>
          <w:sz w:val="20"/>
          <w:szCs w:val="20"/>
        </w:rPr>
        <w:t xml:space="preserve"> </w:t>
      </w:r>
      <w:r w:rsidRPr="00C06A57">
        <w:rPr>
          <w:rFonts w:ascii="Arial" w:hAnsi="Arial" w:cs="Arial"/>
          <w:sz w:val="20"/>
          <w:szCs w:val="20"/>
        </w:rPr>
        <w:t>có</w:t>
      </w:r>
      <w:r w:rsidR="00DB5F4D" w:rsidRPr="00C06A57">
        <w:rPr>
          <w:rFonts w:ascii="Arial" w:hAnsi="Arial" w:cs="Arial"/>
          <w:sz w:val="20"/>
          <w:szCs w:val="20"/>
        </w:rPr>
        <w:t xml:space="preserve"> </w:t>
      </w:r>
      <w:r w:rsidRPr="00C06A57">
        <w:rPr>
          <w:rFonts w:ascii="Arial" w:hAnsi="Arial" w:cs="Arial"/>
          <w:sz w:val="20"/>
          <w:szCs w:val="20"/>
        </w:rPr>
        <w:t>ảnh hưởng</w:t>
      </w:r>
      <w:r w:rsidR="00DB5F4D" w:rsidRPr="00C06A57">
        <w:rPr>
          <w:rFonts w:ascii="Arial" w:hAnsi="Arial" w:cs="Arial"/>
          <w:sz w:val="20"/>
          <w:szCs w:val="20"/>
        </w:rPr>
        <w:t xml:space="preserve"> </w:t>
      </w:r>
      <w:r w:rsidRPr="00C06A57">
        <w:rPr>
          <w:rFonts w:ascii="Arial" w:hAnsi="Arial" w:cs="Arial"/>
          <w:sz w:val="20"/>
          <w:szCs w:val="20"/>
        </w:rPr>
        <w:t>của</w:t>
      </w:r>
      <w:r w:rsidR="00DB5F4D" w:rsidRPr="00C06A57">
        <w:rPr>
          <w:rFonts w:ascii="Arial" w:hAnsi="Arial" w:cs="Arial"/>
          <w:sz w:val="20"/>
          <w:szCs w:val="20"/>
        </w:rPr>
        <w:t xml:space="preserve"> </w:t>
      </w:r>
      <w:r w:rsidRPr="00C06A57">
        <w:rPr>
          <w:rFonts w:ascii="Arial" w:hAnsi="Arial" w:cs="Arial"/>
          <w:sz w:val="20"/>
          <w:szCs w:val="20"/>
        </w:rPr>
        <w:t>mức</w:t>
      </w:r>
      <w:r w:rsidR="00DB5F4D" w:rsidRPr="00C06A57">
        <w:rPr>
          <w:rFonts w:ascii="Arial" w:hAnsi="Arial" w:cs="Arial"/>
          <w:sz w:val="20"/>
          <w:szCs w:val="20"/>
        </w:rPr>
        <w:t xml:space="preserve"> </w:t>
      </w:r>
      <w:r w:rsidRPr="00C06A57">
        <w:rPr>
          <w:rFonts w:ascii="Arial" w:hAnsi="Arial" w:cs="Arial"/>
          <w:sz w:val="20"/>
          <w:szCs w:val="20"/>
        </w:rPr>
        <w:t>nước</w:t>
      </w:r>
      <w:r w:rsidR="00DB5F4D" w:rsidRPr="00C06A57">
        <w:rPr>
          <w:rFonts w:ascii="Arial" w:hAnsi="Arial" w:cs="Arial"/>
          <w:sz w:val="20"/>
          <w:szCs w:val="20"/>
        </w:rPr>
        <w:t xml:space="preserve"> </w:t>
      </w:r>
      <w:r w:rsidRPr="00C06A57">
        <w:rPr>
          <w:rFonts w:ascii="Arial" w:hAnsi="Arial" w:cs="Arial"/>
          <w:sz w:val="20"/>
          <w:szCs w:val="20"/>
        </w:rPr>
        <w:t>ngầm lên</w:t>
      </w:r>
      <w:r w:rsidR="00DB5F4D" w:rsidRPr="00C06A57">
        <w:rPr>
          <w:rFonts w:ascii="Arial" w:hAnsi="Arial" w:cs="Arial"/>
          <w:sz w:val="20"/>
          <w:szCs w:val="20"/>
        </w:rPr>
        <w:t xml:space="preserve"> </w:t>
      </w:r>
      <w:r w:rsidRPr="00C06A57">
        <w:rPr>
          <w:rFonts w:ascii="Arial" w:hAnsi="Arial" w:cs="Arial"/>
          <w:sz w:val="20"/>
          <w:szCs w:val="20"/>
        </w:rPr>
        <w:t>xuống</w:t>
      </w:r>
      <w:r w:rsidR="00DB5F4D" w:rsidRPr="00C06A57">
        <w:rPr>
          <w:rFonts w:ascii="Arial" w:hAnsi="Arial" w:cs="Arial"/>
          <w:sz w:val="20"/>
          <w:szCs w:val="20"/>
        </w:rPr>
        <w:t xml:space="preserve"> </w:t>
      </w:r>
      <w:r w:rsidRPr="00C06A57">
        <w:rPr>
          <w:rFonts w:ascii="Arial" w:hAnsi="Arial" w:cs="Arial"/>
          <w:sz w:val="20"/>
          <w:szCs w:val="20"/>
        </w:rPr>
        <w:t>thì</w:t>
      </w:r>
      <w:r w:rsidR="00DB5F4D" w:rsidRPr="00C06A57">
        <w:rPr>
          <w:rFonts w:ascii="Arial" w:hAnsi="Arial" w:cs="Arial"/>
          <w:sz w:val="20"/>
          <w:szCs w:val="20"/>
        </w:rPr>
        <w:t xml:space="preserve"> </w:t>
      </w:r>
      <w:r w:rsidRPr="00C06A57">
        <w:rPr>
          <w:rFonts w:ascii="Arial" w:hAnsi="Arial" w:cs="Arial"/>
          <w:sz w:val="20"/>
          <w:szCs w:val="20"/>
        </w:rPr>
        <w:t>mặt dung dịch phải cao hơn mức cao nhất của mực nước ngầm 1,5</w:t>
      </w:r>
      <w:proofErr w:type="gramStart"/>
      <w:r w:rsidRPr="00C06A57">
        <w:rPr>
          <w:rFonts w:ascii="Arial" w:hAnsi="Arial" w:cs="Arial"/>
          <w:sz w:val="20"/>
          <w:szCs w:val="20"/>
        </w:rPr>
        <w:t>m ;</w:t>
      </w:r>
      <w:proofErr w:type="gramEnd"/>
    </w:p>
    <w:p w14:paraId="2D61DB5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xml:space="preserve">- Trước khi đổ bê </w:t>
      </w:r>
      <w:proofErr w:type="gramStart"/>
      <w:r w:rsidRPr="00C06A57">
        <w:rPr>
          <w:rFonts w:ascii="Arial" w:hAnsi="Arial" w:cs="Arial"/>
          <w:sz w:val="20"/>
          <w:szCs w:val="20"/>
        </w:rPr>
        <w:t>tông,khối</w:t>
      </w:r>
      <w:proofErr w:type="gramEnd"/>
      <w:r w:rsidRPr="00C06A57">
        <w:rPr>
          <w:rFonts w:ascii="Arial" w:hAnsi="Arial" w:cs="Arial"/>
          <w:sz w:val="20"/>
          <w:szCs w:val="20"/>
        </w:rPr>
        <w:t xml:space="preserve"> lượng riêng của dung dịch trong khoảng 500mm kể từ</w:t>
      </w:r>
      <w:r w:rsidR="00DB5F4D" w:rsidRPr="00C06A57">
        <w:rPr>
          <w:rFonts w:ascii="Arial" w:hAnsi="Arial" w:cs="Arial"/>
          <w:sz w:val="20"/>
          <w:szCs w:val="20"/>
        </w:rPr>
        <w:t xml:space="preserve"> </w:t>
      </w:r>
      <w:r w:rsidRPr="00C06A57">
        <w:rPr>
          <w:rFonts w:ascii="Arial" w:hAnsi="Arial" w:cs="Arial"/>
          <w:sz w:val="20"/>
          <w:szCs w:val="20"/>
        </w:rPr>
        <w:t xml:space="preserve">đáy lỗ phải nhỏ hơn 1,25, hàm lượng cát </w:t>
      </w:r>
      <w:r w:rsidRPr="00C06A57">
        <w:rPr>
          <w:rFonts w:ascii="Arial" w:hAnsi="Arial" w:cs="Arial"/>
          <w:sz w:val="20"/>
          <w:szCs w:val="20"/>
        </w:rPr>
        <w:t xml:space="preserve"> 8%, độ nhớt </w:t>
      </w:r>
      <w:r w:rsidRPr="00C06A57">
        <w:rPr>
          <w:rFonts w:ascii="Arial" w:hAnsi="Arial" w:cs="Arial"/>
          <w:sz w:val="20"/>
          <w:szCs w:val="20"/>
        </w:rPr>
        <w:t> 28s để dễ bị đẩy lên mặt</w:t>
      </w:r>
      <w:r w:rsidR="00DB5F4D" w:rsidRPr="00C06A57">
        <w:rPr>
          <w:rFonts w:ascii="Arial" w:hAnsi="Arial" w:cs="Arial"/>
          <w:sz w:val="20"/>
          <w:szCs w:val="20"/>
        </w:rPr>
        <w:t xml:space="preserve"> </w:t>
      </w:r>
      <w:r w:rsidRPr="00C06A57">
        <w:rPr>
          <w:rFonts w:ascii="Arial" w:hAnsi="Arial" w:cs="Arial"/>
          <w:sz w:val="20"/>
          <w:szCs w:val="20"/>
        </w:rPr>
        <w:t>đất;</w:t>
      </w:r>
    </w:p>
    <w:p w14:paraId="1E27750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Cần quản lí chất lượng dung dịch phù hợp cho từng độ sâu của lớp đất khác nhau và</w:t>
      </w:r>
      <w:r w:rsidR="00DB5F4D" w:rsidRPr="00C06A57">
        <w:rPr>
          <w:rFonts w:ascii="Arial" w:hAnsi="Arial" w:cs="Arial"/>
          <w:sz w:val="20"/>
          <w:szCs w:val="20"/>
        </w:rPr>
        <w:t xml:space="preserve"> </w:t>
      </w:r>
      <w:r w:rsidRPr="00C06A57">
        <w:rPr>
          <w:rFonts w:ascii="Arial" w:hAnsi="Arial" w:cs="Arial"/>
          <w:sz w:val="20"/>
          <w:szCs w:val="20"/>
        </w:rPr>
        <w:t>có biện pháp sử lý thích hợp để duy trì sự ổn định thành lỗ cho đến khi kết thúc việc đổ bê tông.</w:t>
      </w:r>
    </w:p>
    <w:p w14:paraId="6AC1C677" w14:textId="77777777" w:rsidR="00AC0D25" w:rsidRPr="00C06A57" w:rsidRDefault="00AC0D25" w:rsidP="00DB5F4D">
      <w:pPr>
        <w:spacing w:after="120"/>
        <w:rPr>
          <w:rFonts w:ascii="Arial" w:hAnsi="Arial" w:cs="Arial"/>
          <w:b/>
          <w:bCs/>
          <w:sz w:val="20"/>
          <w:szCs w:val="20"/>
        </w:rPr>
      </w:pPr>
      <w:bookmarkStart w:id="6" w:name="dieu_4"/>
      <w:r w:rsidRPr="00C06A57">
        <w:rPr>
          <w:rFonts w:ascii="Arial" w:hAnsi="Arial" w:cs="Arial"/>
          <w:b/>
          <w:bCs/>
          <w:sz w:val="20"/>
          <w:szCs w:val="20"/>
        </w:rPr>
        <w:t>4.</w:t>
      </w:r>
      <w:r w:rsidR="00DB5F4D" w:rsidRPr="00C06A57">
        <w:rPr>
          <w:rFonts w:ascii="Arial" w:hAnsi="Arial" w:cs="Arial"/>
          <w:b/>
          <w:bCs/>
          <w:sz w:val="20"/>
          <w:szCs w:val="20"/>
        </w:rPr>
        <w:t xml:space="preserve"> </w:t>
      </w:r>
      <w:r w:rsidRPr="00C06A57">
        <w:rPr>
          <w:rFonts w:ascii="Arial" w:hAnsi="Arial" w:cs="Arial"/>
          <w:b/>
          <w:bCs/>
          <w:sz w:val="20"/>
          <w:szCs w:val="20"/>
        </w:rPr>
        <w:t>Cốt thép</w:t>
      </w:r>
      <w:bookmarkEnd w:id="6"/>
    </w:p>
    <w:p w14:paraId="26E7A829"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4.1.</w:t>
      </w:r>
      <w:r w:rsidR="00DB5F4D" w:rsidRPr="00C06A57">
        <w:rPr>
          <w:rFonts w:ascii="Arial" w:hAnsi="Arial" w:cs="Arial"/>
          <w:sz w:val="20"/>
          <w:szCs w:val="20"/>
        </w:rPr>
        <w:t xml:space="preserve"> </w:t>
      </w:r>
      <w:r w:rsidRPr="00C06A57">
        <w:rPr>
          <w:rFonts w:ascii="Arial" w:hAnsi="Arial" w:cs="Arial"/>
          <w:sz w:val="20"/>
          <w:szCs w:val="20"/>
        </w:rPr>
        <w:t>Lồng</w:t>
      </w:r>
      <w:r w:rsidR="00DB5F4D" w:rsidRPr="00C06A57">
        <w:rPr>
          <w:rFonts w:ascii="Arial" w:hAnsi="Arial" w:cs="Arial"/>
          <w:sz w:val="20"/>
          <w:szCs w:val="20"/>
        </w:rPr>
        <w:t xml:space="preserve"> </w:t>
      </w:r>
      <w:r w:rsidRPr="00C06A57">
        <w:rPr>
          <w:rFonts w:ascii="Arial" w:hAnsi="Arial" w:cs="Arial"/>
          <w:sz w:val="20"/>
          <w:szCs w:val="20"/>
        </w:rPr>
        <w:t>cốt</w:t>
      </w:r>
      <w:r w:rsidR="00DB5F4D" w:rsidRPr="00C06A57">
        <w:rPr>
          <w:rFonts w:ascii="Arial" w:hAnsi="Arial" w:cs="Arial"/>
          <w:sz w:val="20"/>
          <w:szCs w:val="20"/>
        </w:rPr>
        <w:t xml:space="preserve"> </w:t>
      </w:r>
      <w:r w:rsidRPr="00C06A57">
        <w:rPr>
          <w:rFonts w:ascii="Arial" w:hAnsi="Arial" w:cs="Arial"/>
          <w:sz w:val="20"/>
          <w:szCs w:val="20"/>
        </w:rPr>
        <w:t>thép</w:t>
      </w:r>
      <w:r w:rsidR="00DB5F4D" w:rsidRPr="00C06A57">
        <w:rPr>
          <w:rFonts w:ascii="Arial" w:hAnsi="Arial" w:cs="Arial"/>
          <w:sz w:val="20"/>
          <w:szCs w:val="20"/>
        </w:rPr>
        <w:t xml:space="preserve"> </w:t>
      </w:r>
      <w:r w:rsidRPr="00C06A57">
        <w:rPr>
          <w:rFonts w:ascii="Arial" w:hAnsi="Arial" w:cs="Arial"/>
          <w:sz w:val="20"/>
          <w:szCs w:val="20"/>
        </w:rPr>
        <w:t>ngoài</w:t>
      </w:r>
      <w:r w:rsidR="00DB5F4D" w:rsidRPr="00C06A57">
        <w:rPr>
          <w:rFonts w:ascii="Arial" w:hAnsi="Arial" w:cs="Arial"/>
          <w:sz w:val="20"/>
          <w:szCs w:val="20"/>
        </w:rPr>
        <w:t xml:space="preserve"> </w:t>
      </w:r>
      <w:r w:rsidRPr="00C06A57">
        <w:rPr>
          <w:rFonts w:ascii="Arial" w:hAnsi="Arial" w:cs="Arial"/>
          <w:sz w:val="20"/>
          <w:szCs w:val="20"/>
        </w:rPr>
        <w:t>việc</w:t>
      </w:r>
      <w:r w:rsidR="00DB5F4D" w:rsidRPr="00C06A57">
        <w:rPr>
          <w:rFonts w:ascii="Arial" w:hAnsi="Arial" w:cs="Arial"/>
          <w:sz w:val="20"/>
          <w:szCs w:val="20"/>
        </w:rPr>
        <w:t xml:space="preserve"> </w:t>
      </w:r>
      <w:r w:rsidRPr="00C06A57">
        <w:rPr>
          <w:rFonts w:ascii="Arial" w:hAnsi="Arial" w:cs="Arial"/>
          <w:sz w:val="20"/>
          <w:szCs w:val="20"/>
        </w:rPr>
        <w:t>phải</w:t>
      </w:r>
      <w:r w:rsidR="00DB5F4D" w:rsidRPr="00C06A57">
        <w:rPr>
          <w:rFonts w:ascii="Arial" w:hAnsi="Arial" w:cs="Arial"/>
          <w:sz w:val="20"/>
          <w:szCs w:val="20"/>
        </w:rPr>
        <w:t xml:space="preserve"> </w:t>
      </w:r>
      <w:r w:rsidRPr="00C06A57">
        <w:rPr>
          <w:rFonts w:ascii="Arial" w:hAnsi="Arial" w:cs="Arial"/>
          <w:sz w:val="20"/>
          <w:szCs w:val="20"/>
        </w:rPr>
        <w:t>phù hợp</w:t>
      </w:r>
      <w:r w:rsidR="00DB5F4D" w:rsidRPr="00C06A57">
        <w:rPr>
          <w:rFonts w:ascii="Arial" w:hAnsi="Arial" w:cs="Arial"/>
          <w:sz w:val="20"/>
          <w:szCs w:val="20"/>
        </w:rPr>
        <w:t xml:space="preserve"> </w:t>
      </w:r>
      <w:r w:rsidRPr="00C06A57">
        <w:rPr>
          <w:rFonts w:ascii="Arial" w:hAnsi="Arial" w:cs="Arial"/>
          <w:sz w:val="20"/>
          <w:szCs w:val="20"/>
        </w:rPr>
        <w:t>với</w:t>
      </w:r>
      <w:r w:rsidR="00DB5F4D" w:rsidRPr="00C06A57">
        <w:rPr>
          <w:rFonts w:ascii="Arial" w:hAnsi="Arial" w:cs="Arial"/>
          <w:sz w:val="20"/>
          <w:szCs w:val="20"/>
        </w:rPr>
        <w:t xml:space="preserve"> </w:t>
      </w:r>
      <w:r w:rsidRPr="00C06A57">
        <w:rPr>
          <w:rFonts w:ascii="Arial" w:hAnsi="Arial" w:cs="Arial"/>
          <w:sz w:val="20"/>
          <w:szCs w:val="20"/>
        </w:rPr>
        <w:t>yêu cầu cần</w:t>
      </w:r>
      <w:r w:rsidR="00DB5F4D" w:rsidRPr="00C06A57">
        <w:rPr>
          <w:rFonts w:ascii="Arial" w:hAnsi="Arial" w:cs="Arial"/>
          <w:sz w:val="20"/>
          <w:szCs w:val="20"/>
        </w:rPr>
        <w:t xml:space="preserve"> </w:t>
      </w:r>
      <w:r w:rsidRPr="00C06A57">
        <w:rPr>
          <w:rFonts w:ascii="Arial" w:hAnsi="Arial" w:cs="Arial"/>
          <w:sz w:val="20"/>
          <w:szCs w:val="20"/>
        </w:rPr>
        <w:t>thiết</w:t>
      </w:r>
      <w:r w:rsidR="00DB5F4D" w:rsidRPr="00C06A57">
        <w:rPr>
          <w:rFonts w:ascii="Arial" w:hAnsi="Arial" w:cs="Arial"/>
          <w:sz w:val="20"/>
          <w:szCs w:val="20"/>
        </w:rPr>
        <w:t xml:space="preserve"> </w:t>
      </w:r>
      <w:r w:rsidRPr="00C06A57">
        <w:rPr>
          <w:rFonts w:ascii="Arial" w:hAnsi="Arial" w:cs="Arial"/>
          <w:sz w:val="20"/>
          <w:szCs w:val="20"/>
        </w:rPr>
        <w:t>kế như</w:t>
      </w:r>
      <w:r w:rsidR="00DB5F4D" w:rsidRPr="00C06A57">
        <w:rPr>
          <w:rFonts w:ascii="Arial" w:hAnsi="Arial" w:cs="Arial"/>
          <w:sz w:val="20"/>
          <w:szCs w:val="20"/>
        </w:rPr>
        <w:t xml:space="preserve"> </w:t>
      </w:r>
      <w:r w:rsidRPr="00C06A57">
        <w:rPr>
          <w:rFonts w:ascii="Arial" w:hAnsi="Arial" w:cs="Arial"/>
          <w:sz w:val="20"/>
          <w:szCs w:val="20"/>
        </w:rPr>
        <w:t>quy cách</w:t>
      </w:r>
      <w:r w:rsidR="00DB5F4D" w:rsidRPr="00C06A57">
        <w:rPr>
          <w:rFonts w:ascii="Arial" w:hAnsi="Arial" w:cs="Arial"/>
          <w:sz w:val="20"/>
          <w:szCs w:val="20"/>
        </w:rPr>
        <w:t xml:space="preserve"> </w:t>
      </w:r>
      <w:r w:rsidRPr="00C06A57">
        <w:rPr>
          <w:rFonts w:ascii="Arial" w:hAnsi="Arial" w:cs="Arial"/>
          <w:sz w:val="20"/>
          <w:szCs w:val="20"/>
        </w:rPr>
        <w:t>cốt thép, chủng loại và phẩm cấp que hàn, quy cách mối hàn, độ dài đường hàn, ngoại quan và chất lượng đường hàn…còn phải phù hợp với các quy định sau đây.</w:t>
      </w:r>
    </w:p>
    <w:p w14:paraId="202AFA13"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4.1.1.</w:t>
      </w:r>
      <w:r w:rsidR="00DB5F4D" w:rsidRPr="00C06A57">
        <w:rPr>
          <w:rFonts w:ascii="Arial" w:hAnsi="Arial" w:cs="Arial"/>
          <w:sz w:val="20"/>
          <w:szCs w:val="20"/>
        </w:rPr>
        <w:t xml:space="preserve"> </w:t>
      </w:r>
      <w:r w:rsidRPr="00C06A57">
        <w:rPr>
          <w:rFonts w:ascii="Arial" w:hAnsi="Arial" w:cs="Arial"/>
          <w:sz w:val="20"/>
          <w:szCs w:val="20"/>
        </w:rPr>
        <w:t>Sai số cho phép khi chế tạo lồng cốt thép theo bảng 4.</w:t>
      </w:r>
    </w:p>
    <w:p w14:paraId="2BC861D4" w14:textId="77777777" w:rsidR="00AC0D25" w:rsidRPr="00C06A57" w:rsidRDefault="00AC0D25" w:rsidP="00DB5F4D">
      <w:pPr>
        <w:spacing w:after="120"/>
        <w:jc w:val="center"/>
        <w:rPr>
          <w:rFonts w:ascii="Arial" w:hAnsi="Arial" w:cs="Arial"/>
          <w:b/>
          <w:bCs/>
          <w:sz w:val="20"/>
          <w:szCs w:val="20"/>
        </w:rPr>
      </w:pPr>
      <w:r w:rsidRPr="00C06A57">
        <w:rPr>
          <w:rFonts w:ascii="Arial" w:hAnsi="Arial" w:cs="Arial"/>
          <w:b/>
          <w:bCs/>
          <w:sz w:val="20"/>
          <w:szCs w:val="20"/>
        </w:rPr>
        <w:t>Bảng 4 – Sai số cho phép chế tạo nồng cốt thép</w:t>
      </w:r>
    </w:p>
    <w:tbl>
      <w:tblPr>
        <w:tblW w:w="0" w:type="auto"/>
        <w:tblInd w:w="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85"/>
        <w:gridCol w:w="3325"/>
      </w:tblGrid>
      <w:tr w:rsidR="00AC0D25" w:rsidRPr="00C06A57" w14:paraId="287C44D3" w14:textId="77777777">
        <w:tblPrEx>
          <w:tblCellMar>
            <w:top w:w="0" w:type="dxa"/>
            <w:left w:w="0" w:type="dxa"/>
            <w:bottom w:w="0" w:type="dxa"/>
            <w:right w:w="0" w:type="dxa"/>
          </w:tblCellMar>
        </w:tblPrEx>
        <w:trPr>
          <w:trHeight w:hRule="exact" w:val="348"/>
        </w:trPr>
        <w:tc>
          <w:tcPr>
            <w:tcW w:w="5685" w:type="dxa"/>
            <w:tcBorders>
              <w:top w:val="single" w:sz="4" w:space="0" w:color="auto"/>
              <w:left w:val="single" w:sz="4" w:space="0" w:color="auto"/>
              <w:bottom w:val="single" w:sz="4" w:space="0" w:color="auto"/>
              <w:right w:val="single" w:sz="4" w:space="0" w:color="auto"/>
            </w:tcBorders>
          </w:tcPr>
          <w:p w14:paraId="415DBAF6"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lastRenderedPageBreak/>
              <w:t>Hạng mục</w:t>
            </w:r>
          </w:p>
        </w:tc>
        <w:tc>
          <w:tcPr>
            <w:tcW w:w="3325" w:type="dxa"/>
            <w:tcBorders>
              <w:top w:val="single" w:sz="4" w:space="0" w:color="auto"/>
              <w:left w:val="single" w:sz="4" w:space="0" w:color="auto"/>
              <w:bottom w:val="single" w:sz="4" w:space="0" w:color="auto"/>
              <w:right w:val="single" w:sz="4" w:space="0" w:color="auto"/>
            </w:tcBorders>
          </w:tcPr>
          <w:p w14:paraId="43DA4B01" w14:textId="77777777" w:rsidR="00AC0D25" w:rsidRPr="00C06A57" w:rsidRDefault="00AC0D25" w:rsidP="00DB5F4D">
            <w:pPr>
              <w:spacing w:after="120"/>
              <w:jc w:val="center"/>
              <w:rPr>
                <w:rFonts w:ascii="Arial" w:hAnsi="Arial" w:cs="Arial"/>
                <w:sz w:val="20"/>
                <w:szCs w:val="20"/>
              </w:rPr>
            </w:pPr>
            <w:r w:rsidRPr="00C06A57">
              <w:rPr>
                <w:rFonts w:ascii="Arial" w:hAnsi="Arial" w:cs="Arial"/>
                <w:sz w:val="20"/>
                <w:szCs w:val="20"/>
              </w:rPr>
              <w:t xml:space="preserve">Sai số cho </w:t>
            </w:r>
            <w:proofErr w:type="gramStart"/>
            <w:r w:rsidRPr="00C06A57">
              <w:rPr>
                <w:rFonts w:ascii="Arial" w:hAnsi="Arial" w:cs="Arial"/>
                <w:sz w:val="20"/>
                <w:szCs w:val="20"/>
              </w:rPr>
              <w:t>phép,(</w:t>
            </w:r>
            <w:proofErr w:type="gramEnd"/>
            <w:r w:rsidRPr="00C06A57">
              <w:rPr>
                <w:rFonts w:ascii="Arial" w:hAnsi="Arial" w:cs="Arial"/>
                <w:sz w:val="20"/>
                <w:szCs w:val="20"/>
              </w:rPr>
              <w:t>mm)</w:t>
            </w:r>
          </w:p>
        </w:tc>
      </w:tr>
      <w:tr w:rsidR="00AC0D25" w:rsidRPr="00C06A57" w14:paraId="313296D3" w14:textId="77777777">
        <w:tblPrEx>
          <w:tblCellMar>
            <w:top w:w="0" w:type="dxa"/>
            <w:left w:w="0" w:type="dxa"/>
            <w:bottom w:w="0" w:type="dxa"/>
            <w:right w:w="0" w:type="dxa"/>
          </w:tblCellMar>
        </w:tblPrEx>
        <w:trPr>
          <w:trHeight w:hRule="exact" w:val="361"/>
        </w:trPr>
        <w:tc>
          <w:tcPr>
            <w:tcW w:w="5685" w:type="dxa"/>
            <w:tcBorders>
              <w:top w:val="single" w:sz="4" w:space="0" w:color="auto"/>
              <w:left w:val="single" w:sz="4" w:space="0" w:color="auto"/>
              <w:bottom w:val="nil"/>
              <w:right w:val="single" w:sz="4" w:space="0" w:color="auto"/>
            </w:tcBorders>
          </w:tcPr>
          <w:p w14:paraId="426915D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1.</w:t>
            </w:r>
            <w:r w:rsidR="00DB5F4D" w:rsidRPr="00C06A57">
              <w:rPr>
                <w:rFonts w:ascii="Arial" w:hAnsi="Arial" w:cs="Arial"/>
                <w:sz w:val="20"/>
                <w:szCs w:val="20"/>
              </w:rPr>
              <w:t xml:space="preserve"> </w:t>
            </w:r>
            <w:r w:rsidRPr="00C06A57">
              <w:rPr>
                <w:rFonts w:ascii="Arial" w:hAnsi="Arial" w:cs="Arial"/>
                <w:sz w:val="20"/>
                <w:szCs w:val="20"/>
              </w:rPr>
              <w:t>Cự li giữa các cốt chủ</w:t>
            </w:r>
          </w:p>
        </w:tc>
        <w:tc>
          <w:tcPr>
            <w:tcW w:w="3325" w:type="dxa"/>
            <w:tcBorders>
              <w:top w:val="single" w:sz="4" w:space="0" w:color="auto"/>
              <w:left w:val="single" w:sz="4" w:space="0" w:color="auto"/>
              <w:bottom w:val="nil"/>
              <w:right w:val="single" w:sz="4" w:space="0" w:color="auto"/>
            </w:tcBorders>
          </w:tcPr>
          <w:p w14:paraId="54789680" w14:textId="77777777" w:rsidR="00AC0D25" w:rsidRPr="00C06A57" w:rsidRDefault="00DB5F4D" w:rsidP="00DB5F4D">
            <w:pPr>
              <w:spacing w:after="120"/>
              <w:jc w:val="center"/>
              <w:rPr>
                <w:rFonts w:ascii="Arial" w:hAnsi="Arial" w:cs="Arial"/>
                <w:sz w:val="20"/>
                <w:szCs w:val="20"/>
              </w:rPr>
            </w:pPr>
            <w:r w:rsidRPr="00C06A57">
              <w:rPr>
                <w:rFonts w:ascii="Arial" w:hAnsi="Arial" w:cs="Arial"/>
                <w:sz w:val="20"/>
                <w:szCs w:val="20"/>
              </w:rPr>
              <w:t>±</w:t>
            </w:r>
            <w:r w:rsidR="00AC0D25" w:rsidRPr="00C06A57">
              <w:rPr>
                <w:rFonts w:ascii="Arial" w:hAnsi="Arial" w:cs="Arial"/>
                <w:sz w:val="20"/>
                <w:szCs w:val="20"/>
              </w:rPr>
              <w:t xml:space="preserve"> 10</w:t>
            </w:r>
          </w:p>
        </w:tc>
      </w:tr>
      <w:tr w:rsidR="00DB5F4D" w:rsidRPr="00C06A57" w14:paraId="6867BFFB" w14:textId="77777777">
        <w:tblPrEx>
          <w:tblCellMar>
            <w:top w:w="0" w:type="dxa"/>
            <w:left w:w="0" w:type="dxa"/>
            <w:bottom w:w="0" w:type="dxa"/>
            <w:right w:w="0" w:type="dxa"/>
          </w:tblCellMar>
        </w:tblPrEx>
        <w:trPr>
          <w:trHeight w:hRule="exact" w:val="361"/>
        </w:trPr>
        <w:tc>
          <w:tcPr>
            <w:tcW w:w="5685" w:type="dxa"/>
            <w:tcBorders>
              <w:top w:val="nil"/>
              <w:left w:val="single" w:sz="4" w:space="0" w:color="auto"/>
              <w:bottom w:val="nil"/>
              <w:right w:val="single" w:sz="4" w:space="0" w:color="auto"/>
            </w:tcBorders>
          </w:tcPr>
          <w:p w14:paraId="7CD0ECD2" w14:textId="77777777" w:rsidR="00DB5F4D" w:rsidRPr="00C06A57" w:rsidRDefault="00DB5F4D" w:rsidP="00DB5F4D">
            <w:pPr>
              <w:spacing w:after="120"/>
              <w:rPr>
                <w:rFonts w:ascii="Arial" w:hAnsi="Arial" w:cs="Arial"/>
                <w:sz w:val="20"/>
                <w:szCs w:val="20"/>
              </w:rPr>
            </w:pPr>
            <w:r w:rsidRPr="00C06A57">
              <w:rPr>
                <w:rFonts w:ascii="Arial" w:hAnsi="Arial" w:cs="Arial"/>
                <w:sz w:val="20"/>
                <w:szCs w:val="20"/>
              </w:rPr>
              <w:t>2. Cự li cốt đai hoặc cốt lò so</w:t>
            </w:r>
          </w:p>
        </w:tc>
        <w:tc>
          <w:tcPr>
            <w:tcW w:w="3325" w:type="dxa"/>
            <w:tcBorders>
              <w:top w:val="nil"/>
              <w:left w:val="single" w:sz="4" w:space="0" w:color="auto"/>
              <w:bottom w:val="nil"/>
              <w:right w:val="single" w:sz="4" w:space="0" w:color="auto"/>
            </w:tcBorders>
          </w:tcPr>
          <w:p w14:paraId="761A4220" w14:textId="77777777" w:rsidR="00DB5F4D" w:rsidRPr="00C06A57" w:rsidRDefault="00DB5F4D" w:rsidP="00DB5F4D">
            <w:pPr>
              <w:spacing w:after="120"/>
              <w:jc w:val="center"/>
              <w:rPr>
                <w:rFonts w:ascii="Arial" w:hAnsi="Arial" w:cs="Arial"/>
                <w:sz w:val="20"/>
                <w:szCs w:val="20"/>
              </w:rPr>
            </w:pPr>
            <w:r w:rsidRPr="00C06A57">
              <w:rPr>
                <w:rFonts w:ascii="Arial" w:hAnsi="Arial" w:cs="Arial"/>
                <w:sz w:val="20"/>
                <w:szCs w:val="20"/>
              </w:rPr>
              <w:t>± 20</w:t>
            </w:r>
          </w:p>
        </w:tc>
      </w:tr>
      <w:tr w:rsidR="00DB5F4D" w:rsidRPr="00C06A57" w14:paraId="5D83B2D0" w14:textId="77777777">
        <w:tblPrEx>
          <w:tblCellMar>
            <w:top w:w="0" w:type="dxa"/>
            <w:left w:w="0" w:type="dxa"/>
            <w:bottom w:w="0" w:type="dxa"/>
            <w:right w:w="0" w:type="dxa"/>
          </w:tblCellMar>
        </w:tblPrEx>
        <w:trPr>
          <w:trHeight w:hRule="exact" w:val="361"/>
        </w:trPr>
        <w:tc>
          <w:tcPr>
            <w:tcW w:w="5685" w:type="dxa"/>
            <w:tcBorders>
              <w:top w:val="nil"/>
              <w:left w:val="single" w:sz="4" w:space="0" w:color="auto"/>
              <w:bottom w:val="nil"/>
              <w:right w:val="single" w:sz="4" w:space="0" w:color="auto"/>
            </w:tcBorders>
          </w:tcPr>
          <w:p w14:paraId="6F3CF1D9" w14:textId="77777777" w:rsidR="00DB5F4D" w:rsidRPr="00C06A57" w:rsidRDefault="00DB5F4D" w:rsidP="00DB5F4D">
            <w:pPr>
              <w:spacing w:after="120"/>
              <w:rPr>
                <w:rFonts w:ascii="Arial" w:hAnsi="Arial" w:cs="Arial"/>
                <w:sz w:val="20"/>
                <w:szCs w:val="20"/>
              </w:rPr>
            </w:pPr>
            <w:r w:rsidRPr="00C06A57">
              <w:rPr>
                <w:rFonts w:ascii="Arial" w:hAnsi="Arial" w:cs="Arial"/>
                <w:sz w:val="20"/>
                <w:szCs w:val="20"/>
              </w:rPr>
              <w:t>3. Đường kính lồng cốt thép</w:t>
            </w:r>
          </w:p>
        </w:tc>
        <w:tc>
          <w:tcPr>
            <w:tcW w:w="3325" w:type="dxa"/>
            <w:tcBorders>
              <w:top w:val="nil"/>
              <w:left w:val="single" w:sz="4" w:space="0" w:color="auto"/>
              <w:bottom w:val="nil"/>
              <w:right w:val="single" w:sz="4" w:space="0" w:color="auto"/>
            </w:tcBorders>
          </w:tcPr>
          <w:p w14:paraId="101700BB" w14:textId="77777777" w:rsidR="00DB5F4D" w:rsidRPr="00C06A57" w:rsidRDefault="00DB5F4D" w:rsidP="00DB5F4D">
            <w:pPr>
              <w:spacing w:after="120"/>
              <w:jc w:val="center"/>
              <w:rPr>
                <w:rFonts w:ascii="Arial" w:hAnsi="Arial" w:cs="Arial"/>
                <w:sz w:val="20"/>
                <w:szCs w:val="20"/>
              </w:rPr>
            </w:pPr>
            <w:r w:rsidRPr="00C06A57">
              <w:rPr>
                <w:rFonts w:ascii="Arial" w:hAnsi="Arial" w:cs="Arial"/>
                <w:sz w:val="20"/>
                <w:szCs w:val="20"/>
              </w:rPr>
              <w:t>± 10</w:t>
            </w:r>
          </w:p>
        </w:tc>
      </w:tr>
      <w:tr w:rsidR="00DB5F4D" w:rsidRPr="00C06A57" w14:paraId="2DE950CF" w14:textId="77777777">
        <w:tblPrEx>
          <w:tblCellMar>
            <w:top w:w="0" w:type="dxa"/>
            <w:left w:w="0" w:type="dxa"/>
            <w:bottom w:w="0" w:type="dxa"/>
            <w:right w:w="0" w:type="dxa"/>
          </w:tblCellMar>
        </w:tblPrEx>
        <w:trPr>
          <w:trHeight w:hRule="exact" w:val="361"/>
        </w:trPr>
        <w:tc>
          <w:tcPr>
            <w:tcW w:w="5685" w:type="dxa"/>
            <w:tcBorders>
              <w:top w:val="nil"/>
              <w:left w:val="single" w:sz="4" w:space="0" w:color="auto"/>
              <w:bottom w:val="single" w:sz="4" w:space="0" w:color="auto"/>
              <w:right w:val="single" w:sz="4" w:space="0" w:color="auto"/>
            </w:tcBorders>
          </w:tcPr>
          <w:p w14:paraId="206FCE33" w14:textId="77777777" w:rsidR="00DB5F4D" w:rsidRPr="00C06A57" w:rsidRDefault="00DB5F4D" w:rsidP="00DB5F4D">
            <w:pPr>
              <w:spacing w:after="120"/>
              <w:rPr>
                <w:rFonts w:ascii="Arial" w:hAnsi="Arial" w:cs="Arial"/>
                <w:sz w:val="20"/>
                <w:szCs w:val="20"/>
              </w:rPr>
            </w:pPr>
            <w:r w:rsidRPr="00C06A57">
              <w:rPr>
                <w:rFonts w:ascii="Arial" w:hAnsi="Arial" w:cs="Arial"/>
                <w:sz w:val="20"/>
                <w:szCs w:val="20"/>
              </w:rPr>
              <w:t>4. Độ dài lồng cốt thép</w:t>
            </w:r>
          </w:p>
        </w:tc>
        <w:tc>
          <w:tcPr>
            <w:tcW w:w="3325" w:type="dxa"/>
            <w:tcBorders>
              <w:top w:val="nil"/>
              <w:left w:val="single" w:sz="4" w:space="0" w:color="auto"/>
              <w:bottom w:val="single" w:sz="4" w:space="0" w:color="auto"/>
              <w:right w:val="single" w:sz="4" w:space="0" w:color="auto"/>
            </w:tcBorders>
          </w:tcPr>
          <w:p w14:paraId="7C463EEF" w14:textId="77777777" w:rsidR="00DB5F4D" w:rsidRPr="00C06A57" w:rsidRDefault="00DB5F4D" w:rsidP="00DB5F4D">
            <w:pPr>
              <w:spacing w:after="120"/>
              <w:jc w:val="center"/>
              <w:rPr>
                <w:rFonts w:ascii="Arial" w:hAnsi="Arial" w:cs="Arial"/>
                <w:sz w:val="20"/>
                <w:szCs w:val="20"/>
              </w:rPr>
            </w:pPr>
            <w:r w:rsidRPr="00C06A57">
              <w:rPr>
                <w:rFonts w:ascii="Arial" w:hAnsi="Arial" w:cs="Arial"/>
                <w:sz w:val="20"/>
                <w:szCs w:val="20"/>
              </w:rPr>
              <w:t>± 50</w:t>
            </w:r>
          </w:p>
        </w:tc>
      </w:tr>
    </w:tbl>
    <w:p w14:paraId="6ACDE3F2" w14:textId="77777777" w:rsidR="00AC0D25" w:rsidRPr="00C06A57" w:rsidRDefault="00AC0D25" w:rsidP="00DB5F4D">
      <w:pPr>
        <w:spacing w:after="120"/>
        <w:rPr>
          <w:rFonts w:ascii="Arial" w:hAnsi="Arial" w:cs="Arial"/>
          <w:sz w:val="20"/>
          <w:szCs w:val="20"/>
        </w:rPr>
        <w:sectPr w:rsidR="00AC0D25" w:rsidRPr="00C06A57" w:rsidSect="007460B2">
          <w:type w:val="continuous"/>
          <w:pgSz w:w="11906" w:h="16838"/>
          <w:pgMar w:top="567" w:right="1134" w:bottom="567" w:left="1701" w:header="720" w:footer="720" w:gutter="0"/>
          <w:cols w:space="720"/>
          <w:docGrid w:linePitch="326"/>
        </w:sectPr>
      </w:pPr>
    </w:p>
    <w:p w14:paraId="77AEB77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4.1.2.</w:t>
      </w:r>
      <w:r w:rsidR="00DB5F4D" w:rsidRPr="00C06A57">
        <w:rPr>
          <w:rFonts w:ascii="Arial" w:hAnsi="Arial" w:cs="Arial"/>
          <w:sz w:val="20"/>
          <w:szCs w:val="20"/>
        </w:rPr>
        <w:t xml:space="preserve"> </w:t>
      </w:r>
      <w:r w:rsidRPr="00C06A57">
        <w:rPr>
          <w:rFonts w:ascii="Arial" w:hAnsi="Arial" w:cs="Arial"/>
          <w:sz w:val="20"/>
          <w:szCs w:val="20"/>
        </w:rPr>
        <w:t>Lồng cốt thép chế tạo thành từng đoạn, đầu nối lên dùng mối nối hàn (khi cọc chịu</w:t>
      </w:r>
      <w:r w:rsidR="00DB5F4D" w:rsidRPr="00C06A57">
        <w:rPr>
          <w:rFonts w:ascii="Arial" w:hAnsi="Arial" w:cs="Arial"/>
          <w:sz w:val="20"/>
          <w:szCs w:val="20"/>
        </w:rPr>
        <w:t xml:space="preserve"> </w:t>
      </w:r>
      <w:r w:rsidRPr="00C06A57">
        <w:rPr>
          <w:rFonts w:ascii="Arial" w:hAnsi="Arial" w:cs="Arial"/>
          <w:sz w:val="20"/>
          <w:szCs w:val="20"/>
        </w:rPr>
        <w:t>kéo hoặc nhổ) hoặc buộc (nếu cọc chịu nén) và theo yêu cầu của tiêu chẩn thiết kế</w:t>
      </w:r>
      <w:r w:rsidR="00DB5F4D" w:rsidRPr="00C06A57">
        <w:rPr>
          <w:rFonts w:ascii="Arial" w:hAnsi="Arial" w:cs="Arial"/>
          <w:sz w:val="20"/>
          <w:szCs w:val="20"/>
        </w:rPr>
        <w:t xml:space="preserve"> </w:t>
      </w:r>
      <w:r w:rsidRPr="00C06A57">
        <w:rPr>
          <w:rFonts w:ascii="Arial" w:hAnsi="Arial" w:cs="Arial"/>
          <w:sz w:val="20"/>
          <w:szCs w:val="20"/>
        </w:rPr>
        <w:t>kết cấu bê tông cốt thép hiện hành.</w:t>
      </w:r>
    </w:p>
    <w:p w14:paraId="04C06610"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 xml:space="preserve">Chú </w:t>
      </w:r>
      <w:proofErr w:type="gramStart"/>
      <w:r w:rsidRPr="00C06A57">
        <w:rPr>
          <w:rFonts w:ascii="Arial" w:hAnsi="Arial" w:cs="Arial"/>
          <w:i/>
          <w:iCs/>
          <w:sz w:val="20"/>
          <w:szCs w:val="20"/>
        </w:rPr>
        <w:t>thích</w:t>
      </w:r>
      <w:r w:rsidR="00DB5F4D" w:rsidRPr="00C06A57">
        <w:rPr>
          <w:rFonts w:ascii="Arial" w:hAnsi="Arial" w:cs="Arial"/>
          <w:i/>
          <w:iCs/>
          <w:sz w:val="20"/>
          <w:szCs w:val="20"/>
        </w:rPr>
        <w:t xml:space="preserve"> </w:t>
      </w:r>
      <w:r w:rsidRPr="00C06A57">
        <w:rPr>
          <w:rFonts w:ascii="Arial" w:hAnsi="Arial" w:cs="Arial"/>
          <w:i/>
          <w:iCs/>
          <w:sz w:val="20"/>
          <w:szCs w:val="20"/>
        </w:rPr>
        <w:t>:</w:t>
      </w:r>
      <w:proofErr w:type="gramEnd"/>
    </w:p>
    <w:p w14:paraId="6418189A"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 xml:space="preserve">1) Không được dùng hàn hơi để nối cốt </w:t>
      </w:r>
      <w:proofErr w:type="gramStart"/>
      <w:r w:rsidRPr="00C06A57">
        <w:rPr>
          <w:rFonts w:ascii="Arial" w:hAnsi="Arial" w:cs="Arial"/>
          <w:i/>
          <w:iCs/>
          <w:sz w:val="20"/>
          <w:szCs w:val="20"/>
        </w:rPr>
        <w:t>thép.Cho</w:t>
      </w:r>
      <w:proofErr w:type="gramEnd"/>
      <w:r w:rsidRPr="00C06A57">
        <w:rPr>
          <w:rFonts w:ascii="Arial" w:hAnsi="Arial" w:cs="Arial"/>
          <w:i/>
          <w:iCs/>
          <w:sz w:val="20"/>
          <w:szCs w:val="20"/>
        </w:rPr>
        <w:t xml:space="preserve"> phép đường hàn nối và hàn điểm</w:t>
      </w:r>
      <w:r w:rsidR="00DB5F4D" w:rsidRPr="00C06A57">
        <w:rPr>
          <w:rFonts w:ascii="Arial" w:hAnsi="Arial" w:cs="Arial"/>
          <w:i/>
          <w:iCs/>
          <w:sz w:val="20"/>
          <w:szCs w:val="20"/>
        </w:rPr>
        <w:t xml:space="preserve"> </w:t>
      </w:r>
      <w:r w:rsidRPr="00C06A57">
        <w:rPr>
          <w:rFonts w:ascii="Arial" w:hAnsi="Arial" w:cs="Arial"/>
          <w:i/>
          <w:iCs/>
          <w:sz w:val="20"/>
          <w:szCs w:val="20"/>
        </w:rPr>
        <w:t>bằng điểm và</w:t>
      </w:r>
      <w:r w:rsidR="00DB5F4D" w:rsidRPr="00C06A57">
        <w:rPr>
          <w:rFonts w:ascii="Arial" w:hAnsi="Arial" w:cs="Arial"/>
          <w:i/>
          <w:iCs/>
          <w:sz w:val="20"/>
          <w:szCs w:val="20"/>
        </w:rPr>
        <w:t xml:space="preserve"> </w:t>
      </w:r>
      <w:r w:rsidRPr="00C06A57">
        <w:rPr>
          <w:rFonts w:ascii="Arial" w:hAnsi="Arial" w:cs="Arial"/>
          <w:i/>
          <w:iCs/>
          <w:sz w:val="20"/>
          <w:szCs w:val="20"/>
        </w:rPr>
        <w:t>được xác định bởi phiếu chứng chỉ của ốt thép sử dụng.</w:t>
      </w:r>
    </w:p>
    <w:p w14:paraId="0B74ACE8"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2) Để đảm bảo độ dày của lớp bê tông bảo vệ theo quy định của thiết kế cần đặt các định trên cốt thép chủ cho từng mặt cắt và theo chiều sâu của cọc do thiết kế quy định.</w:t>
      </w:r>
    </w:p>
    <w:p w14:paraId="1619F569"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3) Độ trồi của lồng cốt thép khi đỏ bê tông phải kiểm tra nghiêm ngặt và không được vượt qua trị</w:t>
      </w:r>
      <w:r w:rsidR="00DB5F4D" w:rsidRPr="00C06A57">
        <w:rPr>
          <w:rFonts w:ascii="Arial" w:hAnsi="Arial" w:cs="Arial"/>
          <w:i/>
          <w:iCs/>
          <w:sz w:val="20"/>
          <w:szCs w:val="20"/>
        </w:rPr>
        <w:t xml:space="preserve"> </w:t>
      </w:r>
      <w:r w:rsidRPr="00C06A57">
        <w:rPr>
          <w:rFonts w:ascii="Arial" w:hAnsi="Arial" w:cs="Arial"/>
          <w:i/>
          <w:iCs/>
          <w:sz w:val="20"/>
          <w:szCs w:val="20"/>
        </w:rPr>
        <w:t>số quy định của thiết kế.</w:t>
      </w:r>
    </w:p>
    <w:p w14:paraId="7CE8684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4.1.3.</w:t>
      </w:r>
      <w:r w:rsidR="00A8784C" w:rsidRPr="00C06A57">
        <w:rPr>
          <w:rFonts w:ascii="Arial" w:hAnsi="Arial" w:cs="Arial"/>
          <w:sz w:val="20"/>
          <w:szCs w:val="20"/>
        </w:rPr>
        <w:t xml:space="preserve"> </w:t>
      </w:r>
      <w:r w:rsidRPr="00C06A57">
        <w:rPr>
          <w:rFonts w:ascii="Arial" w:hAnsi="Arial" w:cs="Arial"/>
          <w:sz w:val="20"/>
          <w:szCs w:val="20"/>
        </w:rPr>
        <w:t>Cự li mép - mép giữa các cốt chủ phải lớn hơn 3 lần đường kính hạt cốt liệu thép của bê tông.</w:t>
      </w:r>
    </w:p>
    <w:p w14:paraId="7AF643C9"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4.1.4.</w:t>
      </w:r>
      <w:r w:rsidR="00A8784C" w:rsidRPr="00C06A57">
        <w:rPr>
          <w:rFonts w:ascii="Arial" w:hAnsi="Arial" w:cs="Arial"/>
          <w:sz w:val="20"/>
          <w:szCs w:val="20"/>
        </w:rPr>
        <w:t xml:space="preserve"> </w:t>
      </w:r>
      <w:r w:rsidRPr="00C06A57">
        <w:rPr>
          <w:rFonts w:ascii="Arial" w:hAnsi="Arial" w:cs="Arial"/>
          <w:sz w:val="20"/>
          <w:szCs w:val="20"/>
        </w:rPr>
        <w:t xml:space="preserve">Đai tăng cường nên đặt ở mép ngoài cốt chủ, cốt chủ không có uốn </w:t>
      </w:r>
      <w:proofErr w:type="gramStart"/>
      <w:r w:rsidRPr="00C06A57">
        <w:rPr>
          <w:rFonts w:ascii="Arial" w:hAnsi="Arial" w:cs="Arial"/>
          <w:sz w:val="20"/>
          <w:szCs w:val="20"/>
        </w:rPr>
        <w:t>móc,móc</w:t>
      </w:r>
      <w:proofErr w:type="gramEnd"/>
      <w:r w:rsidRPr="00C06A57">
        <w:rPr>
          <w:rFonts w:ascii="Arial" w:hAnsi="Arial" w:cs="Arial"/>
          <w:sz w:val="20"/>
          <w:szCs w:val="20"/>
        </w:rPr>
        <w:t xml:space="preserve"> làm theo yêu cầu công nghệ thi công không được thò vào bên trong làm ảnh hưởng đến hoạt đọng của ống dẫn bê tông.</w:t>
      </w:r>
    </w:p>
    <w:p w14:paraId="549372E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4.1.5.</w:t>
      </w:r>
      <w:r w:rsidR="00A8784C" w:rsidRPr="00C06A57">
        <w:rPr>
          <w:rFonts w:ascii="Arial" w:hAnsi="Arial" w:cs="Arial"/>
          <w:sz w:val="20"/>
          <w:szCs w:val="20"/>
        </w:rPr>
        <w:t xml:space="preserve"> </w:t>
      </w:r>
      <w:r w:rsidRPr="00C06A57">
        <w:rPr>
          <w:rFonts w:ascii="Arial" w:hAnsi="Arial" w:cs="Arial"/>
          <w:sz w:val="20"/>
          <w:szCs w:val="20"/>
        </w:rPr>
        <w:t>Đường kính trong của lồng cốt thép phải lớn hơn 100mm so với đường kính ngoài</w:t>
      </w:r>
      <w:r w:rsidR="00A8784C" w:rsidRPr="00C06A57">
        <w:rPr>
          <w:rFonts w:ascii="Arial" w:hAnsi="Arial" w:cs="Arial"/>
          <w:sz w:val="20"/>
          <w:szCs w:val="20"/>
        </w:rPr>
        <w:t xml:space="preserve"> </w:t>
      </w:r>
      <w:r w:rsidRPr="00C06A57">
        <w:rPr>
          <w:rFonts w:ascii="Arial" w:hAnsi="Arial" w:cs="Arial"/>
          <w:sz w:val="20"/>
          <w:szCs w:val="20"/>
        </w:rPr>
        <w:t>ở chỗ đầu nối ống đẫn bê tông.</w:t>
      </w:r>
    </w:p>
    <w:p w14:paraId="37ACC02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4.2.</w:t>
      </w:r>
      <w:r w:rsidR="00A8784C" w:rsidRPr="00C06A57">
        <w:rPr>
          <w:rFonts w:ascii="Arial" w:hAnsi="Arial" w:cs="Arial"/>
          <w:sz w:val="20"/>
          <w:szCs w:val="20"/>
        </w:rPr>
        <w:t xml:space="preserve"> </w:t>
      </w:r>
      <w:r w:rsidRPr="00C06A57">
        <w:rPr>
          <w:rFonts w:ascii="Arial" w:hAnsi="Arial" w:cs="Arial"/>
          <w:sz w:val="20"/>
          <w:szCs w:val="20"/>
        </w:rPr>
        <w:t xml:space="preserve">Sai số cho phép của lớp bảo vệ cốt thép chủ của lồng thép như </w:t>
      </w:r>
      <w:proofErr w:type="gramStart"/>
      <w:r w:rsidRPr="00C06A57">
        <w:rPr>
          <w:rFonts w:ascii="Arial" w:hAnsi="Arial" w:cs="Arial"/>
          <w:sz w:val="20"/>
          <w:szCs w:val="20"/>
        </w:rPr>
        <w:t>sau :</w:t>
      </w:r>
      <w:proofErr w:type="gramEnd"/>
    </w:p>
    <w:p w14:paraId="7954214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xml:space="preserve">- Cọc đổ bê tông dưới nước </w:t>
      </w:r>
      <w:r w:rsidRPr="00C06A57">
        <w:rPr>
          <w:rFonts w:ascii="Arial" w:hAnsi="Arial" w:cs="Arial"/>
          <w:sz w:val="20"/>
          <w:szCs w:val="20"/>
        </w:rPr>
        <w:t> 20mm;</w:t>
      </w:r>
    </w:p>
    <w:p w14:paraId="2B8EB3A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xml:space="preserve">- Cọc không đổ bê tông dưới nước </w:t>
      </w:r>
      <w:r w:rsidRPr="00C06A57">
        <w:rPr>
          <w:rFonts w:ascii="Arial" w:hAnsi="Arial" w:cs="Arial"/>
          <w:sz w:val="20"/>
          <w:szCs w:val="20"/>
        </w:rPr>
        <w:t> 10mm.</w:t>
      </w:r>
    </w:p>
    <w:p w14:paraId="1C900E47" w14:textId="77777777" w:rsidR="00AC0D25" w:rsidRPr="00C06A57" w:rsidRDefault="00AC0D25" w:rsidP="00DB5F4D">
      <w:pPr>
        <w:spacing w:after="120"/>
        <w:rPr>
          <w:rFonts w:ascii="Arial" w:hAnsi="Arial" w:cs="Arial"/>
          <w:b/>
          <w:bCs/>
          <w:sz w:val="20"/>
          <w:szCs w:val="20"/>
        </w:rPr>
      </w:pPr>
      <w:bookmarkStart w:id="7" w:name="dieu_5"/>
      <w:r w:rsidRPr="00C06A57">
        <w:rPr>
          <w:rFonts w:ascii="Arial" w:hAnsi="Arial" w:cs="Arial"/>
          <w:b/>
          <w:bCs/>
          <w:sz w:val="20"/>
          <w:szCs w:val="20"/>
        </w:rPr>
        <w:t>5.</w:t>
      </w:r>
      <w:r w:rsidR="004A603A" w:rsidRPr="00C06A57">
        <w:rPr>
          <w:rFonts w:ascii="Arial" w:hAnsi="Arial" w:cs="Arial"/>
          <w:b/>
          <w:bCs/>
          <w:sz w:val="20"/>
          <w:szCs w:val="20"/>
        </w:rPr>
        <w:t xml:space="preserve"> </w:t>
      </w:r>
      <w:r w:rsidRPr="00C06A57">
        <w:rPr>
          <w:rFonts w:ascii="Arial" w:hAnsi="Arial" w:cs="Arial"/>
          <w:b/>
          <w:bCs/>
          <w:sz w:val="20"/>
          <w:szCs w:val="20"/>
        </w:rPr>
        <w:t>Bê tông thân cọc</w:t>
      </w:r>
      <w:bookmarkEnd w:id="7"/>
    </w:p>
    <w:p w14:paraId="5D807B2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5.1.</w:t>
      </w:r>
      <w:r w:rsidR="004A603A" w:rsidRPr="00C06A57">
        <w:rPr>
          <w:rFonts w:ascii="Arial" w:hAnsi="Arial" w:cs="Arial"/>
          <w:sz w:val="20"/>
          <w:szCs w:val="20"/>
        </w:rPr>
        <w:t xml:space="preserve"> </w:t>
      </w:r>
      <w:r w:rsidRPr="00C06A57">
        <w:rPr>
          <w:rFonts w:ascii="Arial" w:hAnsi="Arial" w:cs="Arial"/>
          <w:sz w:val="20"/>
          <w:szCs w:val="20"/>
        </w:rPr>
        <w:t>Thi</w:t>
      </w:r>
      <w:r w:rsidR="00DB5F4D" w:rsidRPr="00C06A57">
        <w:rPr>
          <w:rFonts w:ascii="Arial" w:hAnsi="Arial" w:cs="Arial"/>
          <w:sz w:val="20"/>
          <w:szCs w:val="20"/>
        </w:rPr>
        <w:t xml:space="preserve"> </w:t>
      </w:r>
      <w:r w:rsidRPr="00C06A57">
        <w:rPr>
          <w:rFonts w:ascii="Arial" w:hAnsi="Arial" w:cs="Arial"/>
          <w:sz w:val="20"/>
          <w:szCs w:val="20"/>
        </w:rPr>
        <w:t>công</w:t>
      </w:r>
      <w:r w:rsidR="00DB5F4D" w:rsidRPr="00C06A57">
        <w:rPr>
          <w:rFonts w:ascii="Arial" w:hAnsi="Arial" w:cs="Arial"/>
          <w:sz w:val="20"/>
          <w:szCs w:val="20"/>
        </w:rPr>
        <w:t xml:space="preserve"> </w:t>
      </w:r>
      <w:r w:rsidRPr="00C06A57">
        <w:rPr>
          <w:rFonts w:ascii="Arial" w:hAnsi="Arial" w:cs="Arial"/>
          <w:sz w:val="20"/>
          <w:szCs w:val="20"/>
        </w:rPr>
        <w:t>bê</w:t>
      </w:r>
      <w:r w:rsidR="00DB5F4D" w:rsidRPr="00C06A57">
        <w:rPr>
          <w:rFonts w:ascii="Arial" w:hAnsi="Arial" w:cs="Arial"/>
          <w:sz w:val="20"/>
          <w:szCs w:val="20"/>
        </w:rPr>
        <w:t xml:space="preserve"> </w:t>
      </w:r>
      <w:r w:rsidRPr="00C06A57">
        <w:rPr>
          <w:rFonts w:ascii="Arial" w:hAnsi="Arial" w:cs="Arial"/>
          <w:sz w:val="20"/>
          <w:szCs w:val="20"/>
        </w:rPr>
        <w:t>tông</w:t>
      </w:r>
      <w:r w:rsidR="00DB5F4D" w:rsidRPr="00C06A57">
        <w:rPr>
          <w:rFonts w:ascii="Arial" w:hAnsi="Arial" w:cs="Arial"/>
          <w:sz w:val="20"/>
          <w:szCs w:val="20"/>
        </w:rPr>
        <w:t xml:space="preserve"> </w:t>
      </w:r>
      <w:r w:rsidRPr="00C06A57">
        <w:rPr>
          <w:rFonts w:ascii="Arial" w:hAnsi="Arial" w:cs="Arial"/>
          <w:sz w:val="20"/>
          <w:szCs w:val="20"/>
        </w:rPr>
        <w:t>cho cọc</w:t>
      </w:r>
      <w:r w:rsidR="00DB5F4D" w:rsidRPr="00C06A57">
        <w:rPr>
          <w:rFonts w:ascii="Arial" w:hAnsi="Arial" w:cs="Arial"/>
          <w:sz w:val="20"/>
          <w:szCs w:val="20"/>
        </w:rPr>
        <w:t xml:space="preserve"> </w:t>
      </w:r>
      <w:r w:rsidRPr="00C06A57">
        <w:rPr>
          <w:rFonts w:ascii="Arial" w:hAnsi="Arial" w:cs="Arial"/>
          <w:sz w:val="20"/>
          <w:szCs w:val="20"/>
        </w:rPr>
        <w:t>khoan nhồi</w:t>
      </w:r>
      <w:r w:rsidR="00DB5F4D" w:rsidRPr="00C06A57">
        <w:rPr>
          <w:rFonts w:ascii="Arial" w:hAnsi="Arial" w:cs="Arial"/>
          <w:sz w:val="20"/>
          <w:szCs w:val="20"/>
        </w:rPr>
        <w:t xml:space="preserve"> </w:t>
      </w:r>
      <w:r w:rsidRPr="00C06A57">
        <w:rPr>
          <w:rFonts w:ascii="Arial" w:hAnsi="Arial" w:cs="Arial"/>
          <w:sz w:val="20"/>
          <w:szCs w:val="20"/>
        </w:rPr>
        <w:t>trong</w:t>
      </w:r>
      <w:r w:rsidR="00DB5F4D" w:rsidRPr="00C06A57">
        <w:rPr>
          <w:rFonts w:ascii="Arial" w:hAnsi="Arial" w:cs="Arial"/>
          <w:sz w:val="20"/>
          <w:szCs w:val="20"/>
        </w:rPr>
        <w:t xml:space="preserve"> </w:t>
      </w:r>
      <w:r w:rsidRPr="00C06A57">
        <w:rPr>
          <w:rFonts w:ascii="Arial" w:hAnsi="Arial" w:cs="Arial"/>
          <w:sz w:val="20"/>
          <w:szCs w:val="20"/>
        </w:rPr>
        <w:t>đất</w:t>
      </w:r>
      <w:r w:rsidR="00DB5F4D" w:rsidRPr="00C06A57">
        <w:rPr>
          <w:rFonts w:ascii="Arial" w:hAnsi="Arial" w:cs="Arial"/>
          <w:sz w:val="20"/>
          <w:szCs w:val="20"/>
        </w:rPr>
        <w:t xml:space="preserve"> </w:t>
      </w:r>
      <w:r w:rsidRPr="00C06A57">
        <w:rPr>
          <w:rFonts w:ascii="Arial" w:hAnsi="Arial" w:cs="Arial"/>
          <w:sz w:val="20"/>
          <w:szCs w:val="20"/>
        </w:rPr>
        <w:t>có</w:t>
      </w:r>
      <w:r w:rsidR="00DB5F4D" w:rsidRPr="00C06A57">
        <w:rPr>
          <w:rFonts w:ascii="Arial" w:hAnsi="Arial" w:cs="Arial"/>
          <w:sz w:val="20"/>
          <w:szCs w:val="20"/>
        </w:rPr>
        <w:t xml:space="preserve"> </w:t>
      </w:r>
      <w:r w:rsidRPr="00C06A57">
        <w:rPr>
          <w:rFonts w:ascii="Arial" w:hAnsi="Arial" w:cs="Arial"/>
          <w:sz w:val="20"/>
          <w:szCs w:val="20"/>
        </w:rPr>
        <w:t>nước</w:t>
      </w:r>
      <w:r w:rsidR="00DB5F4D" w:rsidRPr="00C06A57">
        <w:rPr>
          <w:rFonts w:ascii="Arial" w:hAnsi="Arial" w:cs="Arial"/>
          <w:sz w:val="20"/>
          <w:szCs w:val="20"/>
        </w:rPr>
        <w:t xml:space="preserve"> </w:t>
      </w:r>
      <w:r w:rsidRPr="00C06A57">
        <w:rPr>
          <w:rFonts w:ascii="Arial" w:hAnsi="Arial" w:cs="Arial"/>
          <w:sz w:val="20"/>
          <w:szCs w:val="20"/>
        </w:rPr>
        <w:t>ngầm</w:t>
      </w:r>
      <w:r w:rsidR="00DB5F4D" w:rsidRPr="00C06A57">
        <w:rPr>
          <w:rFonts w:ascii="Arial" w:hAnsi="Arial" w:cs="Arial"/>
          <w:sz w:val="20"/>
          <w:szCs w:val="20"/>
        </w:rPr>
        <w:t xml:space="preserve"> </w:t>
      </w:r>
      <w:r w:rsidRPr="00C06A57">
        <w:rPr>
          <w:rFonts w:ascii="Arial" w:hAnsi="Arial" w:cs="Arial"/>
          <w:sz w:val="20"/>
          <w:szCs w:val="20"/>
        </w:rPr>
        <w:t>phải</w:t>
      </w:r>
      <w:r w:rsidR="00DB5F4D" w:rsidRPr="00C06A57">
        <w:rPr>
          <w:rFonts w:ascii="Arial" w:hAnsi="Arial" w:cs="Arial"/>
          <w:sz w:val="20"/>
          <w:szCs w:val="20"/>
        </w:rPr>
        <w:t xml:space="preserve"> </w:t>
      </w:r>
      <w:r w:rsidRPr="00C06A57">
        <w:rPr>
          <w:rFonts w:ascii="Arial" w:hAnsi="Arial" w:cs="Arial"/>
          <w:sz w:val="20"/>
          <w:szCs w:val="20"/>
        </w:rPr>
        <w:t>tuân theo</w:t>
      </w:r>
      <w:r w:rsidR="00DB5F4D" w:rsidRPr="00C06A57">
        <w:rPr>
          <w:rFonts w:ascii="Arial" w:hAnsi="Arial" w:cs="Arial"/>
          <w:sz w:val="20"/>
          <w:szCs w:val="20"/>
        </w:rPr>
        <w:t xml:space="preserve"> </w:t>
      </w:r>
      <w:r w:rsidRPr="00C06A57">
        <w:rPr>
          <w:rFonts w:ascii="Arial" w:hAnsi="Arial" w:cs="Arial"/>
          <w:sz w:val="20"/>
          <w:szCs w:val="20"/>
        </w:rPr>
        <w:t>quy</w:t>
      </w:r>
      <w:r w:rsidR="004A603A" w:rsidRPr="00C06A57">
        <w:rPr>
          <w:rFonts w:ascii="Arial" w:hAnsi="Arial" w:cs="Arial"/>
          <w:sz w:val="20"/>
          <w:szCs w:val="20"/>
        </w:rPr>
        <w:t xml:space="preserve"> </w:t>
      </w:r>
      <w:r w:rsidRPr="00C06A57">
        <w:rPr>
          <w:rFonts w:ascii="Arial" w:hAnsi="Arial" w:cs="Arial"/>
          <w:sz w:val="20"/>
          <w:szCs w:val="20"/>
        </w:rPr>
        <w:t>định về đổ bê tông dưới nước và phải có sự quản lý toàn diện chất lượng bê tông khi</w:t>
      </w:r>
      <w:r w:rsidR="004A603A" w:rsidRPr="00C06A57">
        <w:rPr>
          <w:rFonts w:ascii="Arial" w:hAnsi="Arial" w:cs="Arial"/>
          <w:sz w:val="20"/>
          <w:szCs w:val="20"/>
        </w:rPr>
        <w:t xml:space="preserve"> </w:t>
      </w:r>
      <w:r w:rsidRPr="00C06A57">
        <w:rPr>
          <w:rFonts w:ascii="Arial" w:hAnsi="Arial" w:cs="Arial"/>
          <w:sz w:val="20"/>
          <w:szCs w:val="20"/>
        </w:rPr>
        <w:t>đổ.</w:t>
      </w:r>
    </w:p>
    <w:p w14:paraId="250089D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Quản lý chất lượng bê tông bao gồm chất lượng nguyên vật liệu, tỷ lệ chộn thích hợp</w:t>
      </w:r>
      <w:r w:rsidR="004A603A" w:rsidRPr="00C06A57">
        <w:rPr>
          <w:rFonts w:ascii="Arial" w:hAnsi="Arial" w:cs="Arial"/>
          <w:sz w:val="20"/>
          <w:szCs w:val="20"/>
        </w:rPr>
        <w:t xml:space="preserve"> </w:t>
      </w:r>
      <w:r w:rsidRPr="00C06A57">
        <w:rPr>
          <w:rFonts w:ascii="Arial" w:hAnsi="Arial" w:cs="Arial"/>
          <w:sz w:val="20"/>
          <w:szCs w:val="20"/>
        </w:rPr>
        <w:t>độ</w:t>
      </w:r>
      <w:r w:rsidR="00DB5F4D" w:rsidRPr="00C06A57">
        <w:rPr>
          <w:rFonts w:ascii="Arial" w:hAnsi="Arial" w:cs="Arial"/>
          <w:sz w:val="20"/>
          <w:szCs w:val="20"/>
        </w:rPr>
        <w:t xml:space="preserve"> </w:t>
      </w:r>
      <w:r w:rsidRPr="00C06A57">
        <w:rPr>
          <w:rFonts w:ascii="Arial" w:hAnsi="Arial" w:cs="Arial"/>
          <w:sz w:val="20"/>
          <w:szCs w:val="20"/>
        </w:rPr>
        <w:t>sụt</w:t>
      </w:r>
      <w:r w:rsidR="00DB5F4D" w:rsidRPr="00C06A57">
        <w:rPr>
          <w:rFonts w:ascii="Arial" w:hAnsi="Arial" w:cs="Arial"/>
          <w:sz w:val="20"/>
          <w:szCs w:val="20"/>
        </w:rPr>
        <w:t xml:space="preserve"> </w:t>
      </w:r>
      <w:r w:rsidRPr="00C06A57">
        <w:rPr>
          <w:rFonts w:ascii="Arial" w:hAnsi="Arial" w:cs="Arial"/>
          <w:sz w:val="20"/>
          <w:szCs w:val="20"/>
        </w:rPr>
        <w:t>bê</w:t>
      </w:r>
      <w:r w:rsidR="00DB5F4D" w:rsidRPr="00C06A57">
        <w:rPr>
          <w:rFonts w:ascii="Arial" w:hAnsi="Arial" w:cs="Arial"/>
          <w:sz w:val="20"/>
          <w:szCs w:val="20"/>
        </w:rPr>
        <w:t xml:space="preserve"> </w:t>
      </w:r>
      <w:r w:rsidRPr="00C06A57">
        <w:rPr>
          <w:rFonts w:ascii="Arial" w:hAnsi="Arial" w:cs="Arial"/>
          <w:sz w:val="20"/>
          <w:szCs w:val="20"/>
        </w:rPr>
        <w:t>tông,</w:t>
      </w:r>
      <w:r w:rsidR="00DB5F4D" w:rsidRPr="00C06A57">
        <w:rPr>
          <w:rFonts w:ascii="Arial" w:hAnsi="Arial" w:cs="Arial"/>
          <w:sz w:val="20"/>
          <w:szCs w:val="20"/>
        </w:rPr>
        <w:t xml:space="preserve"> </w:t>
      </w:r>
      <w:r w:rsidRPr="00C06A57">
        <w:rPr>
          <w:rFonts w:ascii="Arial" w:hAnsi="Arial" w:cs="Arial"/>
          <w:sz w:val="20"/>
          <w:szCs w:val="20"/>
        </w:rPr>
        <w:t>cấp</w:t>
      </w:r>
      <w:r w:rsidR="00DB5F4D" w:rsidRPr="00C06A57">
        <w:rPr>
          <w:rFonts w:ascii="Arial" w:hAnsi="Arial" w:cs="Arial"/>
          <w:sz w:val="20"/>
          <w:szCs w:val="20"/>
        </w:rPr>
        <w:t xml:space="preserve"> </w:t>
      </w:r>
      <w:r w:rsidRPr="00C06A57">
        <w:rPr>
          <w:rFonts w:ascii="Arial" w:hAnsi="Arial" w:cs="Arial"/>
          <w:sz w:val="20"/>
          <w:szCs w:val="20"/>
        </w:rPr>
        <w:t>cường</w:t>
      </w:r>
      <w:r w:rsidR="00DB5F4D" w:rsidRPr="00C06A57">
        <w:rPr>
          <w:rFonts w:ascii="Arial" w:hAnsi="Arial" w:cs="Arial"/>
          <w:sz w:val="20"/>
          <w:szCs w:val="20"/>
        </w:rPr>
        <w:t xml:space="preserve"> </w:t>
      </w:r>
      <w:r w:rsidRPr="00C06A57">
        <w:rPr>
          <w:rFonts w:ascii="Arial" w:hAnsi="Arial" w:cs="Arial"/>
          <w:sz w:val="20"/>
          <w:szCs w:val="20"/>
        </w:rPr>
        <w:t>độ</w:t>
      </w:r>
      <w:r w:rsidR="00DB5F4D" w:rsidRPr="00C06A57">
        <w:rPr>
          <w:rFonts w:ascii="Arial" w:hAnsi="Arial" w:cs="Arial"/>
          <w:sz w:val="20"/>
          <w:szCs w:val="20"/>
        </w:rPr>
        <w:t xml:space="preserve"> </w:t>
      </w:r>
      <w:r w:rsidRPr="00C06A57">
        <w:rPr>
          <w:rFonts w:ascii="Arial" w:hAnsi="Arial" w:cs="Arial"/>
          <w:sz w:val="20"/>
          <w:szCs w:val="20"/>
        </w:rPr>
        <w:t>bê</w:t>
      </w:r>
      <w:r w:rsidR="00DB5F4D" w:rsidRPr="00C06A57">
        <w:rPr>
          <w:rFonts w:ascii="Arial" w:hAnsi="Arial" w:cs="Arial"/>
          <w:sz w:val="20"/>
          <w:szCs w:val="20"/>
        </w:rPr>
        <w:t xml:space="preserve"> </w:t>
      </w:r>
      <w:r w:rsidRPr="00C06A57">
        <w:rPr>
          <w:rFonts w:ascii="Arial" w:hAnsi="Arial" w:cs="Arial"/>
          <w:sz w:val="20"/>
          <w:szCs w:val="20"/>
        </w:rPr>
        <w:t>tông…,</w:t>
      </w:r>
      <w:r w:rsidR="00DB5F4D" w:rsidRPr="00C06A57">
        <w:rPr>
          <w:rFonts w:ascii="Arial" w:hAnsi="Arial" w:cs="Arial"/>
          <w:sz w:val="20"/>
          <w:szCs w:val="20"/>
        </w:rPr>
        <w:t xml:space="preserve"> </w:t>
      </w:r>
      <w:r w:rsidRPr="00C06A57">
        <w:rPr>
          <w:rFonts w:ascii="Arial" w:hAnsi="Arial" w:cs="Arial"/>
          <w:sz w:val="20"/>
          <w:szCs w:val="20"/>
        </w:rPr>
        <w:t>nhằm</w:t>
      </w:r>
      <w:r w:rsidR="00DB5F4D" w:rsidRPr="00C06A57">
        <w:rPr>
          <w:rFonts w:ascii="Arial" w:hAnsi="Arial" w:cs="Arial"/>
          <w:sz w:val="20"/>
          <w:szCs w:val="20"/>
        </w:rPr>
        <w:t xml:space="preserve"> </w:t>
      </w:r>
      <w:r w:rsidRPr="00C06A57">
        <w:rPr>
          <w:rFonts w:ascii="Arial" w:hAnsi="Arial" w:cs="Arial"/>
          <w:sz w:val="20"/>
          <w:szCs w:val="20"/>
        </w:rPr>
        <w:t>làm</w:t>
      </w:r>
      <w:r w:rsidR="00DB5F4D" w:rsidRPr="00C06A57">
        <w:rPr>
          <w:rFonts w:ascii="Arial" w:hAnsi="Arial" w:cs="Arial"/>
          <w:sz w:val="20"/>
          <w:szCs w:val="20"/>
        </w:rPr>
        <w:t xml:space="preserve"> </w:t>
      </w:r>
      <w:r w:rsidRPr="00C06A57">
        <w:rPr>
          <w:rFonts w:ascii="Arial" w:hAnsi="Arial" w:cs="Arial"/>
          <w:sz w:val="20"/>
          <w:szCs w:val="20"/>
        </w:rPr>
        <w:t>cho</w:t>
      </w:r>
      <w:r w:rsidR="00DB5F4D" w:rsidRPr="00C06A57">
        <w:rPr>
          <w:rFonts w:ascii="Arial" w:hAnsi="Arial" w:cs="Arial"/>
          <w:sz w:val="20"/>
          <w:szCs w:val="20"/>
        </w:rPr>
        <w:t xml:space="preserve"> </w:t>
      </w:r>
      <w:r w:rsidRPr="00C06A57">
        <w:rPr>
          <w:rFonts w:ascii="Arial" w:hAnsi="Arial" w:cs="Arial"/>
          <w:sz w:val="20"/>
          <w:szCs w:val="20"/>
        </w:rPr>
        <w:t>cọc</w:t>
      </w:r>
      <w:r w:rsidR="00DB5F4D" w:rsidRPr="00C06A57">
        <w:rPr>
          <w:rFonts w:ascii="Arial" w:hAnsi="Arial" w:cs="Arial"/>
          <w:sz w:val="20"/>
          <w:szCs w:val="20"/>
        </w:rPr>
        <w:t xml:space="preserve"> </w:t>
      </w:r>
      <w:r w:rsidRPr="00C06A57">
        <w:rPr>
          <w:rFonts w:ascii="Arial" w:hAnsi="Arial" w:cs="Arial"/>
          <w:sz w:val="20"/>
          <w:szCs w:val="20"/>
        </w:rPr>
        <w:t>có</w:t>
      </w:r>
      <w:r w:rsidR="00DB5F4D" w:rsidRPr="00C06A57">
        <w:rPr>
          <w:rFonts w:ascii="Arial" w:hAnsi="Arial" w:cs="Arial"/>
          <w:sz w:val="20"/>
          <w:szCs w:val="20"/>
        </w:rPr>
        <w:t xml:space="preserve"> </w:t>
      </w:r>
      <w:r w:rsidRPr="00C06A57">
        <w:rPr>
          <w:rFonts w:ascii="Arial" w:hAnsi="Arial" w:cs="Arial"/>
          <w:sz w:val="20"/>
          <w:szCs w:val="20"/>
        </w:rPr>
        <w:t>thể</w:t>
      </w:r>
      <w:r w:rsidR="00DB5F4D" w:rsidRPr="00C06A57">
        <w:rPr>
          <w:rFonts w:ascii="Arial" w:hAnsi="Arial" w:cs="Arial"/>
          <w:sz w:val="20"/>
          <w:szCs w:val="20"/>
        </w:rPr>
        <w:t xml:space="preserve"> </w:t>
      </w:r>
      <w:r w:rsidRPr="00C06A57">
        <w:rPr>
          <w:rFonts w:ascii="Arial" w:hAnsi="Arial" w:cs="Arial"/>
          <w:sz w:val="20"/>
          <w:szCs w:val="20"/>
        </w:rPr>
        <w:t>đạt</w:t>
      </w:r>
      <w:r w:rsidR="00DB5F4D" w:rsidRPr="00C06A57">
        <w:rPr>
          <w:rFonts w:ascii="Arial" w:hAnsi="Arial" w:cs="Arial"/>
          <w:sz w:val="20"/>
          <w:szCs w:val="20"/>
        </w:rPr>
        <w:t xml:space="preserve"> </w:t>
      </w:r>
      <w:r w:rsidRPr="00C06A57">
        <w:rPr>
          <w:rFonts w:ascii="Arial" w:hAnsi="Arial" w:cs="Arial"/>
          <w:sz w:val="20"/>
          <w:szCs w:val="20"/>
        </w:rPr>
        <w:t>được</w:t>
      </w:r>
      <w:r w:rsidR="00DB5F4D" w:rsidRPr="00C06A57">
        <w:rPr>
          <w:rFonts w:ascii="Arial" w:hAnsi="Arial" w:cs="Arial"/>
          <w:sz w:val="20"/>
          <w:szCs w:val="20"/>
        </w:rPr>
        <w:t xml:space="preserve"> </w:t>
      </w:r>
      <w:r w:rsidRPr="00C06A57">
        <w:rPr>
          <w:rFonts w:ascii="Arial" w:hAnsi="Arial" w:cs="Arial"/>
          <w:sz w:val="20"/>
          <w:szCs w:val="20"/>
        </w:rPr>
        <w:t>chất lượng quy định, thực hiện đầy đủ công việc do yêu cầu thiết kế nêu ra.</w:t>
      </w:r>
    </w:p>
    <w:p w14:paraId="20B3CED3"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Khi sử dụng bê tông thương phẩm, quản lý chất lượng cần theo định kỳ và quản lý hàng ngày do đơn vị cấp bê tông thực hiện và nộp chứng chỉ kiểm tra cho bên mua.</w:t>
      </w:r>
    </w:p>
    <w:p w14:paraId="2D123B76"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Thông thường lượng xi măng dùng không ít hơn 350kg/m3</w:t>
      </w:r>
      <w:r w:rsidR="00DB5F4D" w:rsidRPr="00C06A57">
        <w:rPr>
          <w:rFonts w:ascii="Arial" w:hAnsi="Arial" w:cs="Arial"/>
          <w:sz w:val="20"/>
          <w:szCs w:val="20"/>
        </w:rPr>
        <w:t xml:space="preserve"> </w:t>
      </w:r>
      <w:r w:rsidRPr="00C06A57">
        <w:rPr>
          <w:rFonts w:ascii="Arial" w:hAnsi="Arial" w:cs="Arial"/>
          <w:sz w:val="20"/>
          <w:szCs w:val="20"/>
        </w:rPr>
        <w:t>bê tông cọc.</w:t>
      </w:r>
    </w:p>
    <w:p w14:paraId="2F7FEA4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5.2.</w:t>
      </w:r>
      <w:r w:rsidR="004A603A" w:rsidRPr="00C06A57">
        <w:rPr>
          <w:rFonts w:ascii="Arial" w:hAnsi="Arial" w:cs="Arial"/>
          <w:sz w:val="20"/>
          <w:szCs w:val="20"/>
        </w:rPr>
        <w:t xml:space="preserve"> </w:t>
      </w:r>
      <w:r w:rsidRPr="00C06A57">
        <w:rPr>
          <w:rFonts w:ascii="Arial" w:hAnsi="Arial" w:cs="Arial"/>
          <w:sz w:val="20"/>
          <w:szCs w:val="20"/>
        </w:rPr>
        <w:t>Cốt liệu thô có thể là sỏi hoặc đá dăm, đường kính hạt lớn nhất không nên lớn hơn</w:t>
      </w:r>
      <w:r w:rsidR="004A603A" w:rsidRPr="00C06A57">
        <w:rPr>
          <w:rFonts w:ascii="Arial" w:hAnsi="Arial" w:cs="Arial"/>
          <w:sz w:val="20"/>
          <w:szCs w:val="20"/>
        </w:rPr>
        <w:t xml:space="preserve"> </w:t>
      </w:r>
      <w:r w:rsidRPr="00C06A57">
        <w:rPr>
          <w:rFonts w:ascii="Arial" w:hAnsi="Arial" w:cs="Arial"/>
          <w:sz w:val="20"/>
          <w:szCs w:val="20"/>
        </w:rPr>
        <w:t>50mm và không được lớn hơn 1/3 cự li mép - mép nhỏ nhất giữa các cốt thép chủ,</w:t>
      </w:r>
      <w:r w:rsidR="004A603A" w:rsidRPr="00C06A57">
        <w:rPr>
          <w:rFonts w:ascii="Arial" w:hAnsi="Arial" w:cs="Arial"/>
          <w:sz w:val="20"/>
          <w:szCs w:val="20"/>
        </w:rPr>
        <w:t xml:space="preserve"> </w:t>
      </w:r>
      <w:r w:rsidRPr="00C06A57">
        <w:rPr>
          <w:rFonts w:ascii="Arial" w:hAnsi="Arial" w:cs="Arial"/>
          <w:sz w:val="20"/>
          <w:szCs w:val="20"/>
        </w:rPr>
        <w:t>đối với cọc không có cốt thép, không được lớn hơn 1/4 đường kính cọc và không nên lớn hơn 70mm. Tất cả các chỉ tiêu kĩ thuật của cốt liệu lớn thử theo TCVN 1772:</w:t>
      </w:r>
      <w:r w:rsidR="004A603A" w:rsidRPr="00C06A57">
        <w:rPr>
          <w:rFonts w:ascii="Arial" w:hAnsi="Arial" w:cs="Arial"/>
          <w:sz w:val="20"/>
          <w:szCs w:val="20"/>
        </w:rPr>
        <w:t xml:space="preserve"> </w:t>
      </w:r>
      <w:r w:rsidRPr="00C06A57">
        <w:rPr>
          <w:rFonts w:ascii="Arial" w:hAnsi="Arial" w:cs="Arial"/>
          <w:sz w:val="20"/>
          <w:szCs w:val="20"/>
        </w:rPr>
        <w:t>1987 “Đá, sỏi trong xây dựng - Phương pháp thử”.</w:t>
      </w:r>
    </w:p>
    <w:p w14:paraId="594C2393"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5.3.</w:t>
      </w:r>
      <w:r w:rsidR="004A603A" w:rsidRPr="00C06A57">
        <w:rPr>
          <w:rFonts w:ascii="Arial" w:hAnsi="Arial" w:cs="Arial"/>
          <w:sz w:val="20"/>
          <w:szCs w:val="20"/>
        </w:rPr>
        <w:t xml:space="preserve"> </w:t>
      </w:r>
      <w:r w:rsidRPr="00C06A57">
        <w:rPr>
          <w:rFonts w:ascii="Arial" w:hAnsi="Arial" w:cs="Arial"/>
          <w:sz w:val="20"/>
          <w:szCs w:val="20"/>
        </w:rPr>
        <w:t>Bê tông trước khi đổ vào thân cọc nhất thiết phải lấy mẫu thử mỗi cọc phải có một tổ mẫu thử lấy ở phần bê tông sẽ nằm ở đầu, ở giữa và</w:t>
      </w:r>
      <w:r w:rsidR="00DB5F4D" w:rsidRPr="00C06A57">
        <w:rPr>
          <w:rFonts w:ascii="Arial" w:hAnsi="Arial" w:cs="Arial"/>
          <w:sz w:val="20"/>
          <w:szCs w:val="20"/>
        </w:rPr>
        <w:t xml:space="preserve"> </w:t>
      </w:r>
      <w:r w:rsidRPr="00C06A57">
        <w:rPr>
          <w:rFonts w:ascii="Arial" w:hAnsi="Arial" w:cs="Arial"/>
          <w:sz w:val="20"/>
          <w:szCs w:val="20"/>
        </w:rPr>
        <w:t>ở mũi cọc, mỗi tổ 3 mẫu.</w:t>
      </w:r>
    </w:p>
    <w:p w14:paraId="58FDA08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5.4.</w:t>
      </w:r>
      <w:r w:rsidR="004A603A" w:rsidRPr="00C06A57">
        <w:rPr>
          <w:rFonts w:ascii="Arial" w:hAnsi="Arial" w:cs="Arial"/>
          <w:sz w:val="20"/>
          <w:szCs w:val="20"/>
        </w:rPr>
        <w:t xml:space="preserve"> </w:t>
      </w:r>
      <w:r w:rsidRPr="00C06A57">
        <w:rPr>
          <w:rFonts w:ascii="Arial" w:hAnsi="Arial" w:cs="Arial"/>
          <w:sz w:val="20"/>
          <w:szCs w:val="20"/>
        </w:rPr>
        <w:t>Khối lượng bê tông (Từ trạm trộn đặt ở hiện trường hoặc từ bêtông thương phẩm trên xe) phải có đủ trước khi bắt đầu đổ vào một cọc để đảm bảo quá trình đổ bê tông là</w:t>
      </w:r>
      <w:r w:rsidR="004A603A" w:rsidRPr="00C06A57">
        <w:rPr>
          <w:rFonts w:ascii="Arial" w:hAnsi="Arial" w:cs="Arial"/>
          <w:sz w:val="20"/>
          <w:szCs w:val="20"/>
        </w:rPr>
        <w:t xml:space="preserve"> </w:t>
      </w:r>
      <w:r w:rsidRPr="00C06A57">
        <w:rPr>
          <w:rFonts w:ascii="Arial" w:hAnsi="Arial" w:cs="Arial"/>
          <w:sz w:val="20"/>
          <w:szCs w:val="20"/>
        </w:rPr>
        <w:t>liên tục. Thời gian đổ xong một cọc nói chung không</w:t>
      </w:r>
      <w:r w:rsidR="00DB5F4D" w:rsidRPr="00C06A57">
        <w:rPr>
          <w:rFonts w:ascii="Arial" w:hAnsi="Arial" w:cs="Arial"/>
          <w:sz w:val="20"/>
          <w:szCs w:val="20"/>
        </w:rPr>
        <w:t xml:space="preserve"> </w:t>
      </w:r>
      <w:r w:rsidRPr="00C06A57">
        <w:rPr>
          <w:rFonts w:ascii="Arial" w:hAnsi="Arial" w:cs="Arial"/>
          <w:sz w:val="20"/>
          <w:szCs w:val="20"/>
        </w:rPr>
        <w:t>nên quá 0,5t (nói ở điều 2.4)</w:t>
      </w:r>
      <w:r w:rsidR="004A603A" w:rsidRPr="00C06A57">
        <w:rPr>
          <w:rFonts w:ascii="Arial" w:hAnsi="Arial" w:cs="Arial"/>
          <w:sz w:val="20"/>
          <w:szCs w:val="20"/>
        </w:rPr>
        <w:t xml:space="preserve"> </w:t>
      </w:r>
      <w:r w:rsidRPr="00C06A57">
        <w:rPr>
          <w:rFonts w:ascii="Arial" w:hAnsi="Arial" w:cs="Arial"/>
          <w:sz w:val="20"/>
          <w:szCs w:val="20"/>
        </w:rPr>
        <w:t>kể từ sau khi kết thúc việc khoan.</w:t>
      </w:r>
    </w:p>
    <w:p w14:paraId="150565D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5.5.</w:t>
      </w:r>
      <w:r w:rsidR="004A603A" w:rsidRPr="00C06A57">
        <w:rPr>
          <w:rFonts w:ascii="Arial" w:hAnsi="Arial" w:cs="Arial"/>
          <w:sz w:val="20"/>
          <w:szCs w:val="20"/>
        </w:rPr>
        <w:t xml:space="preserve"> </w:t>
      </w:r>
      <w:r w:rsidRPr="00C06A57">
        <w:rPr>
          <w:rFonts w:ascii="Arial" w:hAnsi="Arial" w:cs="Arial"/>
          <w:sz w:val="20"/>
          <w:szCs w:val="20"/>
        </w:rPr>
        <w:t>Phải thiết lập cho từng cọc một đường cong đổ bê tông và phải có ít nhất 5 điểm phân</w:t>
      </w:r>
      <w:r w:rsidR="004A603A" w:rsidRPr="00C06A57">
        <w:rPr>
          <w:rFonts w:ascii="Arial" w:hAnsi="Arial" w:cs="Arial"/>
          <w:sz w:val="20"/>
          <w:szCs w:val="20"/>
        </w:rPr>
        <w:t xml:space="preserve"> </w:t>
      </w:r>
      <w:r w:rsidRPr="00C06A57">
        <w:rPr>
          <w:rFonts w:ascii="Arial" w:hAnsi="Arial" w:cs="Arial"/>
          <w:sz w:val="20"/>
          <w:szCs w:val="20"/>
        </w:rPr>
        <w:t>bố trên toàn bộ chiều dài cọc. Trường hợp lượng bê tông sai lệch không bình thường</w:t>
      </w:r>
      <w:r w:rsidR="004A603A" w:rsidRPr="00C06A57">
        <w:rPr>
          <w:rFonts w:ascii="Arial" w:hAnsi="Arial" w:cs="Arial"/>
          <w:sz w:val="20"/>
          <w:szCs w:val="20"/>
        </w:rPr>
        <w:t xml:space="preserve"> </w:t>
      </w:r>
      <w:r w:rsidRPr="00C06A57">
        <w:rPr>
          <w:rFonts w:ascii="Arial" w:hAnsi="Arial" w:cs="Arial"/>
          <w:sz w:val="20"/>
          <w:szCs w:val="20"/>
        </w:rPr>
        <w:t>so với tính toán (ít quá hoặc nhiều quá 30%) thì phải dùng các biện pháp đặc biệt.</w:t>
      </w:r>
    </w:p>
    <w:p w14:paraId="0B20C56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5.6.</w:t>
      </w:r>
      <w:r w:rsidR="004A603A" w:rsidRPr="00C06A57">
        <w:rPr>
          <w:rFonts w:ascii="Arial" w:hAnsi="Arial" w:cs="Arial"/>
          <w:sz w:val="20"/>
          <w:szCs w:val="20"/>
        </w:rPr>
        <w:t xml:space="preserve"> </w:t>
      </w:r>
      <w:r w:rsidRPr="00C06A57">
        <w:rPr>
          <w:rFonts w:ascii="Arial" w:hAnsi="Arial" w:cs="Arial"/>
          <w:sz w:val="20"/>
          <w:szCs w:val="20"/>
        </w:rPr>
        <w:t>Cọc khoan nhồi phải lấy quản lý thi công làm chính nhưng sau khi hoàn thành cần tiến hành kiểm tra chất lượng.</w:t>
      </w:r>
    </w:p>
    <w:p w14:paraId="03426B5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Số lượng cọc phải kiểm tra cấn căn cứ vào tình hình nói ở điều 1.1 và so thiết kế hoặc</w:t>
      </w:r>
      <w:r w:rsidR="004A603A" w:rsidRPr="00C06A57">
        <w:rPr>
          <w:rFonts w:ascii="Arial" w:hAnsi="Arial" w:cs="Arial"/>
          <w:sz w:val="20"/>
          <w:szCs w:val="20"/>
        </w:rPr>
        <w:t xml:space="preserve"> </w:t>
      </w:r>
      <w:r w:rsidRPr="00C06A57">
        <w:rPr>
          <w:rFonts w:ascii="Arial" w:hAnsi="Arial" w:cs="Arial"/>
          <w:sz w:val="20"/>
          <w:szCs w:val="20"/>
        </w:rPr>
        <w:t>tổ chức tư vấn quyết định nhưng ít hơn tỉ lệ % ( so với tổng số cọc) quy định ở bảng</w:t>
      </w:r>
      <w:r w:rsidR="004A603A" w:rsidRPr="00C06A57">
        <w:rPr>
          <w:rFonts w:ascii="Arial" w:hAnsi="Arial" w:cs="Arial"/>
          <w:sz w:val="20"/>
          <w:szCs w:val="20"/>
        </w:rPr>
        <w:t xml:space="preserve"> </w:t>
      </w:r>
      <w:r w:rsidRPr="00C06A57">
        <w:rPr>
          <w:rFonts w:ascii="Arial" w:hAnsi="Arial" w:cs="Arial"/>
          <w:sz w:val="20"/>
          <w:szCs w:val="20"/>
        </w:rPr>
        <w:t>5. Đối với công trình có số cọc dưới các trụ là ít với kết cấu siêu tĩnh và chịu tải trọng lớn (trụ cầu, nhà khung cao tầng…) thì tăng mật độ kiểm tra hơn so với quy định</w:t>
      </w:r>
      <w:r w:rsidR="004A603A" w:rsidRPr="00C06A57">
        <w:rPr>
          <w:rFonts w:ascii="Arial" w:hAnsi="Arial" w:cs="Arial"/>
          <w:sz w:val="20"/>
          <w:szCs w:val="20"/>
        </w:rPr>
        <w:t xml:space="preserve"> </w:t>
      </w:r>
      <w:r w:rsidRPr="00C06A57">
        <w:rPr>
          <w:rFonts w:ascii="Arial" w:hAnsi="Arial" w:cs="Arial"/>
          <w:sz w:val="20"/>
          <w:szCs w:val="20"/>
        </w:rPr>
        <w:t>(tham khảo phụ lục E).</w:t>
      </w:r>
    </w:p>
    <w:p w14:paraId="261BED47"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186A7106"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lastRenderedPageBreak/>
        <w:t>1) Nếu cọc có độ mảnh L/D &gt; 30, xung cơ học hoặc sóng ứng suất không có khả năng truyền đến dãy cọc và việc khoan lấy lõi</w:t>
      </w:r>
      <w:r w:rsidR="00DB5F4D" w:rsidRPr="00C06A57">
        <w:rPr>
          <w:rFonts w:ascii="Arial" w:hAnsi="Arial" w:cs="Arial"/>
          <w:i/>
          <w:iCs/>
          <w:sz w:val="20"/>
          <w:szCs w:val="20"/>
        </w:rPr>
        <w:t xml:space="preserve"> </w:t>
      </w:r>
      <w:r w:rsidRPr="00C06A57">
        <w:rPr>
          <w:rFonts w:ascii="Arial" w:hAnsi="Arial" w:cs="Arial"/>
          <w:i/>
          <w:iCs/>
          <w:sz w:val="20"/>
          <w:szCs w:val="20"/>
        </w:rPr>
        <w:t>có nguy cơ đi trệch khỏi</w:t>
      </w:r>
      <w:r w:rsidR="00DB5F4D" w:rsidRPr="00C06A57">
        <w:rPr>
          <w:rFonts w:ascii="Arial" w:hAnsi="Arial" w:cs="Arial"/>
          <w:i/>
          <w:iCs/>
          <w:sz w:val="20"/>
          <w:szCs w:val="20"/>
        </w:rPr>
        <w:t xml:space="preserve"> </w:t>
      </w:r>
      <w:r w:rsidRPr="00C06A57">
        <w:rPr>
          <w:rFonts w:ascii="Arial" w:hAnsi="Arial" w:cs="Arial"/>
          <w:i/>
          <w:iCs/>
          <w:sz w:val="20"/>
          <w:szCs w:val="20"/>
        </w:rPr>
        <w:t>mặt bên cảu cọc trước khi đạt tới mũi cọc. Thì phải đặt trước ống đo suốt thân cọc để kiểm tra chất lượng bê tông bằng phương pháp siêu âm hoặc đồng vị phóng xạ (phụ lục E).</w:t>
      </w:r>
    </w:p>
    <w:p w14:paraId="467EAE73"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2) Yêu cầu số lượng đặt ống đo cho một cọc trường quy định như sau:</w:t>
      </w:r>
    </w:p>
    <w:p w14:paraId="04F73F42"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 xml:space="preserve">- 2 ống cho cọc có D </w:t>
      </w:r>
      <w:r w:rsidRPr="00C06A57">
        <w:rPr>
          <w:rFonts w:ascii="Arial" w:hAnsi="Arial" w:cs="Arial"/>
          <w:i/>
          <w:iCs/>
          <w:sz w:val="20"/>
          <w:szCs w:val="20"/>
        </w:rPr>
        <w:t> 60 cm hoặc 1 ống ở giữa cọc khi dùng thiết bị phát- thu nằm cùng trên một trục;</w:t>
      </w:r>
    </w:p>
    <w:p w14:paraId="1C427369"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- 3 ống cho cọc có 60 &lt; D &lt; 120 cm</w:t>
      </w:r>
    </w:p>
    <w:p w14:paraId="3C5251F8"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- 4 ống cho cọc có D &gt; 120 cm</w:t>
      </w:r>
    </w:p>
    <w:p w14:paraId="3D1F743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5.7.</w:t>
      </w:r>
      <w:r w:rsidR="004A603A" w:rsidRPr="00C06A57">
        <w:rPr>
          <w:rFonts w:ascii="Arial" w:hAnsi="Arial" w:cs="Arial"/>
          <w:sz w:val="20"/>
          <w:szCs w:val="20"/>
        </w:rPr>
        <w:t xml:space="preserve"> </w:t>
      </w:r>
      <w:r w:rsidRPr="00C06A57">
        <w:rPr>
          <w:rFonts w:ascii="Arial" w:hAnsi="Arial" w:cs="Arial"/>
          <w:sz w:val="20"/>
          <w:szCs w:val="20"/>
        </w:rPr>
        <w:t>Đối với móng cọc của công trình có ý nghĩa quan trọng về kinh tế và xã hội hoặc lịch</w:t>
      </w:r>
      <w:r w:rsidR="004A603A" w:rsidRPr="00C06A57">
        <w:rPr>
          <w:rFonts w:ascii="Arial" w:hAnsi="Arial" w:cs="Arial"/>
          <w:sz w:val="20"/>
          <w:szCs w:val="20"/>
        </w:rPr>
        <w:t xml:space="preserve"> </w:t>
      </w:r>
      <w:r w:rsidRPr="00C06A57">
        <w:rPr>
          <w:rFonts w:ascii="Arial" w:hAnsi="Arial" w:cs="Arial"/>
          <w:sz w:val="20"/>
          <w:szCs w:val="20"/>
        </w:rPr>
        <w:t>sử và các móng trong điều kiện địa chất</w:t>
      </w:r>
      <w:r w:rsidR="00DB5F4D" w:rsidRPr="00C06A57">
        <w:rPr>
          <w:rFonts w:ascii="Arial" w:hAnsi="Arial" w:cs="Arial"/>
          <w:sz w:val="20"/>
          <w:szCs w:val="20"/>
        </w:rPr>
        <w:t xml:space="preserve"> </w:t>
      </w:r>
      <w:r w:rsidRPr="00C06A57">
        <w:rPr>
          <w:rFonts w:ascii="Arial" w:hAnsi="Arial" w:cs="Arial"/>
          <w:sz w:val="20"/>
          <w:szCs w:val="20"/>
        </w:rPr>
        <w:t>phức tạp, độ tin cậy về chất lượng làm cọc hơi thấp hoặc có sự tranh chấp về chất lượng thỉ phải tăng khối lượng kiểm tra chất lượng làm cọc ( cọc phụ E), có khi phải phúc tra</w:t>
      </w:r>
      <w:r w:rsidR="00DB5F4D" w:rsidRPr="00C06A57">
        <w:rPr>
          <w:rFonts w:ascii="Arial" w:hAnsi="Arial" w:cs="Arial"/>
          <w:sz w:val="20"/>
          <w:szCs w:val="20"/>
        </w:rPr>
        <w:t xml:space="preserve"> </w:t>
      </w:r>
      <w:r w:rsidRPr="00C06A57">
        <w:rPr>
          <w:rFonts w:ascii="Arial" w:hAnsi="Arial" w:cs="Arial"/>
          <w:sz w:val="20"/>
          <w:szCs w:val="20"/>
        </w:rPr>
        <w:t>ngoài số</w:t>
      </w:r>
      <w:r w:rsidR="00DB5F4D" w:rsidRPr="00C06A57">
        <w:rPr>
          <w:rFonts w:ascii="Arial" w:hAnsi="Arial" w:cs="Arial"/>
          <w:sz w:val="20"/>
          <w:szCs w:val="20"/>
        </w:rPr>
        <w:t xml:space="preserve"> </w:t>
      </w:r>
      <w:r w:rsidRPr="00C06A57">
        <w:rPr>
          <w:rFonts w:ascii="Arial" w:hAnsi="Arial" w:cs="Arial"/>
          <w:sz w:val="20"/>
          <w:szCs w:val="20"/>
        </w:rPr>
        <w:t>lượng cọc kiểm tra đã quy</w:t>
      </w:r>
      <w:r w:rsidR="004A603A" w:rsidRPr="00C06A57">
        <w:rPr>
          <w:rFonts w:ascii="Arial" w:hAnsi="Arial" w:cs="Arial"/>
          <w:sz w:val="20"/>
          <w:szCs w:val="20"/>
        </w:rPr>
        <w:t xml:space="preserve"> </w:t>
      </w:r>
      <w:r w:rsidRPr="00C06A57">
        <w:rPr>
          <w:rFonts w:ascii="Arial" w:hAnsi="Arial" w:cs="Arial"/>
          <w:sz w:val="20"/>
          <w:szCs w:val="20"/>
        </w:rPr>
        <w:t>định trong hợp đồng.</w:t>
      </w:r>
    </w:p>
    <w:p w14:paraId="7ABACCCD" w14:textId="77777777" w:rsidR="00AC0D25" w:rsidRPr="00C06A57" w:rsidRDefault="00AC0D25" w:rsidP="00DB5F4D">
      <w:pPr>
        <w:spacing w:after="120"/>
        <w:rPr>
          <w:rFonts w:ascii="Arial" w:hAnsi="Arial" w:cs="Arial"/>
          <w:b/>
          <w:bCs/>
          <w:sz w:val="20"/>
          <w:szCs w:val="20"/>
        </w:rPr>
      </w:pPr>
      <w:bookmarkStart w:id="8" w:name="dieu_6"/>
      <w:r w:rsidRPr="00C06A57">
        <w:rPr>
          <w:rFonts w:ascii="Arial" w:hAnsi="Arial" w:cs="Arial"/>
          <w:b/>
          <w:bCs/>
          <w:sz w:val="20"/>
          <w:szCs w:val="20"/>
        </w:rPr>
        <w:t>6.</w:t>
      </w:r>
      <w:r w:rsidR="004A603A" w:rsidRPr="00C06A57">
        <w:rPr>
          <w:rFonts w:ascii="Arial" w:hAnsi="Arial" w:cs="Arial"/>
          <w:b/>
          <w:bCs/>
          <w:sz w:val="20"/>
          <w:szCs w:val="20"/>
        </w:rPr>
        <w:t xml:space="preserve"> </w:t>
      </w:r>
      <w:r w:rsidRPr="00C06A57">
        <w:rPr>
          <w:rFonts w:ascii="Arial" w:hAnsi="Arial" w:cs="Arial"/>
          <w:b/>
          <w:bCs/>
          <w:sz w:val="20"/>
          <w:szCs w:val="20"/>
        </w:rPr>
        <w:t>Kiểm tra sức chịu tải của cọc đơn</w:t>
      </w:r>
      <w:bookmarkEnd w:id="8"/>
    </w:p>
    <w:p w14:paraId="6B4FDEB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6.1.</w:t>
      </w:r>
      <w:r w:rsidR="004A603A" w:rsidRPr="00C06A57">
        <w:rPr>
          <w:rFonts w:ascii="Arial" w:hAnsi="Arial" w:cs="Arial"/>
          <w:sz w:val="20"/>
          <w:szCs w:val="20"/>
        </w:rPr>
        <w:t xml:space="preserve"> </w:t>
      </w:r>
      <w:r w:rsidRPr="00C06A57">
        <w:rPr>
          <w:rFonts w:ascii="Arial" w:hAnsi="Arial" w:cs="Arial"/>
          <w:sz w:val="20"/>
          <w:szCs w:val="20"/>
        </w:rPr>
        <w:t>Để đảm bảo chính xác thực tế về trị tiêu chuẩn của sức chịu tải giới hạn của cọc đơn phải căn cứ</w:t>
      </w:r>
      <w:r w:rsidR="00DB5F4D" w:rsidRPr="00C06A57">
        <w:rPr>
          <w:rFonts w:ascii="Arial" w:hAnsi="Arial" w:cs="Arial"/>
          <w:sz w:val="20"/>
          <w:szCs w:val="20"/>
        </w:rPr>
        <w:t xml:space="preserve"> </w:t>
      </w:r>
      <w:r w:rsidRPr="00C06A57">
        <w:rPr>
          <w:rFonts w:ascii="Arial" w:hAnsi="Arial" w:cs="Arial"/>
          <w:sz w:val="20"/>
          <w:szCs w:val="20"/>
        </w:rPr>
        <w:t>vào tính chất trọng yếu và giá trị lịch sử của công trình, điều kiện địa chất công trình, yêu cầu thiết kế và tình hình thi công công trình để tổ chức thử tĩnh hoặc thử động có đủ độ tin cậy cho cọc đơn.</w:t>
      </w:r>
    </w:p>
    <w:p w14:paraId="721FF143"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4E778F00"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1) Khi không thể tiến hành cọc đơn đến tải trọng giới hạn thỉ thiết kế và tư vấn phải quy định tải trọng nén tối thiểu lên cọc theo quy định của tiêu chuẩn thử tĩnh cọc.</w:t>
      </w:r>
    </w:p>
    <w:p w14:paraId="5BB5CFFC"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2) Việc lựa chọn phương pháp thử tĩnh cọc đơn phải dựa trên các tiêu chuẩn do thiết kế hoặc tư vấn yêu cầu với sự chấp nhận của chủ đầu tư.</w:t>
      </w:r>
    </w:p>
    <w:p w14:paraId="68F8E058" w14:textId="77777777" w:rsidR="00AC0D25" w:rsidRPr="00C06A57" w:rsidRDefault="00AC0D25" w:rsidP="004A603A">
      <w:pPr>
        <w:spacing w:after="120"/>
        <w:jc w:val="center"/>
        <w:rPr>
          <w:rFonts w:ascii="Arial" w:hAnsi="Arial" w:cs="Arial"/>
          <w:b/>
          <w:bCs/>
          <w:sz w:val="20"/>
          <w:szCs w:val="20"/>
        </w:rPr>
      </w:pPr>
      <w:r w:rsidRPr="00C06A57">
        <w:rPr>
          <w:rFonts w:ascii="Arial" w:hAnsi="Arial" w:cs="Arial"/>
          <w:b/>
          <w:bCs/>
          <w:sz w:val="20"/>
          <w:szCs w:val="20"/>
        </w:rPr>
        <w:t>Bảng 5 – Khối lượng kiểm tra chất lượng bê tông cọc</w:t>
      </w:r>
    </w:p>
    <w:tbl>
      <w:tblPr>
        <w:tblW w:w="0" w:type="auto"/>
        <w:tblInd w:w="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13"/>
        <w:gridCol w:w="4346"/>
        <w:gridCol w:w="3400"/>
      </w:tblGrid>
      <w:tr w:rsidR="00AC0D25" w:rsidRPr="00C06A57" w14:paraId="7901761D" w14:textId="77777777">
        <w:tblPrEx>
          <w:tblCellMar>
            <w:top w:w="0" w:type="dxa"/>
            <w:left w:w="0" w:type="dxa"/>
            <w:bottom w:w="0" w:type="dxa"/>
            <w:right w:w="0" w:type="dxa"/>
          </w:tblCellMar>
        </w:tblPrEx>
        <w:trPr>
          <w:trHeight w:hRule="exact" w:val="611"/>
        </w:trPr>
        <w:tc>
          <w:tcPr>
            <w:tcW w:w="1713" w:type="dxa"/>
            <w:tcBorders>
              <w:top w:val="single" w:sz="4" w:space="0" w:color="auto"/>
              <w:left w:val="single" w:sz="4" w:space="0" w:color="auto"/>
              <w:bottom w:val="single" w:sz="4" w:space="0" w:color="auto"/>
              <w:right w:val="single" w:sz="4" w:space="0" w:color="auto"/>
            </w:tcBorders>
          </w:tcPr>
          <w:p w14:paraId="2EC37C17" w14:textId="77777777" w:rsidR="00AC0D25" w:rsidRPr="00C06A57" w:rsidRDefault="00AC0D25" w:rsidP="004A603A">
            <w:pPr>
              <w:spacing w:after="120"/>
              <w:jc w:val="center"/>
              <w:rPr>
                <w:rFonts w:ascii="Arial" w:hAnsi="Arial" w:cs="Arial"/>
                <w:sz w:val="20"/>
                <w:szCs w:val="20"/>
              </w:rPr>
            </w:pPr>
            <w:r w:rsidRPr="00C06A57">
              <w:rPr>
                <w:rFonts w:ascii="Arial" w:hAnsi="Arial" w:cs="Arial"/>
                <w:sz w:val="20"/>
                <w:szCs w:val="20"/>
              </w:rPr>
              <w:t>Thống số kiểm tra</w:t>
            </w:r>
          </w:p>
        </w:tc>
        <w:tc>
          <w:tcPr>
            <w:tcW w:w="4346" w:type="dxa"/>
            <w:tcBorders>
              <w:top w:val="single" w:sz="4" w:space="0" w:color="auto"/>
              <w:left w:val="single" w:sz="4" w:space="0" w:color="auto"/>
              <w:bottom w:val="single" w:sz="4" w:space="0" w:color="auto"/>
              <w:right w:val="single" w:sz="4" w:space="0" w:color="auto"/>
            </w:tcBorders>
          </w:tcPr>
          <w:p w14:paraId="1C7C5C51" w14:textId="77777777" w:rsidR="00AC0D25" w:rsidRPr="00C06A57" w:rsidRDefault="00AC0D25" w:rsidP="004A603A">
            <w:pPr>
              <w:spacing w:after="120"/>
              <w:jc w:val="center"/>
              <w:rPr>
                <w:rFonts w:ascii="Arial" w:hAnsi="Arial" w:cs="Arial"/>
                <w:sz w:val="20"/>
                <w:szCs w:val="20"/>
              </w:rPr>
            </w:pPr>
            <w:r w:rsidRPr="00C06A57">
              <w:rPr>
                <w:rFonts w:ascii="Arial" w:hAnsi="Arial" w:cs="Arial"/>
                <w:sz w:val="20"/>
                <w:szCs w:val="20"/>
              </w:rPr>
              <w:t>Phương pháp kiểm tra</w:t>
            </w:r>
          </w:p>
        </w:tc>
        <w:tc>
          <w:tcPr>
            <w:tcW w:w="3400" w:type="dxa"/>
            <w:tcBorders>
              <w:top w:val="single" w:sz="4" w:space="0" w:color="auto"/>
              <w:left w:val="single" w:sz="4" w:space="0" w:color="auto"/>
              <w:bottom w:val="single" w:sz="4" w:space="0" w:color="auto"/>
              <w:right w:val="single" w:sz="4" w:space="0" w:color="auto"/>
            </w:tcBorders>
          </w:tcPr>
          <w:p w14:paraId="69EE60B9" w14:textId="77777777" w:rsidR="00AC0D25" w:rsidRPr="00C06A57" w:rsidRDefault="00AC0D25" w:rsidP="004A603A">
            <w:pPr>
              <w:spacing w:after="120"/>
              <w:jc w:val="center"/>
              <w:rPr>
                <w:rFonts w:ascii="Arial" w:hAnsi="Arial" w:cs="Arial"/>
                <w:sz w:val="20"/>
                <w:szCs w:val="20"/>
              </w:rPr>
            </w:pPr>
            <w:r w:rsidRPr="00C06A57">
              <w:rPr>
                <w:rFonts w:ascii="Arial" w:hAnsi="Arial" w:cs="Arial"/>
                <w:sz w:val="20"/>
                <w:szCs w:val="20"/>
              </w:rPr>
              <w:t>Tỉ lệ kiểm tra tối thiểu, %</w:t>
            </w:r>
          </w:p>
        </w:tc>
      </w:tr>
      <w:tr w:rsidR="00AC0D25" w:rsidRPr="00C06A57" w14:paraId="3699CC14" w14:textId="77777777">
        <w:tblPrEx>
          <w:tblCellMar>
            <w:top w:w="0" w:type="dxa"/>
            <w:left w:w="0" w:type="dxa"/>
            <w:bottom w:w="0" w:type="dxa"/>
            <w:right w:w="0" w:type="dxa"/>
          </w:tblCellMar>
        </w:tblPrEx>
        <w:trPr>
          <w:trHeight w:hRule="exact" w:val="2489"/>
        </w:trPr>
        <w:tc>
          <w:tcPr>
            <w:tcW w:w="1713" w:type="dxa"/>
            <w:tcBorders>
              <w:top w:val="single" w:sz="4" w:space="0" w:color="auto"/>
              <w:left w:val="single" w:sz="4" w:space="0" w:color="auto"/>
              <w:bottom w:val="single" w:sz="4" w:space="0" w:color="auto"/>
              <w:right w:val="single" w:sz="4" w:space="0" w:color="auto"/>
            </w:tcBorders>
          </w:tcPr>
          <w:p w14:paraId="481D3FB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Sự</w:t>
            </w:r>
            <w:r w:rsidR="00DB5F4D" w:rsidRPr="00C06A57">
              <w:rPr>
                <w:rFonts w:ascii="Arial" w:hAnsi="Arial" w:cs="Arial"/>
                <w:sz w:val="20"/>
                <w:szCs w:val="20"/>
              </w:rPr>
              <w:t xml:space="preserve"> </w:t>
            </w:r>
            <w:r w:rsidRPr="00C06A57">
              <w:rPr>
                <w:rFonts w:ascii="Arial" w:hAnsi="Arial" w:cs="Arial"/>
                <w:sz w:val="20"/>
                <w:szCs w:val="20"/>
              </w:rPr>
              <w:t>nguyên</w:t>
            </w:r>
            <w:r w:rsidR="00DB5F4D" w:rsidRPr="00C06A57">
              <w:rPr>
                <w:rFonts w:ascii="Arial" w:hAnsi="Arial" w:cs="Arial"/>
                <w:sz w:val="20"/>
                <w:szCs w:val="20"/>
              </w:rPr>
              <w:t xml:space="preserve"> </w:t>
            </w:r>
            <w:r w:rsidRPr="00C06A57">
              <w:rPr>
                <w:rFonts w:ascii="Arial" w:hAnsi="Arial" w:cs="Arial"/>
                <w:sz w:val="20"/>
                <w:szCs w:val="20"/>
              </w:rPr>
              <w:t>vẹn của thân cọc</w:t>
            </w:r>
          </w:p>
        </w:tc>
        <w:tc>
          <w:tcPr>
            <w:tcW w:w="4346" w:type="dxa"/>
            <w:tcBorders>
              <w:top w:val="single" w:sz="4" w:space="0" w:color="auto"/>
              <w:left w:val="single" w:sz="4" w:space="0" w:color="auto"/>
              <w:bottom w:val="single" w:sz="4" w:space="0" w:color="auto"/>
              <w:right w:val="single" w:sz="4" w:space="0" w:color="auto"/>
            </w:tcBorders>
          </w:tcPr>
          <w:p w14:paraId="2522B2E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So sánh thể tích bê tông đổ vào lỗ cọc với thể tích hình học của cọc</w:t>
            </w:r>
          </w:p>
          <w:p w14:paraId="3F35930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Khoan lấy lõi</w:t>
            </w:r>
          </w:p>
          <w:p w14:paraId="0555F78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Siêu âm, tán xạ gama có đặt ống trước</w:t>
            </w:r>
          </w:p>
          <w:p w14:paraId="4E054E7B" w14:textId="77777777" w:rsidR="004A603A" w:rsidRPr="00C06A57" w:rsidRDefault="00AC0D25" w:rsidP="004A603A">
            <w:pPr>
              <w:spacing w:after="120"/>
              <w:rPr>
                <w:rFonts w:ascii="Arial" w:hAnsi="Arial" w:cs="Arial"/>
                <w:sz w:val="20"/>
                <w:szCs w:val="20"/>
              </w:rPr>
            </w:pPr>
            <w:r w:rsidRPr="00C06A57">
              <w:rPr>
                <w:rFonts w:ascii="Arial" w:hAnsi="Arial" w:cs="Arial"/>
                <w:sz w:val="20"/>
                <w:szCs w:val="20"/>
              </w:rPr>
              <w:t>-</w:t>
            </w:r>
            <w:r w:rsidR="00DB5F4D" w:rsidRPr="00C06A57">
              <w:rPr>
                <w:rFonts w:ascii="Arial" w:hAnsi="Arial" w:cs="Arial"/>
                <w:sz w:val="20"/>
                <w:szCs w:val="20"/>
              </w:rPr>
              <w:t xml:space="preserve"> </w:t>
            </w:r>
            <w:r w:rsidRPr="00C06A57">
              <w:rPr>
                <w:rFonts w:ascii="Arial" w:hAnsi="Arial" w:cs="Arial"/>
                <w:sz w:val="20"/>
                <w:szCs w:val="20"/>
              </w:rPr>
              <w:t>Phương</w:t>
            </w:r>
            <w:r w:rsidR="00DB5F4D" w:rsidRPr="00C06A57">
              <w:rPr>
                <w:rFonts w:ascii="Arial" w:hAnsi="Arial" w:cs="Arial"/>
                <w:sz w:val="20"/>
                <w:szCs w:val="20"/>
              </w:rPr>
              <w:t xml:space="preserve"> </w:t>
            </w:r>
            <w:r w:rsidRPr="00C06A57">
              <w:rPr>
                <w:rFonts w:ascii="Arial" w:hAnsi="Arial" w:cs="Arial"/>
                <w:sz w:val="20"/>
                <w:szCs w:val="20"/>
              </w:rPr>
              <w:t>pháp</w:t>
            </w:r>
            <w:r w:rsidR="00DB5F4D" w:rsidRPr="00C06A57">
              <w:rPr>
                <w:rFonts w:ascii="Arial" w:hAnsi="Arial" w:cs="Arial"/>
                <w:sz w:val="20"/>
                <w:szCs w:val="20"/>
              </w:rPr>
              <w:t xml:space="preserve"> </w:t>
            </w:r>
            <w:r w:rsidRPr="00C06A57">
              <w:rPr>
                <w:rFonts w:ascii="Arial" w:hAnsi="Arial" w:cs="Arial"/>
                <w:sz w:val="20"/>
                <w:szCs w:val="20"/>
              </w:rPr>
              <w:t>biến</w:t>
            </w:r>
            <w:r w:rsidR="00DB5F4D" w:rsidRPr="00C06A57">
              <w:rPr>
                <w:rFonts w:ascii="Arial" w:hAnsi="Arial" w:cs="Arial"/>
                <w:sz w:val="20"/>
                <w:szCs w:val="20"/>
              </w:rPr>
              <w:t xml:space="preserve"> </w:t>
            </w:r>
            <w:r w:rsidRPr="00C06A57">
              <w:rPr>
                <w:rFonts w:ascii="Arial" w:hAnsi="Arial" w:cs="Arial"/>
                <w:sz w:val="20"/>
                <w:szCs w:val="20"/>
              </w:rPr>
              <w:t>dạng</w:t>
            </w:r>
            <w:r w:rsidR="00DB5F4D" w:rsidRPr="00C06A57">
              <w:rPr>
                <w:rFonts w:ascii="Arial" w:hAnsi="Arial" w:cs="Arial"/>
                <w:sz w:val="20"/>
                <w:szCs w:val="20"/>
              </w:rPr>
              <w:t xml:space="preserve"> </w:t>
            </w:r>
            <w:r w:rsidRPr="00C06A57">
              <w:rPr>
                <w:rFonts w:ascii="Arial" w:hAnsi="Arial" w:cs="Arial"/>
                <w:sz w:val="20"/>
                <w:szCs w:val="20"/>
              </w:rPr>
              <w:t>nhỏ</w:t>
            </w:r>
            <w:r w:rsidR="00DB5F4D" w:rsidRPr="00C06A57">
              <w:rPr>
                <w:rFonts w:ascii="Arial" w:hAnsi="Arial" w:cs="Arial"/>
                <w:sz w:val="20"/>
                <w:szCs w:val="20"/>
              </w:rPr>
              <w:t xml:space="preserve"> </w:t>
            </w:r>
            <w:r w:rsidRPr="00C06A57">
              <w:rPr>
                <w:rFonts w:ascii="Arial" w:hAnsi="Arial" w:cs="Arial"/>
                <w:sz w:val="20"/>
                <w:szCs w:val="20"/>
              </w:rPr>
              <w:t>(PIT,</w:t>
            </w:r>
            <w:r w:rsidR="00DB5F4D" w:rsidRPr="00C06A57">
              <w:rPr>
                <w:rFonts w:ascii="Arial" w:hAnsi="Arial" w:cs="Arial"/>
                <w:sz w:val="20"/>
                <w:szCs w:val="20"/>
              </w:rPr>
              <w:t xml:space="preserve"> </w:t>
            </w:r>
            <w:r w:rsidRPr="00C06A57">
              <w:rPr>
                <w:rFonts w:ascii="Arial" w:hAnsi="Arial" w:cs="Arial"/>
                <w:sz w:val="20"/>
                <w:szCs w:val="20"/>
              </w:rPr>
              <w:t>MIM),</w:t>
            </w:r>
            <w:r w:rsidR="004A603A" w:rsidRPr="00C06A57">
              <w:rPr>
                <w:rFonts w:ascii="Arial" w:hAnsi="Arial" w:cs="Arial"/>
                <w:sz w:val="20"/>
                <w:szCs w:val="20"/>
              </w:rPr>
              <w:t xml:space="preserve"> quan sát khuyết tật qua ống lấy lõi băng camera vô tuyến</w:t>
            </w:r>
          </w:p>
          <w:p w14:paraId="3CA0A21F" w14:textId="77777777" w:rsidR="00AC0D25" w:rsidRPr="00C06A57" w:rsidRDefault="004A603A" w:rsidP="004A603A">
            <w:pPr>
              <w:spacing w:after="120"/>
              <w:rPr>
                <w:rFonts w:ascii="Arial" w:hAnsi="Arial" w:cs="Arial"/>
                <w:sz w:val="20"/>
                <w:szCs w:val="20"/>
              </w:rPr>
            </w:pPr>
            <w:r w:rsidRPr="00C06A57">
              <w:rPr>
                <w:rFonts w:ascii="Arial" w:hAnsi="Arial" w:cs="Arial"/>
                <w:sz w:val="20"/>
                <w:szCs w:val="20"/>
              </w:rPr>
              <w:t>- Phương pháp biến dạng lớn PDA.</w:t>
            </w:r>
          </w:p>
        </w:tc>
        <w:tc>
          <w:tcPr>
            <w:tcW w:w="3400" w:type="dxa"/>
            <w:tcBorders>
              <w:top w:val="single" w:sz="4" w:space="0" w:color="auto"/>
              <w:left w:val="single" w:sz="4" w:space="0" w:color="auto"/>
              <w:bottom w:val="single" w:sz="4" w:space="0" w:color="auto"/>
              <w:right w:val="single" w:sz="4" w:space="0" w:color="auto"/>
            </w:tcBorders>
          </w:tcPr>
          <w:p w14:paraId="79784624" w14:textId="77777777" w:rsidR="00AC0D25" w:rsidRPr="00C06A57" w:rsidRDefault="00AC0D25" w:rsidP="004A603A">
            <w:pPr>
              <w:spacing w:after="120"/>
              <w:jc w:val="center"/>
              <w:rPr>
                <w:rFonts w:ascii="Arial" w:hAnsi="Arial" w:cs="Arial"/>
                <w:sz w:val="20"/>
                <w:szCs w:val="20"/>
              </w:rPr>
            </w:pPr>
            <w:r w:rsidRPr="00C06A57">
              <w:rPr>
                <w:rFonts w:ascii="Arial" w:hAnsi="Arial" w:cs="Arial"/>
                <w:sz w:val="20"/>
                <w:szCs w:val="20"/>
              </w:rPr>
              <w:t>100</w:t>
            </w:r>
          </w:p>
          <w:p w14:paraId="1627CCD7" w14:textId="77777777" w:rsidR="00AC0D25" w:rsidRPr="00C06A57" w:rsidRDefault="004A603A" w:rsidP="004A603A">
            <w:pPr>
              <w:spacing w:after="120"/>
              <w:jc w:val="center"/>
              <w:rPr>
                <w:rFonts w:ascii="Arial" w:hAnsi="Arial" w:cs="Arial"/>
                <w:sz w:val="20"/>
                <w:szCs w:val="20"/>
              </w:rPr>
            </w:pPr>
            <w:r w:rsidRPr="00C06A57">
              <w:rPr>
                <w:rFonts w:ascii="Arial" w:hAnsi="Arial" w:cs="Arial"/>
                <w:sz w:val="20"/>
                <w:szCs w:val="20"/>
              </w:rPr>
              <w:br/>
            </w:r>
            <w:r w:rsidR="00AC0D25" w:rsidRPr="00C06A57">
              <w:rPr>
                <w:rFonts w:ascii="Arial" w:hAnsi="Arial" w:cs="Arial"/>
                <w:sz w:val="20"/>
                <w:szCs w:val="20"/>
              </w:rPr>
              <w:t>1 – 2 % + phương pháp khác</w:t>
            </w:r>
          </w:p>
          <w:p w14:paraId="0FEA0E07" w14:textId="77777777" w:rsidR="004A603A" w:rsidRPr="00C06A57" w:rsidRDefault="00AC0D25" w:rsidP="004A603A">
            <w:pPr>
              <w:spacing w:after="120"/>
              <w:rPr>
                <w:rFonts w:ascii="Arial" w:hAnsi="Arial" w:cs="Arial"/>
                <w:sz w:val="20"/>
                <w:szCs w:val="20"/>
              </w:rPr>
            </w:pPr>
            <w:r w:rsidRPr="00C06A57">
              <w:rPr>
                <w:rFonts w:ascii="Arial" w:hAnsi="Arial" w:cs="Arial"/>
                <w:sz w:val="20"/>
                <w:szCs w:val="20"/>
              </w:rPr>
              <w:t>10 – 25 % + phương pháp khác</w:t>
            </w:r>
          </w:p>
          <w:p w14:paraId="2128E5AE" w14:textId="77777777" w:rsidR="004A603A" w:rsidRPr="00C06A57" w:rsidRDefault="004A603A" w:rsidP="004A603A">
            <w:pPr>
              <w:spacing w:after="120"/>
              <w:jc w:val="center"/>
              <w:rPr>
                <w:rFonts w:ascii="Arial" w:hAnsi="Arial" w:cs="Arial"/>
                <w:sz w:val="20"/>
                <w:szCs w:val="20"/>
              </w:rPr>
            </w:pPr>
            <w:r w:rsidRPr="00C06A57">
              <w:rPr>
                <w:rFonts w:ascii="Arial" w:hAnsi="Arial" w:cs="Arial"/>
                <w:sz w:val="20"/>
                <w:szCs w:val="20"/>
              </w:rPr>
              <w:t>≥ 50</w:t>
            </w:r>
          </w:p>
          <w:p w14:paraId="39001476" w14:textId="77777777" w:rsidR="004A603A" w:rsidRPr="00C06A57" w:rsidRDefault="004A603A" w:rsidP="004A603A">
            <w:pPr>
              <w:spacing w:after="120"/>
              <w:jc w:val="center"/>
              <w:rPr>
                <w:rFonts w:ascii="Arial" w:hAnsi="Arial" w:cs="Arial"/>
                <w:sz w:val="20"/>
                <w:szCs w:val="20"/>
              </w:rPr>
            </w:pPr>
          </w:p>
          <w:p w14:paraId="531DBAF3" w14:textId="77777777" w:rsidR="00AC0D25" w:rsidRPr="00C06A57" w:rsidRDefault="004A603A" w:rsidP="004A603A">
            <w:pPr>
              <w:spacing w:after="120"/>
              <w:jc w:val="center"/>
              <w:rPr>
                <w:rFonts w:ascii="Arial" w:hAnsi="Arial" w:cs="Arial"/>
                <w:sz w:val="20"/>
                <w:szCs w:val="20"/>
              </w:rPr>
            </w:pPr>
            <w:r w:rsidRPr="00C06A57">
              <w:rPr>
                <w:rFonts w:ascii="Arial" w:hAnsi="Arial" w:cs="Arial"/>
                <w:sz w:val="20"/>
                <w:szCs w:val="20"/>
              </w:rPr>
              <w:t>4% và không ít hơn 5 cọc</w:t>
            </w:r>
          </w:p>
        </w:tc>
      </w:tr>
      <w:tr w:rsidR="004A603A" w:rsidRPr="00C06A57" w14:paraId="43A173BF" w14:textId="77777777">
        <w:tblPrEx>
          <w:tblCellMar>
            <w:top w:w="0" w:type="dxa"/>
            <w:left w:w="0" w:type="dxa"/>
            <w:bottom w:w="0" w:type="dxa"/>
            <w:right w:w="0" w:type="dxa"/>
          </w:tblCellMar>
        </w:tblPrEx>
        <w:trPr>
          <w:trHeight w:hRule="exact" w:val="806"/>
        </w:trPr>
        <w:tc>
          <w:tcPr>
            <w:tcW w:w="1713" w:type="dxa"/>
            <w:tcBorders>
              <w:top w:val="single" w:sz="4" w:space="0" w:color="auto"/>
              <w:left w:val="single" w:sz="4" w:space="0" w:color="auto"/>
              <w:bottom w:val="single" w:sz="4" w:space="0" w:color="auto"/>
              <w:right w:val="single" w:sz="4" w:space="0" w:color="auto"/>
            </w:tcBorders>
          </w:tcPr>
          <w:p w14:paraId="4536DFE6" w14:textId="77777777" w:rsidR="004A603A" w:rsidRPr="00C06A57" w:rsidRDefault="004A603A" w:rsidP="003F1053">
            <w:pPr>
              <w:spacing w:after="120"/>
              <w:rPr>
                <w:rFonts w:ascii="Arial" w:hAnsi="Arial" w:cs="Arial"/>
                <w:sz w:val="20"/>
                <w:szCs w:val="20"/>
              </w:rPr>
            </w:pPr>
            <w:r w:rsidRPr="00C06A57">
              <w:rPr>
                <w:rFonts w:ascii="Arial" w:hAnsi="Arial" w:cs="Arial"/>
                <w:sz w:val="20"/>
                <w:szCs w:val="20"/>
              </w:rPr>
              <w:t>Độ mở rộng hoặc độ ngàm của mũi cọc vào đá</w:t>
            </w:r>
          </w:p>
        </w:tc>
        <w:tc>
          <w:tcPr>
            <w:tcW w:w="4346" w:type="dxa"/>
            <w:tcBorders>
              <w:top w:val="single" w:sz="4" w:space="0" w:color="auto"/>
              <w:left w:val="single" w:sz="4" w:space="0" w:color="auto"/>
              <w:bottom w:val="single" w:sz="4" w:space="0" w:color="auto"/>
              <w:right w:val="single" w:sz="4" w:space="0" w:color="auto"/>
            </w:tcBorders>
          </w:tcPr>
          <w:p w14:paraId="65386314" w14:textId="77777777" w:rsidR="004A603A" w:rsidRPr="00C06A57" w:rsidRDefault="004A603A" w:rsidP="003F1053">
            <w:pPr>
              <w:spacing w:after="120"/>
              <w:rPr>
                <w:rFonts w:ascii="Arial" w:hAnsi="Arial" w:cs="Arial"/>
                <w:sz w:val="20"/>
                <w:szCs w:val="20"/>
              </w:rPr>
            </w:pPr>
            <w:r w:rsidRPr="00C06A57">
              <w:rPr>
                <w:rFonts w:ascii="Arial" w:hAnsi="Arial" w:cs="Arial"/>
                <w:sz w:val="20"/>
                <w:szCs w:val="20"/>
              </w:rPr>
              <w:t>Khoan đường kính nhỏ (36mm) ở vùng mở rộng đáy hoặc xuyên qua mũi cọc.</w:t>
            </w:r>
          </w:p>
        </w:tc>
        <w:tc>
          <w:tcPr>
            <w:tcW w:w="3400" w:type="dxa"/>
            <w:tcBorders>
              <w:top w:val="single" w:sz="4" w:space="0" w:color="auto"/>
              <w:left w:val="single" w:sz="4" w:space="0" w:color="auto"/>
              <w:bottom w:val="single" w:sz="4" w:space="0" w:color="auto"/>
              <w:right w:val="single" w:sz="4" w:space="0" w:color="auto"/>
            </w:tcBorders>
          </w:tcPr>
          <w:p w14:paraId="3F3DDF04" w14:textId="77777777" w:rsidR="004A603A" w:rsidRPr="00C06A57" w:rsidRDefault="004A603A" w:rsidP="004A603A">
            <w:pPr>
              <w:spacing w:after="120"/>
              <w:jc w:val="center"/>
              <w:rPr>
                <w:rFonts w:ascii="Arial" w:hAnsi="Arial" w:cs="Arial"/>
                <w:sz w:val="20"/>
                <w:szCs w:val="20"/>
              </w:rPr>
            </w:pPr>
            <w:r w:rsidRPr="00C06A57">
              <w:rPr>
                <w:rFonts w:ascii="Arial" w:hAnsi="Arial" w:cs="Arial"/>
                <w:sz w:val="20"/>
                <w:szCs w:val="20"/>
              </w:rPr>
              <w:t>2 –3 cọc lúc làm thử hoặc theo phụ lục E</w:t>
            </w:r>
          </w:p>
        </w:tc>
      </w:tr>
      <w:tr w:rsidR="004A603A" w:rsidRPr="00C06A57" w14:paraId="01DC2E65" w14:textId="77777777">
        <w:tblPrEx>
          <w:tblCellMar>
            <w:top w:w="0" w:type="dxa"/>
            <w:left w:w="0" w:type="dxa"/>
            <w:bottom w:w="0" w:type="dxa"/>
            <w:right w:w="0" w:type="dxa"/>
          </w:tblCellMar>
        </w:tblPrEx>
        <w:trPr>
          <w:trHeight w:hRule="exact" w:val="1616"/>
        </w:trPr>
        <w:tc>
          <w:tcPr>
            <w:tcW w:w="1713" w:type="dxa"/>
            <w:tcBorders>
              <w:top w:val="single" w:sz="4" w:space="0" w:color="auto"/>
              <w:left w:val="single" w:sz="4" w:space="0" w:color="auto"/>
              <w:bottom w:val="single" w:sz="4" w:space="0" w:color="auto"/>
              <w:right w:val="single" w:sz="4" w:space="0" w:color="auto"/>
            </w:tcBorders>
          </w:tcPr>
          <w:p w14:paraId="23E23151" w14:textId="77777777" w:rsidR="004A603A" w:rsidRPr="00C06A57" w:rsidRDefault="004A603A" w:rsidP="003F1053">
            <w:pPr>
              <w:spacing w:after="120"/>
              <w:rPr>
                <w:rFonts w:ascii="Arial" w:hAnsi="Arial" w:cs="Arial"/>
                <w:sz w:val="20"/>
                <w:szCs w:val="20"/>
              </w:rPr>
            </w:pPr>
            <w:r w:rsidRPr="00C06A57">
              <w:rPr>
                <w:rFonts w:ascii="Arial" w:hAnsi="Arial" w:cs="Arial"/>
                <w:sz w:val="20"/>
                <w:szCs w:val="20"/>
              </w:rPr>
              <w:t>Cường độ bê tông thân cọc</w:t>
            </w:r>
          </w:p>
        </w:tc>
        <w:tc>
          <w:tcPr>
            <w:tcW w:w="4346" w:type="dxa"/>
            <w:tcBorders>
              <w:top w:val="single" w:sz="4" w:space="0" w:color="auto"/>
              <w:left w:val="single" w:sz="4" w:space="0" w:color="auto"/>
              <w:bottom w:val="single" w:sz="4" w:space="0" w:color="auto"/>
              <w:right w:val="single" w:sz="4" w:space="0" w:color="auto"/>
            </w:tcBorders>
          </w:tcPr>
          <w:p w14:paraId="378ABC7B" w14:textId="77777777" w:rsidR="004A603A" w:rsidRPr="00C06A57" w:rsidRDefault="004A603A" w:rsidP="003F1053">
            <w:pPr>
              <w:spacing w:after="120"/>
              <w:rPr>
                <w:rFonts w:ascii="Arial" w:hAnsi="Arial" w:cs="Arial"/>
                <w:sz w:val="20"/>
                <w:szCs w:val="20"/>
              </w:rPr>
            </w:pPr>
            <w:r w:rsidRPr="00C06A57">
              <w:rPr>
                <w:rFonts w:ascii="Arial" w:hAnsi="Arial" w:cs="Arial"/>
                <w:sz w:val="20"/>
                <w:szCs w:val="20"/>
              </w:rPr>
              <w:t>- Thí nghiệm mẫu lúc đổ bê tông</w:t>
            </w:r>
          </w:p>
          <w:p w14:paraId="606D7C2B" w14:textId="77777777" w:rsidR="004A603A" w:rsidRPr="00C06A57" w:rsidRDefault="004A603A" w:rsidP="003F1053">
            <w:pPr>
              <w:spacing w:after="120"/>
              <w:rPr>
                <w:rFonts w:ascii="Arial" w:hAnsi="Arial" w:cs="Arial"/>
                <w:sz w:val="20"/>
                <w:szCs w:val="20"/>
              </w:rPr>
            </w:pPr>
            <w:r w:rsidRPr="00C06A57">
              <w:rPr>
                <w:rFonts w:ascii="Arial" w:hAnsi="Arial" w:cs="Arial"/>
                <w:sz w:val="20"/>
                <w:szCs w:val="20"/>
              </w:rPr>
              <w:t>- Thí nghiệm trên lõi bê tông lúc khoan.</w:t>
            </w:r>
          </w:p>
          <w:p w14:paraId="63417461" w14:textId="77777777" w:rsidR="004A603A" w:rsidRPr="00C06A57" w:rsidRDefault="004A603A" w:rsidP="003F1053">
            <w:pPr>
              <w:spacing w:after="120"/>
              <w:rPr>
                <w:rFonts w:ascii="Arial" w:hAnsi="Arial" w:cs="Arial"/>
                <w:sz w:val="20"/>
                <w:szCs w:val="20"/>
              </w:rPr>
            </w:pPr>
            <w:r w:rsidRPr="00C06A57">
              <w:rPr>
                <w:rFonts w:ascii="Arial" w:hAnsi="Arial" w:cs="Arial"/>
                <w:sz w:val="20"/>
                <w:szCs w:val="20"/>
              </w:rPr>
              <w:t>- Theo tốc độ khoan ( khoan thổ không lấy lõi)</w:t>
            </w:r>
          </w:p>
          <w:p w14:paraId="611AA99E" w14:textId="77777777" w:rsidR="004A603A" w:rsidRPr="00C06A57" w:rsidRDefault="004A603A" w:rsidP="003F1053">
            <w:pPr>
              <w:spacing w:after="120"/>
              <w:rPr>
                <w:rFonts w:ascii="Arial" w:hAnsi="Arial" w:cs="Arial"/>
                <w:sz w:val="20"/>
                <w:szCs w:val="20"/>
              </w:rPr>
            </w:pPr>
            <w:r w:rsidRPr="00C06A57">
              <w:rPr>
                <w:rFonts w:ascii="Arial" w:hAnsi="Arial" w:cs="Arial"/>
                <w:sz w:val="20"/>
                <w:szCs w:val="20"/>
              </w:rPr>
              <w:t>- Súng bật nẩy hoặc siêu âm đối với bê tông ở đầu cọc.</w:t>
            </w:r>
          </w:p>
        </w:tc>
        <w:tc>
          <w:tcPr>
            <w:tcW w:w="3400" w:type="dxa"/>
            <w:tcBorders>
              <w:top w:val="single" w:sz="4" w:space="0" w:color="auto"/>
              <w:left w:val="single" w:sz="4" w:space="0" w:color="auto"/>
              <w:bottom w:val="single" w:sz="4" w:space="0" w:color="auto"/>
              <w:right w:val="single" w:sz="4" w:space="0" w:color="auto"/>
            </w:tcBorders>
          </w:tcPr>
          <w:p w14:paraId="56EA0051" w14:textId="77777777" w:rsidR="004A603A" w:rsidRPr="00C06A57" w:rsidRDefault="004A603A" w:rsidP="004A603A">
            <w:pPr>
              <w:spacing w:after="120"/>
              <w:jc w:val="center"/>
              <w:rPr>
                <w:rFonts w:ascii="Arial" w:hAnsi="Arial" w:cs="Arial"/>
                <w:sz w:val="20"/>
                <w:szCs w:val="20"/>
              </w:rPr>
            </w:pPr>
            <w:r w:rsidRPr="00C06A57">
              <w:rPr>
                <w:rFonts w:ascii="Arial" w:hAnsi="Arial" w:cs="Arial"/>
                <w:sz w:val="20"/>
                <w:szCs w:val="20"/>
              </w:rPr>
              <w:t>Theo điều 5.3</w:t>
            </w:r>
          </w:p>
          <w:p w14:paraId="6A1B0F2C" w14:textId="77777777" w:rsidR="004A603A" w:rsidRPr="00C06A57" w:rsidRDefault="004A603A" w:rsidP="004A603A">
            <w:pPr>
              <w:spacing w:after="120"/>
              <w:jc w:val="center"/>
              <w:rPr>
                <w:rFonts w:ascii="Arial" w:hAnsi="Arial" w:cs="Arial"/>
                <w:sz w:val="20"/>
                <w:szCs w:val="20"/>
              </w:rPr>
            </w:pPr>
            <w:r w:rsidRPr="00C06A57">
              <w:rPr>
                <w:rFonts w:ascii="Arial" w:hAnsi="Arial" w:cs="Arial"/>
                <w:sz w:val="20"/>
                <w:szCs w:val="20"/>
              </w:rPr>
              <w:t>Theo yêu cầu của bảng này</w:t>
            </w:r>
          </w:p>
          <w:p w14:paraId="2B21EC78" w14:textId="77777777" w:rsidR="004A603A" w:rsidRPr="00C06A57" w:rsidRDefault="004A603A" w:rsidP="004A603A">
            <w:pPr>
              <w:spacing w:after="120"/>
              <w:jc w:val="center"/>
              <w:rPr>
                <w:rFonts w:ascii="Arial" w:hAnsi="Arial" w:cs="Arial"/>
                <w:sz w:val="20"/>
                <w:szCs w:val="20"/>
              </w:rPr>
            </w:pPr>
          </w:p>
          <w:p w14:paraId="4F797722" w14:textId="77777777" w:rsidR="004A603A" w:rsidRPr="00C06A57" w:rsidRDefault="004A603A" w:rsidP="004A603A">
            <w:pPr>
              <w:spacing w:after="120"/>
              <w:jc w:val="center"/>
              <w:rPr>
                <w:rFonts w:ascii="Arial" w:hAnsi="Arial" w:cs="Arial"/>
                <w:sz w:val="20"/>
                <w:szCs w:val="20"/>
              </w:rPr>
            </w:pPr>
            <w:r w:rsidRPr="00C06A57">
              <w:rPr>
                <w:rFonts w:ascii="Arial" w:hAnsi="Arial" w:cs="Arial"/>
                <w:sz w:val="20"/>
                <w:szCs w:val="20"/>
              </w:rPr>
              <w:t>35</w:t>
            </w:r>
          </w:p>
        </w:tc>
      </w:tr>
      <w:tr w:rsidR="004A603A" w:rsidRPr="00C06A57" w14:paraId="7F63D8E6" w14:textId="77777777">
        <w:tblPrEx>
          <w:tblCellMar>
            <w:top w:w="0" w:type="dxa"/>
            <w:left w:w="0" w:type="dxa"/>
            <w:bottom w:w="0" w:type="dxa"/>
            <w:right w:w="0" w:type="dxa"/>
          </w:tblCellMar>
        </w:tblPrEx>
        <w:trPr>
          <w:trHeight w:hRule="exact" w:val="1724"/>
        </w:trPr>
        <w:tc>
          <w:tcPr>
            <w:tcW w:w="9459" w:type="dxa"/>
            <w:gridSpan w:val="3"/>
            <w:tcBorders>
              <w:top w:val="single" w:sz="4" w:space="0" w:color="auto"/>
              <w:left w:val="single" w:sz="4" w:space="0" w:color="auto"/>
              <w:bottom w:val="single" w:sz="4" w:space="0" w:color="auto"/>
              <w:right w:val="single" w:sz="4" w:space="0" w:color="auto"/>
            </w:tcBorders>
          </w:tcPr>
          <w:p w14:paraId="76EC8066" w14:textId="77777777" w:rsidR="004A603A" w:rsidRPr="00C06A57" w:rsidRDefault="004A603A" w:rsidP="003F1053">
            <w:pPr>
              <w:spacing w:after="120"/>
              <w:rPr>
                <w:rFonts w:ascii="Arial" w:hAnsi="Arial" w:cs="Arial"/>
                <w:i/>
                <w:iCs/>
                <w:sz w:val="20"/>
                <w:szCs w:val="20"/>
              </w:rPr>
            </w:pPr>
            <w:r w:rsidRPr="00C06A57">
              <w:rPr>
                <w:rFonts w:ascii="Arial" w:hAnsi="Arial" w:cs="Arial"/>
                <w:i/>
                <w:iCs/>
                <w:sz w:val="20"/>
                <w:szCs w:val="20"/>
              </w:rPr>
              <w:t>Chú thích:</w:t>
            </w:r>
          </w:p>
          <w:p w14:paraId="6A06D399" w14:textId="77777777" w:rsidR="004A603A" w:rsidRPr="00C06A57" w:rsidRDefault="004A603A" w:rsidP="003F1053">
            <w:pPr>
              <w:spacing w:after="120"/>
              <w:rPr>
                <w:rFonts w:ascii="Arial" w:hAnsi="Arial" w:cs="Arial"/>
                <w:i/>
                <w:iCs/>
                <w:sz w:val="20"/>
                <w:szCs w:val="20"/>
              </w:rPr>
            </w:pPr>
            <w:r w:rsidRPr="00C06A57">
              <w:rPr>
                <w:rFonts w:ascii="Arial" w:hAnsi="Arial" w:cs="Arial"/>
                <w:i/>
                <w:iCs/>
                <w:sz w:val="20"/>
                <w:szCs w:val="20"/>
              </w:rPr>
              <w:t>1) Thông thường cần kết hợp từ 2 phương pháp khác nhau trở lên để tiến hành so sánh vho một thông số kiểm tra nêu ở bảng này. Khi cọc có L/D &gt; 30 thì phương pháp kiểm tra thông qua ống đặt sẵn sẽ là chủ yếu.</w:t>
            </w:r>
          </w:p>
          <w:p w14:paraId="22F07FCE" w14:textId="77777777" w:rsidR="004A603A" w:rsidRPr="00C06A57" w:rsidRDefault="004A603A" w:rsidP="003F1053">
            <w:pPr>
              <w:spacing w:after="120"/>
              <w:rPr>
                <w:rFonts w:ascii="Arial" w:hAnsi="Arial" w:cs="Arial"/>
                <w:i/>
                <w:iCs/>
                <w:sz w:val="20"/>
                <w:szCs w:val="20"/>
              </w:rPr>
            </w:pPr>
            <w:r w:rsidRPr="00C06A57">
              <w:rPr>
                <w:rFonts w:ascii="Arial" w:hAnsi="Arial" w:cs="Arial"/>
                <w:i/>
                <w:iCs/>
                <w:sz w:val="20"/>
                <w:szCs w:val="20"/>
              </w:rPr>
              <w:t>2) Lớp bê tông bảo vệ, đường kính cọc và hình dạng bề ngoài của cốt thép có thể kiểm tra ở chỗ dầu cọc khi đã loại bỏ lớp bê tông cận ở phía trên cốt đầu cọc.</w:t>
            </w:r>
          </w:p>
        </w:tc>
      </w:tr>
    </w:tbl>
    <w:p w14:paraId="3484F24E" w14:textId="77777777" w:rsidR="00AC0D25" w:rsidRPr="00C06A57" w:rsidRDefault="00AC0D25" w:rsidP="00DB5F4D">
      <w:pPr>
        <w:spacing w:after="120"/>
        <w:rPr>
          <w:rFonts w:ascii="Arial" w:hAnsi="Arial" w:cs="Arial"/>
          <w:sz w:val="20"/>
          <w:szCs w:val="20"/>
        </w:rPr>
        <w:sectPr w:rsidR="00AC0D25" w:rsidRPr="00C06A57" w:rsidSect="007460B2">
          <w:type w:val="continuous"/>
          <w:pgSz w:w="11906" w:h="16838"/>
          <w:pgMar w:top="567" w:right="1134" w:bottom="567" w:left="1701" w:header="720" w:footer="720" w:gutter="0"/>
          <w:cols w:space="720"/>
          <w:docGrid w:linePitch="326"/>
        </w:sectPr>
      </w:pPr>
    </w:p>
    <w:p w14:paraId="6B5072D3"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6.2.</w:t>
      </w:r>
      <w:r w:rsidR="004A603A" w:rsidRPr="00C06A57">
        <w:rPr>
          <w:rFonts w:ascii="Arial" w:hAnsi="Arial" w:cs="Arial"/>
          <w:sz w:val="20"/>
          <w:szCs w:val="20"/>
        </w:rPr>
        <w:t xml:space="preserve"> </w:t>
      </w:r>
      <w:r w:rsidRPr="00C06A57">
        <w:rPr>
          <w:rFonts w:ascii="Arial" w:hAnsi="Arial" w:cs="Arial"/>
          <w:sz w:val="20"/>
          <w:szCs w:val="20"/>
        </w:rPr>
        <w:t>Công trình móng cọc có một trong các trường hợp nêu ở các điều 6.2.1 và 6.2.2 phải</w:t>
      </w:r>
      <w:r w:rsidR="004A603A" w:rsidRPr="00C06A57">
        <w:rPr>
          <w:rFonts w:ascii="Arial" w:hAnsi="Arial" w:cs="Arial"/>
          <w:sz w:val="20"/>
          <w:szCs w:val="20"/>
        </w:rPr>
        <w:t xml:space="preserve"> </w:t>
      </w:r>
      <w:r w:rsidRPr="00C06A57">
        <w:rPr>
          <w:rFonts w:ascii="Arial" w:hAnsi="Arial" w:cs="Arial"/>
          <w:sz w:val="20"/>
          <w:szCs w:val="20"/>
        </w:rPr>
        <w:t>thử nén tính cọc đớn theo phương thẳng đứng. Số lượng cọc kiểm tr thông thường không đươc ít hơn 1% của tổng số cọc nhưng không ít hơn 3 cọc, đối với công trình</w:t>
      </w:r>
      <w:r w:rsidR="004A603A" w:rsidRPr="00C06A57">
        <w:rPr>
          <w:rFonts w:ascii="Arial" w:hAnsi="Arial" w:cs="Arial"/>
          <w:sz w:val="20"/>
          <w:szCs w:val="20"/>
        </w:rPr>
        <w:t xml:space="preserve"> </w:t>
      </w:r>
      <w:r w:rsidRPr="00C06A57">
        <w:rPr>
          <w:rFonts w:ascii="Arial" w:hAnsi="Arial" w:cs="Arial"/>
          <w:sz w:val="20"/>
          <w:szCs w:val="20"/>
        </w:rPr>
        <w:t>có tổng số cọc dưới 50 cọc thỉ phải thí nghiệm 2 cọc.</w:t>
      </w:r>
    </w:p>
    <w:p w14:paraId="0851F65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6.2.1.</w:t>
      </w:r>
      <w:r w:rsidR="004A603A" w:rsidRPr="00C06A57">
        <w:rPr>
          <w:rFonts w:ascii="Arial" w:hAnsi="Arial" w:cs="Arial"/>
          <w:sz w:val="20"/>
          <w:szCs w:val="20"/>
        </w:rPr>
        <w:t xml:space="preserve"> </w:t>
      </w:r>
      <w:r w:rsidRPr="00C06A57">
        <w:rPr>
          <w:rFonts w:ascii="Arial" w:hAnsi="Arial" w:cs="Arial"/>
          <w:sz w:val="20"/>
          <w:szCs w:val="20"/>
        </w:rPr>
        <w:t>Móng cọc của công trình quan trọng mà trước khi thi công cọc chưa thực hiện thử tĩnh cọc đơn.</w:t>
      </w:r>
    </w:p>
    <w:p w14:paraId="4B648B2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lastRenderedPageBreak/>
        <w:t>6.2.2.</w:t>
      </w:r>
      <w:r w:rsidR="004A603A" w:rsidRPr="00C06A57">
        <w:rPr>
          <w:rFonts w:ascii="Arial" w:hAnsi="Arial" w:cs="Arial"/>
          <w:sz w:val="20"/>
          <w:szCs w:val="20"/>
        </w:rPr>
        <w:t xml:space="preserve"> </w:t>
      </w:r>
      <w:r w:rsidRPr="00C06A57">
        <w:rPr>
          <w:rFonts w:ascii="Arial" w:hAnsi="Arial" w:cs="Arial"/>
          <w:sz w:val="20"/>
          <w:szCs w:val="20"/>
        </w:rPr>
        <w:t>Trước</w:t>
      </w:r>
      <w:r w:rsidR="00DB5F4D" w:rsidRPr="00C06A57">
        <w:rPr>
          <w:rFonts w:ascii="Arial" w:hAnsi="Arial" w:cs="Arial"/>
          <w:sz w:val="20"/>
          <w:szCs w:val="20"/>
        </w:rPr>
        <w:t xml:space="preserve"> </w:t>
      </w:r>
      <w:r w:rsidRPr="00C06A57">
        <w:rPr>
          <w:rFonts w:ascii="Arial" w:hAnsi="Arial" w:cs="Arial"/>
          <w:sz w:val="20"/>
          <w:szCs w:val="20"/>
        </w:rPr>
        <w:t>khi thi công cọc của công trình chưa thực hiện thử tĩnh cọc đơn mà có một trong các trường hợp sau:</w:t>
      </w:r>
    </w:p>
    <w:p w14:paraId="6B3C04D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Điều kiện địa chất phức tạp;</w:t>
      </w:r>
    </w:p>
    <w:p w14:paraId="78921DC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Tính tin cậy của chất lượng thi công</w:t>
      </w:r>
      <w:r w:rsidR="00DB5F4D" w:rsidRPr="00C06A57">
        <w:rPr>
          <w:rFonts w:ascii="Arial" w:hAnsi="Arial" w:cs="Arial"/>
          <w:sz w:val="20"/>
          <w:szCs w:val="20"/>
        </w:rPr>
        <w:t xml:space="preserve"> </w:t>
      </w:r>
      <w:r w:rsidRPr="00C06A57">
        <w:rPr>
          <w:rFonts w:ascii="Arial" w:hAnsi="Arial" w:cs="Arial"/>
          <w:sz w:val="20"/>
          <w:szCs w:val="20"/>
        </w:rPr>
        <w:t>cọc thấp;</w:t>
      </w:r>
    </w:p>
    <w:p w14:paraId="188DDA6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Móng cọc của công trình ít quan trong những số lượng nhiều</w:t>
      </w:r>
    </w:p>
    <w:p w14:paraId="15014DC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6.3.</w:t>
      </w:r>
      <w:r w:rsidR="004A603A" w:rsidRPr="00C06A57">
        <w:rPr>
          <w:rFonts w:ascii="Arial" w:hAnsi="Arial" w:cs="Arial"/>
          <w:sz w:val="20"/>
          <w:szCs w:val="20"/>
        </w:rPr>
        <w:t xml:space="preserve"> </w:t>
      </w:r>
      <w:r w:rsidRPr="00C06A57">
        <w:rPr>
          <w:rFonts w:ascii="Arial" w:hAnsi="Arial" w:cs="Arial"/>
          <w:sz w:val="20"/>
          <w:szCs w:val="20"/>
        </w:rPr>
        <w:t>Công trình móng cọc ma có một trong các trường hợp nêu ở các điều kiện từ 6.3.1</w:t>
      </w:r>
      <w:r w:rsidR="004A603A" w:rsidRPr="00C06A57">
        <w:rPr>
          <w:rFonts w:ascii="Arial" w:hAnsi="Arial" w:cs="Arial"/>
          <w:sz w:val="20"/>
          <w:szCs w:val="20"/>
        </w:rPr>
        <w:t xml:space="preserve"> </w:t>
      </w:r>
      <w:r w:rsidRPr="00C06A57">
        <w:rPr>
          <w:rFonts w:ascii="Arial" w:hAnsi="Arial" w:cs="Arial"/>
          <w:sz w:val="20"/>
          <w:szCs w:val="20"/>
        </w:rPr>
        <w:t>đến 6.3.4 có thể áp dụng kiểm tra</w:t>
      </w:r>
      <w:r w:rsidR="00DB5F4D" w:rsidRPr="00C06A57">
        <w:rPr>
          <w:rFonts w:ascii="Arial" w:hAnsi="Arial" w:cs="Arial"/>
          <w:sz w:val="20"/>
          <w:szCs w:val="20"/>
        </w:rPr>
        <w:t xml:space="preserve"> </w:t>
      </w:r>
      <w:r w:rsidRPr="00C06A57">
        <w:rPr>
          <w:rFonts w:ascii="Arial" w:hAnsi="Arial" w:cs="Arial"/>
          <w:sz w:val="20"/>
          <w:szCs w:val="20"/>
        </w:rPr>
        <w:t>sức chịu tải thẳng đứng cọc</w:t>
      </w:r>
      <w:r w:rsidR="00DB5F4D" w:rsidRPr="00C06A57">
        <w:rPr>
          <w:rFonts w:ascii="Arial" w:hAnsi="Arial" w:cs="Arial"/>
          <w:sz w:val="20"/>
          <w:szCs w:val="20"/>
        </w:rPr>
        <w:t xml:space="preserve"> </w:t>
      </w:r>
      <w:r w:rsidRPr="00C06A57">
        <w:rPr>
          <w:rFonts w:ascii="Arial" w:hAnsi="Arial" w:cs="Arial"/>
          <w:sz w:val="20"/>
          <w:szCs w:val="20"/>
        </w:rPr>
        <w:t>đơn bằng phương pháp thử động có đủ tin cậy; tỉ lệ % thử động do tư vấn hoặc thiết kế yêu cầu nhưng</w:t>
      </w:r>
      <w:r w:rsidR="004A603A" w:rsidRPr="00C06A57">
        <w:rPr>
          <w:rFonts w:ascii="Arial" w:hAnsi="Arial" w:cs="Arial"/>
          <w:sz w:val="20"/>
          <w:szCs w:val="20"/>
        </w:rPr>
        <w:t xml:space="preserve"> </w:t>
      </w:r>
      <w:r w:rsidRPr="00C06A57">
        <w:rPr>
          <w:rFonts w:ascii="Arial" w:hAnsi="Arial" w:cs="Arial"/>
          <w:sz w:val="20"/>
          <w:szCs w:val="20"/>
        </w:rPr>
        <w:t>thông thường không ít hơn 4%</w:t>
      </w:r>
      <w:r w:rsidR="00DB5F4D" w:rsidRPr="00C06A57">
        <w:rPr>
          <w:rFonts w:ascii="Arial" w:hAnsi="Arial" w:cs="Arial"/>
          <w:sz w:val="20"/>
          <w:szCs w:val="20"/>
        </w:rPr>
        <w:t xml:space="preserve"> </w:t>
      </w:r>
      <w:r w:rsidRPr="00C06A57">
        <w:rPr>
          <w:rFonts w:ascii="Arial" w:hAnsi="Arial" w:cs="Arial"/>
          <w:sz w:val="20"/>
          <w:szCs w:val="20"/>
        </w:rPr>
        <w:t>và không ít hơn 5 cọc.</w:t>
      </w:r>
    </w:p>
    <w:p w14:paraId="6E12B93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6.3.1.</w:t>
      </w:r>
      <w:r w:rsidR="004A603A" w:rsidRPr="00C06A57">
        <w:rPr>
          <w:rFonts w:ascii="Arial" w:hAnsi="Arial" w:cs="Arial"/>
          <w:sz w:val="20"/>
          <w:szCs w:val="20"/>
        </w:rPr>
        <w:t xml:space="preserve"> </w:t>
      </w:r>
      <w:r w:rsidRPr="00C06A57">
        <w:rPr>
          <w:rFonts w:ascii="Arial" w:hAnsi="Arial" w:cs="Arial"/>
          <w:sz w:val="20"/>
          <w:szCs w:val="20"/>
        </w:rPr>
        <w:t>Móng của công trình quan trọng mà trước khi thi công đã thực hiện thử nén tĩnh cọc đơn.</w:t>
      </w:r>
    </w:p>
    <w:p w14:paraId="5F595E7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6.3.2.</w:t>
      </w:r>
      <w:r w:rsidR="004A603A" w:rsidRPr="00C06A57">
        <w:rPr>
          <w:rFonts w:ascii="Arial" w:hAnsi="Arial" w:cs="Arial"/>
          <w:sz w:val="20"/>
          <w:szCs w:val="20"/>
        </w:rPr>
        <w:t xml:space="preserve"> </w:t>
      </w:r>
      <w:r w:rsidRPr="00C06A57">
        <w:rPr>
          <w:rFonts w:ascii="Arial" w:hAnsi="Arial" w:cs="Arial"/>
          <w:sz w:val="20"/>
          <w:szCs w:val="20"/>
        </w:rPr>
        <w:t>Móng cọc của công trình ít quan trọng như nói ở điều 6.2.2.</w:t>
      </w:r>
    </w:p>
    <w:p w14:paraId="02898DB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6.3.3.</w:t>
      </w:r>
      <w:r w:rsidR="004A603A" w:rsidRPr="00C06A57">
        <w:rPr>
          <w:rFonts w:ascii="Arial" w:hAnsi="Arial" w:cs="Arial"/>
          <w:sz w:val="20"/>
          <w:szCs w:val="20"/>
        </w:rPr>
        <w:t xml:space="preserve"> </w:t>
      </w:r>
      <w:r w:rsidRPr="00C06A57">
        <w:rPr>
          <w:rFonts w:ascii="Arial" w:hAnsi="Arial" w:cs="Arial"/>
          <w:sz w:val="20"/>
          <w:szCs w:val="20"/>
        </w:rPr>
        <w:t>Móng cọc của công trình thông thường.</w:t>
      </w:r>
    </w:p>
    <w:p w14:paraId="720F605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6.3.4.</w:t>
      </w:r>
      <w:r w:rsidR="004A603A" w:rsidRPr="00C06A57">
        <w:rPr>
          <w:rFonts w:ascii="Arial" w:hAnsi="Arial" w:cs="Arial"/>
          <w:sz w:val="20"/>
          <w:szCs w:val="20"/>
        </w:rPr>
        <w:t xml:space="preserve"> </w:t>
      </w:r>
      <w:r w:rsidRPr="00C06A57">
        <w:rPr>
          <w:rFonts w:ascii="Arial" w:hAnsi="Arial" w:cs="Arial"/>
          <w:sz w:val="20"/>
          <w:szCs w:val="20"/>
        </w:rPr>
        <w:t>Kiểm tra bổ sung cho việc thử cọc bằng nén tĩnh.</w:t>
      </w:r>
    </w:p>
    <w:p w14:paraId="52EF5A19"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43604AEC"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1) Phương pháp thử động được xem là tin cậy nếu nó được so sánh với kết quả thử nén tĩnh cọc trong diều kiện địa chất công trình tương tự và có hệ số tương quan tương đối chặt, sau đó dùng phương pháp động để kiểm tra với số lượng lớn cọc đã thi công.</w:t>
      </w:r>
    </w:p>
    <w:p w14:paraId="60271168"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2) Phương pháp thử động có thiết bị đo được độ chối và độ đàn hồi cũng như phương pháp biến dạng lớn (PDA) thường được dùng trong thử động cho cọc.</w:t>
      </w:r>
    </w:p>
    <w:p w14:paraId="55D39C2B"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3) Việc thử động theo phương pháp hiện đại phải do những kỹ sư có trình độ cao và kinh nghiệm thực thế thực tiễn.</w:t>
      </w:r>
    </w:p>
    <w:p w14:paraId="321B1236"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6.4.</w:t>
      </w:r>
      <w:r w:rsidR="004A603A" w:rsidRPr="00C06A57">
        <w:rPr>
          <w:rFonts w:ascii="Arial" w:hAnsi="Arial" w:cs="Arial"/>
          <w:sz w:val="20"/>
          <w:szCs w:val="20"/>
        </w:rPr>
        <w:t xml:space="preserve"> </w:t>
      </w:r>
      <w:r w:rsidRPr="00C06A57">
        <w:rPr>
          <w:rFonts w:ascii="Arial" w:hAnsi="Arial" w:cs="Arial"/>
          <w:sz w:val="20"/>
          <w:szCs w:val="20"/>
        </w:rPr>
        <w:t>Công trình móng cọc trong các trường hợp sau đây cần phải tiến hành thử tĩnh cọc dưới tác dụng của lực nhổ hoặc lực nén ngang theo quy định của tiêu chuẩn xây dựng TCXD 88; 1982 “ Cọc - Phương pháp thí nghiệm hiện trường”.</w:t>
      </w:r>
    </w:p>
    <w:p w14:paraId="53966D5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Cọc chịu lực nhổ lớn ở các loại công trình như tháp truyền hình, tháp thông tin viba, tháp tải điện ao thế, dàn khoan dầu khí ngoài biển, trạm bơm nước đặt sâu.v.v.</w:t>
      </w:r>
    </w:p>
    <w:p w14:paraId="4CEEA17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Cọc chịu lực ngang lớn ở các loại công trình như cầu, cảng, công trình ở các đồi dốc, công trình chịu lực động đất.v.v.</w:t>
      </w:r>
    </w:p>
    <w:p w14:paraId="79B6194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Tỉ lệ % đầu cọc cần thử do tư vấn hoặc thiết kế quyết định dựa theo yêu cầu nêu ở</w:t>
      </w:r>
      <w:r w:rsidR="004A603A" w:rsidRPr="00C06A57">
        <w:rPr>
          <w:rFonts w:ascii="Arial" w:hAnsi="Arial" w:cs="Arial"/>
          <w:sz w:val="20"/>
          <w:szCs w:val="20"/>
        </w:rPr>
        <w:t xml:space="preserve"> </w:t>
      </w:r>
      <w:r w:rsidRPr="00C06A57">
        <w:rPr>
          <w:rFonts w:ascii="Arial" w:hAnsi="Arial" w:cs="Arial"/>
          <w:sz w:val="20"/>
          <w:szCs w:val="20"/>
        </w:rPr>
        <w:t>điều 1.2 cũng như điều 6.2 của tiêu chuẩn này.</w:t>
      </w:r>
    </w:p>
    <w:p w14:paraId="59F526C4" w14:textId="77777777" w:rsidR="00AC0D25" w:rsidRPr="00C06A57" w:rsidRDefault="00AC0D25" w:rsidP="00DB5F4D">
      <w:pPr>
        <w:spacing w:after="120"/>
        <w:rPr>
          <w:rFonts w:ascii="Arial" w:hAnsi="Arial" w:cs="Arial"/>
          <w:b/>
          <w:bCs/>
          <w:sz w:val="20"/>
          <w:szCs w:val="20"/>
        </w:rPr>
      </w:pPr>
      <w:bookmarkStart w:id="9" w:name="dieu_7"/>
      <w:r w:rsidRPr="00C06A57">
        <w:rPr>
          <w:rFonts w:ascii="Arial" w:hAnsi="Arial" w:cs="Arial"/>
          <w:b/>
          <w:bCs/>
          <w:sz w:val="20"/>
          <w:szCs w:val="20"/>
        </w:rPr>
        <w:t>7.</w:t>
      </w:r>
      <w:r w:rsidR="004A603A" w:rsidRPr="00C06A57">
        <w:rPr>
          <w:rFonts w:ascii="Arial" w:hAnsi="Arial" w:cs="Arial"/>
          <w:b/>
          <w:bCs/>
          <w:sz w:val="20"/>
          <w:szCs w:val="20"/>
        </w:rPr>
        <w:t xml:space="preserve"> </w:t>
      </w:r>
      <w:r w:rsidRPr="00C06A57">
        <w:rPr>
          <w:rFonts w:ascii="Arial" w:hAnsi="Arial" w:cs="Arial"/>
          <w:b/>
          <w:bCs/>
          <w:sz w:val="20"/>
          <w:szCs w:val="20"/>
        </w:rPr>
        <w:t>Nghiệm thu cọc khoan nhồi và đài</w:t>
      </w:r>
      <w:bookmarkEnd w:id="9"/>
    </w:p>
    <w:p w14:paraId="2CDD02D9"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7.1.</w:t>
      </w:r>
      <w:r w:rsidR="004A603A" w:rsidRPr="00C06A57">
        <w:rPr>
          <w:rFonts w:ascii="Arial" w:hAnsi="Arial" w:cs="Arial"/>
          <w:sz w:val="20"/>
          <w:szCs w:val="20"/>
        </w:rPr>
        <w:t xml:space="preserve"> </w:t>
      </w:r>
      <w:r w:rsidRPr="00C06A57">
        <w:rPr>
          <w:rFonts w:ascii="Arial" w:hAnsi="Arial" w:cs="Arial"/>
          <w:sz w:val="20"/>
          <w:szCs w:val="20"/>
        </w:rPr>
        <w:t>Chất lượng của móng cọc phải được đảm bảo và kiểm tra nghiêm túc trong đất cả các công đoạn làm cọc, ghi vào các mẫu biên bản được quy định thống nhất của chương trình quản lí chất lượng đã được chủ đầu tư thống nhát và chấp nhận lúc trúng thầu, lập thành trong hồ sơ nghiệm thu và lưu chữ theo quy định của nhà nước.</w:t>
      </w:r>
    </w:p>
    <w:p w14:paraId="35C309E9"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7.2.</w:t>
      </w:r>
      <w:r w:rsidR="004A603A" w:rsidRPr="00C06A57">
        <w:rPr>
          <w:rFonts w:ascii="Arial" w:hAnsi="Arial" w:cs="Arial"/>
          <w:sz w:val="20"/>
          <w:szCs w:val="20"/>
        </w:rPr>
        <w:t xml:space="preserve"> </w:t>
      </w:r>
      <w:r w:rsidRPr="00C06A57">
        <w:rPr>
          <w:rFonts w:ascii="Arial" w:hAnsi="Arial" w:cs="Arial"/>
          <w:sz w:val="20"/>
          <w:szCs w:val="20"/>
        </w:rPr>
        <w:t>Nghiệm thu cọc móng gồm các tài liệu sau đây:</w:t>
      </w:r>
    </w:p>
    <w:p w14:paraId="166009A3" w14:textId="77777777" w:rsidR="00AC0D25" w:rsidRPr="00C06A57" w:rsidRDefault="00AC0D25" w:rsidP="00DB5F4D">
      <w:pPr>
        <w:spacing w:after="120"/>
        <w:rPr>
          <w:rFonts w:ascii="Arial" w:hAnsi="Arial" w:cs="Arial"/>
          <w:b/>
          <w:bCs/>
          <w:i/>
          <w:iCs/>
          <w:sz w:val="20"/>
          <w:szCs w:val="20"/>
        </w:rPr>
      </w:pPr>
      <w:r w:rsidRPr="00C06A57">
        <w:rPr>
          <w:rFonts w:ascii="Arial" w:hAnsi="Arial" w:cs="Arial"/>
          <w:b/>
          <w:bCs/>
          <w:i/>
          <w:iCs/>
          <w:sz w:val="20"/>
          <w:szCs w:val="20"/>
        </w:rPr>
        <w:t>Phần chung:</w:t>
      </w:r>
    </w:p>
    <w:p w14:paraId="7D5E6B7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Tên công trình, tên chủ đầu tư và tên đơn vị thi công;</w:t>
      </w:r>
    </w:p>
    <w:p w14:paraId="2A4D5F0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Người phụ trách công trình</w:t>
      </w:r>
    </w:p>
    <w:p w14:paraId="7542EB80"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Ngày, tháng, năm thi công, thời tiết, nhiệt độ;</w:t>
      </w:r>
    </w:p>
    <w:p w14:paraId="23517F8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Tên gọi hoặc số hiệu của phần công trình, số hiệu cọc, đường kính và độ dài thiết</w:t>
      </w:r>
      <w:r w:rsidR="004A603A" w:rsidRPr="00C06A57">
        <w:rPr>
          <w:rFonts w:ascii="Arial" w:hAnsi="Arial" w:cs="Arial"/>
          <w:sz w:val="20"/>
          <w:szCs w:val="20"/>
        </w:rPr>
        <w:t xml:space="preserve"> </w:t>
      </w:r>
      <w:r w:rsidRPr="00C06A57">
        <w:rPr>
          <w:rFonts w:ascii="Arial" w:hAnsi="Arial" w:cs="Arial"/>
          <w:sz w:val="20"/>
          <w:szCs w:val="20"/>
        </w:rPr>
        <w:t>kế của cọc.</w:t>
      </w:r>
    </w:p>
    <w:p w14:paraId="0896BCA9"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Loại phương pháp thi công, thiết bị thi công, đường kính quy định.</w:t>
      </w:r>
    </w:p>
    <w:p w14:paraId="19D0459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Bản vẽ cột địa chất khi thi công.</w:t>
      </w:r>
    </w:p>
    <w:p w14:paraId="660B3D92" w14:textId="77777777" w:rsidR="00AC0D25" w:rsidRPr="00C06A57" w:rsidRDefault="00AC0D25" w:rsidP="00DB5F4D">
      <w:pPr>
        <w:spacing w:after="120"/>
        <w:rPr>
          <w:rFonts w:ascii="Arial" w:hAnsi="Arial" w:cs="Arial"/>
          <w:b/>
          <w:bCs/>
          <w:i/>
          <w:iCs/>
          <w:sz w:val="20"/>
          <w:szCs w:val="20"/>
        </w:rPr>
      </w:pPr>
      <w:r w:rsidRPr="00C06A57">
        <w:rPr>
          <w:rFonts w:ascii="Arial" w:hAnsi="Arial" w:cs="Arial"/>
          <w:b/>
          <w:bCs/>
          <w:i/>
          <w:iCs/>
          <w:sz w:val="20"/>
          <w:szCs w:val="20"/>
        </w:rPr>
        <w:t>Phần tạo lỗ</w:t>
      </w:r>
    </w:p>
    <w:p w14:paraId="58460A5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Mực nước ngầm hoặc mực nước sông biển;</w:t>
      </w:r>
    </w:p>
    <w:p w14:paraId="12069E1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Tốc độ và quá trình thi công tạo lỗ;</w:t>
      </w:r>
    </w:p>
    <w:p w14:paraId="22EAC77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Kích thước và vị trí thực của lỗ cọc (mức lệch tâm va độ thẳng đứng);</w:t>
      </w:r>
    </w:p>
    <w:p w14:paraId="23F22F0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Đường kính và độ sâu làm lỗ, đường kính và độ dài của ống chống hoặc ống đinh vị</w:t>
      </w:r>
      <w:r w:rsidR="004A603A" w:rsidRPr="00C06A57">
        <w:rPr>
          <w:rFonts w:ascii="Arial" w:hAnsi="Arial" w:cs="Arial"/>
          <w:sz w:val="20"/>
          <w:szCs w:val="20"/>
        </w:rPr>
        <w:t xml:space="preserve"> </w:t>
      </w:r>
      <w:r w:rsidRPr="00C06A57">
        <w:rPr>
          <w:rFonts w:ascii="Arial" w:hAnsi="Arial" w:cs="Arial"/>
          <w:sz w:val="20"/>
          <w:szCs w:val="20"/>
        </w:rPr>
        <w:t>ở tầng mặt; độ dài thực tế của cọc, độ thẳng đứng của cọc.</w:t>
      </w:r>
    </w:p>
    <w:p w14:paraId="1D0274B0"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Biên bản kiểm tra theo bảng</w:t>
      </w:r>
      <w:r w:rsidR="00DB5F4D" w:rsidRPr="00C06A57">
        <w:rPr>
          <w:rFonts w:ascii="Arial" w:hAnsi="Arial" w:cs="Arial"/>
          <w:sz w:val="20"/>
          <w:szCs w:val="20"/>
        </w:rPr>
        <w:t xml:space="preserve"> </w:t>
      </w:r>
      <w:r w:rsidRPr="00C06A57">
        <w:rPr>
          <w:rFonts w:ascii="Arial" w:hAnsi="Arial" w:cs="Arial"/>
          <w:sz w:val="20"/>
          <w:szCs w:val="20"/>
        </w:rPr>
        <w:t>1 và bảng 2</w:t>
      </w:r>
    </w:p>
    <w:p w14:paraId="02433B50" w14:textId="77777777" w:rsidR="00AC0D25" w:rsidRPr="00C06A57" w:rsidRDefault="00AC0D25" w:rsidP="00DB5F4D">
      <w:pPr>
        <w:spacing w:after="120"/>
        <w:rPr>
          <w:rFonts w:ascii="Arial" w:hAnsi="Arial" w:cs="Arial"/>
          <w:b/>
          <w:bCs/>
          <w:i/>
          <w:iCs/>
          <w:sz w:val="20"/>
          <w:szCs w:val="20"/>
        </w:rPr>
      </w:pPr>
      <w:r w:rsidRPr="00C06A57">
        <w:rPr>
          <w:rFonts w:ascii="Arial" w:hAnsi="Arial" w:cs="Arial"/>
          <w:b/>
          <w:bCs/>
          <w:i/>
          <w:iCs/>
          <w:sz w:val="20"/>
          <w:szCs w:val="20"/>
        </w:rPr>
        <w:t>Phần giữ thành và cốt thép.</w:t>
      </w:r>
    </w:p>
    <w:p w14:paraId="6847287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lastRenderedPageBreak/>
        <w:t>- Loại dung dịch giữ thành và biện pháp quản lí dung dịch;</w:t>
      </w:r>
    </w:p>
    <w:p w14:paraId="0CE7D36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Thời gian thi công cho mỗi công đoạn.</w:t>
      </w:r>
    </w:p>
    <w:p w14:paraId="34A6823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Bố trí cốt thép, phương pháp nối dấu và độ cao đoạn đầu</w:t>
      </w:r>
      <w:r w:rsidR="00DB5F4D" w:rsidRPr="00C06A57">
        <w:rPr>
          <w:rFonts w:ascii="Arial" w:hAnsi="Arial" w:cs="Arial"/>
          <w:sz w:val="20"/>
          <w:szCs w:val="20"/>
        </w:rPr>
        <w:t xml:space="preserve"> </w:t>
      </w:r>
      <w:r w:rsidRPr="00C06A57">
        <w:rPr>
          <w:rFonts w:ascii="Arial" w:hAnsi="Arial" w:cs="Arial"/>
          <w:sz w:val="20"/>
          <w:szCs w:val="20"/>
        </w:rPr>
        <w:t>phần đổ bê tông;</w:t>
      </w:r>
    </w:p>
    <w:p w14:paraId="72DE69B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Biên bản kiểm tra theo bảng 3 và bảng 4</w:t>
      </w:r>
    </w:p>
    <w:p w14:paraId="598AADB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Những trục và sự cố nếu có và cách sử lý</w:t>
      </w:r>
    </w:p>
    <w:p w14:paraId="3836C7F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Loại thợ và số người tham gia thi công.</w:t>
      </w:r>
    </w:p>
    <w:p w14:paraId="28A1B542" w14:textId="77777777" w:rsidR="00AC0D25" w:rsidRPr="00C06A57" w:rsidRDefault="00AC0D25" w:rsidP="00DB5F4D">
      <w:pPr>
        <w:spacing w:after="120"/>
        <w:rPr>
          <w:rFonts w:ascii="Arial" w:hAnsi="Arial" w:cs="Arial"/>
          <w:b/>
          <w:bCs/>
          <w:i/>
          <w:iCs/>
          <w:sz w:val="20"/>
          <w:szCs w:val="20"/>
        </w:rPr>
      </w:pPr>
      <w:r w:rsidRPr="00C06A57">
        <w:rPr>
          <w:rFonts w:ascii="Arial" w:hAnsi="Arial" w:cs="Arial"/>
          <w:b/>
          <w:bCs/>
          <w:i/>
          <w:iCs/>
          <w:sz w:val="20"/>
          <w:szCs w:val="20"/>
        </w:rPr>
        <w:t>Phần kiểm tra chất lượng cọc.</w:t>
      </w:r>
    </w:p>
    <w:p w14:paraId="5EB361B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Báo cáo kiểm tra chất lượng cọc theo bảng 5 và sức chịu tải của cọc đơn;</w:t>
      </w:r>
    </w:p>
    <w:p w14:paraId="22B99BC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Bản vẽ hoàn công móng cọc khi đào hố móng đến cột thiết kế và bản vẽ cốt cao đầu cọc.</w:t>
      </w:r>
    </w:p>
    <w:p w14:paraId="4599EE6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7.3.</w:t>
      </w:r>
      <w:r w:rsidR="004A603A" w:rsidRPr="00C06A57">
        <w:rPr>
          <w:rFonts w:ascii="Arial" w:hAnsi="Arial" w:cs="Arial"/>
          <w:sz w:val="20"/>
          <w:szCs w:val="20"/>
        </w:rPr>
        <w:t xml:space="preserve"> </w:t>
      </w:r>
      <w:r w:rsidRPr="00C06A57">
        <w:rPr>
          <w:rFonts w:ascii="Arial" w:hAnsi="Arial" w:cs="Arial"/>
          <w:sz w:val="20"/>
          <w:szCs w:val="20"/>
        </w:rPr>
        <w:t>Nghiệm thi đài cọc gồm các tài liệu sau đây:</w:t>
      </w:r>
    </w:p>
    <w:p w14:paraId="3D5B6F0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Biên bản thi công và kiểm tra cốt thép bê tông đài cọc;</w:t>
      </w:r>
    </w:p>
    <w:p w14:paraId="77BE832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Biên bản về cốt neo giữa đầu cọc, cự li mép biên của cọc ở mép đài lớp bảo vệ cốt thép đài cọc.</w:t>
      </w:r>
    </w:p>
    <w:p w14:paraId="62BA70C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 Bản ghi về độ dày, bề dài và bề rộng của đài cọc và tình hình ngoại quan của đài cọc.</w:t>
      </w:r>
    </w:p>
    <w:p w14:paraId="2585FEE1" w14:textId="77777777" w:rsidR="00AC0D25" w:rsidRPr="00C06A57" w:rsidRDefault="00AC0D25" w:rsidP="00DB5F4D">
      <w:pPr>
        <w:spacing w:after="120"/>
        <w:rPr>
          <w:rFonts w:ascii="Arial" w:hAnsi="Arial" w:cs="Arial"/>
          <w:sz w:val="20"/>
          <w:szCs w:val="20"/>
        </w:rPr>
      </w:pPr>
    </w:p>
    <w:p w14:paraId="208FBD21" w14:textId="77777777" w:rsidR="004A603A" w:rsidRPr="00C06A57" w:rsidRDefault="004A603A" w:rsidP="004A603A">
      <w:pPr>
        <w:spacing w:after="120"/>
        <w:jc w:val="center"/>
        <w:rPr>
          <w:rFonts w:ascii="Arial" w:hAnsi="Arial" w:cs="Arial"/>
          <w:b/>
          <w:bCs/>
          <w:sz w:val="20"/>
          <w:szCs w:val="20"/>
        </w:rPr>
      </w:pPr>
      <w:bookmarkStart w:id="10" w:name="chuong_phuluc_1"/>
      <w:r w:rsidRPr="00C06A57">
        <w:rPr>
          <w:rFonts w:ascii="Arial" w:hAnsi="Arial" w:cs="Arial"/>
          <w:b/>
          <w:bCs/>
          <w:sz w:val="20"/>
          <w:szCs w:val="20"/>
        </w:rPr>
        <w:t xml:space="preserve">PHỤ LỤC A – </w:t>
      </w:r>
      <w:bookmarkEnd w:id="10"/>
    </w:p>
    <w:p w14:paraId="45576817" w14:textId="77777777" w:rsidR="00AC0D25" w:rsidRPr="00C06A57" w:rsidRDefault="004A603A" w:rsidP="004A603A">
      <w:pPr>
        <w:spacing w:after="120"/>
        <w:jc w:val="center"/>
        <w:rPr>
          <w:rFonts w:ascii="Arial" w:hAnsi="Arial" w:cs="Arial"/>
          <w:sz w:val="20"/>
          <w:szCs w:val="20"/>
        </w:rPr>
      </w:pPr>
      <w:bookmarkStart w:id="11" w:name="chuong_phuluc_1_name"/>
      <w:r w:rsidRPr="00C06A57">
        <w:rPr>
          <w:rFonts w:ascii="Arial" w:hAnsi="Arial" w:cs="Arial"/>
          <w:sz w:val="20"/>
          <w:szCs w:val="20"/>
        </w:rPr>
        <w:t>PHÂN CẤP CÔNG TRÌNH MÓNG CỌC</w:t>
      </w:r>
      <w:bookmarkEnd w:id="11"/>
    </w:p>
    <w:p w14:paraId="454110A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A.1.</w:t>
      </w:r>
      <w:r w:rsidR="004A603A" w:rsidRPr="00C06A57">
        <w:rPr>
          <w:rFonts w:ascii="Arial" w:hAnsi="Arial" w:cs="Arial"/>
          <w:sz w:val="20"/>
          <w:szCs w:val="20"/>
        </w:rPr>
        <w:t xml:space="preserve"> </w:t>
      </w:r>
      <w:r w:rsidRPr="00C06A57">
        <w:rPr>
          <w:rFonts w:ascii="Arial" w:hAnsi="Arial" w:cs="Arial"/>
          <w:sz w:val="20"/>
          <w:szCs w:val="20"/>
        </w:rPr>
        <w:t>Căn cứ váo tính chất nghiêm trọng về hậu quả thiệt hại do móng cọc bị hư hỏng ( đối với sinh mệnh con người, tổn thất kinh tế ảnh hưởng đến nền sản xuất xã hội) khi thiết kế móng cọc cấn chọn cấp an toàn thích hợp (bảng A.1).</w:t>
      </w:r>
    </w:p>
    <w:p w14:paraId="6C2979E9" w14:textId="77777777" w:rsidR="00AC0D25" w:rsidRPr="00C06A57" w:rsidRDefault="00AC0D25" w:rsidP="004A603A">
      <w:pPr>
        <w:spacing w:after="120"/>
        <w:jc w:val="center"/>
        <w:rPr>
          <w:rFonts w:ascii="Arial" w:hAnsi="Arial" w:cs="Arial"/>
          <w:b/>
          <w:bCs/>
          <w:sz w:val="20"/>
          <w:szCs w:val="20"/>
        </w:rPr>
      </w:pPr>
      <w:r w:rsidRPr="00C06A57">
        <w:rPr>
          <w:rFonts w:ascii="Arial" w:hAnsi="Arial" w:cs="Arial"/>
          <w:b/>
          <w:bCs/>
          <w:sz w:val="20"/>
          <w:szCs w:val="20"/>
        </w:rPr>
        <w:t>Bảng A.1 – Cấp an toàn của móng cọc</w:t>
      </w:r>
    </w:p>
    <w:p w14:paraId="0E36E146" w14:textId="77777777" w:rsidR="00AC0D25" w:rsidRPr="00C06A57" w:rsidRDefault="00AC0D25" w:rsidP="004A603A">
      <w:pPr>
        <w:spacing w:after="120"/>
        <w:jc w:val="center"/>
        <w:rPr>
          <w:rFonts w:ascii="Arial" w:hAnsi="Arial" w:cs="Arial"/>
          <w:b/>
          <w:bCs/>
          <w:sz w:val="20"/>
          <w:szCs w:val="20"/>
        </w:rPr>
      </w:pPr>
      <w:r w:rsidRPr="00C06A57">
        <w:rPr>
          <w:rFonts w:ascii="Arial" w:hAnsi="Arial" w:cs="Arial"/>
          <w:b/>
          <w:bCs/>
          <w:sz w:val="20"/>
          <w:szCs w:val="20"/>
        </w:rPr>
        <w:t>(Tiêu chuẩn JGJ 94-94, Trung Quốc)</w:t>
      </w:r>
    </w:p>
    <w:tbl>
      <w:tblPr>
        <w:tblW w:w="0" w:type="auto"/>
        <w:tblInd w:w="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50"/>
        <w:gridCol w:w="2241"/>
        <w:gridCol w:w="5374"/>
      </w:tblGrid>
      <w:tr w:rsidR="00AC0D25" w:rsidRPr="00C06A57" w14:paraId="1359FA5A" w14:textId="77777777">
        <w:tblPrEx>
          <w:tblCellMar>
            <w:top w:w="0" w:type="dxa"/>
            <w:left w:w="0" w:type="dxa"/>
            <w:bottom w:w="0" w:type="dxa"/>
            <w:right w:w="0" w:type="dxa"/>
          </w:tblCellMar>
        </w:tblPrEx>
        <w:trPr>
          <w:trHeight w:hRule="exact" w:val="347"/>
        </w:trPr>
        <w:tc>
          <w:tcPr>
            <w:tcW w:w="1550" w:type="dxa"/>
            <w:tcBorders>
              <w:top w:val="single" w:sz="4" w:space="0" w:color="auto"/>
              <w:left w:val="single" w:sz="4" w:space="0" w:color="auto"/>
              <w:bottom w:val="single" w:sz="4" w:space="0" w:color="auto"/>
              <w:right w:val="single" w:sz="4" w:space="0" w:color="auto"/>
            </w:tcBorders>
          </w:tcPr>
          <w:p w14:paraId="6A6CF732" w14:textId="77777777" w:rsidR="00AC0D25" w:rsidRPr="00C06A57" w:rsidRDefault="00AC0D25" w:rsidP="004A603A">
            <w:pPr>
              <w:spacing w:after="120"/>
              <w:jc w:val="center"/>
              <w:rPr>
                <w:rFonts w:ascii="Arial" w:hAnsi="Arial" w:cs="Arial"/>
                <w:sz w:val="20"/>
                <w:szCs w:val="20"/>
              </w:rPr>
            </w:pPr>
            <w:r w:rsidRPr="00C06A57">
              <w:rPr>
                <w:rFonts w:ascii="Arial" w:hAnsi="Arial" w:cs="Arial"/>
                <w:sz w:val="20"/>
                <w:szCs w:val="20"/>
              </w:rPr>
              <w:t>Cấp an toàn</w:t>
            </w:r>
          </w:p>
        </w:tc>
        <w:tc>
          <w:tcPr>
            <w:tcW w:w="2241" w:type="dxa"/>
            <w:tcBorders>
              <w:top w:val="single" w:sz="4" w:space="0" w:color="auto"/>
              <w:left w:val="single" w:sz="4" w:space="0" w:color="auto"/>
              <w:bottom w:val="single" w:sz="4" w:space="0" w:color="auto"/>
              <w:right w:val="single" w:sz="4" w:space="0" w:color="auto"/>
            </w:tcBorders>
          </w:tcPr>
          <w:p w14:paraId="71541EEA" w14:textId="77777777" w:rsidR="00AC0D25" w:rsidRPr="00C06A57" w:rsidRDefault="00AC0D25" w:rsidP="004A603A">
            <w:pPr>
              <w:spacing w:after="120"/>
              <w:jc w:val="center"/>
              <w:rPr>
                <w:rFonts w:ascii="Arial" w:hAnsi="Arial" w:cs="Arial"/>
                <w:sz w:val="20"/>
                <w:szCs w:val="20"/>
              </w:rPr>
            </w:pPr>
            <w:r w:rsidRPr="00C06A57">
              <w:rPr>
                <w:rFonts w:ascii="Arial" w:hAnsi="Arial" w:cs="Arial"/>
                <w:sz w:val="20"/>
                <w:szCs w:val="20"/>
              </w:rPr>
              <w:t>Hậu quả thiệt hại</w:t>
            </w:r>
          </w:p>
        </w:tc>
        <w:tc>
          <w:tcPr>
            <w:tcW w:w="5374" w:type="dxa"/>
            <w:tcBorders>
              <w:top w:val="single" w:sz="4" w:space="0" w:color="auto"/>
              <w:left w:val="single" w:sz="4" w:space="0" w:color="auto"/>
              <w:bottom w:val="single" w:sz="4" w:space="0" w:color="auto"/>
              <w:right w:val="single" w:sz="4" w:space="0" w:color="auto"/>
            </w:tcBorders>
          </w:tcPr>
          <w:p w14:paraId="4332EA79" w14:textId="77777777" w:rsidR="00AC0D25" w:rsidRPr="00C06A57" w:rsidRDefault="00AC0D25" w:rsidP="004A603A">
            <w:pPr>
              <w:spacing w:after="120"/>
              <w:jc w:val="center"/>
              <w:rPr>
                <w:rFonts w:ascii="Arial" w:hAnsi="Arial" w:cs="Arial"/>
                <w:sz w:val="20"/>
                <w:szCs w:val="20"/>
              </w:rPr>
            </w:pPr>
            <w:r w:rsidRPr="00C06A57">
              <w:rPr>
                <w:rFonts w:ascii="Arial" w:hAnsi="Arial" w:cs="Arial"/>
                <w:sz w:val="20"/>
                <w:szCs w:val="20"/>
              </w:rPr>
              <w:t>Loại hình công trình</w:t>
            </w:r>
          </w:p>
        </w:tc>
      </w:tr>
      <w:tr w:rsidR="00AC0D25" w:rsidRPr="00C06A57" w14:paraId="3085C338" w14:textId="77777777">
        <w:tblPrEx>
          <w:tblCellMar>
            <w:top w:w="0" w:type="dxa"/>
            <w:left w:w="0" w:type="dxa"/>
            <w:bottom w:w="0" w:type="dxa"/>
            <w:right w:w="0" w:type="dxa"/>
          </w:tblCellMar>
        </w:tblPrEx>
        <w:trPr>
          <w:trHeight w:hRule="exact" w:val="833"/>
        </w:trPr>
        <w:tc>
          <w:tcPr>
            <w:tcW w:w="1550" w:type="dxa"/>
            <w:tcBorders>
              <w:top w:val="single" w:sz="4" w:space="0" w:color="auto"/>
              <w:left w:val="single" w:sz="4" w:space="0" w:color="auto"/>
              <w:bottom w:val="single" w:sz="4" w:space="0" w:color="auto"/>
              <w:right w:val="single" w:sz="4" w:space="0" w:color="auto"/>
            </w:tcBorders>
          </w:tcPr>
          <w:p w14:paraId="7DE612B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Cấp 1</w:t>
            </w:r>
          </w:p>
        </w:tc>
        <w:tc>
          <w:tcPr>
            <w:tcW w:w="2241" w:type="dxa"/>
            <w:tcBorders>
              <w:top w:val="single" w:sz="4" w:space="0" w:color="auto"/>
              <w:left w:val="single" w:sz="4" w:space="0" w:color="auto"/>
              <w:bottom w:val="single" w:sz="4" w:space="0" w:color="auto"/>
              <w:right w:val="single" w:sz="4" w:space="0" w:color="auto"/>
            </w:tcBorders>
          </w:tcPr>
          <w:p w14:paraId="7E696712"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Rất nghiêm trọng</w:t>
            </w:r>
          </w:p>
        </w:tc>
        <w:tc>
          <w:tcPr>
            <w:tcW w:w="5374" w:type="dxa"/>
            <w:tcBorders>
              <w:top w:val="single" w:sz="4" w:space="0" w:color="auto"/>
              <w:left w:val="single" w:sz="4" w:space="0" w:color="auto"/>
              <w:bottom w:val="single" w:sz="4" w:space="0" w:color="auto"/>
              <w:right w:val="single" w:sz="4" w:space="0" w:color="auto"/>
            </w:tcBorders>
          </w:tcPr>
          <w:p w14:paraId="2CA42755"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Công</w:t>
            </w:r>
            <w:r w:rsidR="00DB5F4D" w:rsidRPr="00C06A57">
              <w:rPr>
                <w:rFonts w:ascii="Arial" w:hAnsi="Arial" w:cs="Arial"/>
                <w:sz w:val="20"/>
                <w:szCs w:val="20"/>
              </w:rPr>
              <w:t xml:space="preserve"> </w:t>
            </w:r>
            <w:r w:rsidRPr="00C06A57">
              <w:rPr>
                <w:rFonts w:ascii="Arial" w:hAnsi="Arial" w:cs="Arial"/>
                <w:sz w:val="20"/>
                <w:szCs w:val="20"/>
              </w:rPr>
              <w:t>trình</w:t>
            </w:r>
            <w:r w:rsidR="00DB5F4D" w:rsidRPr="00C06A57">
              <w:rPr>
                <w:rFonts w:ascii="Arial" w:hAnsi="Arial" w:cs="Arial"/>
                <w:sz w:val="20"/>
                <w:szCs w:val="20"/>
              </w:rPr>
              <w:t xml:space="preserve"> </w:t>
            </w:r>
            <w:r w:rsidRPr="00C06A57">
              <w:rPr>
                <w:rFonts w:ascii="Arial" w:hAnsi="Arial" w:cs="Arial"/>
                <w:sz w:val="20"/>
                <w:szCs w:val="20"/>
              </w:rPr>
              <w:t>dân</w:t>
            </w:r>
            <w:r w:rsidR="00DB5F4D" w:rsidRPr="00C06A57">
              <w:rPr>
                <w:rFonts w:ascii="Arial" w:hAnsi="Arial" w:cs="Arial"/>
                <w:sz w:val="20"/>
                <w:szCs w:val="20"/>
              </w:rPr>
              <w:t xml:space="preserve"> </w:t>
            </w:r>
            <w:r w:rsidRPr="00C06A57">
              <w:rPr>
                <w:rFonts w:ascii="Arial" w:hAnsi="Arial" w:cs="Arial"/>
                <w:sz w:val="20"/>
                <w:szCs w:val="20"/>
              </w:rPr>
              <w:t>dụng</w:t>
            </w:r>
            <w:r w:rsidR="00DB5F4D" w:rsidRPr="00C06A57">
              <w:rPr>
                <w:rFonts w:ascii="Arial" w:hAnsi="Arial" w:cs="Arial"/>
                <w:sz w:val="20"/>
                <w:szCs w:val="20"/>
              </w:rPr>
              <w:t xml:space="preserve"> </w:t>
            </w:r>
            <w:r w:rsidRPr="00C06A57">
              <w:rPr>
                <w:rFonts w:ascii="Arial" w:hAnsi="Arial" w:cs="Arial"/>
                <w:sz w:val="20"/>
                <w:szCs w:val="20"/>
              </w:rPr>
              <w:t>và</w:t>
            </w:r>
            <w:r w:rsidR="00DB5F4D" w:rsidRPr="00C06A57">
              <w:rPr>
                <w:rFonts w:ascii="Arial" w:hAnsi="Arial" w:cs="Arial"/>
                <w:sz w:val="20"/>
                <w:szCs w:val="20"/>
              </w:rPr>
              <w:t xml:space="preserve"> </w:t>
            </w:r>
            <w:r w:rsidRPr="00C06A57">
              <w:rPr>
                <w:rFonts w:ascii="Arial" w:hAnsi="Arial" w:cs="Arial"/>
                <w:sz w:val="20"/>
                <w:szCs w:val="20"/>
              </w:rPr>
              <w:t>công</w:t>
            </w:r>
            <w:r w:rsidR="00DB5F4D" w:rsidRPr="00C06A57">
              <w:rPr>
                <w:rFonts w:ascii="Arial" w:hAnsi="Arial" w:cs="Arial"/>
                <w:sz w:val="20"/>
                <w:szCs w:val="20"/>
              </w:rPr>
              <w:t xml:space="preserve"> </w:t>
            </w:r>
            <w:r w:rsidRPr="00C06A57">
              <w:rPr>
                <w:rFonts w:ascii="Arial" w:hAnsi="Arial" w:cs="Arial"/>
                <w:sz w:val="20"/>
                <w:szCs w:val="20"/>
              </w:rPr>
              <w:t>nghiệp</w:t>
            </w:r>
            <w:r w:rsidR="00DB5F4D" w:rsidRPr="00C06A57">
              <w:rPr>
                <w:rFonts w:ascii="Arial" w:hAnsi="Arial" w:cs="Arial"/>
                <w:sz w:val="20"/>
                <w:szCs w:val="20"/>
              </w:rPr>
              <w:t xml:space="preserve"> </w:t>
            </w:r>
            <w:r w:rsidRPr="00C06A57">
              <w:rPr>
                <w:rFonts w:ascii="Arial" w:hAnsi="Arial" w:cs="Arial"/>
                <w:sz w:val="20"/>
                <w:szCs w:val="20"/>
              </w:rPr>
              <w:t>quan</w:t>
            </w:r>
            <w:r w:rsidR="00DB5F4D" w:rsidRPr="00C06A57">
              <w:rPr>
                <w:rFonts w:ascii="Arial" w:hAnsi="Arial" w:cs="Arial"/>
                <w:sz w:val="20"/>
                <w:szCs w:val="20"/>
              </w:rPr>
              <w:t xml:space="preserve"> </w:t>
            </w:r>
            <w:r w:rsidRPr="00C06A57">
              <w:rPr>
                <w:rFonts w:ascii="Arial" w:hAnsi="Arial" w:cs="Arial"/>
                <w:sz w:val="20"/>
                <w:szCs w:val="20"/>
              </w:rPr>
              <w:t>trọng;</w:t>
            </w:r>
            <w:r w:rsidR="00DB5F4D" w:rsidRPr="00C06A57">
              <w:rPr>
                <w:rFonts w:ascii="Arial" w:hAnsi="Arial" w:cs="Arial"/>
                <w:sz w:val="20"/>
                <w:szCs w:val="20"/>
              </w:rPr>
              <w:t xml:space="preserve"> </w:t>
            </w:r>
            <w:r w:rsidRPr="00C06A57">
              <w:rPr>
                <w:rFonts w:ascii="Arial" w:hAnsi="Arial" w:cs="Arial"/>
                <w:sz w:val="20"/>
                <w:szCs w:val="20"/>
              </w:rPr>
              <w:t>công trình công nghiệp có yêu cầu đặc biệt về biến dạng của móng cọc</w:t>
            </w:r>
          </w:p>
        </w:tc>
      </w:tr>
      <w:tr w:rsidR="00AC0D25" w:rsidRPr="00C06A57" w14:paraId="6609514B" w14:textId="77777777">
        <w:tblPrEx>
          <w:tblCellMar>
            <w:top w:w="0" w:type="dxa"/>
            <w:left w:w="0" w:type="dxa"/>
            <w:bottom w:w="0" w:type="dxa"/>
            <w:right w:w="0" w:type="dxa"/>
          </w:tblCellMar>
        </w:tblPrEx>
        <w:trPr>
          <w:trHeight w:hRule="exact" w:val="335"/>
        </w:trPr>
        <w:tc>
          <w:tcPr>
            <w:tcW w:w="1550" w:type="dxa"/>
            <w:tcBorders>
              <w:top w:val="single" w:sz="4" w:space="0" w:color="auto"/>
              <w:left w:val="single" w:sz="4" w:space="0" w:color="auto"/>
              <w:bottom w:val="single" w:sz="4" w:space="0" w:color="auto"/>
              <w:right w:val="single" w:sz="4" w:space="0" w:color="auto"/>
            </w:tcBorders>
          </w:tcPr>
          <w:p w14:paraId="169EFEEF"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Cấp 2</w:t>
            </w:r>
          </w:p>
        </w:tc>
        <w:tc>
          <w:tcPr>
            <w:tcW w:w="2241" w:type="dxa"/>
            <w:tcBorders>
              <w:top w:val="single" w:sz="4" w:space="0" w:color="auto"/>
              <w:left w:val="single" w:sz="4" w:space="0" w:color="auto"/>
              <w:bottom w:val="single" w:sz="4" w:space="0" w:color="auto"/>
              <w:right w:val="single" w:sz="4" w:space="0" w:color="auto"/>
            </w:tcBorders>
          </w:tcPr>
          <w:p w14:paraId="6CA6C42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Nghiêm trọng</w:t>
            </w:r>
          </w:p>
        </w:tc>
        <w:tc>
          <w:tcPr>
            <w:tcW w:w="5374" w:type="dxa"/>
            <w:tcBorders>
              <w:top w:val="single" w:sz="4" w:space="0" w:color="auto"/>
              <w:left w:val="single" w:sz="4" w:space="0" w:color="auto"/>
              <w:bottom w:val="single" w:sz="4" w:space="0" w:color="auto"/>
              <w:right w:val="single" w:sz="4" w:space="0" w:color="auto"/>
            </w:tcBorders>
          </w:tcPr>
          <w:p w14:paraId="54C00840"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Công trình dân dụng và công nghiệp nói chung</w:t>
            </w:r>
          </w:p>
        </w:tc>
      </w:tr>
      <w:tr w:rsidR="00AC0D25" w:rsidRPr="00C06A57" w14:paraId="55D6CD19" w14:textId="77777777">
        <w:tblPrEx>
          <w:tblCellMar>
            <w:top w:w="0" w:type="dxa"/>
            <w:left w:w="0" w:type="dxa"/>
            <w:bottom w:w="0" w:type="dxa"/>
            <w:right w:w="0" w:type="dxa"/>
          </w:tblCellMar>
        </w:tblPrEx>
        <w:trPr>
          <w:trHeight w:hRule="exact" w:val="334"/>
        </w:trPr>
        <w:tc>
          <w:tcPr>
            <w:tcW w:w="1550" w:type="dxa"/>
            <w:tcBorders>
              <w:top w:val="single" w:sz="4" w:space="0" w:color="auto"/>
              <w:left w:val="single" w:sz="4" w:space="0" w:color="auto"/>
              <w:bottom w:val="single" w:sz="4" w:space="0" w:color="auto"/>
              <w:right w:val="single" w:sz="4" w:space="0" w:color="auto"/>
            </w:tcBorders>
          </w:tcPr>
          <w:p w14:paraId="0E80A67B"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Cấp 3</w:t>
            </w:r>
          </w:p>
        </w:tc>
        <w:tc>
          <w:tcPr>
            <w:tcW w:w="2241" w:type="dxa"/>
            <w:tcBorders>
              <w:top w:val="single" w:sz="4" w:space="0" w:color="auto"/>
              <w:left w:val="single" w:sz="4" w:space="0" w:color="auto"/>
              <w:bottom w:val="single" w:sz="4" w:space="0" w:color="auto"/>
              <w:right w:val="single" w:sz="4" w:space="0" w:color="auto"/>
            </w:tcBorders>
          </w:tcPr>
          <w:p w14:paraId="787F764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Khôngnghiêm trọng</w:t>
            </w:r>
          </w:p>
        </w:tc>
        <w:tc>
          <w:tcPr>
            <w:tcW w:w="5374" w:type="dxa"/>
            <w:tcBorders>
              <w:top w:val="single" w:sz="4" w:space="0" w:color="auto"/>
              <w:left w:val="single" w:sz="4" w:space="0" w:color="auto"/>
              <w:bottom w:val="single" w:sz="4" w:space="0" w:color="auto"/>
              <w:right w:val="single" w:sz="4" w:space="0" w:color="auto"/>
            </w:tcBorders>
          </w:tcPr>
          <w:p w14:paraId="4CEA5BF6"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Công trình kiến trúc không quan trọng</w:t>
            </w:r>
          </w:p>
        </w:tc>
      </w:tr>
    </w:tbl>
    <w:p w14:paraId="2C87250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A.2.</w:t>
      </w:r>
      <w:r w:rsidR="004A603A" w:rsidRPr="00C06A57">
        <w:rPr>
          <w:rFonts w:ascii="Arial" w:hAnsi="Arial" w:cs="Arial"/>
          <w:sz w:val="20"/>
          <w:szCs w:val="20"/>
        </w:rPr>
        <w:t xml:space="preserve"> </w:t>
      </w:r>
      <w:r w:rsidRPr="00C06A57">
        <w:rPr>
          <w:rFonts w:ascii="Arial" w:hAnsi="Arial" w:cs="Arial"/>
          <w:sz w:val="20"/>
          <w:szCs w:val="20"/>
        </w:rPr>
        <w:t>Trong kiểm tra chất lượng về tính toàn khối của cọc nhối để xác định mật độ (% số</w:t>
      </w:r>
      <w:r w:rsidR="004A603A" w:rsidRPr="00C06A57">
        <w:rPr>
          <w:rFonts w:ascii="Arial" w:hAnsi="Arial" w:cs="Arial"/>
          <w:sz w:val="20"/>
          <w:szCs w:val="20"/>
        </w:rPr>
        <w:t xml:space="preserve"> </w:t>
      </w:r>
      <w:r w:rsidRPr="00C06A57">
        <w:rPr>
          <w:rFonts w:ascii="Arial" w:hAnsi="Arial" w:cs="Arial"/>
          <w:sz w:val="20"/>
          <w:szCs w:val="20"/>
        </w:rPr>
        <w:t>cọc) cọc cần kiểm tra có thể căn cứ vào thang điểm (bảng A.2) để thực hiện.</w:t>
      </w:r>
    </w:p>
    <w:p w14:paraId="57A45B6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A.3.</w:t>
      </w:r>
      <w:r w:rsidR="004A603A" w:rsidRPr="00C06A57">
        <w:rPr>
          <w:rFonts w:ascii="Arial" w:hAnsi="Arial" w:cs="Arial"/>
          <w:sz w:val="20"/>
          <w:szCs w:val="20"/>
        </w:rPr>
        <w:t xml:space="preserve"> </w:t>
      </w:r>
      <w:r w:rsidRPr="00C06A57">
        <w:rPr>
          <w:rFonts w:ascii="Arial" w:hAnsi="Arial" w:cs="Arial"/>
          <w:sz w:val="20"/>
          <w:szCs w:val="20"/>
        </w:rPr>
        <w:t>Cách sử dụng bảng A.2 như sau:</w:t>
      </w:r>
    </w:p>
    <w:p w14:paraId="5754554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Nhân độ rủi ro (bằng các số 1,2 hoặc 3 ở hàng ngang) với trọng số (từ 0,5 đến 3) tuỳ theo sự xếp hạng ở cột bên.</w:t>
      </w:r>
    </w:p>
    <w:p w14:paraId="5958D8E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Lấy tổng từ mục 1 đến mục 9 các kết quả vừa tính; Nhân tổng vừa nói với mục 10 tuỳ theo mức ứng suất;</w:t>
      </w:r>
    </w:p>
    <w:p w14:paraId="40866B77"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Nhân kết quả vừa tìm với đội rủi ro (1,2 hoặc 3) được xếp hạng ở mục 11. Nếu:</w:t>
      </w:r>
    </w:p>
    <w:p w14:paraId="7FD581A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&gt; 60 :</w:t>
      </w:r>
      <w:r w:rsidR="00DB5F4D" w:rsidRPr="00C06A57">
        <w:rPr>
          <w:rFonts w:ascii="Arial" w:hAnsi="Arial" w:cs="Arial"/>
          <w:sz w:val="20"/>
          <w:szCs w:val="20"/>
        </w:rPr>
        <w:t xml:space="preserve"> </w:t>
      </w:r>
      <w:r w:rsidRPr="00C06A57">
        <w:rPr>
          <w:rFonts w:ascii="Arial" w:hAnsi="Arial" w:cs="Arial"/>
          <w:sz w:val="20"/>
          <w:szCs w:val="20"/>
        </w:rPr>
        <w:t>dùng kiểm tra</w:t>
      </w:r>
      <w:r w:rsidR="00DB5F4D" w:rsidRPr="00C06A57">
        <w:rPr>
          <w:rFonts w:ascii="Arial" w:hAnsi="Arial" w:cs="Arial"/>
          <w:sz w:val="20"/>
          <w:szCs w:val="20"/>
        </w:rPr>
        <w:t xml:space="preserve"> </w:t>
      </w:r>
      <w:r w:rsidRPr="00C06A57">
        <w:rPr>
          <w:rFonts w:ascii="Arial" w:hAnsi="Arial" w:cs="Arial"/>
          <w:sz w:val="20"/>
          <w:szCs w:val="20"/>
        </w:rPr>
        <w:t>chất lượng tối</w:t>
      </w:r>
      <w:r w:rsidR="00DB5F4D" w:rsidRPr="00C06A57">
        <w:rPr>
          <w:rFonts w:ascii="Arial" w:hAnsi="Arial" w:cs="Arial"/>
          <w:sz w:val="20"/>
          <w:szCs w:val="20"/>
        </w:rPr>
        <w:t xml:space="preserve"> </w:t>
      </w:r>
      <w:r w:rsidRPr="00C06A57">
        <w:rPr>
          <w:rFonts w:ascii="Arial" w:hAnsi="Arial" w:cs="Arial"/>
          <w:sz w:val="20"/>
          <w:szCs w:val="20"/>
        </w:rPr>
        <w:t>đa cộng với</w:t>
      </w:r>
      <w:r w:rsidR="00DB5F4D" w:rsidRPr="00C06A57">
        <w:rPr>
          <w:rFonts w:ascii="Arial" w:hAnsi="Arial" w:cs="Arial"/>
          <w:sz w:val="20"/>
          <w:szCs w:val="20"/>
        </w:rPr>
        <w:t xml:space="preserve"> </w:t>
      </w:r>
      <w:r w:rsidRPr="00C06A57">
        <w:rPr>
          <w:rFonts w:ascii="Arial" w:hAnsi="Arial" w:cs="Arial"/>
          <w:sz w:val="20"/>
          <w:szCs w:val="20"/>
        </w:rPr>
        <w:t>phương pháp thử</w:t>
      </w:r>
      <w:r w:rsidR="00DB5F4D" w:rsidRPr="00C06A57">
        <w:rPr>
          <w:rFonts w:ascii="Arial" w:hAnsi="Arial" w:cs="Arial"/>
          <w:sz w:val="20"/>
          <w:szCs w:val="20"/>
        </w:rPr>
        <w:t xml:space="preserve"> </w:t>
      </w:r>
      <w:r w:rsidRPr="00C06A57">
        <w:rPr>
          <w:rFonts w:ascii="Arial" w:hAnsi="Arial" w:cs="Arial"/>
          <w:sz w:val="20"/>
          <w:szCs w:val="20"/>
        </w:rPr>
        <w:t>không phá hoại</w:t>
      </w:r>
      <w:r w:rsidR="004A603A" w:rsidRPr="00C06A57">
        <w:rPr>
          <w:rFonts w:ascii="Arial" w:hAnsi="Arial" w:cs="Arial"/>
          <w:sz w:val="20"/>
          <w:szCs w:val="20"/>
        </w:rPr>
        <w:t xml:space="preserve"> </w:t>
      </w:r>
      <w:r w:rsidRPr="00C06A57">
        <w:rPr>
          <w:rFonts w:ascii="Arial" w:hAnsi="Arial" w:cs="Arial"/>
          <w:sz w:val="20"/>
          <w:szCs w:val="20"/>
        </w:rPr>
        <w:t>(NDT) tối đa (kể cả đặt ống sẵn);</w:t>
      </w:r>
    </w:p>
    <w:p w14:paraId="3CDAEFAE"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42 - 60: kiểm tra chất lượng cộng với NDT</w:t>
      </w:r>
    </w:p>
    <w:p w14:paraId="3629B928"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&lt; 42: kiểm tra chất lượng thông thường, không cần NDT.</w:t>
      </w:r>
    </w:p>
    <w:p w14:paraId="79B1104A" w14:textId="77777777" w:rsidR="00AC0D25" w:rsidRPr="00C06A57" w:rsidRDefault="00AC0D25" w:rsidP="004A603A">
      <w:pPr>
        <w:spacing w:after="120"/>
        <w:jc w:val="center"/>
        <w:rPr>
          <w:rFonts w:ascii="Arial" w:hAnsi="Arial" w:cs="Arial"/>
          <w:b/>
          <w:bCs/>
          <w:sz w:val="20"/>
          <w:szCs w:val="20"/>
        </w:rPr>
      </w:pPr>
      <w:r w:rsidRPr="00C06A57">
        <w:rPr>
          <w:rFonts w:ascii="Arial" w:hAnsi="Arial" w:cs="Arial"/>
          <w:b/>
          <w:bCs/>
          <w:sz w:val="20"/>
          <w:szCs w:val="20"/>
        </w:rPr>
        <w:t>Bảng A.2- Thang điểm sử dụng để kiểm tra tính toàn khối cọc khoan nhồi</w:t>
      </w:r>
    </w:p>
    <w:p w14:paraId="18CAE224" w14:textId="77777777" w:rsidR="00AC0D25" w:rsidRPr="00C06A57" w:rsidRDefault="00AC0D25" w:rsidP="004A603A">
      <w:pPr>
        <w:spacing w:after="120"/>
        <w:jc w:val="center"/>
        <w:rPr>
          <w:rFonts w:ascii="Arial" w:hAnsi="Arial" w:cs="Arial"/>
          <w:b/>
          <w:bCs/>
          <w:sz w:val="20"/>
          <w:szCs w:val="20"/>
        </w:rPr>
      </w:pPr>
      <w:r w:rsidRPr="00C06A57">
        <w:rPr>
          <w:rFonts w:ascii="Arial" w:hAnsi="Arial" w:cs="Arial"/>
          <w:b/>
          <w:bCs/>
          <w:sz w:val="20"/>
          <w:szCs w:val="20"/>
        </w:rPr>
        <w:t>(Cục đường bộ</w:t>
      </w:r>
      <w:r w:rsidR="00DB5F4D" w:rsidRPr="00C06A57">
        <w:rPr>
          <w:rFonts w:ascii="Arial" w:hAnsi="Arial" w:cs="Arial"/>
          <w:b/>
          <w:bCs/>
          <w:sz w:val="20"/>
          <w:szCs w:val="20"/>
        </w:rPr>
        <w:t xml:space="preserve"> </w:t>
      </w:r>
      <w:r w:rsidRPr="00C06A57">
        <w:rPr>
          <w:rFonts w:ascii="Arial" w:hAnsi="Arial" w:cs="Arial"/>
          <w:b/>
          <w:bCs/>
          <w:sz w:val="20"/>
          <w:szCs w:val="20"/>
        </w:rPr>
        <w:t>Liên bang Mỹ. 1993)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1"/>
        <w:gridCol w:w="2837"/>
        <w:gridCol w:w="1420"/>
        <w:gridCol w:w="1521"/>
        <w:gridCol w:w="1658"/>
        <w:gridCol w:w="1210"/>
      </w:tblGrid>
      <w:tr w:rsidR="004A603A" w:rsidRPr="00C06A57" w14:paraId="561FBAEB" w14:textId="77777777" w:rsidTr="00F03250">
        <w:tc>
          <w:tcPr>
            <w:tcW w:w="648" w:type="dxa"/>
            <w:vMerge w:val="restart"/>
            <w:tcBorders>
              <w:top w:val="single" w:sz="4" w:space="0" w:color="auto"/>
              <w:left w:val="single" w:sz="4" w:space="0" w:color="auto"/>
              <w:bottom w:val="single" w:sz="4" w:space="0" w:color="auto"/>
              <w:right w:val="single" w:sz="4" w:space="0" w:color="auto"/>
            </w:tcBorders>
          </w:tcPr>
          <w:p w14:paraId="3A525146"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Mục</w:t>
            </w:r>
          </w:p>
        </w:tc>
        <w:tc>
          <w:tcPr>
            <w:tcW w:w="3150" w:type="dxa"/>
            <w:vMerge w:val="restart"/>
            <w:tcBorders>
              <w:top w:val="single" w:sz="4" w:space="0" w:color="auto"/>
              <w:left w:val="single" w:sz="4" w:space="0" w:color="auto"/>
              <w:bottom w:val="single" w:sz="4" w:space="0" w:color="auto"/>
              <w:right w:val="single" w:sz="4" w:space="0" w:color="auto"/>
            </w:tcBorders>
          </w:tcPr>
          <w:p w14:paraId="0304CE3D"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Mô tả số</w:t>
            </w:r>
          </w:p>
        </w:tc>
        <w:tc>
          <w:tcPr>
            <w:tcW w:w="4950" w:type="dxa"/>
            <w:gridSpan w:val="3"/>
            <w:tcBorders>
              <w:top w:val="single" w:sz="4" w:space="0" w:color="auto"/>
              <w:left w:val="single" w:sz="4" w:space="0" w:color="auto"/>
              <w:bottom w:val="single" w:sz="4" w:space="0" w:color="auto"/>
              <w:right w:val="single" w:sz="4" w:space="0" w:color="auto"/>
            </w:tcBorders>
          </w:tcPr>
          <w:p w14:paraId="6A68AB89" w14:textId="77777777" w:rsidR="004A603A" w:rsidRPr="00C06A57" w:rsidRDefault="004A603A" w:rsidP="00F03250">
            <w:pPr>
              <w:spacing w:after="120"/>
              <w:jc w:val="center"/>
              <w:rPr>
                <w:rFonts w:ascii="Arial" w:hAnsi="Arial" w:cs="Arial"/>
                <w:b/>
                <w:bCs/>
                <w:sz w:val="20"/>
                <w:szCs w:val="20"/>
              </w:rPr>
            </w:pPr>
            <w:r w:rsidRPr="00C06A57">
              <w:rPr>
                <w:rFonts w:ascii="Arial" w:hAnsi="Arial" w:cs="Arial"/>
                <w:sz w:val="20"/>
                <w:szCs w:val="20"/>
              </w:rPr>
              <w:t>Đánh giá độ rủi ro</w:t>
            </w:r>
          </w:p>
        </w:tc>
        <w:tc>
          <w:tcPr>
            <w:tcW w:w="1288" w:type="dxa"/>
            <w:vMerge w:val="restart"/>
            <w:tcBorders>
              <w:top w:val="single" w:sz="4" w:space="0" w:color="auto"/>
              <w:left w:val="single" w:sz="4" w:space="0" w:color="auto"/>
              <w:bottom w:val="single" w:sz="4" w:space="0" w:color="auto"/>
              <w:right w:val="single" w:sz="4" w:space="0" w:color="auto"/>
            </w:tcBorders>
          </w:tcPr>
          <w:p w14:paraId="4C899B82" w14:textId="77777777" w:rsidR="004A603A" w:rsidRPr="00C06A57" w:rsidRDefault="004A603A" w:rsidP="00F03250">
            <w:pPr>
              <w:spacing w:after="120"/>
              <w:jc w:val="center"/>
              <w:rPr>
                <w:rFonts w:ascii="Arial" w:hAnsi="Arial" w:cs="Arial"/>
                <w:b/>
                <w:bCs/>
                <w:sz w:val="20"/>
                <w:szCs w:val="20"/>
              </w:rPr>
            </w:pPr>
            <w:r w:rsidRPr="00C06A57">
              <w:rPr>
                <w:rFonts w:ascii="Arial" w:hAnsi="Arial" w:cs="Arial"/>
                <w:sz w:val="20"/>
                <w:szCs w:val="20"/>
              </w:rPr>
              <w:t>Trọng số</w:t>
            </w:r>
          </w:p>
        </w:tc>
      </w:tr>
      <w:tr w:rsidR="004A603A" w:rsidRPr="00C06A57" w14:paraId="60A3379F" w14:textId="77777777" w:rsidTr="00F03250">
        <w:tc>
          <w:tcPr>
            <w:tcW w:w="648" w:type="dxa"/>
            <w:vMerge/>
            <w:tcBorders>
              <w:top w:val="single" w:sz="4" w:space="0" w:color="auto"/>
              <w:left w:val="single" w:sz="4" w:space="0" w:color="auto"/>
              <w:bottom w:val="single" w:sz="4" w:space="0" w:color="auto"/>
              <w:right w:val="single" w:sz="4" w:space="0" w:color="auto"/>
            </w:tcBorders>
          </w:tcPr>
          <w:p w14:paraId="1A52AA68" w14:textId="77777777" w:rsidR="004A603A" w:rsidRPr="00C06A57" w:rsidRDefault="004A603A" w:rsidP="00F03250">
            <w:pPr>
              <w:spacing w:after="120"/>
              <w:rPr>
                <w:rFonts w:ascii="Arial" w:hAnsi="Arial" w:cs="Arial"/>
                <w:b/>
                <w:bCs/>
                <w:sz w:val="20"/>
                <w:szCs w:val="20"/>
              </w:rPr>
            </w:pPr>
          </w:p>
        </w:tc>
        <w:tc>
          <w:tcPr>
            <w:tcW w:w="3150" w:type="dxa"/>
            <w:vMerge/>
            <w:tcBorders>
              <w:top w:val="single" w:sz="4" w:space="0" w:color="auto"/>
              <w:left w:val="single" w:sz="4" w:space="0" w:color="auto"/>
              <w:bottom w:val="single" w:sz="4" w:space="0" w:color="auto"/>
              <w:right w:val="single" w:sz="4" w:space="0" w:color="auto"/>
            </w:tcBorders>
          </w:tcPr>
          <w:p w14:paraId="706013DF" w14:textId="77777777" w:rsidR="004A603A" w:rsidRPr="00C06A57" w:rsidRDefault="004A603A" w:rsidP="00F03250">
            <w:pPr>
              <w:spacing w:after="120"/>
              <w:rPr>
                <w:rFonts w:ascii="Arial" w:hAnsi="Arial" w:cs="Arial"/>
                <w:b/>
                <w:bCs/>
                <w:sz w:val="20"/>
                <w:szCs w:val="20"/>
              </w:rPr>
            </w:pPr>
          </w:p>
        </w:tc>
        <w:tc>
          <w:tcPr>
            <w:tcW w:w="1530" w:type="dxa"/>
            <w:tcBorders>
              <w:top w:val="single" w:sz="4" w:space="0" w:color="auto"/>
              <w:left w:val="single" w:sz="4" w:space="0" w:color="auto"/>
              <w:bottom w:val="single" w:sz="4" w:space="0" w:color="auto"/>
              <w:right w:val="single" w:sz="4" w:space="0" w:color="auto"/>
            </w:tcBorders>
          </w:tcPr>
          <w:p w14:paraId="30E745C7"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w:t>
            </w:r>
          </w:p>
        </w:tc>
        <w:tc>
          <w:tcPr>
            <w:tcW w:w="1620" w:type="dxa"/>
            <w:tcBorders>
              <w:top w:val="single" w:sz="4" w:space="0" w:color="auto"/>
              <w:left w:val="single" w:sz="4" w:space="0" w:color="auto"/>
              <w:bottom w:val="single" w:sz="4" w:space="0" w:color="auto"/>
              <w:right w:val="single" w:sz="4" w:space="0" w:color="auto"/>
            </w:tcBorders>
          </w:tcPr>
          <w:p w14:paraId="336CAF32"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2</w:t>
            </w:r>
          </w:p>
        </w:tc>
        <w:tc>
          <w:tcPr>
            <w:tcW w:w="1800" w:type="dxa"/>
            <w:tcBorders>
              <w:top w:val="single" w:sz="4" w:space="0" w:color="auto"/>
              <w:left w:val="single" w:sz="4" w:space="0" w:color="auto"/>
              <w:bottom w:val="single" w:sz="4" w:space="0" w:color="auto"/>
              <w:right w:val="single" w:sz="4" w:space="0" w:color="auto"/>
            </w:tcBorders>
          </w:tcPr>
          <w:p w14:paraId="6B89EB13"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3</w:t>
            </w:r>
          </w:p>
        </w:tc>
        <w:tc>
          <w:tcPr>
            <w:tcW w:w="1288" w:type="dxa"/>
            <w:vMerge/>
            <w:tcBorders>
              <w:top w:val="single" w:sz="4" w:space="0" w:color="auto"/>
              <w:left w:val="single" w:sz="4" w:space="0" w:color="auto"/>
              <w:bottom w:val="single" w:sz="4" w:space="0" w:color="auto"/>
              <w:right w:val="single" w:sz="4" w:space="0" w:color="auto"/>
            </w:tcBorders>
          </w:tcPr>
          <w:p w14:paraId="250C36E8" w14:textId="77777777" w:rsidR="004A603A" w:rsidRPr="00C06A57" w:rsidRDefault="004A603A" w:rsidP="00F03250">
            <w:pPr>
              <w:spacing w:after="120"/>
              <w:rPr>
                <w:rFonts w:ascii="Arial" w:hAnsi="Arial" w:cs="Arial"/>
                <w:b/>
                <w:bCs/>
                <w:sz w:val="20"/>
                <w:szCs w:val="20"/>
              </w:rPr>
            </w:pPr>
          </w:p>
        </w:tc>
      </w:tr>
      <w:tr w:rsidR="004A603A" w:rsidRPr="00C06A57" w14:paraId="1C55FCEF" w14:textId="77777777" w:rsidTr="00F03250">
        <w:tc>
          <w:tcPr>
            <w:tcW w:w="648" w:type="dxa"/>
            <w:tcBorders>
              <w:top w:val="single" w:sz="4" w:space="0" w:color="auto"/>
              <w:left w:val="single" w:sz="4" w:space="0" w:color="auto"/>
              <w:bottom w:val="single" w:sz="4" w:space="0" w:color="auto"/>
              <w:right w:val="single" w:sz="4" w:space="0" w:color="auto"/>
            </w:tcBorders>
          </w:tcPr>
          <w:p w14:paraId="7099CAB1"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1</w:t>
            </w:r>
          </w:p>
        </w:tc>
        <w:tc>
          <w:tcPr>
            <w:tcW w:w="3150" w:type="dxa"/>
            <w:tcBorders>
              <w:top w:val="single" w:sz="4" w:space="0" w:color="auto"/>
              <w:left w:val="single" w:sz="4" w:space="0" w:color="auto"/>
              <w:bottom w:val="single" w:sz="4" w:space="0" w:color="auto"/>
              <w:right w:val="single" w:sz="4" w:space="0" w:color="auto"/>
            </w:tcBorders>
          </w:tcPr>
          <w:p w14:paraId="5701D2C6"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Giá trị hợp đồng móng (10</w:t>
            </w:r>
            <w:r w:rsidRPr="00C06A57">
              <w:rPr>
                <w:rFonts w:ascii="Arial" w:hAnsi="Arial" w:cs="Arial"/>
                <w:sz w:val="20"/>
                <w:szCs w:val="20"/>
                <w:vertAlign w:val="superscript"/>
              </w:rPr>
              <w:t>6</w:t>
            </w:r>
            <w:r w:rsidRPr="00C06A57">
              <w:rPr>
                <w:rFonts w:ascii="Arial" w:hAnsi="Arial" w:cs="Arial"/>
                <w:sz w:val="20"/>
                <w:szCs w:val="20"/>
              </w:rPr>
              <w:t xml:space="preserve"> D)</w:t>
            </w:r>
          </w:p>
        </w:tc>
        <w:tc>
          <w:tcPr>
            <w:tcW w:w="1530" w:type="dxa"/>
            <w:tcBorders>
              <w:top w:val="single" w:sz="4" w:space="0" w:color="auto"/>
              <w:left w:val="single" w:sz="4" w:space="0" w:color="auto"/>
              <w:bottom w:val="single" w:sz="4" w:space="0" w:color="auto"/>
              <w:right w:val="single" w:sz="4" w:space="0" w:color="auto"/>
            </w:tcBorders>
          </w:tcPr>
          <w:p w14:paraId="7BFFD41C"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0,25</w:t>
            </w:r>
          </w:p>
        </w:tc>
        <w:tc>
          <w:tcPr>
            <w:tcW w:w="1620" w:type="dxa"/>
            <w:tcBorders>
              <w:top w:val="single" w:sz="4" w:space="0" w:color="auto"/>
              <w:left w:val="single" w:sz="4" w:space="0" w:color="auto"/>
              <w:bottom w:val="single" w:sz="4" w:space="0" w:color="auto"/>
              <w:right w:val="single" w:sz="4" w:space="0" w:color="auto"/>
            </w:tcBorders>
          </w:tcPr>
          <w:p w14:paraId="207942BD"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Trung bình</w:t>
            </w:r>
          </w:p>
        </w:tc>
        <w:tc>
          <w:tcPr>
            <w:tcW w:w="1800" w:type="dxa"/>
            <w:tcBorders>
              <w:top w:val="single" w:sz="4" w:space="0" w:color="auto"/>
              <w:left w:val="single" w:sz="4" w:space="0" w:color="auto"/>
              <w:bottom w:val="single" w:sz="4" w:space="0" w:color="auto"/>
              <w:right w:val="single" w:sz="4" w:space="0" w:color="auto"/>
            </w:tcBorders>
          </w:tcPr>
          <w:p w14:paraId="67021D35"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1,0</w:t>
            </w:r>
          </w:p>
        </w:tc>
        <w:tc>
          <w:tcPr>
            <w:tcW w:w="1288" w:type="dxa"/>
            <w:tcBorders>
              <w:top w:val="single" w:sz="4" w:space="0" w:color="auto"/>
              <w:left w:val="single" w:sz="4" w:space="0" w:color="auto"/>
              <w:bottom w:val="single" w:sz="4" w:space="0" w:color="auto"/>
              <w:right w:val="single" w:sz="4" w:space="0" w:color="auto"/>
            </w:tcBorders>
          </w:tcPr>
          <w:p w14:paraId="57275E35"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1.0</w:t>
            </w:r>
          </w:p>
        </w:tc>
      </w:tr>
      <w:tr w:rsidR="004A603A" w:rsidRPr="00C06A57" w14:paraId="70A8B6A1" w14:textId="77777777" w:rsidTr="00F03250">
        <w:tc>
          <w:tcPr>
            <w:tcW w:w="648" w:type="dxa"/>
            <w:tcBorders>
              <w:top w:val="single" w:sz="4" w:space="0" w:color="auto"/>
              <w:left w:val="single" w:sz="4" w:space="0" w:color="auto"/>
              <w:bottom w:val="single" w:sz="4" w:space="0" w:color="auto"/>
              <w:right w:val="single" w:sz="4" w:space="0" w:color="auto"/>
            </w:tcBorders>
          </w:tcPr>
          <w:p w14:paraId="29D522F5"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2</w:t>
            </w:r>
          </w:p>
        </w:tc>
        <w:tc>
          <w:tcPr>
            <w:tcW w:w="3150" w:type="dxa"/>
            <w:tcBorders>
              <w:top w:val="single" w:sz="4" w:space="0" w:color="auto"/>
              <w:left w:val="single" w:sz="4" w:space="0" w:color="auto"/>
              <w:bottom w:val="single" w:sz="4" w:space="0" w:color="auto"/>
              <w:right w:val="single" w:sz="4" w:space="0" w:color="auto"/>
            </w:tcBorders>
          </w:tcPr>
          <w:p w14:paraId="70AAEB71"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Kinh nghiệm và thiết bị của nhà thầu</w:t>
            </w:r>
          </w:p>
        </w:tc>
        <w:tc>
          <w:tcPr>
            <w:tcW w:w="1530" w:type="dxa"/>
            <w:tcBorders>
              <w:top w:val="single" w:sz="4" w:space="0" w:color="auto"/>
              <w:left w:val="single" w:sz="4" w:space="0" w:color="auto"/>
              <w:bottom w:val="single" w:sz="4" w:space="0" w:color="auto"/>
              <w:right w:val="single" w:sz="4" w:space="0" w:color="auto"/>
            </w:tcBorders>
          </w:tcPr>
          <w:p w14:paraId="6817311B"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Tốt</w:t>
            </w:r>
          </w:p>
        </w:tc>
        <w:tc>
          <w:tcPr>
            <w:tcW w:w="1620" w:type="dxa"/>
            <w:tcBorders>
              <w:top w:val="single" w:sz="4" w:space="0" w:color="auto"/>
              <w:left w:val="single" w:sz="4" w:space="0" w:color="auto"/>
              <w:bottom w:val="single" w:sz="4" w:space="0" w:color="auto"/>
              <w:right w:val="single" w:sz="4" w:space="0" w:color="auto"/>
            </w:tcBorders>
          </w:tcPr>
          <w:p w14:paraId="5CC3B7B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Trung bình</w:t>
            </w:r>
          </w:p>
        </w:tc>
        <w:tc>
          <w:tcPr>
            <w:tcW w:w="1800" w:type="dxa"/>
            <w:tcBorders>
              <w:top w:val="single" w:sz="4" w:space="0" w:color="auto"/>
              <w:left w:val="single" w:sz="4" w:space="0" w:color="auto"/>
              <w:bottom w:val="single" w:sz="4" w:space="0" w:color="auto"/>
              <w:right w:val="single" w:sz="4" w:space="0" w:color="auto"/>
            </w:tcBorders>
          </w:tcPr>
          <w:p w14:paraId="5B6CD32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Yếu</w:t>
            </w:r>
          </w:p>
        </w:tc>
        <w:tc>
          <w:tcPr>
            <w:tcW w:w="1288" w:type="dxa"/>
            <w:tcBorders>
              <w:top w:val="single" w:sz="4" w:space="0" w:color="auto"/>
              <w:left w:val="single" w:sz="4" w:space="0" w:color="auto"/>
              <w:bottom w:val="single" w:sz="4" w:space="0" w:color="auto"/>
              <w:right w:val="single" w:sz="4" w:space="0" w:color="auto"/>
            </w:tcBorders>
          </w:tcPr>
          <w:p w14:paraId="78EE7FC6"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1.5</w:t>
            </w:r>
          </w:p>
        </w:tc>
      </w:tr>
      <w:tr w:rsidR="004A603A" w:rsidRPr="00C06A57" w14:paraId="1A150A40" w14:textId="77777777" w:rsidTr="00F03250">
        <w:tc>
          <w:tcPr>
            <w:tcW w:w="648" w:type="dxa"/>
            <w:tcBorders>
              <w:top w:val="single" w:sz="4" w:space="0" w:color="auto"/>
              <w:left w:val="single" w:sz="4" w:space="0" w:color="auto"/>
              <w:bottom w:val="single" w:sz="4" w:space="0" w:color="auto"/>
              <w:right w:val="single" w:sz="4" w:space="0" w:color="auto"/>
            </w:tcBorders>
          </w:tcPr>
          <w:p w14:paraId="13732751"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3</w:t>
            </w:r>
          </w:p>
        </w:tc>
        <w:tc>
          <w:tcPr>
            <w:tcW w:w="3150" w:type="dxa"/>
            <w:tcBorders>
              <w:top w:val="single" w:sz="4" w:space="0" w:color="auto"/>
              <w:left w:val="single" w:sz="4" w:space="0" w:color="auto"/>
              <w:bottom w:val="single" w:sz="4" w:space="0" w:color="auto"/>
              <w:right w:val="single" w:sz="4" w:space="0" w:color="auto"/>
            </w:tcBorders>
          </w:tcPr>
          <w:p w14:paraId="43B80666"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 xml:space="preserve">Mức độ hiểu biết về điều kiện </w:t>
            </w:r>
            <w:r w:rsidRPr="00C06A57">
              <w:rPr>
                <w:rFonts w:ascii="Arial" w:hAnsi="Arial" w:cs="Arial"/>
                <w:sz w:val="20"/>
                <w:szCs w:val="20"/>
              </w:rPr>
              <w:lastRenderedPageBreak/>
              <w:t>đất (qua khảo sát) và trình độ kinh nghiệm của thanh tra kỹ thuật</w:t>
            </w:r>
          </w:p>
        </w:tc>
        <w:tc>
          <w:tcPr>
            <w:tcW w:w="1530" w:type="dxa"/>
            <w:tcBorders>
              <w:top w:val="single" w:sz="4" w:space="0" w:color="auto"/>
              <w:left w:val="single" w:sz="4" w:space="0" w:color="auto"/>
              <w:bottom w:val="single" w:sz="4" w:space="0" w:color="auto"/>
              <w:right w:val="single" w:sz="4" w:space="0" w:color="auto"/>
            </w:tcBorders>
          </w:tcPr>
          <w:p w14:paraId="05DA44D6"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lastRenderedPageBreak/>
              <w:t>Cao</w:t>
            </w:r>
          </w:p>
        </w:tc>
        <w:tc>
          <w:tcPr>
            <w:tcW w:w="1620" w:type="dxa"/>
            <w:tcBorders>
              <w:top w:val="single" w:sz="4" w:space="0" w:color="auto"/>
              <w:left w:val="single" w:sz="4" w:space="0" w:color="auto"/>
              <w:bottom w:val="single" w:sz="4" w:space="0" w:color="auto"/>
              <w:right w:val="single" w:sz="4" w:space="0" w:color="auto"/>
            </w:tcBorders>
          </w:tcPr>
          <w:p w14:paraId="218F67B0"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Trung bình</w:t>
            </w:r>
          </w:p>
        </w:tc>
        <w:tc>
          <w:tcPr>
            <w:tcW w:w="1800" w:type="dxa"/>
            <w:tcBorders>
              <w:top w:val="single" w:sz="4" w:space="0" w:color="auto"/>
              <w:left w:val="single" w:sz="4" w:space="0" w:color="auto"/>
              <w:bottom w:val="single" w:sz="4" w:space="0" w:color="auto"/>
              <w:right w:val="single" w:sz="4" w:space="0" w:color="auto"/>
            </w:tcBorders>
          </w:tcPr>
          <w:p w14:paraId="15898948"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Thấp</w:t>
            </w:r>
          </w:p>
        </w:tc>
        <w:tc>
          <w:tcPr>
            <w:tcW w:w="1288" w:type="dxa"/>
            <w:tcBorders>
              <w:top w:val="single" w:sz="4" w:space="0" w:color="auto"/>
              <w:left w:val="single" w:sz="4" w:space="0" w:color="auto"/>
              <w:bottom w:val="single" w:sz="4" w:space="0" w:color="auto"/>
              <w:right w:val="single" w:sz="4" w:space="0" w:color="auto"/>
            </w:tcBorders>
          </w:tcPr>
          <w:p w14:paraId="5864476D"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1.5</w:t>
            </w:r>
          </w:p>
        </w:tc>
      </w:tr>
      <w:tr w:rsidR="004A603A" w:rsidRPr="00C06A57" w14:paraId="7CDCCF5D" w14:textId="77777777" w:rsidTr="00F03250">
        <w:tc>
          <w:tcPr>
            <w:tcW w:w="648" w:type="dxa"/>
            <w:tcBorders>
              <w:top w:val="single" w:sz="4" w:space="0" w:color="auto"/>
              <w:left w:val="single" w:sz="4" w:space="0" w:color="auto"/>
              <w:bottom w:val="single" w:sz="4" w:space="0" w:color="auto"/>
              <w:right w:val="single" w:sz="4" w:space="0" w:color="auto"/>
            </w:tcBorders>
          </w:tcPr>
          <w:p w14:paraId="3436F113"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4</w:t>
            </w:r>
          </w:p>
        </w:tc>
        <w:tc>
          <w:tcPr>
            <w:tcW w:w="3150" w:type="dxa"/>
            <w:tcBorders>
              <w:top w:val="single" w:sz="4" w:space="0" w:color="auto"/>
              <w:left w:val="single" w:sz="4" w:space="0" w:color="auto"/>
              <w:bottom w:val="single" w:sz="4" w:space="0" w:color="auto"/>
              <w:right w:val="single" w:sz="4" w:space="0" w:color="auto"/>
            </w:tcBorders>
          </w:tcPr>
          <w:p w14:paraId="3ACB25BE"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Khó khăn và sự phức tạp của thi công</w:t>
            </w:r>
          </w:p>
        </w:tc>
        <w:tc>
          <w:tcPr>
            <w:tcW w:w="1530" w:type="dxa"/>
            <w:tcBorders>
              <w:top w:val="single" w:sz="4" w:space="0" w:color="auto"/>
              <w:left w:val="single" w:sz="4" w:space="0" w:color="auto"/>
              <w:bottom w:val="single" w:sz="4" w:space="0" w:color="auto"/>
              <w:right w:val="single" w:sz="4" w:space="0" w:color="auto"/>
            </w:tcBorders>
          </w:tcPr>
          <w:p w14:paraId="1E73BA93"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Thấp</w:t>
            </w:r>
          </w:p>
        </w:tc>
        <w:tc>
          <w:tcPr>
            <w:tcW w:w="1620" w:type="dxa"/>
            <w:tcBorders>
              <w:top w:val="single" w:sz="4" w:space="0" w:color="auto"/>
              <w:left w:val="single" w:sz="4" w:space="0" w:color="auto"/>
              <w:bottom w:val="single" w:sz="4" w:space="0" w:color="auto"/>
              <w:right w:val="single" w:sz="4" w:space="0" w:color="auto"/>
            </w:tcBorders>
          </w:tcPr>
          <w:p w14:paraId="58C956F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Trung bình</w:t>
            </w:r>
          </w:p>
        </w:tc>
        <w:tc>
          <w:tcPr>
            <w:tcW w:w="1800" w:type="dxa"/>
            <w:tcBorders>
              <w:top w:val="single" w:sz="4" w:space="0" w:color="auto"/>
              <w:left w:val="single" w:sz="4" w:space="0" w:color="auto"/>
              <w:bottom w:val="single" w:sz="4" w:space="0" w:color="auto"/>
              <w:right w:val="single" w:sz="4" w:space="0" w:color="auto"/>
            </w:tcBorders>
          </w:tcPr>
          <w:p w14:paraId="3F1B33F4"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Cao</w:t>
            </w:r>
          </w:p>
        </w:tc>
        <w:tc>
          <w:tcPr>
            <w:tcW w:w="1288" w:type="dxa"/>
            <w:tcBorders>
              <w:top w:val="single" w:sz="4" w:space="0" w:color="auto"/>
              <w:left w:val="single" w:sz="4" w:space="0" w:color="auto"/>
              <w:bottom w:val="single" w:sz="4" w:space="0" w:color="auto"/>
              <w:right w:val="single" w:sz="4" w:space="0" w:color="auto"/>
            </w:tcBorders>
          </w:tcPr>
          <w:p w14:paraId="11A4DDC7"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1.5</w:t>
            </w:r>
          </w:p>
        </w:tc>
      </w:tr>
      <w:tr w:rsidR="004A603A" w:rsidRPr="00C06A57" w14:paraId="1B3E7C3F" w14:textId="77777777" w:rsidTr="00F03250">
        <w:tc>
          <w:tcPr>
            <w:tcW w:w="648" w:type="dxa"/>
            <w:tcBorders>
              <w:top w:val="single" w:sz="4" w:space="0" w:color="auto"/>
              <w:left w:val="single" w:sz="4" w:space="0" w:color="auto"/>
              <w:bottom w:val="single" w:sz="4" w:space="0" w:color="auto"/>
              <w:right w:val="single" w:sz="4" w:space="0" w:color="auto"/>
            </w:tcBorders>
          </w:tcPr>
          <w:p w14:paraId="3E0C2C34"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5</w:t>
            </w:r>
          </w:p>
        </w:tc>
        <w:tc>
          <w:tcPr>
            <w:tcW w:w="3150" w:type="dxa"/>
            <w:tcBorders>
              <w:top w:val="single" w:sz="4" w:space="0" w:color="auto"/>
              <w:left w:val="single" w:sz="4" w:space="0" w:color="auto"/>
              <w:bottom w:val="single" w:sz="4" w:space="0" w:color="auto"/>
              <w:right w:val="single" w:sz="4" w:space="0" w:color="auto"/>
            </w:tcBorders>
          </w:tcPr>
          <w:p w14:paraId="7408A5D2"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Tính dự báo được (độ đồng nhất) của các điều kiện đất</w:t>
            </w:r>
          </w:p>
        </w:tc>
        <w:tc>
          <w:tcPr>
            <w:tcW w:w="1530" w:type="dxa"/>
            <w:tcBorders>
              <w:top w:val="single" w:sz="4" w:space="0" w:color="auto"/>
              <w:left w:val="single" w:sz="4" w:space="0" w:color="auto"/>
              <w:bottom w:val="single" w:sz="4" w:space="0" w:color="auto"/>
              <w:right w:val="single" w:sz="4" w:space="0" w:color="auto"/>
            </w:tcBorders>
          </w:tcPr>
          <w:p w14:paraId="0ACE6ED1"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Cao</w:t>
            </w:r>
          </w:p>
        </w:tc>
        <w:tc>
          <w:tcPr>
            <w:tcW w:w="1620" w:type="dxa"/>
            <w:tcBorders>
              <w:top w:val="single" w:sz="4" w:space="0" w:color="auto"/>
              <w:left w:val="single" w:sz="4" w:space="0" w:color="auto"/>
              <w:bottom w:val="single" w:sz="4" w:space="0" w:color="auto"/>
              <w:right w:val="single" w:sz="4" w:space="0" w:color="auto"/>
            </w:tcBorders>
          </w:tcPr>
          <w:p w14:paraId="2C7DEF6A"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Trung bình</w:t>
            </w:r>
          </w:p>
        </w:tc>
        <w:tc>
          <w:tcPr>
            <w:tcW w:w="1800" w:type="dxa"/>
            <w:tcBorders>
              <w:top w:val="single" w:sz="4" w:space="0" w:color="auto"/>
              <w:left w:val="single" w:sz="4" w:space="0" w:color="auto"/>
              <w:bottom w:val="single" w:sz="4" w:space="0" w:color="auto"/>
              <w:right w:val="single" w:sz="4" w:space="0" w:color="auto"/>
            </w:tcBorders>
          </w:tcPr>
          <w:p w14:paraId="765684C7"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Thấp</w:t>
            </w:r>
          </w:p>
        </w:tc>
        <w:tc>
          <w:tcPr>
            <w:tcW w:w="1288" w:type="dxa"/>
            <w:tcBorders>
              <w:top w:val="single" w:sz="4" w:space="0" w:color="auto"/>
              <w:left w:val="single" w:sz="4" w:space="0" w:color="auto"/>
              <w:bottom w:val="single" w:sz="4" w:space="0" w:color="auto"/>
              <w:right w:val="single" w:sz="4" w:space="0" w:color="auto"/>
            </w:tcBorders>
          </w:tcPr>
          <w:p w14:paraId="7030CD3C"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1.5</w:t>
            </w:r>
          </w:p>
        </w:tc>
      </w:tr>
      <w:tr w:rsidR="004A603A" w:rsidRPr="00C06A57" w14:paraId="5E26F92D" w14:textId="77777777" w:rsidTr="00F03250">
        <w:tc>
          <w:tcPr>
            <w:tcW w:w="648" w:type="dxa"/>
            <w:tcBorders>
              <w:top w:val="single" w:sz="4" w:space="0" w:color="auto"/>
              <w:left w:val="single" w:sz="4" w:space="0" w:color="auto"/>
              <w:bottom w:val="single" w:sz="4" w:space="0" w:color="auto"/>
              <w:right w:val="single" w:sz="4" w:space="0" w:color="auto"/>
            </w:tcBorders>
          </w:tcPr>
          <w:p w14:paraId="473143B2"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6</w:t>
            </w:r>
          </w:p>
        </w:tc>
        <w:tc>
          <w:tcPr>
            <w:tcW w:w="3150" w:type="dxa"/>
            <w:tcBorders>
              <w:top w:val="single" w:sz="4" w:space="0" w:color="auto"/>
              <w:left w:val="single" w:sz="4" w:space="0" w:color="auto"/>
              <w:bottom w:val="single" w:sz="4" w:space="0" w:color="auto"/>
              <w:right w:val="single" w:sz="4" w:space="0" w:color="auto"/>
            </w:tcBorders>
          </w:tcPr>
          <w:p w14:paraId="47FED017"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Điều kiện thiết kế (kể đến cơ chế sức kháng của cọc)</w:t>
            </w:r>
          </w:p>
        </w:tc>
        <w:tc>
          <w:tcPr>
            <w:tcW w:w="1530" w:type="dxa"/>
            <w:tcBorders>
              <w:top w:val="single" w:sz="4" w:space="0" w:color="auto"/>
              <w:left w:val="single" w:sz="4" w:space="0" w:color="auto"/>
              <w:bottom w:val="single" w:sz="4" w:space="0" w:color="auto"/>
              <w:right w:val="single" w:sz="4" w:space="0" w:color="auto"/>
            </w:tcBorders>
          </w:tcPr>
          <w:p w14:paraId="1581E6B0"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Ma sát</w:t>
            </w:r>
          </w:p>
        </w:tc>
        <w:tc>
          <w:tcPr>
            <w:tcW w:w="1620" w:type="dxa"/>
            <w:tcBorders>
              <w:top w:val="single" w:sz="4" w:space="0" w:color="auto"/>
              <w:left w:val="single" w:sz="4" w:space="0" w:color="auto"/>
              <w:bottom w:val="single" w:sz="4" w:space="0" w:color="auto"/>
              <w:right w:val="single" w:sz="4" w:space="0" w:color="auto"/>
            </w:tcBorders>
          </w:tcPr>
          <w:p w14:paraId="337BA9BB"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Hỗn hợp</w:t>
            </w:r>
          </w:p>
        </w:tc>
        <w:tc>
          <w:tcPr>
            <w:tcW w:w="1800" w:type="dxa"/>
            <w:tcBorders>
              <w:top w:val="single" w:sz="4" w:space="0" w:color="auto"/>
              <w:left w:val="single" w:sz="4" w:space="0" w:color="auto"/>
              <w:bottom w:val="single" w:sz="4" w:space="0" w:color="auto"/>
              <w:right w:val="single" w:sz="4" w:space="0" w:color="auto"/>
            </w:tcBorders>
          </w:tcPr>
          <w:p w14:paraId="2A2B42D3"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Cọc chống</w:t>
            </w:r>
          </w:p>
        </w:tc>
        <w:tc>
          <w:tcPr>
            <w:tcW w:w="1288" w:type="dxa"/>
            <w:tcBorders>
              <w:top w:val="single" w:sz="4" w:space="0" w:color="auto"/>
              <w:left w:val="single" w:sz="4" w:space="0" w:color="auto"/>
              <w:bottom w:val="single" w:sz="4" w:space="0" w:color="auto"/>
              <w:right w:val="single" w:sz="4" w:space="0" w:color="auto"/>
            </w:tcBorders>
          </w:tcPr>
          <w:p w14:paraId="58AF74F6"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1.0</w:t>
            </w:r>
          </w:p>
        </w:tc>
      </w:tr>
      <w:tr w:rsidR="004A603A" w:rsidRPr="00C06A57" w14:paraId="5EF4FB16" w14:textId="77777777" w:rsidTr="00F03250">
        <w:tc>
          <w:tcPr>
            <w:tcW w:w="648" w:type="dxa"/>
            <w:tcBorders>
              <w:top w:val="single" w:sz="4" w:space="0" w:color="auto"/>
              <w:left w:val="single" w:sz="4" w:space="0" w:color="auto"/>
              <w:bottom w:val="single" w:sz="4" w:space="0" w:color="auto"/>
              <w:right w:val="single" w:sz="4" w:space="0" w:color="auto"/>
            </w:tcBorders>
          </w:tcPr>
          <w:p w14:paraId="18321E33"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7</w:t>
            </w:r>
          </w:p>
        </w:tc>
        <w:tc>
          <w:tcPr>
            <w:tcW w:w="3150" w:type="dxa"/>
            <w:tcBorders>
              <w:top w:val="single" w:sz="4" w:space="0" w:color="auto"/>
              <w:left w:val="single" w:sz="4" w:space="0" w:color="auto"/>
              <w:bottom w:val="single" w:sz="4" w:space="0" w:color="auto"/>
              <w:right w:val="single" w:sz="4" w:space="0" w:color="auto"/>
            </w:tcBorders>
          </w:tcPr>
          <w:p w14:paraId="55BD3EC0"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Phương pháp thi công</w:t>
            </w:r>
          </w:p>
        </w:tc>
        <w:tc>
          <w:tcPr>
            <w:tcW w:w="1530" w:type="dxa"/>
            <w:tcBorders>
              <w:top w:val="single" w:sz="4" w:space="0" w:color="auto"/>
              <w:left w:val="single" w:sz="4" w:space="0" w:color="auto"/>
              <w:bottom w:val="single" w:sz="4" w:space="0" w:color="auto"/>
              <w:right w:val="single" w:sz="4" w:space="0" w:color="auto"/>
            </w:tcBorders>
          </w:tcPr>
          <w:p w14:paraId="581D3CB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Khô</w:t>
            </w:r>
          </w:p>
        </w:tc>
        <w:tc>
          <w:tcPr>
            <w:tcW w:w="1620" w:type="dxa"/>
            <w:tcBorders>
              <w:top w:val="single" w:sz="4" w:space="0" w:color="auto"/>
              <w:left w:val="single" w:sz="4" w:space="0" w:color="auto"/>
              <w:bottom w:val="single" w:sz="4" w:space="0" w:color="auto"/>
              <w:right w:val="single" w:sz="4" w:space="0" w:color="auto"/>
            </w:tcBorders>
          </w:tcPr>
          <w:p w14:paraId="74B01B90"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 xml:space="preserve">Có ống vách (để lại) </w:t>
            </w:r>
          </w:p>
          <w:p w14:paraId="231E5BA6"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Có ống vách (rút lên)</w:t>
            </w:r>
          </w:p>
        </w:tc>
        <w:tc>
          <w:tcPr>
            <w:tcW w:w="1800" w:type="dxa"/>
            <w:tcBorders>
              <w:top w:val="single" w:sz="4" w:space="0" w:color="auto"/>
              <w:left w:val="single" w:sz="4" w:space="0" w:color="auto"/>
              <w:bottom w:val="single" w:sz="4" w:space="0" w:color="auto"/>
              <w:right w:val="single" w:sz="4" w:space="0" w:color="auto"/>
            </w:tcBorders>
          </w:tcPr>
          <w:p w14:paraId="5EAEBE5A"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Có dùng dung dịch và có ống vách tạm</w:t>
            </w:r>
          </w:p>
          <w:p w14:paraId="70C974BC"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Có dùng dung dịch không có ống vách</w:t>
            </w:r>
          </w:p>
        </w:tc>
        <w:tc>
          <w:tcPr>
            <w:tcW w:w="1288" w:type="dxa"/>
            <w:tcBorders>
              <w:top w:val="single" w:sz="4" w:space="0" w:color="auto"/>
              <w:left w:val="single" w:sz="4" w:space="0" w:color="auto"/>
              <w:bottom w:val="single" w:sz="4" w:space="0" w:color="auto"/>
              <w:right w:val="single" w:sz="4" w:space="0" w:color="auto"/>
            </w:tcBorders>
          </w:tcPr>
          <w:p w14:paraId="7B903BAA"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1.0</w:t>
            </w:r>
          </w:p>
          <w:p w14:paraId="674DF433"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0.5</w:t>
            </w:r>
          </w:p>
          <w:p w14:paraId="349E23B7"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1.5</w:t>
            </w:r>
          </w:p>
          <w:p w14:paraId="31CCFF7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2.5</w:t>
            </w:r>
          </w:p>
          <w:p w14:paraId="207260B6"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3.0</w:t>
            </w:r>
          </w:p>
        </w:tc>
      </w:tr>
      <w:tr w:rsidR="004A603A" w:rsidRPr="00C06A57" w14:paraId="678DBF72" w14:textId="77777777" w:rsidTr="00F03250">
        <w:tc>
          <w:tcPr>
            <w:tcW w:w="648" w:type="dxa"/>
            <w:tcBorders>
              <w:top w:val="single" w:sz="4" w:space="0" w:color="auto"/>
              <w:left w:val="single" w:sz="4" w:space="0" w:color="auto"/>
              <w:bottom w:val="single" w:sz="4" w:space="0" w:color="auto"/>
              <w:right w:val="single" w:sz="4" w:space="0" w:color="auto"/>
            </w:tcBorders>
          </w:tcPr>
          <w:p w14:paraId="77515414"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8</w:t>
            </w:r>
          </w:p>
        </w:tc>
        <w:tc>
          <w:tcPr>
            <w:tcW w:w="3150" w:type="dxa"/>
            <w:tcBorders>
              <w:top w:val="single" w:sz="4" w:space="0" w:color="auto"/>
              <w:left w:val="single" w:sz="4" w:space="0" w:color="auto"/>
              <w:bottom w:val="single" w:sz="4" w:space="0" w:color="auto"/>
              <w:right w:val="single" w:sz="4" w:space="0" w:color="auto"/>
            </w:tcBorders>
          </w:tcPr>
          <w:p w14:paraId="06138259"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Loại trọng tải</w:t>
            </w:r>
          </w:p>
        </w:tc>
        <w:tc>
          <w:tcPr>
            <w:tcW w:w="1530" w:type="dxa"/>
            <w:tcBorders>
              <w:top w:val="single" w:sz="4" w:space="0" w:color="auto"/>
              <w:left w:val="single" w:sz="4" w:space="0" w:color="auto"/>
              <w:bottom w:val="single" w:sz="4" w:space="0" w:color="auto"/>
              <w:right w:val="single" w:sz="4" w:space="0" w:color="auto"/>
            </w:tcBorders>
          </w:tcPr>
          <w:p w14:paraId="357C4635"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Dọc trục</w:t>
            </w:r>
          </w:p>
        </w:tc>
        <w:tc>
          <w:tcPr>
            <w:tcW w:w="1620" w:type="dxa"/>
            <w:tcBorders>
              <w:top w:val="single" w:sz="4" w:space="0" w:color="auto"/>
              <w:left w:val="single" w:sz="4" w:space="0" w:color="auto"/>
              <w:bottom w:val="single" w:sz="4" w:space="0" w:color="auto"/>
              <w:right w:val="single" w:sz="4" w:space="0" w:color="auto"/>
            </w:tcBorders>
          </w:tcPr>
          <w:p w14:paraId="7B9E29BB"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Dọc trục nghiêng</w:t>
            </w:r>
          </w:p>
        </w:tc>
        <w:tc>
          <w:tcPr>
            <w:tcW w:w="1800" w:type="dxa"/>
            <w:tcBorders>
              <w:top w:val="single" w:sz="4" w:space="0" w:color="auto"/>
              <w:left w:val="single" w:sz="4" w:space="0" w:color="auto"/>
              <w:bottom w:val="single" w:sz="4" w:space="0" w:color="auto"/>
              <w:right w:val="single" w:sz="4" w:space="0" w:color="auto"/>
            </w:tcBorders>
          </w:tcPr>
          <w:p w14:paraId="7DB3D9E6"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Ngang</w:t>
            </w:r>
          </w:p>
        </w:tc>
        <w:tc>
          <w:tcPr>
            <w:tcW w:w="1288" w:type="dxa"/>
            <w:tcBorders>
              <w:top w:val="single" w:sz="4" w:space="0" w:color="auto"/>
              <w:left w:val="single" w:sz="4" w:space="0" w:color="auto"/>
              <w:bottom w:val="single" w:sz="4" w:space="0" w:color="auto"/>
              <w:right w:val="single" w:sz="4" w:space="0" w:color="auto"/>
            </w:tcBorders>
          </w:tcPr>
          <w:p w14:paraId="77BB4D34"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1.0</w:t>
            </w:r>
          </w:p>
        </w:tc>
      </w:tr>
      <w:tr w:rsidR="004A603A" w:rsidRPr="00C06A57" w14:paraId="77A6FDC6" w14:textId="77777777" w:rsidTr="00F03250">
        <w:tc>
          <w:tcPr>
            <w:tcW w:w="648" w:type="dxa"/>
            <w:tcBorders>
              <w:top w:val="single" w:sz="4" w:space="0" w:color="auto"/>
              <w:left w:val="single" w:sz="4" w:space="0" w:color="auto"/>
              <w:bottom w:val="single" w:sz="4" w:space="0" w:color="auto"/>
              <w:right w:val="single" w:sz="4" w:space="0" w:color="auto"/>
            </w:tcBorders>
          </w:tcPr>
          <w:p w14:paraId="43F6667C"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9</w:t>
            </w:r>
          </w:p>
        </w:tc>
        <w:tc>
          <w:tcPr>
            <w:tcW w:w="3150" w:type="dxa"/>
            <w:tcBorders>
              <w:top w:val="single" w:sz="4" w:space="0" w:color="auto"/>
              <w:left w:val="single" w:sz="4" w:space="0" w:color="auto"/>
              <w:bottom w:val="single" w:sz="4" w:space="0" w:color="auto"/>
              <w:right w:val="single" w:sz="4" w:space="0" w:color="auto"/>
            </w:tcBorders>
          </w:tcPr>
          <w:p w14:paraId="5EC6765E"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Độ dài chất tải</w:t>
            </w:r>
          </w:p>
        </w:tc>
        <w:tc>
          <w:tcPr>
            <w:tcW w:w="1530" w:type="dxa"/>
            <w:tcBorders>
              <w:top w:val="single" w:sz="4" w:space="0" w:color="auto"/>
              <w:left w:val="single" w:sz="4" w:space="0" w:color="auto"/>
              <w:bottom w:val="single" w:sz="4" w:space="0" w:color="auto"/>
              <w:right w:val="single" w:sz="4" w:space="0" w:color="auto"/>
            </w:tcBorders>
          </w:tcPr>
          <w:p w14:paraId="7EB7CD62"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Tải trọng di động tác động ngắn không va đập hoặc thấp</w:t>
            </w:r>
          </w:p>
        </w:tc>
        <w:tc>
          <w:tcPr>
            <w:tcW w:w="1620" w:type="dxa"/>
            <w:tcBorders>
              <w:top w:val="single" w:sz="4" w:space="0" w:color="auto"/>
              <w:left w:val="single" w:sz="4" w:space="0" w:color="auto"/>
              <w:bottom w:val="single" w:sz="4" w:space="0" w:color="auto"/>
              <w:right w:val="single" w:sz="4" w:space="0" w:color="auto"/>
            </w:tcBorders>
          </w:tcPr>
          <w:p w14:paraId="6C4F359D"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Va đập hoặc động</w:t>
            </w:r>
          </w:p>
        </w:tc>
        <w:tc>
          <w:tcPr>
            <w:tcW w:w="1800" w:type="dxa"/>
            <w:tcBorders>
              <w:top w:val="single" w:sz="4" w:space="0" w:color="auto"/>
              <w:left w:val="single" w:sz="4" w:space="0" w:color="auto"/>
              <w:bottom w:val="single" w:sz="4" w:space="0" w:color="auto"/>
              <w:right w:val="single" w:sz="4" w:space="0" w:color="auto"/>
            </w:tcBorders>
          </w:tcPr>
          <w:p w14:paraId="35C8C28B"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Thời hạn dài</w:t>
            </w:r>
          </w:p>
          <w:p w14:paraId="71DC27BC"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 tĩnh tải)</w:t>
            </w:r>
          </w:p>
        </w:tc>
        <w:tc>
          <w:tcPr>
            <w:tcW w:w="1288" w:type="dxa"/>
            <w:tcBorders>
              <w:top w:val="single" w:sz="4" w:space="0" w:color="auto"/>
              <w:left w:val="single" w:sz="4" w:space="0" w:color="auto"/>
              <w:bottom w:val="single" w:sz="4" w:space="0" w:color="auto"/>
              <w:right w:val="single" w:sz="4" w:space="0" w:color="auto"/>
            </w:tcBorders>
          </w:tcPr>
          <w:p w14:paraId="25ED3DF3"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1.0</w:t>
            </w:r>
          </w:p>
          <w:p w14:paraId="196E676D" w14:textId="77777777" w:rsidR="004A603A" w:rsidRPr="00C06A57" w:rsidRDefault="004A603A" w:rsidP="00F03250">
            <w:pPr>
              <w:spacing w:after="120"/>
              <w:jc w:val="center"/>
              <w:rPr>
                <w:rFonts w:ascii="Arial" w:hAnsi="Arial" w:cs="Arial"/>
                <w:sz w:val="20"/>
                <w:szCs w:val="20"/>
              </w:rPr>
            </w:pPr>
          </w:p>
          <w:p w14:paraId="3B827366" w14:textId="77777777" w:rsidR="004A603A" w:rsidRPr="00C06A57" w:rsidRDefault="004A603A" w:rsidP="00F03250">
            <w:pPr>
              <w:spacing w:after="120"/>
              <w:jc w:val="center"/>
              <w:rPr>
                <w:rFonts w:ascii="Arial" w:hAnsi="Arial" w:cs="Arial"/>
                <w:sz w:val="20"/>
                <w:szCs w:val="20"/>
              </w:rPr>
            </w:pPr>
          </w:p>
          <w:p w14:paraId="1691EFB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2.0</w:t>
            </w:r>
          </w:p>
        </w:tc>
      </w:tr>
      <w:tr w:rsidR="004A603A" w:rsidRPr="00C06A57" w14:paraId="6BBFC678" w14:textId="77777777" w:rsidTr="00F03250">
        <w:tc>
          <w:tcPr>
            <w:tcW w:w="648" w:type="dxa"/>
            <w:tcBorders>
              <w:top w:val="single" w:sz="4" w:space="0" w:color="auto"/>
              <w:left w:val="single" w:sz="4" w:space="0" w:color="auto"/>
              <w:bottom w:val="single" w:sz="4" w:space="0" w:color="auto"/>
              <w:right w:val="single" w:sz="4" w:space="0" w:color="auto"/>
            </w:tcBorders>
          </w:tcPr>
          <w:p w14:paraId="5C628625"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10</w:t>
            </w:r>
          </w:p>
        </w:tc>
        <w:tc>
          <w:tcPr>
            <w:tcW w:w="3150" w:type="dxa"/>
            <w:tcBorders>
              <w:top w:val="single" w:sz="4" w:space="0" w:color="auto"/>
              <w:left w:val="single" w:sz="4" w:space="0" w:color="auto"/>
              <w:bottom w:val="single" w:sz="4" w:space="0" w:color="auto"/>
              <w:right w:val="single" w:sz="4" w:space="0" w:color="auto"/>
            </w:tcBorders>
          </w:tcPr>
          <w:p w14:paraId="4AC124F7"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Mức ứng suất theo tỉ lệ so với ứng suất lớn nhất cho phép</w:t>
            </w:r>
          </w:p>
        </w:tc>
        <w:tc>
          <w:tcPr>
            <w:tcW w:w="1530" w:type="dxa"/>
            <w:tcBorders>
              <w:top w:val="single" w:sz="4" w:space="0" w:color="auto"/>
              <w:left w:val="single" w:sz="4" w:space="0" w:color="auto"/>
              <w:bottom w:val="single" w:sz="4" w:space="0" w:color="auto"/>
              <w:right w:val="single" w:sz="4" w:space="0" w:color="auto"/>
            </w:tcBorders>
          </w:tcPr>
          <w:p w14:paraId="6EB3E44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[0,33 ] x 1,2</w:t>
            </w:r>
          </w:p>
        </w:tc>
        <w:tc>
          <w:tcPr>
            <w:tcW w:w="1620" w:type="dxa"/>
            <w:tcBorders>
              <w:top w:val="single" w:sz="4" w:space="0" w:color="auto"/>
              <w:left w:val="single" w:sz="4" w:space="0" w:color="auto"/>
              <w:bottom w:val="single" w:sz="4" w:space="0" w:color="auto"/>
              <w:right w:val="single" w:sz="4" w:space="0" w:color="auto"/>
            </w:tcBorders>
          </w:tcPr>
          <w:p w14:paraId="064A769B"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[0,67 ] x 1,2</w:t>
            </w:r>
          </w:p>
        </w:tc>
        <w:tc>
          <w:tcPr>
            <w:tcW w:w="1800" w:type="dxa"/>
            <w:tcBorders>
              <w:top w:val="single" w:sz="4" w:space="0" w:color="auto"/>
              <w:left w:val="single" w:sz="4" w:space="0" w:color="auto"/>
              <w:bottom w:val="single" w:sz="4" w:space="0" w:color="auto"/>
              <w:right w:val="single" w:sz="4" w:space="0" w:color="auto"/>
            </w:tcBorders>
          </w:tcPr>
          <w:p w14:paraId="71B4CBE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[1,0] x 1,2</w:t>
            </w:r>
          </w:p>
        </w:tc>
        <w:tc>
          <w:tcPr>
            <w:tcW w:w="1288" w:type="dxa"/>
            <w:tcBorders>
              <w:top w:val="single" w:sz="4" w:space="0" w:color="auto"/>
              <w:left w:val="single" w:sz="4" w:space="0" w:color="auto"/>
              <w:bottom w:val="single" w:sz="4" w:space="0" w:color="auto"/>
              <w:right w:val="single" w:sz="4" w:space="0" w:color="auto"/>
            </w:tcBorders>
          </w:tcPr>
          <w:p w14:paraId="40006F6F" w14:textId="77777777" w:rsidR="004A603A" w:rsidRPr="00C06A57" w:rsidRDefault="004A603A" w:rsidP="00F03250">
            <w:pPr>
              <w:spacing w:after="120"/>
              <w:jc w:val="center"/>
              <w:rPr>
                <w:rFonts w:ascii="Arial" w:hAnsi="Arial" w:cs="Arial"/>
                <w:sz w:val="20"/>
                <w:szCs w:val="20"/>
              </w:rPr>
            </w:pPr>
          </w:p>
        </w:tc>
      </w:tr>
      <w:tr w:rsidR="004A603A" w:rsidRPr="00C06A57" w14:paraId="44E4ECFD" w14:textId="77777777" w:rsidTr="00F03250">
        <w:tc>
          <w:tcPr>
            <w:tcW w:w="648" w:type="dxa"/>
            <w:tcBorders>
              <w:top w:val="single" w:sz="4" w:space="0" w:color="auto"/>
              <w:left w:val="single" w:sz="4" w:space="0" w:color="auto"/>
              <w:bottom w:val="single" w:sz="4" w:space="0" w:color="auto"/>
              <w:right w:val="single" w:sz="4" w:space="0" w:color="auto"/>
            </w:tcBorders>
          </w:tcPr>
          <w:p w14:paraId="372DDEEF"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11</w:t>
            </w:r>
          </w:p>
        </w:tc>
        <w:tc>
          <w:tcPr>
            <w:tcW w:w="3150" w:type="dxa"/>
            <w:tcBorders>
              <w:top w:val="single" w:sz="4" w:space="0" w:color="auto"/>
              <w:left w:val="single" w:sz="4" w:space="0" w:color="auto"/>
              <w:bottom w:val="single" w:sz="4" w:space="0" w:color="auto"/>
              <w:right w:val="single" w:sz="4" w:space="0" w:color="auto"/>
            </w:tcBorders>
          </w:tcPr>
          <w:p w14:paraId="75CE3BAE"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Mức rủi ro cho đời ống hoặc thảm hoạ kinh tế nếu hư hỏng xẩy ra trong thời hạn phục vụ kết cấu</w:t>
            </w:r>
          </w:p>
        </w:tc>
        <w:tc>
          <w:tcPr>
            <w:tcW w:w="1530" w:type="dxa"/>
            <w:tcBorders>
              <w:top w:val="single" w:sz="4" w:space="0" w:color="auto"/>
              <w:left w:val="single" w:sz="4" w:space="0" w:color="auto"/>
              <w:bottom w:val="single" w:sz="4" w:space="0" w:color="auto"/>
              <w:right w:val="single" w:sz="4" w:space="0" w:color="auto"/>
            </w:tcBorders>
          </w:tcPr>
          <w:p w14:paraId="03D47FA5"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Thấp</w:t>
            </w:r>
          </w:p>
        </w:tc>
        <w:tc>
          <w:tcPr>
            <w:tcW w:w="1620" w:type="dxa"/>
            <w:tcBorders>
              <w:top w:val="single" w:sz="4" w:space="0" w:color="auto"/>
              <w:left w:val="single" w:sz="4" w:space="0" w:color="auto"/>
              <w:bottom w:val="single" w:sz="4" w:space="0" w:color="auto"/>
              <w:right w:val="single" w:sz="4" w:space="0" w:color="auto"/>
            </w:tcBorders>
          </w:tcPr>
          <w:p w14:paraId="0A31931E"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Trung bình</w:t>
            </w:r>
          </w:p>
        </w:tc>
        <w:tc>
          <w:tcPr>
            <w:tcW w:w="1800" w:type="dxa"/>
            <w:tcBorders>
              <w:top w:val="single" w:sz="4" w:space="0" w:color="auto"/>
              <w:left w:val="single" w:sz="4" w:space="0" w:color="auto"/>
              <w:bottom w:val="single" w:sz="4" w:space="0" w:color="auto"/>
              <w:right w:val="single" w:sz="4" w:space="0" w:color="auto"/>
            </w:tcBorders>
          </w:tcPr>
          <w:p w14:paraId="2AE5A5E4"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cao</w:t>
            </w:r>
          </w:p>
        </w:tc>
        <w:tc>
          <w:tcPr>
            <w:tcW w:w="1288" w:type="dxa"/>
            <w:tcBorders>
              <w:top w:val="single" w:sz="4" w:space="0" w:color="auto"/>
              <w:left w:val="single" w:sz="4" w:space="0" w:color="auto"/>
              <w:bottom w:val="single" w:sz="4" w:space="0" w:color="auto"/>
              <w:right w:val="single" w:sz="4" w:space="0" w:color="auto"/>
            </w:tcBorders>
          </w:tcPr>
          <w:p w14:paraId="4719D3F3" w14:textId="77777777" w:rsidR="004A603A" w:rsidRPr="00C06A57" w:rsidRDefault="004A603A" w:rsidP="00F03250">
            <w:pPr>
              <w:spacing w:after="120"/>
              <w:jc w:val="center"/>
              <w:rPr>
                <w:rFonts w:ascii="Arial" w:hAnsi="Arial" w:cs="Arial"/>
                <w:sz w:val="20"/>
                <w:szCs w:val="20"/>
              </w:rPr>
            </w:pPr>
          </w:p>
        </w:tc>
      </w:tr>
    </w:tbl>
    <w:p w14:paraId="1D648C57"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3568A4B2"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1)</w:t>
      </w:r>
      <w:r w:rsidR="00DB5F4D" w:rsidRPr="00C06A57">
        <w:rPr>
          <w:rFonts w:ascii="Arial" w:hAnsi="Arial" w:cs="Arial"/>
          <w:i/>
          <w:iCs/>
          <w:sz w:val="20"/>
          <w:szCs w:val="20"/>
        </w:rPr>
        <w:t xml:space="preserve"> </w:t>
      </w:r>
      <w:r w:rsidRPr="00C06A57">
        <w:rPr>
          <w:rFonts w:ascii="Arial" w:hAnsi="Arial" w:cs="Arial"/>
          <w:i/>
          <w:iCs/>
          <w:sz w:val="20"/>
          <w:szCs w:val="20"/>
        </w:rPr>
        <w:t>Chỉ dẫn mang tính gợi ý sơ bộ, cuối cùng do kỹ sư thiết kế quyết định</w:t>
      </w:r>
    </w:p>
    <w:p w14:paraId="0A831842"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2)</w:t>
      </w:r>
      <w:r w:rsidR="00DB5F4D" w:rsidRPr="00C06A57">
        <w:rPr>
          <w:rFonts w:ascii="Arial" w:hAnsi="Arial" w:cs="Arial"/>
          <w:i/>
          <w:iCs/>
          <w:sz w:val="20"/>
          <w:szCs w:val="20"/>
        </w:rPr>
        <w:t xml:space="preserve"> </w:t>
      </w:r>
      <w:r w:rsidRPr="00C06A57">
        <w:rPr>
          <w:rFonts w:ascii="Arial" w:hAnsi="Arial" w:cs="Arial"/>
          <w:i/>
          <w:iCs/>
          <w:sz w:val="20"/>
          <w:szCs w:val="20"/>
        </w:rPr>
        <w:t>Nhân với 1,2 ( ở mục 10) nếu ống vách không để lại ( rút lên)</w:t>
      </w:r>
    </w:p>
    <w:p w14:paraId="62465C6A" w14:textId="77777777" w:rsidR="00AC0D25" w:rsidRPr="00C06A57" w:rsidRDefault="00AC0D25" w:rsidP="00DB5F4D">
      <w:pPr>
        <w:spacing w:after="120"/>
        <w:rPr>
          <w:rFonts w:ascii="Arial" w:hAnsi="Arial" w:cs="Arial"/>
          <w:sz w:val="20"/>
          <w:szCs w:val="20"/>
        </w:rPr>
      </w:pPr>
    </w:p>
    <w:p w14:paraId="40543070" w14:textId="77777777" w:rsidR="004A603A" w:rsidRPr="00C06A57" w:rsidRDefault="004A603A" w:rsidP="004A603A">
      <w:pPr>
        <w:spacing w:after="120"/>
        <w:jc w:val="center"/>
        <w:rPr>
          <w:rFonts w:ascii="Arial" w:hAnsi="Arial" w:cs="Arial"/>
          <w:b/>
          <w:bCs/>
          <w:sz w:val="20"/>
          <w:szCs w:val="20"/>
        </w:rPr>
      </w:pPr>
      <w:bookmarkStart w:id="12" w:name="chuong_phuluc_2"/>
      <w:r w:rsidRPr="00C06A57">
        <w:rPr>
          <w:rFonts w:ascii="Arial" w:hAnsi="Arial" w:cs="Arial"/>
          <w:b/>
          <w:bCs/>
          <w:sz w:val="20"/>
          <w:szCs w:val="20"/>
        </w:rPr>
        <w:t xml:space="preserve">PHỤ LỤC B – </w:t>
      </w:r>
      <w:bookmarkEnd w:id="12"/>
    </w:p>
    <w:p w14:paraId="78D32209" w14:textId="77777777" w:rsidR="00AC0D25" w:rsidRPr="00C06A57" w:rsidRDefault="004A603A" w:rsidP="004A603A">
      <w:pPr>
        <w:spacing w:after="120"/>
        <w:jc w:val="center"/>
        <w:rPr>
          <w:rFonts w:ascii="Arial" w:hAnsi="Arial" w:cs="Arial"/>
          <w:sz w:val="20"/>
          <w:szCs w:val="20"/>
        </w:rPr>
      </w:pPr>
      <w:bookmarkStart w:id="13" w:name="chuong_phuluc_2_name"/>
      <w:r w:rsidRPr="00C06A57">
        <w:rPr>
          <w:rFonts w:ascii="Arial" w:hAnsi="Arial" w:cs="Arial"/>
          <w:sz w:val="20"/>
          <w:szCs w:val="20"/>
        </w:rPr>
        <w:t>SƠ ĐỒ DÙNG ĐỂ ĐÁNH GIÁ VÀ XỬ LÝ CỌC KHOAN NHỒI</w:t>
      </w:r>
      <w:bookmarkEnd w:id="13"/>
    </w:p>
    <w:p w14:paraId="56CD9BF1" w14:textId="77777777" w:rsidR="00AC0D25" w:rsidRPr="00C06A57" w:rsidRDefault="00AC0D25" w:rsidP="00DB5F4D">
      <w:pPr>
        <w:spacing w:after="120"/>
        <w:rPr>
          <w:rFonts w:ascii="Arial" w:hAnsi="Arial" w:cs="Arial"/>
          <w:sz w:val="20"/>
          <w:szCs w:val="20"/>
        </w:rPr>
      </w:pPr>
    </w:p>
    <w:p w14:paraId="28E46350" w14:textId="77777777" w:rsidR="004A603A" w:rsidRPr="00C06A57" w:rsidRDefault="004A603A" w:rsidP="004A603A">
      <w:pPr>
        <w:spacing w:after="120"/>
        <w:jc w:val="center"/>
        <w:rPr>
          <w:rFonts w:ascii="Arial" w:hAnsi="Arial" w:cs="Arial"/>
          <w:b/>
          <w:bCs/>
          <w:sz w:val="20"/>
          <w:szCs w:val="20"/>
        </w:rPr>
      </w:pPr>
      <w:bookmarkStart w:id="14" w:name="chuong_phuluc_3"/>
      <w:r w:rsidRPr="00C06A57">
        <w:rPr>
          <w:rFonts w:ascii="Arial" w:hAnsi="Arial" w:cs="Arial"/>
          <w:b/>
          <w:bCs/>
          <w:sz w:val="20"/>
          <w:szCs w:val="20"/>
        </w:rPr>
        <w:t xml:space="preserve">PHỤ LỤC C – </w:t>
      </w:r>
      <w:bookmarkEnd w:id="14"/>
    </w:p>
    <w:p w14:paraId="5CC2CA14" w14:textId="77777777" w:rsidR="00AC0D25" w:rsidRPr="00C06A57" w:rsidRDefault="004A603A" w:rsidP="004A603A">
      <w:pPr>
        <w:spacing w:after="120"/>
        <w:jc w:val="center"/>
        <w:rPr>
          <w:rFonts w:ascii="Arial" w:hAnsi="Arial" w:cs="Arial"/>
          <w:sz w:val="20"/>
          <w:szCs w:val="20"/>
        </w:rPr>
      </w:pPr>
      <w:bookmarkStart w:id="15" w:name="chuong_phuluc_3_name"/>
      <w:r w:rsidRPr="00C06A57">
        <w:rPr>
          <w:rFonts w:ascii="Arial" w:hAnsi="Arial" w:cs="Arial"/>
          <w:sz w:val="20"/>
          <w:szCs w:val="20"/>
        </w:rPr>
        <w:t>SAI SỐ CHO PHÉP VỀ LỖ CỌC</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2"/>
        <w:gridCol w:w="3289"/>
        <w:gridCol w:w="3826"/>
      </w:tblGrid>
      <w:tr w:rsidR="004A603A" w:rsidRPr="00C06A57" w14:paraId="428B7178" w14:textId="77777777" w:rsidTr="00F03250">
        <w:tc>
          <w:tcPr>
            <w:tcW w:w="2358" w:type="dxa"/>
            <w:tcBorders>
              <w:top w:val="single" w:sz="4" w:space="0" w:color="auto"/>
              <w:left w:val="single" w:sz="4" w:space="0" w:color="auto"/>
              <w:bottom w:val="single" w:sz="4" w:space="0" w:color="auto"/>
              <w:right w:val="single" w:sz="4" w:space="0" w:color="auto"/>
            </w:tcBorders>
          </w:tcPr>
          <w:p w14:paraId="37CF4F30"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Tiêu chuẩn</w:t>
            </w:r>
          </w:p>
        </w:tc>
        <w:tc>
          <w:tcPr>
            <w:tcW w:w="3600" w:type="dxa"/>
            <w:tcBorders>
              <w:top w:val="single" w:sz="4" w:space="0" w:color="auto"/>
              <w:left w:val="single" w:sz="4" w:space="0" w:color="auto"/>
              <w:bottom w:val="single" w:sz="4" w:space="0" w:color="auto"/>
              <w:right w:val="single" w:sz="4" w:space="0" w:color="auto"/>
            </w:tcBorders>
          </w:tcPr>
          <w:p w14:paraId="271DA9D3"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Độ thẳng đứng</w:t>
            </w:r>
          </w:p>
        </w:tc>
        <w:tc>
          <w:tcPr>
            <w:tcW w:w="4238" w:type="dxa"/>
            <w:tcBorders>
              <w:top w:val="single" w:sz="4" w:space="0" w:color="auto"/>
              <w:left w:val="single" w:sz="4" w:space="0" w:color="auto"/>
              <w:bottom w:val="single" w:sz="4" w:space="0" w:color="auto"/>
              <w:right w:val="single" w:sz="4" w:space="0" w:color="auto"/>
            </w:tcBorders>
          </w:tcPr>
          <w:p w14:paraId="3808BEC6" w14:textId="77777777" w:rsidR="004A603A" w:rsidRPr="00C06A57" w:rsidRDefault="004A603A" w:rsidP="00F03250">
            <w:pPr>
              <w:spacing w:after="120"/>
              <w:jc w:val="center"/>
              <w:rPr>
                <w:rFonts w:ascii="Arial" w:hAnsi="Arial" w:cs="Arial"/>
                <w:sz w:val="20"/>
                <w:szCs w:val="20"/>
              </w:rPr>
            </w:pPr>
            <w:r w:rsidRPr="00C06A57">
              <w:rPr>
                <w:rFonts w:ascii="Arial" w:hAnsi="Arial" w:cs="Arial"/>
                <w:sz w:val="20"/>
                <w:szCs w:val="20"/>
              </w:rPr>
              <w:t>Vị trí</w:t>
            </w:r>
          </w:p>
        </w:tc>
      </w:tr>
      <w:tr w:rsidR="004A603A" w:rsidRPr="00C06A57" w14:paraId="561C22C1" w14:textId="77777777" w:rsidTr="00F03250">
        <w:tc>
          <w:tcPr>
            <w:tcW w:w="2358" w:type="dxa"/>
            <w:tcBorders>
              <w:top w:val="single" w:sz="4" w:space="0" w:color="auto"/>
              <w:left w:val="single" w:sz="4" w:space="0" w:color="auto"/>
              <w:bottom w:val="single" w:sz="4" w:space="0" w:color="auto"/>
              <w:right w:val="single" w:sz="4" w:space="0" w:color="auto"/>
            </w:tcBorders>
          </w:tcPr>
          <w:p w14:paraId="7A8CE3A1"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ADSC</w:t>
            </w:r>
          </w:p>
        </w:tc>
        <w:tc>
          <w:tcPr>
            <w:tcW w:w="3600" w:type="dxa"/>
            <w:tcBorders>
              <w:top w:val="single" w:sz="4" w:space="0" w:color="auto"/>
              <w:left w:val="single" w:sz="4" w:space="0" w:color="auto"/>
              <w:bottom w:val="single" w:sz="4" w:space="0" w:color="auto"/>
              <w:right w:val="single" w:sz="4" w:space="0" w:color="auto"/>
            </w:tcBorders>
          </w:tcPr>
          <w:p w14:paraId="0A058BEE"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2% trên suốt chiều dài cọc</w:t>
            </w:r>
          </w:p>
        </w:tc>
        <w:tc>
          <w:tcPr>
            <w:tcW w:w="4238" w:type="dxa"/>
            <w:tcBorders>
              <w:top w:val="single" w:sz="4" w:space="0" w:color="auto"/>
              <w:left w:val="single" w:sz="4" w:space="0" w:color="auto"/>
              <w:bottom w:val="single" w:sz="4" w:space="0" w:color="auto"/>
              <w:right w:val="single" w:sz="4" w:space="0" w:color="auto"/>
            </w:tcBorders>
          </w:tcPr>
          <w:p w14:paraId="11D5E76E"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7,5 cm</w:t>
            </w:r>
          </w:p>
        </w:tc>
      </w:tr>
      <w:tr w:rsidR="004A603A" w:rsidRPr="00C06A57" w14:paraId="21A6562C" w14:textId="77777777" w:rsidTr="00F03250">
        <w:tc>
          <w:tcPr>
            <w:tcW w:w="2358" w:type="dxa"/>
            <w:tcBorders>
              <w:top w:val="single" w:sz="4" w:space="0" w:color="auto"/>
              <w:left w:val="single" w:sz="4" w:space="0" w:color="auto"/>
              <w:bottom w:val="single" w:sz="4" w:space="0" w:color="auto"/>
              <w:right w:val="single" w:sz="4" w:space="0" w:color="auto"/>
            </w:tcBorders>
          </w:tcPr>
          <w:p w14:paraId="106E1E02"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FHWA (1998)</w:t>
            </w:r>
          </w:p>
        </w:tc>
        <w:tc>
          <w:tcPr>
            <w:tcW w:w="3600" w:type="dxa"/>
            <w:tcBorders>
              <w:top w:val="single" w:sz="4" w:space="0" w:color="auto"/>
              <w:left w:val="single" w:sz="4" w:space="0" w:color="auto"/>
              <w:bottom w:val="single" w:sz="4" w:space="0" w:color="auto"/>
              <w:right w:val="single" w:sz="4" w:space="0" w:color="auto"/>
            </w:tcBorders>
          </w:tcPr>
          <w:p w14:paraId="6B81E8AC"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2% trên suốt chiều dài cọc</w:t>
            </w:r>
          </w:p>
        </w:tc>
        <w:tc>
          <w:tcPr>
            <w:tcW w:w="4238" w:type="dxa"/>
            <w:tcBorders>
              <w:top w:val="single" w:sz="4" w:space="0" w:color="auto"/>
              <w:left w:val="single" w:sz="4" w:space="0" w:color="auto"/>
              <w:bottom w:val="single" w:sz="4" w:space="0" w:color="auto"/>
              <w:right w:val="single" w:sz="4" w:space="0" w:color="auto"/>
            </w:tcBorders>
          </w:tcPr>
          <w:p w14:paraId="71C8064B"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1/24 của đường kính cọc hoặc 7,5 cm</w:t>
            </w:r>
          </w:p>
        </w:tc>
      </w:tr>
      <w:tr w:rsidR="004A603A" w:rsidRPr="00C06A57" w14:paraId="272AAFFF" w14:textId="77777777" w:rsidTr="00F03250">
        <w:tc>
          <w:tcPr>
            <w:tcW w:w="2358" w:type="dxa"/>
            <w:tcBorders>
              <w:top w:val="single" w:sz="4" w:space="0" w:color="auto"/>
              <w:left w:val="single" w:sz="4" w:space="0" w:color="auto"/>
              <w:bottom w:val="single" w:sz="4" w:space="0" w:color="auto"/>
              <w:right w:val="single" w:sz="4" w:space="0" w:color="auto"/>
            </w:tcBorders>
          </w:tcPr>
          <w:p w14:paraId="05449142"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FHWA (1990)</w:t>
            </w:r>
          </w:p>
        </w:tc>
        <w:tc>
          <w:tcPr>
            <w:tcW w:w="3600" w:type="dxa"/>
            <w:tcBorders>
              <w:top w:val="single" w:sz="4" w:space="0" w:color="auto"/>
              <w:left w:val="single" w:sz="4" w:space="0" w:color="auto"/>
              <w:bottom w:val="single" w:sz="4" w:space="0" w:color="auto"/>
              <w:right w:val="single" w:sz="4" w:space="0" w:color="auto"/>
            </w:tcBorders>
          </w:tcPr>
          <w:p w14:paraId="32853817"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1/48</w:t>
            </w:r>
          </w:p>
        </w:tc>
        <w:tc>
          <w:tcPr>
            <w:tcW w:w="4238" w:type="dxa"/>
            <w:tcBorders>
              <w:top w:val="single" w:sz="4" w:space="0" w:color="auto"/>
              <w:left w:val="single" w:sz="4" w:space="0" w:color="auto"/>
              <w:bottom w:val="single" w:sz="4" w:space="0" w:color="auto"/>
              <w:right w:val="single" w:sz="4" w:space="0" w:color="auto"/>
            </w:tcBorders>
          </w:tcPr>
          <w:p w14:paraId="3BC59D27"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7,5 cm</w:t>
            </w:r>
          </w:p>
        </w:tc>
      </w:tr>
      <w:tr w:rsidR="004A603A" w:rsidRPr="00C06A57" w14:paraId="4A1094BC" w14:textId="77777777" w:rsidTr="00F03250">
        <w:tc>
          <w:tcPr>
            <w:tcW w:w="2358" w:type="dxa"/>
            <w:tcBorders>
              <w:top w:val="single" w:sz="4" w:space="0" w:color="auto"/>
              <w:left w:val="single" w:sz="4" w:space="0" w:color="auto"/>
              <w:bottom w:val="single" w:sz="4" w:space="0" w:color="auto"/>
              <w:right w:val="single" w:sz="4" w:space="0" w:color="auto"/>
            </w:tcBorders>
          </w:tcPr>
          <w:p w14:paraId="2BAE8069"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ACI</w:t>
            </w:r>
          </w:p>
        </w:tc>
        <w:tc>
          <w:tcPr>
            <w:tcW w:w="3600" w:type="dxa"/>
            <w:tcBorders>
              <w:top w:val="single" w:sz="4" w:space="0" w:color="auto"/>
              <w:left w:val="single" w:sz="4" w:space="0" w:color="auto"/>
              <w:bottom w:val="single" w:sz="4" w:space="0" w:color="auto"/>
              <w:right w:val="single" w:sz="4" w:space="0" w:color="auto"/>
            </w:tcBorders>
          </w:tcPr>
          <w:p w14:paraId="60810D84"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 Đối với cọc không có cốt thép</w:t>
            </w:r>
          </w:p>
          <w:p w14:paraId="51F064D5"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1,5%trên suốt chiều dài cọc.</w:t>
            </w:r>
          </w:p>
          <w:p w14:paraId="0E591E17"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 Đối với cọc có cốt thép 2% trên suốt chiều dài cọc</w:t>
            </w:r>
          </w:p>
        </w:tc>
        <w:tc>
          <w:tcPr>
            <w:tcW w:w="4238" w:type="dxa"/>
            <w:tcBorders>
              <w:top w:val="single" w:sz="4" w:space="0" w:color="auto"/>
              <w:left w:val="single" w:sz="4" w:space="0" w:color="auto"/>
              <w:bottom w:val="single" w:sz="4" w:space="0" w:color="auto"/>
              <w:right w:val="single" w:sz="4" w:space="0" w:color="auto"/>
            </w:tcBorders>
            <w:vAlign w:val="center"/>
          </w:tcPr>
          <w:p w14:paraId="0BE4229D"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4% của đường kính cọc hoặc 7,5 cm</w:t>
            </w:r>
          </w:p>
        </w:tc>
      </w:tr>
      <w:tr w:rsidR="004A603A" w:rsidRPr="00C06A57" w14:paraId="7160C8C0" w14:textId="77777777" w:rsidTr="00F03250">
        <w:tc>
          <w:tcPr>
            <w:tcW w:w="2358" w:type="dxa"/>
            <w:tcBorders>
              <w:top w:val="single" w:sz="4" w:space="0" w:color="auto"/>
              <w:left w:val="single" w:sz="4" w:space="0" w:color="auto"/>
              <w:bottom w:val="single" w:sz="4" w:space="0" w:color="auto"/>
              <w:right w:val="single" w:sz="4" w:space="0" w:color="auto"/>
            </w:tcBorders>
          </w:tcPr>
          <w:p w14:paraId="7926D6DF"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ICE</w:t>
            </w:r>
          </w:p>
        </w:tc>
        <w:tc>
          <w:tcPr>
            <w:tcW w:w="3600" w:type="dxa"/>
            <w:tcBorders>
              <w:top w:val="single" w:sz="4" w:space="0" w:color="auto"/>
              <w:left w:val="single" w:sz="4" w:space="0" w:color="auto"/>
              <w:bottom w:val="single" w:sz="4" w:space="0" w:color="auto"/>
              <w:right w:val="single" w:sz="4" w:space="0" w:color="auto"/>
            </w:tcBorders>
          </w:tcPr>
          <w:p w14:paraId="620E1C66"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1/75</w:t>
            </w:r>
          </w:p>
        </w:tc>
        <w:tc>
          <w:tcPr>
            <w:tcW w:w="4238" w:type="dxa"/>
            <w:tcBorders>
              <w:top w:val="single" w:sz="4" w:space="0" w:color="auto"/>
              <w:left w:val="single" w:sz="4" w:space="0" w:color="auto"/>
              <w:bottom w:val="single" w:sz="4" w:space="0" w:color="auto"/>
              <w:right w:val="single" w:sz="4" w:space="0" w:color="auto"/>
            </w:tcBorders>
          </w:tcPr>
          <w:p w14:paraId="52646AC4"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7,5 cm</w:t>
            </w:r>
          </w:p>
        </w:tc>
      </w:tr>
      <w:tr w:rsidR="004A603A" w:rsidRPr="00C06A57" w14:paraId="0E255646" w14:textId="77777777" w:rsidTr="00F03250">
        <w:tc>
          <w:tcPr>
            <w:tcW w:w="2358" w:type="dxa"/>
            <w:tcBorders>
              <w:top w:val="single" w:sz="4" w:space="0" w:color="auto"/>
              <w:left w:val="single" w:sz="4" w:space="0" w:color="auto"/>
              <w:bottom w:val="single" w:sz="4" w:space="0" w:color="auto"/>
              <w:right w:val="single" w:sz="4" w:space="0" w:color="auto"/>
            </w:tcBorders>
          </w:tcPr>
          <w:p w14:paraId="29026F01"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CGS</w:t>
            </w:r>
          </w:p>
        </w:tc>
        <w:tc>
          <w:tcPr>
            <w:tcW w:w="3600" w:type="dxa"/>
            <w:tcBorders>
              <w:top w:val="single" w:sz="4" w:space="0" w:color="auto"/>
              <w:left w:val="single" w:sz="4" w:space="0" w:color="auto"/>
              <w:bottom w:val="single" w:sz="4" w:space="0" w:color="auto"/>
              <w:right w:val="single" w:sz="4" w:space="0" w:color="auto"/>
            </w:tcBorders>
          </w:tcPr>
          <w:p w14:paraId="5D693993"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2% trên suốt chiều dài cọc</w:t>
            </w:r>
          </w:p>
        </w:tc>
        <w:tc>
          <w:tcPr>
            <w:tcW w:w="4238" w:type="dxa"/>
            <w:tcBorders>
              <w:top w:val="single" w:sz="4" w:space="0" w:color="auto"/>
              <w:left w:val="single" w:sz="4" w:space="0" w:color="auto"/>
              <w:bottom w:val="single" w:sz="4" w:space="0" w:color="auto"/>
              <w:right w:val="single" w:sz="4" w:space="0" w:color="auto"/>
            </w:tcBorders>
          </w:tcPr>
          <w:p w14:paraId="28D2AFCB"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+ 7,5 cm</w:t>
            </w:r>
          </w:p>
          <w:p w14:paraId="35AECE19" w14:textId="77777777" w:rsidR="004A603A" w:rsidRPr="00C06A57" w:rsidRDefault="004A603A" w:rsidP="00F03250">
            <w:pPr>
              <w:spacing w:after="120"/>
              <w:rPr>
                <w:rFonts w:ascii="Arial" w:hAnsi="Arial" w:cs="Arial"/>
                <w:sz w:val="20"/>
                <w:szCs w:val="20"/>
              </w:rPr>
            </w:pPr>
            <w:r w:rsidRPr="00C06A57">
              <w:rPr>
                <w:rFonts w:ascii="Arial" w:hAnsi="Arial" w:cs="Arial"/>
                <w:sz w:val="20"/>
                <w:szCs w:val="20"/>
              </w:rPr>
              <w:t>+ 15cm đối với các công trình biển</w:t>
            </w:r>
          </w:p>
        </w:tc>
      </w:tr>
    </w:tbl>
    <w:p w14:paraId="496B6FF4"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Chú thích:</w:t>
      </w:r>
    </w:p>
    <w:p w14:paraId="39B2CA25"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lastRenderedPageBreak/>
        <w:t>ADSC : Hiệp hội các nhà thầu cọc khoan nhồi Mỹ</w:t>
      </w:r>
    </w:p>
    <w:p w14:paraId="1B01B380"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FHWA : Cục đường bộ Liên bang Mỹ</w:t>
      </w:r>
    </w:p>
    <w:p w14:paraId="2B5008F9"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ACI: Viện bê tông Mỹ</w:t>
      </w:r>
    </w:p>
    <w:p w14:paraId="3874F945"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ICE: Viện xây dựng dân dụng Anh</w:t>
      </w:r>
    </w:p>
    <w:p w14:paraId="7A8BAA79" w14:textId="77777777" w:rsidR="00AC0D25" w:rsidRPr="00C06A57" w:rsidRDefault="00AC0D25" w:rsidP="00DB5F4D">
      <w:pPr>
        <w:spacing w:after="120"/>
        <w:rPr>
          <w:rFonts w:ascii="Arial" w:hAnsi="Arial" w:cs="Arial"/>
          <w:i/>
          <w:iCs/>
          <w:sz w:val="20"/>
          <w:szCs w:val="20"/>
        </w:rPr>
      </w:pPr>
      <w:r w:rsidRPr="00C06A57">
        <w:rPr>
          <w:rFonts w:ascii="Arial" w:hAnsi="Arial" w:cs="Arial"/>
          <w:i/>
          <w:iCs/>
          <w:sz w:val="20"/>
          <w:szCs w:val="20"/>
        </w:rPr>
        <w:t>CGS: Hiệp hội Địa kỹ thuật Canada</w:t>
      </w:r>
    </w:p>
    <w:p w14:paraId="5B17DF10" w14:textId="77777777" w:rsidR="00AC0D25" w:rsidRPr="00C06A57" w:rsidRDefault="00AC0D25" w:rsidP="00DB5F4D">
      <w:pPr>
        <w:spacing w:after="120"/>
        <w:rPr>
          <w:rFonts w:ascii="Arial" w:hAnsi="Arial" w:cs="Arial"/>
          <w:sz w:val="20"/>
          <w:szCs w:val="20"/>
        </w:rPr>
      </w:pPr>
    </w:p>
    <w:p w14:paraId="3DD55370" w14:textId="77777777" w:rsidR="007364AD" w:rsidRPr="00C06A57" w:rsidRDefault="007364AD" w:rsidP="007364AD">
      <w:pPr>
        <w:spacing w:after="120"/>
        <w:jc w:val="center"/>
        <w:rPr>
          <w:rFonts w:ascii="Arial" w:hAnsi="Arial" w:cs="Arial"/>
          <w:b/>
          <w:bCs/>
          <w:sz w:val="20"/>
          <w:szCs w:val="20"/>
        </w:rPr>
      </w:pPr>
      <w:bookmarkStart w:id="16" w:name="chuong_phuluc_4"/>
      <w:r w:rsidRPr="00C06A57">
        <w:rPr>
          <w:rFonts w:ascii="Arial" w:hAnsi="Arial" w:cs="Arial"/>
          <w:b/>
          <w:bCs/>
          <w:sz w:val="20"/>
          <w:szCs w:val="20"/>
        </w:rPr>
        <w:t xml:space="preserve">PHỤ LỤC D- </w:t>
      </w:r>
      <w:bookmarkEnd w:id="16"/>
    </w:p>
    <w:p w14:paraId="3BEEB55F" w14:textId="77777777" w:rsidR="00AC0D25" w:rsidRPr="00C06A57" w:rsidRDefault="007364AD" w:rsidP="007364AD">
      <w:pPr>
        <w:spacing w:after="120"/>
        <w:jc w:val="center"/>
        <w:rPr>
          <w:rFonts w:ascii="Arial" w:hAnsi="Arial" w:cs="Arial"/>
          <w:sz w:val="20"/>
          <w:szCs w:val="20"/>
        </w:rPr>
      </w:pPr>
      <w:bookmarkStart w:id="17" w:name="chuong_phuluc_4_name"/>
      <w:r w:rsidRPr="00C06A57">
        <w:rPr>
          <w:rFonts w:ascii="Arial" w:hAnsi="Arial" w:cs="Arial"/>
          <w:sz w:val="20"/>
          <w:szCs w:val="20"/>
        </w:rPr>
        <w:t>CHỈ TIÊU KĨ THUẬT CỦA DUNG DỊCH SÉT BENTONITE TRONG SỬ DỤNG</w:t>
      </w:r>
      <w:bookmarkEnd w:id="17"/>
    </w:p>
    <w:p w14:paraId="4FB0D481" w14:textId="77777777" w:rsidR="00AC0D25" w:rsidRPr="00C06A57" w:rsidRDefault="00AC0D25" w:rsidP="007364AD">
      <w:pPr>
        <w:spacing w:after="120"/>
        <w:jc w:val="center"/>
        <w:rPr>
          <w:rFonts w:ascii="Arial" w:hAnsi="Arial" w:cs="Arial"/>
          <w:b/>
          <w:bCs/>
          <w:sz w:val="20"/>
          <w:szCs w:val="20"/>
        </w:rPr>
      </w:pPr>
      <w:r w:rsidRPr="00C06A57">
        <w:rPr>
          <w:rFonts w:ascii="Arial" w:hAnsi="Arial" w:cs="Arial"/>
          <w:b/>
          <w:bCs/>
          <w:sz w:val="20"/>
          <w:szCs w:val="20"/>
        </w:rPr>
        <w:t>( Kinh nghiệm của Nhật)</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36"/>
        <w:gridCol w:w="1394"/>
        <w:gridCol w:w="1234"/>
        <w:gridCol w:w="1126"/>
        <w:gridCol w:w="1127"/>
        <w:gridCol w:w="1028"/>
        <w:gridCol w:w="1270"/>
        <w:gridCol w:w="959"/>
      </w:tblGrid>
      <w:tr w:rsidR="00AC0D25" w:rsidRPr="00C06A57" w14:paraId="62B95D27" w14:textId="77777777">
        <w:tblPrEx>
          <w:tblCellMar>
            <w:top w:w="0" w:type="dxa"/>
            <w:left w:w="0" w:type="dxa"/>
            <w:bottom w:w="0" w:type="dxa"/>
            <w:right w:w="0" w:type="dxa"/>
          </w:tblCellMar>
        </w:tblPrEx>
        <w:trPr>
          <w:trHeight w:hRule="exact" w:val="392"/>
        </w:trPr>
        <w:tc>
          <w:tcPr>
            <w:tcW w:w="1536" w:type="dxa"/>
            <w:vMerge w:val="restart"/>
            <w:tcBorders>
              <w:top w:val="single" w:sz="4" w:space="0" w:color="auto"/>
              <w:left w:val="single" w:sz="4" w:space="0" w:color="auto"/>
              <w:bottom w:val="single" w:sz="4" w:space="0" w:color="auto"/>
              <w:right w:val="single" w:sz="4" w:space="0" w:color="auto"/>
            </w:tcBorders>
          </w:tcPr>
          <w:p w14:paraId="4DD52E48"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Phương phá</w:t>
            </w:r>
            <w:r w:rsidR="007364AD" w:rsidRPr="00C06A57">
              <w:rPr>
                <w:rFonts w:ascii="Arial" w:hAnsi="Arial" w:cs="Arial"/>
                <w:sz w:val="20"/>
                <w:szCs w:val="20"/>
              </w:rPr>
              <w:t xml:space="preserve"> </w:t>
            </w:r>
            <w:r w:rsidRPr="00C06A57">
              <w:rPr>
                <w:rFonts w:ascii="Arial" w:hAnsi="Arial" w:cs="Arial"/>
                <w:sz w:val="20"/>
                <w:szCs w:val="20"/>
              </w:rPr>
              <w:t>khoan</w:t>
            </w:r>
          </w:p>
        </w:tc>
        <w:tc>
          <w:tcPr>
            <w:tcW w:w="1394" w:type="dxa"/>
            <w:vMerge w:val="restart"/>
            <w:tcBorders>
              <w:top w:val="single" w:sz="4" w:space="0" w:color="auto"/>
              <w:left w:val="single" w:sz="4" w:space="0" w:color="auto"/>
              <w:bottom w:val="single" w:sz="4" w:space="0" w:color="auto"/>
              <w:right w:val="single" w:sz="4" w:space="0" w:color="auto"/>
            </w:tcBorders>
          </w:tcPr>
          <w:p w14:paraId="065D5CB2"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Địa tầng</w:t>
            </w:r>
          </w:p>
        </w:tc>
        <w:tc>
          <w:tcPr>
            <w:tcW w:w="6744" w:type="dxa"/>
            <w:gridSpan w:val="6"/>
            <w:tcBorders>
              <w:top w:val="single" w:sz="4" w:space="0" w:color="auto"/>
              <w:left w:val="single" w:sz="4" w:space="0" w:color="auto"/>
              <w:bottom w:val="single" w:sz="4" w:space="0" w:color="auto"/>
              <w:right w:val="single" w:sz="4" w:space="0" w:color="auto"/>
            </w:tcBorders>
          </w:tcPr>
          <w:p w14:paraId="46B9D8A7"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Chỉ tiêu kỹ thuật của dung dịch sét</w:t>
            </w:r>
          </w:p>
        </w:tc>
      </w:tr>
      <w:tr w:rsidR="00AC0D25" w:rsidRPr="00C06A57" w14:paraId="145FB515" w14:textId="77777777">
        <w:tblPrEx>
          <w:tblCellMar>
            <w:top w:w="0" w:type="dxa"/>
            <w:left w:w="0" w:type="dxa"/>
            <w:bottom w:w="0" w:type="dxa"/>
            <w:right w:w="0" w:type="dxa"/>
          </w:tblCellMar>
        </w:tblPrEx>
        <w:trPr>
          <w:trHeight w:hRule="exact" w:val="875"/>
        </w:trPr>
        <w:tc>
          <w:tcPr>
            <w:tcW w:w="1536" w:type="dxa"/>
            <w:vMerge/>
            <w:tcBorders>
              <w:top w:val="single" w:sz="4" w:space="0" w:color="auto"/>
              <w:left w:val="single" w:sz="4" w:space="0" w:color="auto"/>
              <w:bottom w:val="single" w:sz="4" w:space="0" w:color="auto"/>
              <w:right w:val="single" w:sz="4" w:space="0" w:color="auto"/>
            </w:tcBorders>
          </w:tcPr>
          <w:p w14:paraId="7C377CE0" w14:textId="77777777" w:rsidR="00AC0D25" w:rsidRPr="00C06A57" w:rsidRDefault="00AC0D25" w:rsidP="00DB5F4D">
            <w:pPr>
              <w:spacing w:after="120"/>
              <w:rPr>
                <w:rFonts w:ascii="Arial" w:hAnsi="Arial" w:cs="Arial"/>
                <w:sz w:val="20"/>
                <w:szCs w:val="20"/>
              </w:rPr>
            </w:pPr>
          </w:p>
        </w:tc>
        <w:tc>
          <w:tcPr>
            <w:tcW w:w="1394" w:type="dxa"/>
            <w:vMerge/>
            <w:tcBorders>
              <w:top w:val="single" w:sz="4" w:space="0" w:color="auto"/>
              <w:left w:val="single" w:sz="4" w:space="0" w:color="auto"/>
              <w:bottom w:val="single" w:sz="4" w:space="0" w:color="auto"/>
              <w:right w:val="single" w:sz="4" w:space="0" w:color="auto"/>
            </w:tcBorders>
          </w:tcPr>
          <w:p w14:paraId="77BEAA2A" w14:textId="77777777" w:rsidR="00AC0D25" w:rsidRPr="00C06A57" w:rsidRDefault="00AC0D25" w:rsidP="00DB5F4D">
            <w:pPr>
              <w:spacing w:after="120"/>
              <w:rPr>
                <w:rFonts w:ascii="Arial" w:hAnsi="Arial" w:cs="Arial"/>
                <w:sz w:val="20"/>
                <w:szCs w:val="20"/>
              </w:rPr>
            </w:pPr>
          </w:p>
        </w:tc>
        <w:tc>
          <w:tcPr>
            <w:tcW w:w="1234" w:type="dxa"/>
            <w:tcBorders>
              <w:top w:val="single" w:sz="4" w:space="0" w:color="auto"/>
              <w:left w:val="single" w:sz="4" w:space="0" w:color="auto"/>
              <w:bottom w:val="single" w:sz="4" w:space="0" w:color="auto"/>
              <w:right w:val="single" w:sz="4" w:space="0" w:color="auto"/>
            </w:tcBorders>
          </w:tcPr>
          <w:p w14:paraId="6892F2C9"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Khối lượng</w:t>
            </w:r>
            <w:r w:rsidR="007364AD" w:rsidRPr="00C06A57">
              <w:rPr>
                <w:rFonts w:ascii="Arial" w:hAnsi="Arial" w:cs="Arial"/>
                <w:sz w:val="20"/>
                <w:szCs w:val="20"/>
              </w:rPr>
              <w:t xml:space="preserve"> </w:t>
            </w:r>
            <w:r w:rsidRPr="00C06A57">
              <w:rPr>
                <w:rFonts w:ascii="Arial" w:hAnsi="Arial" w:cs="Arial"/>
                <w:sz w:val="20"/>
                <w:szCs w:val="20"/>
              </w:rPr>
              <w:t>riêng</w:t>
            </w:r>
          </w:p>
        </w:tc>
        <w:tc>
          <w:tcPr>
            <w:tcW w:w="1126" w:type="dxa"/>
            <w:tcBorders>
              <w:top w:val="single" w:sz="4" w:space="0" w:color="auto"/>
              <w:left w:val="single" w:sz="4" w:space="0" w:color="auto"/>
              <w:bottom w:val="single" w:sz="4" w:space="0" w:color="auto"/>
              <w:right w:val="single" w:sz="4" w:space="0" w:color="auto"/>
            </w:tcBorders>
          </w:tcPr>
          <w:p w14:paraId="6878E7A7" w14:textId="77777777" w:rsidR="007364AD" w:rsidRPr="00C06A57" w:rsidRDefault="00AC0D25" w:rsidP="007364AD">
            <w:pPr>
              <w:spacing w:after="120"/>
              <w:jc w:val="center"/>
              <w:rPr>
                <w:rFonts w:ascii="Arial" w:hAnsi="Arial" w:cs="Arial"/>
                <w:sz w:val="20"/>
                <w:szCs w:val="20"/>
              </w:rPr>
            </w:pPr>
            <w:r w:rsidRPr="00C06A57">
              <w:rPr>
                <w:rFonts w:ascii="Arial" w:hAnsi="Arial" w:cs="Arial"/>
                <w:sz w:val="20"/>
                <w:szCs w:val="20"/>
              </w:rPr>
              <w:t>Độ nhớt</w:t>
            </w:r>
          </w:p>
          <w:p w14:paraId="015BDB52" w14:textId="77777777" w:rsidR="00AC0D25" w:rsidRPr="00C06A57" w:rsidRDefault="007364AD" w:rsidP="007364AD">
            <w:pPr>
              <w:spacing w:after="120"/>
              <w:jc w:val="center"/>
              <w:rPr>
                <w:rFonts w:ascii="Arial" w:hAnsi="Arial" w:cs="Arial"/>
                <w:sz w:val="20"/>
                <w:szCs w:val="20"/>
              </w:rPr>
            </w:pPr>
            <w:r w:rsidRPr="00C06A57">
              <w:rPr>
                <w:rFonts w:ascii="Arial" w:hAnsi="Arial" w:cs="Arial"/>
                <w:sz w:val="20"/>
                <w:szCs w:val="20"/>
              </w:rPr>
              <w:t xml:space="preserve"> </w:t>
            </w:r>
            <w:r w:rsidR="00AC0D25" w:rsidRPr="00C06A57">
              <w:rPr>
                <w:rFonts w:ascii="Arial" w:hAnsi="Arial" w:cs="Arial"/>
                <w:sz w:val="20"/>
                <w:szCs w:val="20"/>
              </w:rPr>
              <w:t>(Pa.S)</w:t>
            </w:r>
          </w:p>
        </w:tc>
        <w:tc>
          <w:tcPr>
            <w:tcW w:w="1127" w:type="dxa"/>
            <w:tcBorders>
              <w:top w:val="single" w:sz="4" w:space="0" w:color="auto"/>
              <w:left w:val="single" w:sz="4" w:space="0" w:color="auto"/>
              <w:bottom w:val="single" w:sz="4" w:space="0" w:color="auto"/>
              <w:right w:val="single" w:sz="4" w:space="0" w:color="auto"/>
            </w:tcBorders>
          </w:tcPr>
          <w:p w14:paraId="3BF9909C" w14:textId="77777777" w:rsidR="007364AD" w:rsidRPr="00C06A57" w:rsidRDefault="00AC0D25" w:rsidP="007364AD">
            <w:pPr>
              <w:spacing w:after="120"/>
              <w:jc w:val="center"/>
              <w:rPr>
                <w:rFonts w:ascii="Arial" w:hAnsi="Arial" w:cs="Arial"/>
                <w:sz w:val="20"/>
                <w:szCs w:val="20"/>
              </w:rPr>
            </w:pPr>
            <w:r w:rsidRPr="00C06A57">
              <w:rPr>
                <w:rFonts w:ascii="Arial" w:hAnsi="Arial" w:cs="Arial"/>
                <w:sz w:val="20"/>
                <w:szCs w:val="20"/>
              </w:rPr>
              <w:t>Hàm lượng cát</w:t>
            </w:r>
            <w:r w:rsidR="007364AD" w:rsidRPr="00C06A57">
              <w:rPr>
                <w:rFonts w:ascii="Arial" w:hAnsi="Arial" w:cs="Arial"/>
                <w:sz w:val="20"/>
                <w:szCs w:val="20"/>
              </w:rPr>
              <w:t xml:space="preserve"> </w:t>
            </w:r>
          </w:p>
          <w:p w14:paraId="702D96DF"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w:t>
            </w:r>
          </w:p>
        </w:tc>
        <w:tc>
          <w:tcPr>
            <w:tcW w:w="1028" w:type="dxa"/>
            <w:tcBorders>
              <w:top w:val="single" w:sz="4" w:space="0" w:color="auto"/>
              <w:left w:val="single" w:sz="4" w:space="0" w:color="auto"/>
              <w:bottom w:val="single" w:sz="4" w:space="0" w:color="auto"/>
              <w:right w:val="single" w:sz="4" w:space="0" w:color="auto"/>
            </w:tcBorders>
          </w:tcPr>
          <w:p w14:paraId="2001EB64" w14:textId="77777777" w:rsidR="007364AD" w:rsidRPr="00C06A57" w:rsidRDefault="00AC0D25" w:rsidP="007364AD">
            <w:pPr>
              <w:spacing w:after="120"/>
              <w:jc w:val="center"/>
              <w:rPr>
                <w:rFonts w:ascii="Arial" w:hAnsi="Arial" w:cs="Arial"/>
                <w:sz w:val="20"/>
                <w:szCs w:val="20"/>
              </w:rPr>
            </w:pPr>
            <w:r w:rsidRPr="00C06A57">
              <w:rPr>
                <w:rFonts w:ascii="Arial" w:hAnsi="Arial" w:cs="Arial"/>
                <w:sz w:val="20"/>
                <w:szCs w:val="20"/>
              </w:rPr>
              <w:t>Tỉ lệ</w:t>
            </w:r>
            <w:r w:rsidR="007364AD" w:rsidRPr="00C06A57">
              <w:rPr>
                <w:rFonts w:ascii="Arial" w:hAnsi="Arial" w:cs="Arial"/>
                <w:sz w:val="20"/>
                <w:szCs w:val="20"/>
              </w:rPr>
              <w:t xml:space="preserve"> </w:t>
            </w:r>
            <w:r w:rsidRPr="00C06A57">
              <w:rPr>
                <w:rFonts w:ascii="Arial" w:hAnsi="Arial" w:cs="Arial"/>
                <w:sz w:val="20"/>
                <w:szCs w:val="20"/>
              </w:rPr>
              <w:t>chất keo</w:t>
            </w:r>
            <w:r w:rsidR="007364AD" w:rsidRPr="00C06A57">
              <w:rPr>
                <w:rFonts w:ascii="Arial" w:hAnsi="Arial" w:cs="Arial"/>
                <w:sz w:val="20"/>
                <w:szCs w:val="20"/>
              </w:rPr>
              <w:t xml:space="preserve"> </w:t>
            </w:r>
          </w:p>
          <w:p w14:paraId="04B010E8"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w:t>
            </w:r>
          </w:p>
        </w:tc>
        <w:tc>
          <w:tcPr>
            <w:tcW w:w="1270" w:type="dxa"/>
            <w:tcBorders>
              <w:top w:val="single" w:sz="4" w:space="0" w:color="auto"/>
              <w:left w:val="single" w:sz="4" w:space="0" w:color="auto"/>
              <w:bottom w:val="single" w:sz="4" w:space="0" w:color="auto"/>
              <w:right w:val="single" w:sz="4" w:space="0" w:color="auto"/>
            </w:tcBorders>
          </w:tcPr>
          <w:p w14:paraId="718542E2"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Mất nước</w:t>
            </w:r>
          </w:p>
          <w:p w14:paraId="2063D78F"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(ml/30min)</w:t>
            </w:r>
          </w:p>
        </w:tc>
        <w:tc>
          <w:tcPr>
            <w:tcW w:w="959" w:type="dxa"/>
            <w:tcBorders>
              <w:top w:val="single" w:sz="4" w:space="0" w:color="auto"/>
              <w:left w:val="single" w:sz="4" w:space="0" w:color="auto"/>
              <w:bottom w:val="single" w:sz="4" w:space="0" w:color="auto"/>
              <w:right w:val="single" w:sz="4" w:space="0" w:color="auto"/>
            </w:tcBorders>
          </w:tcPr>
          <w:p w14:paraId="31513B61"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Độ pH</w:t>
            </w:r>
          </w:p>
        </w:tc>
      </w:tr>
      <w:tr w:rsidR="00AC0D25" w:rsidRPr="00C06A57" w14:paraId="22A5AF1C" w14:textId="77777777">
        <w:tblPrEx>
          <w:tblCellMar>
            <w:top w:w="0" w:type="dxa"/>
            <w:left w:w="0" w:type="dxa"/>
            <w:bottom w:w="0" w:type="dxa"/>
            <w:right w:w="0" w:type="dxa"/>
          </w:tblCellMar>
        </w:tblPrEx>
        <w:trPr>
          <w:trHeight w:hRule="exact" w:val="353"/>
        </w:trPr>
        <w:tc>
          <w:tcPr>
            <w:tcW w:w="1536" w:type="dxa"/>
            <w:vMerge w:val="restart"/>
            <w:tcBorders>
              <w:top w:val="single" w:sz="4" w:space="0" w:color="auto"/>
              <w:left w:val="single" w:sz="4" w:space="0" w:color="auto"/>
              <w:bottom w:val="single" w:sz="4" w:space="0" w:color="auto"/>
              <w:right w:val="single" w:sz="4" w:space="0" w:color="auto"/>
            </w:tcBorders>
          </w:tcPr>
          <w:p w14:paraId="36B2ACF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Tuần hoàn thuận, khoan dập</w:t>
            </w:r>
          </w:p>
        </w:tc>
        <w:tc>
          <w:tcPr>
            <w:tcW w:w="1394" w:type="dxa"/>
            <w:tcBorders>
              <w:top w:val="single" w:sz="4" w:space="0" w:color="auto"/>
              <w:left w:val="single" w:sz="4" w:space="0" w:color="auto"/>
              <w:bottom w:val="single" w:sz="4" w:space="0" w:color="auto"/>
              <w:right w:val="single" w:sz="4" w:space="0" w:color="auto"/>
            </w:tcBorders>
          </w:tcPr>
          <w:p w14:paraId="7FA32EE3"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Đất sét</w:t>
            </w:r>
          </w:p>
        </w:tc>
        <w:tc>
          <w:tcPr>
            <w:tcW w:w="1234" w:type="dxa"/>
            <w:tcBorders>
              <w:top w:val="single" w:sz="4" w:space="0" w:color="auto"/>
              <w:left w:val="single" w:sz="4" w:space="0" w:color="auto"/>
              <w:bottom w:val="single" w:sz="4" w:space="0" w:color="auto"/>
              <w:right w:val="single" w:sz="4" w:space="0" w:color="auto"/>
            </w:tcBorders>
            <w:vAlign w:val="center"/>
          </w:tcPr>
          <w:p w14:paraId="324AB785"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1.06</w:t>
            </w:r>
            <w:r w:rsidR="007364AD" w:rsidRPr="00C06A57">
              <w:rPr>
                <w:rFonts w:ascii="Arial" w:hAnsi="Arial" w:cs="Arial"/>
                <w:sz w:val="20"/>
                <w:szCs w:val="20"/>
              </w:rPr>
              <w:sym w:font="Symbol" w:char="F0B8"/>
            </w:r>
            <w:r w:rsidRPr="00C06A57">
              <w:rPr>
                <w:rFonts w:ascii="Arial" w:hAnsi="Arial" w:cs="Arial"/>
                <w:sz w:val="20"/>
                <w:szCs w:val="20"/>
              </w:rPr>
              <w:t>1.20</w:t>
            </w:r>
          </w:p>
        </w:tc>
        <w:tc>
          <w:tcPr>
            <w:tcW w:w="1126" w:type="dxa"/>
            <w:tcBorders>
              <w:top w:val="single" w:sz="4" w:space="0" w:color="auto"/>
              <w:left w:val="single" w:sz="4" w:space="0" w:color="auto"/>
              <w:bottom w:val="single" w:sz="4" w:space="0" w:color="auto"/>
              <w:right w:val="single" w:sz="4" w:space="0" w:color="auto"/>
            </w:tcBorders>
            <w:vAlign w:val="center"/>
          </w:tcPr>
          <w:p w14:paraId="776F494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16</w:t>
            </w:r>
            <w:r w:rsidR="007364AD" w:rsidRPr="00C06A57">
              <w:rPr>
                <w:rFonts w:ascii="Arial" w:hAnsi="Arial" w:cs="Arial"/>
                <w:sz w:val="20"/>
                <w:szCs w:val="20"/>
              </w:rPr>
              <w:sym w:font="Symbol" w:char="F0B8"/>
            </w:r>
            <w:r w:rsidRPr="00C06A57">
              <w:rPr>
                <w:rFonts w:ascii="Arial" w:hAnsi="Arial" w:cs="Arial"/>
                <w:sz w:val="20"/>
                <w:szCs w:val="20"/>
              </w:rPr>
              <w:t>22</w:t>
            </w:r>
          </w:p>
        </w:tc>
        <w:tc>
          <w:tcPr>
            <w:tcW w:w="1127" w:type="dxa"/>
            <w:tcBorders>
              <w:top w:val="single" w:sz="4" w:space="0" w:color="auto"/>
              <w:left w:val="single" w:sz="4" w:space="0" w:color="auto"/>
              <w:bottom w:val="single" w:sz="4" w:space="0" w:color="auto"/>
              <w:right w:val="single" w:sz="4" w:space="0" w:color="auto"/>
            </w:tcBorders>
            <w:vAlign w:val="center"/>
          </w:tcPr>
          <w:p w14:paraId="035BDC9A"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&lt;8</w:t>
            </w:r>
            <w:r w:rsidR="007364AD" w:rsidRPr="00C06A57">
              <w:rPr>
                <w:rFonts w:ascii="Arial" w:hAnsi="Arial" w:cs="Arial"/>
                <w:sz w:val="20"/>
                <w:szCs w:val="20"/>
              </w:rPr>
              <w:sym w:font="Symbol" w:char="F0B8"/>
            </w:r>
            <w:r w:rsidRPr="00C06A57">
              <w:rPr>
                <w:rFonts w:ascii="Arial" w:hAnsi="Arial" w:cs="Arial"/>
                <w:sz w:val="20"/>
                <w:szCs w:val="20"/>
              </w:rPr>
              <w:t>4</w:t>
            </w:r>
          </w:p>
        </w:tc>
        <w:tc>
          <w:tcPr>
            <w:tcW w:w="1028" w:type="dxa"/>
            <w:tcBorders>
              <w:top w:val="single" w:sz="4" w:space="0" w:color="auto"/>
              <w:left w:val="single" w:sz="4" w:space="0" w:color="auto"/>
              <w:bottom w:val="single" w:sz="4" w:space="0" w:color="auto"/>
              <w:right w:val="single" w:sz="4" w:space="0" w:color="auto"/>
            </w:tcBorders>
            <w:vAlign w:val="center"/>
          </w:tcPr>
          <w:p w14:paraId="762ABA50"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&gt;90</w:t>
            </w:r>
            <w:r w:rsidR="007364AD" w:rsidRPr="00C06A57">
              <w:rPr>
                <w:rFonts w:ascii="Arial" w:hAnsi="Arial" w:cs="Arial"/>
                <w:sz w:val="20"/>
                <w:szCs w:val="20"/>
              </w:rPr>
              <w:sym w:font="Symbol" w:char="F0B8"/>
            </w:r>
            <w:r w:rsidRPr="00C06A57">
              <w:rPr>
                <w:rFonts w:ascii="Arial" w:hAnsi="Arial" w:cs="Arial"/>
                <w:sz w:val="20"/>
                <w:szCs w:val="20"/>
              </w:rPr>
              <w:t>95</w:t>
            </w:r>
          </w:p>
        </w:tc>
        <w:tc>
          <w:tcPr>
            <w:tcW w:w="1270" w:type="dxa"/>
            <w:tcBorders>
              <w:top w:val="single" w:sz="4" w:space="0" w:color="auto"/>
              <w:left w:val="single" w:sz="4" w:space="0" w:color="auto"/>
              <w:bottom w:val="single" w:sz="4" w:space="0" w:color="auto"/>
              <w:right w:val="single" w:sz="4" w:space="0" w:color="auto"/>
            </w:tcBorders>
            <w:vAlign w:val="center"/>
          </w:tcPr>
          <w:p w14:paraId="603A7C02"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25</w:t>
            </w:r>
          </w:p>
        </w:tc>
        <w:tc>
          <w:tcPr>
            <w:tcW w:w="959" w:type="dxa"/>
            <w:tcBorders>
              <w:top w:val="single" w:sz="4" w:space="0" w:color="auto"/>
              <w:left w:val="single" w:sz="4" w:space="0" w:color="auto"/>
              <w:bottom w:val="single" w:sz="4" w:space="0" w:color="auto"/>
              <w:right w:val="single" w:sz="4" w:space="0" w:color="auto"/>
            </w:tcBorders>
            <w:vAlign w:val="center"/>
          </w:tcPr>
          <w:p w14:paraId="3EB436C3"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8</w:t>
            </w:r>
            <w:r w:rsidR="007364AD" w:rsidRPr="00C06A57">
              <w:rPr>
                <w:rFonts w:ascii="Arial" w:hAnsi="Arial" w:cs="Arial"/>
                <w:sz w:val="20"/>
                <w:szCs w:val="20"/>
              </w:rPr>
              <w:sym w:font="Symbol" w:char="F0B8"/>
            </w:r>
            <w:r w:rsidRPr="00C06A57">
              <w:rPr>
                <w:rFonts w:ascii="Arial" w:hAnsi="Arial" w:cs="Arial"/>
                <w:sz w:val="20"/>
                <w:szCs w:val="20"/>
              </w:rPr>
              <w:t>4</w:t>
            </w:r>
          </w:p>
        </w:tc>
      </w:tr>
      <w:tr w:rsidR="00AC0D25" w:rsidRPr="00C06A57" w14:paraId="04B9A9E3" w14:textId="77777777">
        <w:tblPrEx>
          <w:tblCellMar>
            <w:top w:w="0" w:type="dxa"/>
            <w:left w:w="0" w:type="dxa"/>
            <w:bottom w:w="0" w:type="dxa"/>
            <w:right w:w="0" w:type="dxa"/>
          </w:tblCellMar>
        </w:tblPrEx>
        <w:trPr>
          <w:trHeight w:hRule="exact" w:val="983"/>
        </w:trPr>
        <w:tc>
          <w:tcPr>
            <w:tcW w:w="1536" w:type="dxa"/>
            <w:vMerge/>
            <w:tcBorders>
              <w:top w:val="single" w:sz="4" w:space="0" w:color="auto"/>
              <w:left w:val="single" w:sz="4" w:space="0" w:color="auto"/>
              <w:bottom w:val="single" w:sz="4" w:space="0" w:color="auto"/>
              <w:right w:val="single" w:sz="4" w:space="0" w:color="auto"/>
            </w:tcBorders>
          </w:tcPr>
          <w:p w14:paraId="493B7799" w14:textId="77777777" w:rsidR="00AC0D25" w:rsidRPr="00C06A57" w:rsidRDefault="00AC0D25" w:rsidP="00DB5F4D">
            <w:pPr>
              <w:spacing w:after="120"/>
              <w:rPr>
                <w:rFonts w:ascii="Arial" w:hAnsi="Arial" w:cs="Arial"/>
                <w:sz w:val="20"/>
                <w:szCs w:val="20"/>
              </w:rPr>
            </w:pPr>
          </w:p>
        </w:tc>
        <w:tc>
          <w:tcPr>
            <w:tcW w:w="1394" w:type="dxa"/>
            <w:tcBorders>
              <w:top w:val="single" w:sz="4" w:space="0" w:color="auto"/>
              <w:left w:val="single" w:sz="4" w:space="0" w:color="auto"/>
              <w:bottom w:val="single" w:sz="4" w:space="0" w:color="auto"/>
              <w:right w:val="single" w:sz="4" w:space="0" w:color="auto"/>
            </w:tcBorders>
          </w:tcPr>
          <w:p w14:paraId="09680BC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Đất cát</w:t>
            </w:r>
          </w:p>
          <w:p w14:paraId="77990ABD"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Đất sạn</w:t>
            </w:r>
          </w:p>
          <w:p w14:paraId="453DE40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Cuội đá dầm</w:t>
            </w:r>
          </w:p>
        </w:tc>
        <w:tc>
          <w:tcPr>
            <w:tcW w:w="1234" w:type="dxa"/>
            <w:tcBorders>
              <w:top w:val="single" w:sz="4" w:space="0" w:color="auto"/>
              <w:left w:val="single" w:sz="4" w:space="0" w:color="auto"/>
              <w:bottom w:val="single" w:sz="4" w:space="0" w:color="auto"/>
              <w:right w:val="single" w:sz="4" w:space="0" w:color="auto"/>
            </w:tcBorders>
            <w:vAlign w:val="center"/>
          </w:tcPr>
          <w:p w14:paraId="7260D134"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1.2</w:t>
            </w:r>
            <w:r w:rsidR="007364AD" w:rsidRPr="00C06A57">
              <w:rPr>
                <w:rFonts w:ascii="Arial" w:hAnsi="Arial" w:cs="Arial"/>
                <w:sz w:val="20"/>
                <w:szCs w:val="20"/>
              </w:rPr>
              <w:sym w:font="Symbol" w:char="F0B8"/>
            </w:r>
            <w:r w:rsidRPr="00C06A57">
              <w:rPr>
                <w:rFonts w:ascii="Arial" w:hAnsi="Arial" w:cs="Arial"/>
                <w:sz w:val="20"/>
                <w:szCs w:val="20"/>
              </w:rPr>
              <w:t>1.45</w:t>
            </w:r>
          </w:p>
        </w:tc>
        <w:tc>
          <w:tcPr>
            <w:tcW w:w="1126" w:type="dxa"/>
            <w:tcBorders>
              <w:top w:val="single" w:sz="4" w:space="0" w:color="auto"/>
              <w:left w:val="single" w:sz="4" w:space="0" w:color="auto"/>
              <w:bottom w:val="single" w:sz="4" w:space="0" w:color="auto"/>
              <w:right w:val="single" w:sz="4" w:space="0" w:color="auto"/>
            </w:tcBorders>
            <w:vAlign w:val="center"/>
          </w:tcPr>
          <w:p w14:paraId="0746A5BD"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19</w:t>
            </w:r>
            <w:r w:rsidR="007364AD" w:rsidRPr="00C06A57">
              <w:rPr>
                <w:rFonts w:ascii="Arial" w:hAnsi="Arial" w:cs="Arial"/>
                <w:sz w:val="20"/>
                <w:szCs w:val="20"/>
              </w:rPr>
              <w:sym w:font="Symbol" w:char="F0B8"/>
            </w:r>
            <w:r w:rsidRPr="00C06A57">
              <w:rPr>
                <w:rFonts w:ascii="Arial" w:hAnsi="Arial" w:cs="Arial"/>
                <w:sz w:val="20"/>
                <w:szCs w:val="20"/>
              </w:rPr>
              <w:t>28</w:t>
            </w:r>
          </w:p>
        </w:tc>
        <w:tc>
          <w:tcPr>
            <w:tcW w:w="1127" w:type="dxa"/>
            <w:tcBorders>
              <w:top w:val="single" w:sz="4" w:space="0" w:color="auto"/>
              <w:left w:val="single" w:sz="4" w:space="0" w:color="auto"/>
              <w:bottom w:val="single" w:sz="4" w:space="0" w:color="auto"/>
              <w:right w:val="single" w:sz="4" w:space="0" w:color="auto"/>
            </w:tcBorders>
            <w:vAlign w:val="center"/>
          </w:tcPr>
          <w:p w14:paraId="3C51023A"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&lt;8</w:t>
            </w:r>
            <w:r w:rsidR="007364AD" w:rsidRPr="00C06A57">
              <w:rPr>
                <w:rFonts w:ascii="Arial" w:hAnsi="Arial" w:cs="Arial"/>
                <w:sz w:val="20"/>
                <w:szCs w:val="20"/>
              </w:rPr>
              <w:sym w:font="Symbol" w:char="F0B8"/>
            </w:r>
            <w:r w:rsidRPr="00C06A57">
              <w:rPr>
                <w:rFonts w:ascii="Arial" w:hAnsi="Arial" w:cs="Arial"/>
                <w:sz w:val="20"/>
                <w:szCs w:val="20"/>
              </w:rPr>
              <w:t>4</w:t>
            </w:r>
          </w:p>
        </w:tc>
        <w:tc>
          <w:tcPr>
            <w:tcW w:w="1028" w:type="dxa"/>
            <w:tcBorders>
              <w:top w:val="single" w:sz="4" w:space="0" w:color="auto"/>
              <w:left w:val="single" w:sz="4" w:space="0" w:color="auto"/>
              <w:bottom w:val="single" w:sz="4" w:space="0" w:color="auto"/>
              <w:right w:val="single" w:sz="4" w:space="0" w:color="auto"/>
            </w:tcBorders>
            <w:vAlign w:val="center"/>
          </w:tcPr>
          <w:p w14:paraId="0ACF3840"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&gt;90</w:t>
            </w:r>
            <w:r w:rsidR="007364AD" w:rsidRPr="00C06A57">
              <w:rPr>
                <w:rFonts w:ascii="Arial" w:hAnsi="Arial" w:cs="Arial"/>
                <w:sz w:val="20"/>
                <w:szCs w:val="20"/>
              </w:rPr>
              <w:sym w:font="Symbol" w:char="F0B8"/>
            </w:r>
            <w:r w:rsidRPr="00C06A57">
              <w:rPr>
                <w:rFonts w:ascii="Arial" w:hAnsi="Arial" w:cs="Arial"/>
                <w:sz w:val="20"/>
                <w:szCs w:val="20"/>
              </w:rPr>
              <w:t>95</w:t>
            </w:r>
          </w:p>
        </w:tc>
        <w:tc>
          <w:tcPr>
            <w:tcW w:w="1270" w:type="dxa"/>
            <w:tcBorders>
              <w:top w:val="single" w:sz="4" w:space="0" w:color="auto"/>
              <w:left w:val="single" w:sz="4" w:space="0" w:color="auto"/>
              <w:bottom w:val="single" w:sz="4" w:space="0" w:color="auto"/>
              <w:right w:val="single" w:sz="4" w:space="0" w:color="auto"/>
            </w:tcBorders>
            <w:vAlign w:val="center"/>
          </w:tcPr>
          <w:p w14:paraId="4AADA62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15</w:t>
            </w:r>
          </w:p>
        </w:tc>
        <w:tc>
          <w:tcPr>
            <w:tcW w:w="959" w:type="dxa"/>
            <w:tcBorders>
              <w:top w:val="single" w:sz="4" w:space="0" w:color="auto"/>
              <w:left w:val="single" w:sz="4" w:space="0" w:color="auto"/>
              <w:bottom w:val="single" w:sz="4" w:space="0" w:color="auto"/>
              <w:right w:val="single" w:sz="4" w:space="0" w:color="auto"/>
            </w:tcBorders>
            <w:vAlign w:val="center"/>
          </w:tcPr>
          <w:p w14:paraId="02CCC54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8</w:t>
            </w:r>
            <w:r w:rsidR="007364AD" w:rsidRPr="00C06A57">
              <w:rPr>
                <w:rFonts w:ascii="Arial" w:hAnsi="Arial" w:cs="Arial"/>
                <w:sz w:val="20"/>
                <w:szCs w:val="20"/>
              </w:rPr>
              <w:sym w:font="Symbol" w:char="F0B8"/>
            </w:r>
            <w:r w:rsidRPr="00C06A57">
              <w:rPr>
                <w:rFonts w:ascii="Arial" w:hAnsi="Arial" w:cs="Arial"/>
                <w:sz w:val="20"/>
                <w:szCs w:val="20"/>
              </w:rPr>
              <w:t>4</w:t>
            </w:r>
          </w:p>
        </w:tc>
      </w:tr>
      <w:tr w:rsidR="00AC0D25" w:rsidRPr="00C06A57" w14:paraId="60E2500C" w14:textId="77777777">
        <w:tblPrEx>
          <w:tblCellMar>
            <w:top w:w="0" w:type="dxa"/>
            <w:left w:w="0" w:type="dxa"/>
            <w:bottom w:w="0" w:type="dxa"/>
            <w:right w:w="0" w:type="dxa"/>
          </w:tblCellMar>
        </w:tblPrEx>
        <w:trPr>
          <w:trHeight w:hRule="exact" w:val="353"/>
        </w:trPr>
        <w:tc>
          <w:tcPr>
            <w:tcW w:w="1536" w:type="dxa"/>
            <w:vMerge w:val="restart"/>
            <w:tcBorders>
              <w:top w:val="single" w:sz="4" w:space="0" w:color="auto"/>
              <w:left w:val="single" w:sz="4" w:space="0" w:color="auto"/>
              <w:bottom w:val="single" w:sz="4" w:space="0" w:color="auto"/>
              <w:right w:val="single" w:sz="4" w:space="0" w:color="auto"/>
            </w:tcBorders>
          </w:tcPr>
          <w:p w14:paraId="61B72290"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Khoan đẩy, khoan ngoạm</w:t>
            </w:r>
          </w:p>
        </w:tc>
        <w:tc>
          <w:tcPr>
            <w:tcW w:w="1394" w:type="dxa"/>
            <w:tcBorders>
              <w:top w:val="single" w:sz="4" w:space="0" w:color="auto"/>
              <w:left w:val="single" w:sz="4" w:space="0" w:color="auto"/>
              <w:bottom w:val="single" w:sz="4" w:space="0" w:color="auto"/>
              <w:right w:val="single" w:sz="4" w:space="0" w:color="auto"/>
            </w:tcBorders>
          </w:tcPr>
          <w:p w14:paraId="49B5C884"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Đất sét</w:t>
            </w:r>
          </w:p>
        </w:tc>
        <w:tc>
          <w:tcPr>
            <w:tcW w:w="1234" w:type="dxa"/>
            <w:tcBorders>
              <w:top w:val="single" w:sz="4" w:space="0" w:color="auto"/>
              <w:left w:val="single" w:sz="4" w:space="0" w:color="auto"/>
              <w:bottom w:val="single" w:sz="4" w:space="0" w:color="auto"/>
              <w:right w:val="single" w:sz="4" w:space="0" w:color="auto"/>
            </w:tcBorders>
            <w:vAlign w:val="center"/>
          </w:tcPr>
          <w:p w14:paraId="5DDA552E"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1.1</w:t>
            </w:r>
            <w:r w:rsidR="007364AD" w:rsidRPr="00C06A57">
              <w:rPr>
                <w:rFonts w:ascii="Arial" w:hAnsi="Arial" w:cs="Arial"/>
                <w:sz w:val="20"/>
                <w:szCs w:val="20"/>
              </w:rPr>
              <w:sym w:font="Symbol" w:char="F0B8"/>
            </w:r>
            <w:r w:rsidRPr="00C06A57">
              <w:rPr>
                <w:rFonts w:ascii="Arial" w:hAnsi="Arial" w:cs="Arial"/>
                <w:sz w:val="20"/>
                <w:szCs w:val="20"/>
              </w:rPr>
              <w:t>1.2</w:t>
            </w:r>
          </w:p>
        </w:tc>
        <w:tc>
          <w:tcPr>
            <w:tcW w:w="1126" w:type="dxa"/>
            <w:tcBorders>
              <w:top w:val="single" w:sz="4" w:space="0" w:color="auto"/>
              <w:left w:val="single" w:sz="4" w:space="0" w:color="auto"/>
              <w:bottom w:val="single" w:sz="4" w:space="0" w:color="auto"/>
              <w:right w:val="single" w:sz="4" w:space="0" w:color="auto"/>
            </w:tcBorders>
            <w:vAlign w:val="center"/>
          </w:tcPr>
          <w:p w14:paraId="1C02AEC3"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18</w:t>
            </w:r>
            <w:r w:rsidR="007364AD" w:rsidRPr="00C06A57">
              <w:rPr>
                <w:rFonts w:ascii="Arial" w:hAnsi="Arial" w:cs="Arial"/>
                <w:sz w:val="20"/>
                <w:szCs w:val="20"/>
              </w:rPr>
              <w:sym w:font="Symbol" w:char="F0B8"/>
            </w:r>
            <w:r w:rsidRPr="00C06A57">
              <w:rPr>
                <w:rFonts w:ascii="Arial" w:hAnsi="Arial" w:cs="Arial"/>
                <w:sz w:val="20"/>
                <w:szCs w:val="20"/>
              </w:rPr>
              <w:t>24</w:t>
            </w:r>
          </w:p>
        </w:tc>
        <w:tc>
          <w:tcPr>
            <w:tcW w:w="1127" w:type="dxa"/>
            <w:tcBorders>
              <w:top w:val="single" w:sz="4" w:space="0" w:color="auto"/>
              <w:left w:val="single" w:sz="4" w:space="0" w:color="auto"/>
              <w:bottom w:val="single" w:sz="4" w:space="0" w:color="auto"/>
              <w:right w:val="single" w:sz="4" w:space="0" w:color="auto"/>
            </w:tcBorders>
            <w:vAlign w:val="center"/>
          </w:tcPr>
          <w:p w14:paraId="2DF73BA5"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4</w:t>
            </w:r>
          </w:p>
        </w:tc>
        <w:tc>
          <w:tcPr>
            <w:tcW w:w="1028" w:type="dxa"/>
            <w:tcBorders>
              <w:top w:val="single" w:sz="4" w:space="0" w:color="auto"/>
              <w:left w:val="single" w:sz="4" w:space="0" w:color="auto"/>
              <w:bottom w:val="single" w:sz="4" w:space="0" w:color="auto"/>
              <w:right w:val="single" w:sz="4" w:space="0" w:color="auto"/>
            </w:tcBorders>
            <w:vAlign w:val="center"/>
          </w:tcPr>
          <w:p w14:paraId="00B7E364"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&gt; 95</w:t>
            </w:r>
          </w:p>
        </w:tc>
        <w:tc>
          <w:tcPr>
            <w:tcW w:w="1270" w:type="dxa"/>
            <w:tcBorders>
              <w:top w:val="single" w:sz="4" w:space="0" w:color="auto"/>
              <w:left w:val="single" w:sz="4" w:space="0" w:color="auto"/>
              <w:bottom w:val="single" w:sz="4" w:space="0" w:color="auto"/>
              <w:right w:val="single" w:sz="4" w:space="0" w:color="auto"/>
            </w:tcBorders>
            <w:vAlign w:val="center"/>
          </w:tcPr>
          <w:p w14:paraId="299B1A84"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30</w:t>
            </w:r>
          </w:p>
        </w:tc>
        <w:tc>
          <w:tcPr>
            <w:tcW w:w="959" w:type="dxa"/>
            <w:tcBorders>
              <w:top w:val="single" w:sz="4" w:space="0" w:color="auto"/>
              <w:left w:val="single" w:sz="4" w:space="0" w:color="auto"/>
              <w:bottom w:val="single" w:sz="4" w:space="0" w:color="auto"/>
              <w:right w:val="single" w:sz="4" w:space="0" w:color="auto"/>
            </w:tcBorders>
            <w:vAlign w:val="center"/>
          </w:tcPr>
          <w:p w14:paraId="3E5513B8"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8</w:t>
            </w:r>
            <w:r w:rsidR="007364AD" w:rsidRPr="00C06A57">
              <w:rPr>
                <w:rFonts w:ascii="Arial" w:hAnsi="Arial" w:cs="Arial"/>
                <w:sz w:val="20"/>
                <w:szCs w:val="20"/>
              </w:rPr>
              <w:sym w:font="Symbol" w:char="F0B8"/>
            </w:r>
            <w:r w:rsidRPr="00C06A57">
              <w:rPr>
                <w:rFonts w:ascii="Arial" w:hAnsi="Arial" w:cs="Arial"/>
                <w:sz w:val="20"/>
                <w:szCs w:val="20"/>
              </w:rPr>
              <w:t>4</w:t>
            </w:r>
          </w:p>
        </w:tc>
      </w:tr>
      <w:tr w:rsidR="00AC0D25" w:rsidRPr="00C06A57" w14:paraId="4985752F" w14:textId="77777777">
        <w:tblPrEx>
          <w:tblCellMar>
            <w:top w:w="0" w:type="dxa"/>
            <w:left w:w="0" w:type="dxa"/>
            <w:bottom w:w="0" w:type="dxa"/>
            <w:right w:w="0" w:type="dxa"/>
          </w:tblCellMar>
        </w:tblPrEx>
        <w:trPr>
          <w:trHeight w:hRule="exact" w:val="585"/>
        </w:trPr>
        <w:tc>
          <w:tcPr>
            <w:tcW w:w="1536" w:type="dxa"/>
            <w:vMerge/>
            <w:tcBorders>
              <w:top w:val="single" w:sz="4" w:space="0" w:color="auto"/>
              <w:left w:val="single" w:sz="4" w:space="0" w:color="auto"/>
              <w:bottom w:val="single" w:sz="4" w:space="0" w:color="auto"/>
              <w:right w:val="single" w:sz="4" w:space="0" w:color="auto"/>
            </w:tcBorders>
          </w:tcPr>
          <w:p w14:paraId="6525C88E" w14:textId="77777777" w:rsidR="00AC0D25" w:rsidRPr="00C06A57" w:rsidRDefault="00AC0D25" w:rsidP="00DB5F4D">
            <w:pPr>
              <w:spacing w:after="120"/>
              <w:rPr>
                <w:rFonts w:ascii="Arial" w:hAnsi="Arial" w:cs="Arial"/>
                <w:sz w:val="20"/>
                <w:szCs w:val="20"/>
              </w:rPr>
            </w:pPr>
          </w:p>
        </w:tc>
        <w:tc>
          <w:tcPr>
            <w:tcW w:w="1394" w:type="dxa"/>
            <w:tcBorders>
              <w:top w:val="single" w:sz="4" w:space="0" w:color="auto"/>
              <w:left w:val="single" w:sz="4" w:space="0" w:color="auto"/>
              <w:bottom w:val="single" w:sz="4" w:space="0" w:color="auto"/>
              <w:right w:val="single" w:sz="4" w:space="0" w:color="auto"/>
            </w:tcBorders>
          </w:tcPr>
          <w:p w14:paraId="758BD483"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Đất cát sỏi sạn</w:t>
            </w:r>
          </w:p>
        </w:tc>
        <w:tc>
          <w:tcPr>
            <w:tcW w:w="1234" w:type="dxa"/>
            <w:tcBorders>
              <w:top w:val="single" w:sz="4" w:space="0" w:color="auto"/>
              <w:left w:val="single" w:sz="4" w:space="0" w:color="auto"/>
              <w:bottom w:val="single" w:sz="4" w:space="0" w:color="auto"/>
              <w:right w:val="single" w:sz="4" w:space="0" w:color="auto"/>
            </w:tcBorders>
            <w:vAlign w:val="center"/>
          </w:tcPr>
          <w:p w14:paraId="10649922"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1.2</w:t>
            </w:r>
            <w:r w:rsidR="007364AD" w:rsidRPr="00C06A57">
              <w:rPr>
                <w:rFonts w:ascii="Arial" w:hAnsi="Arial" w:cs="Arial"/>
                <w:sz w:val="20"/>
                <w:szCs w:val="20"/>
              </w:rPr>
              <w:sym w:font="Symbol" w:char="F0B8"/>
            </w:r>
            <w:r w:rsidRPr="00C06A57">
              <w:rPr>
                <w:rFonts w:ascii="Arial" w:hAnsi="Arial" w:cs="Arial"/>
                <w:sz w:val="20"/>
                <w:szCs w:val="20"/>
              </w:rPr>
              <w:t>1.40</w:t>
            </w:r>
          </w:p>
        </w:tc>
        <w:tc>
          <w:tcPr>
            <w:tcW w:w="1126" w:type="dxa"/>
            <w:tcBorders>
              <w:top w:val="single" w:sz="4" w:space="0" w:color="auto"/>
              <w:left w:val="single" w:sz="4" w:space="0" w:color="auto"/>
              <w:bottom w:val="single" w:sz="4" w:space="0" w:color="auto"/>
              <w:right w:val="single" w:sz="4" w:space="0" w:color="auto"/>
            </w:tcBorders>
            <w:vAlign w:val="center"/>
          </w:tcPr>
          <w:p w14:paraId="7E53646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22</w:t>
            </w:r>
            <w:r w:rsidR="007364AD" w:rsidRPr="00C06A57">
              <w:rPr>
                <w:rFonts w:ascii="Arial" w:hAnsi="Arial" w:cs="Arial"/>
                <w:sz w:val="20"/>
                <w:szCs w:val="20"/>
              </w:rPr>
              <w:sym w:font="Symbol" w:char="F0B8"/>
            </w:r>
            <w:r w:rsidRPr="00C06A57">
              <w:rPr>
                <w:rFonts w:ascii="Arial" w:hAnsi="Arial" w:cs="Arial"/>
                <w:sz w:val="20"/>
                <w:szCs w:val="20"/>
              </w:rPr>
              <w:t>30</w:t>
            </w:r>
          </w:p>
        </w:tc>
        <w:tc>
          <w:tcPr>
            <w:tcW w:w="1127" w:type="dxa"/>
            <w:tcBorders>
              <w:top w:val="single" w:sz="4" w:space="0" w:color="auto"/>
              <w:left w:val="single" w:sz="4" w:space="0" w:color="auto"/>
              <w:bottom w:val="single" w:sz="4" w:space="0" w:color="auto"/>
              <w:right w:val="single" w:sz="4" w:space="0" w:color="auto"/>
            </w:tcBorders>
            <w:vAlign w:val="center"/>
          </w:tcPr>
          <w:p w14:paraId="6040707A"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4</w:t>
            </w:r>
          </w:p>
        </w:tc>
        <w:tc>
          <w:tcPr>
            <w:tcW w:w="1028" w:type="dxa"/>
            <w:tcBorders>
              <w:top w:val="single" w:sz="4" w:space="0" w:color="auto"/>
              <w:left w:val="single" w:sz="4" w:space="0" w:color="auto"/>
              <w:bottom w:val="single" w:sz="4" w:space="0" w:color="auto"/>
              <w:right w:val="single" w:sz="4" w:space="0" w:color="auto"/>
            </w:tcBorders>
            <w:vAlign w:val="center"/>
          </w:tcPr>
          <w:p w14:paraId="2327F23B"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&gt; 95</w:t>
            </w:r>
          </w:p>
        </w:tc>
        <w:tc>
          <w:tcPr>
            <w:tcW w:w="1270" w:type="dxa"/>
            <w:tcBorders>
              <w:top w:val="single" w:sz="4" w:space="0" w:color="auto"/>
              <w:left w:val="single" w:sz="4" w:space="0" w:color="auto"/>
              <w:bottom w:val="single" w:sz="4" w:space="0" w:color="auto"/>
              <w:right w:val="single" w:sz="4" w:space="0" w:color="auto"/>
            </w:tcBorders>
            <w:vAlign w:val="center"/>
          </w:tcPr>
          <w:p w14:paraId="4E848937"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20</w:t>
            </w:r>
          </w:p>
        </w:tc>
        <w:tc>
          <w:tcPr>
            <w:tcW w:w="959" w:type="dxa"/>
            <w:tcBorders>
              <w:top w:val="single" w:sz="4" w:space="0" w:color="auto"/>
              <w:left w:val="single" w:sz="4" w:space="0" w:color="auto"/>
              <w:bottom w:val="single" w:sz="4" w:space="0" w:color="auto"/>
              <w:right w:val="single" w:sz="4" w:space="0" w:color="auto"/>
            </w:tcBorders>
            <w:vAlign w:val="center"/>
          </w:tcPr>
          <w:p w14:paraId="4D90DD45"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8</w:t>
            </w:r>
            <w:r w:rsidR="007364AD" w:rsidRPr="00C06A57">
              <w:rPr>
                <w:rFonts w:ascii="Arial" w:hAnsi="Arial" w:cs="Arial"/>
                <w:sz w:val="20"/>
                <w:szCs w:val="20"/>
              </w:rPr>
              <w:sym w:font="Symbol" w:char="F0B8"/>
            </w:r>
            <w:r w:rsidRPr="00C06A57">
              <w:rPr>
                <w:rFonts w:ascii="Arial" w:hAnsi="Arial" w:cs="Arial"/>
                <w:sz w:val="20"/>
                <w:szCs w:val="20"/>
              </w:rPr>
              <w:t>4</w:t>
            </w:r>
          </w:p>
        </w:tc>
      </w:tr>
      <w:tr w:rsidR="00AC0D25" w:rsidRPr="00C06A57" w14:paraId="1CF38BEA" w14:textId="77777777">
        <w:tblPrEx>
          <w:tblCellMar>
            <w:top w:w="0" w:type="dxa"/>
            <w:left w:w="0" w:type="dxa"/>
            <w:bottom w:w="0" w:type="dxa"/>
            <w:right w:w="0" w:type="dxa"/>
          </w:tblCellMar>
        </w:tblPrEx>
        <w:trPr>
          <w:trHeight w:hRule="exact" w:val="353"/>
        </w:trPr>
        <w:tc>
          <w:tcPr>
            <w:tcW w:w="1536" w:type="dxa"/>
            <w:vMerge w:val="restart"/>
            <w:tcBorders>
              <w:top w:val="single" w:sz="4" w:space="0" w:color="auto"/>
              <w:left w:val="single" w:sz="4" w:space="0" w:color="auto"/>
              <w:bottom w:val="single" w:sz="4" w:space="0" w:color="auto"/>
              <w:right w:val="single" w:sz="4" w:space="0" w:color="auto"/>
            </w:tcBorders>
          </w:tcPr>
          <w:p w14:paraId="1FED731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Khoan tuần hoàn ngoạm</w:t>
            </w:r>
          </w:p>
        </w:tc>
        <w:tc>
          <w:tcPr>
            <w:tcW w:w="1394" w:type="dxa"/>
            <w:tcBorders>
              <w:top w:val="single" w:sz="4" w:space="0" w:color="auto"/>
              <w:left w:val="single" w:sz="4" w:space="0" w:color="auto"/>
              <w:bottom w:val="single" w:sz="4" w:space="0" w:color="auto"/>
              <w:right w:val="single" w:sz="4" w:space="0" w:color="auto"/>
            </w:tcBorders>
          </w:tcPr>
          <w:p w14:paraId="73657CEA"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Đất sét</w:t>
            </w:r>
          </w:p>
        </w:tc>
        <w:tc>
          <w:tcPr>
            <w:tcW w:w="1234" w:type="dxa"/>
            <w:tcBorders>
              <w:top w:val="single" w:sz="4" w:space="0" w:color="auto"/>
              <w:left w:val="single" w:sz="4" w:space="0" w:color="auto"/>
              <w:bottom w:val="single" w:sz="4" w:space="0" w:color="auto"/>
              <w:right w:val="single" w:sz="4" w:space="0" w:color="auto"/>
            </w:tcBorders>
            <w:vAlign w:val="center"/>
          </w:tcPr>
          <w:p w14:paraId="1776205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1.02</w:t>
            </w:r>
            <w:r w:rsidR="007364AD" w:rsidRPr="00C06A57">
              <w:rPr>
                <w:rFonts w:ascii="Arial" w:hAnsi="Arial" w:cs="Arial"/>
                <w:sz w:val="20"/>
                <w:szCs w:val="20"/>
              </w:rPr>
              <w:sym w:font="Symbol" w:char="F0B8"/>
            </w:r>
            <w:r w:rsidRPr="00C06A57">
              <w:rPr>
                <w:rFonts w:ascii="Arial" w:hAnsi="Arial" w:cs="Arial"/>
                <w:sz w:val="20"/>
                <w:szCs w:val="20"/>
              </w:rPr>
              <w:t>1.06</w:t>
            </w:r>
          </w:p>
        </w:tc>
        <w:tc>
          <w:tcPr>
            <w:tcW w:w="1126" w:type="dxa"/>
            <w:tcBorders>
              <w:top w:val="single" w:sz="4" w:space="0" w:color="auto"/>
              <w:left w:val="single" w:sz="4" w:space="0" w:color="auto"/>
              <w:bottom w:val="single" w:sz="4" w:space="0" w:color="auto"/>
              <w:right w:val="single" w:sz="4" w:space="0" w:color="auto"/>
            </w:tcBorders>
            <w:vAlign w:val="center"/>
          </w:tcPr>
          <w:p w14:paraId="29C42CEF"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16</w:t>
            </w:r>
            <w:r w:rsidR="007364AD" w:rsidRPr="00C06A57">
              <w:rPr>
                <w:rFonts w:ascii="Arial" w:hAnsi="Arial" w:cs="Arial"/>
                <w:sz w:val="20"/>
                <w:szCs w:val="20"/>
              </w:rPr>
              <w:sym w:font="Symbol" w:char="F0B8"/>
            </w:r>
            <w:r w:rsidRPr="00C06A57">
              <w:rPr>
                <w:rFonts w:ascii="Arial" w:hAnsi="Arial" w:cs="Arial"/>
                <w:sz w:val="20"/>
                <w:szCs w:val="20"/>
              </w:rPr>
              <w:t>20</w:t>
            </w:r>
          </w:p>
        </w:tc>
        <w:tc>
          <w:tcPr>
            <w:tcW w:w="1127" w:type="dxa"/>
            <w:tcBorders>
              <w:top w:val="single" w:sz="4" w:space="0" w:color="auto"/>
              <w:left w:val="single" w:sz="4" w:space="0" w:color="auto"/>
              <w:bottom w:val="single" w:sz="4" w:space="0" w:color="auto"/>
              <w:right w:val="single" w:sz="4" w:space="0" w:color="auto"/>
            </w:tcBorders>
            <w:vAlign w:val="center"/>
          </w:tcPr>
          <w:p w14:paraId="65FC998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4</w:t>
            </w:r>
          </w:p>
        </w:tc>
        <w:tc>
          <w:tcPr>
            <w:tcW w:w="1028" w:type="dxa"/>
            <w:tcBorders>
              <w:top w:val="single" w:sz="4" w:space="0" w:color="auto"/>
              <w:left w:val="single" w:sz="4" w:space="0" w:color="auto"/>
              <w:bottom w:val="single" w:sz="4" w:space="0" w:color="auto"/>
              <w:right w:val="single" w:sz="4" w:space="0" w:color="auto"/>
            </w:tcBorders>
            <w:vAlign w:val="center"/>
          </w:tcPr>
          <w:p w14:paraId="269B9010"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&gt; 95</w:t>
            </w:r>
          </w:p>
        </w:tc>
        <w:tc>
          <w:tcPr>
            <w:tcW w:w="1270" w:type="dxa"/>
            <w:tcBorders>
              <w:top w:val="single" w:sz="4" w:space="0" w:color="auto"/>
              <w:left w:val="single" w:sz="4" w:space="0" w:color="auto"/>
              <w:bottom w:val="single" w:sz="4" w:space="0" w:color="auto"/>
              <w:right w:val="single" w:sz="4" w:space="0" w:color="auto"/>
            </w:tcBorders>
            <w:vAlign w:val="center"/>
          </w:tcPr>
          <w:p w14:paraId="38F2877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20</w:t>
            </w:r>
          </w:p>
        </w:tc>
        <w:tc>
          <w:tcPr>
            <w:tcW w:w="959" w:type="dxa"/>
            <w:tcBorders>
              <w:top w:val="single" w:sz="4" w:space="0" w:color="auto"/>
              <w:left w:val="single" w:sz="4" w:space="0" w:color="auto"/>
              <w:bottom w:val="single" w:sz="4" w:space="0" w:color="auto"/>
              <w:right w:val="single" w:sz="4" w:space="0" w:color="auto"/>
            </w:tcBorders>
            <w:vAlign w:val="center"/>
          </w:tcPr>
          <w:p w14:paraId="4B447970"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8</w:t>
            </w:r>
            <w:r w:rsidR="007364AD" w:rsidRPr="00C06A57">
              <w:rPr>
                <w:rFonts w:ascii="Arial" w:hAnsi="Arial" w:cs="Arial"/>
                <w:sz w:val="20"/>
                <w:szCs w:val="20"/>
              </w:rPr>
              <w:sym w:font="Symbol" w:char="F0B8"/>
            </w:r>
            <w:r w:rsidRPr="00C06A57">
              <w:rPr>
                <w:rFonts w:ascii="Arial" w:hAnsi="Arial" w:cs="Arial"/>
                <w:sz w:val="20"/>
                <w:szCs w:val="20"/>
              </w:rPr>
              <w:t>4</w:t>
            </w:r>
          </w:p>
        </w:tc>
      </w:tr>
      <w:tr w:rsidR="00AC0D25" w:rsidRPr="00C06A57" w14:paraId="508C7FB0" w14:textId="77777777">
        <w:tblPrEx>
          <w:tblCellMar>
            <w:top w:w="0" w:type="dxa"/>
            <w:left w:w="0" w:type="dxa"/>
            <w:bottom w:w="0" w:type="dxa"/>
            <w:right w:w="0" w:type="dxa"/>
          </w:tblCellMar>
        </w:tblPrEx>
        <w:trPr>
          <w:trHeight w:hRule="exact" w:val="353"/>
        </w:trPr>
        <w:tc>
          <w:tcPr>
            <w:tcW w:w="1536" w:type="dxa"/>
            <w:vMerge/>
            <w:tcBorders>
              <w:top w:val="single" w:sz="4" w:space="0" w:color="auto"/>
              <w:left w:val="single" w:sz="4" w:space="0" w:color="auto"/>
              <w:bottom w:val="single" w:sz="4" w:space="0" w:color="auto"/>
              <w:right w:val="single" w:sz="4" w:space="0" w:color="auto"/>
            </w:tcBorders>
          </w:tcPr>
          <w:p w14:paraId="464B5BC3" w14:textId="77777777" w:rsidR="00AC0D25" w:rsidRPr="00C06A57" w:rsidRDefault="00AC0D25" w:rsidP="00DB5F4D">
            <w:pPr>
              <w:spacing w:after="120"/>
              <w:rPr>
                <w:rFonts w:ascii="Arial" w:hAnsi="Arial" w:cs="Arial"/>
                <w:sz w:val="20"/>
                <w:szCs w:val="20"/>
              </w:rPr>
            </w:pPr>
          </w:p>
        </w:tc>
        <w:tc>
          <w:tcPr>
            <w:tcW w:w="1394" w:type="dxa"/>
            <w:tcBorders>
              <w:top w:val="single" w:sz="4" w:space="0" w:color="auto"/>
              <w:left w:val="single" w:sz="4" w:space="0" w:color="auto"/>
              <w:bottom w:val="single" w:sz="4" w:space="0" w:color="auto"/>
              <w:right w:val="single" w:sz="4" w:space="0" w:color="auto"/>
            </w:tcBorders>
          </w:tcPr>
          <w:p w14:paraId="540C13D1"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Đất cát</w:t>
            </w:r>
          </w:p>
        </w:tc>
        <w:tc>
          <w:tcPr>
            <w:tcW w:w="1234" w:type="dxa"/>
            <w:tcBorders>
              <w:top w:val="single" w:sz="4" w:space="0" w:color="auto"/>
              <w:left w:val="single" w:sz="4" w:space="0" w:color="auto"/>
              <w:bottom w:val="single" w:sz="4" w:space="0" w:color="auto"/>
              <w:right w:val="single" w:sz="4" w:space="0" w:color="auto"/>
            </w:tcBorders>
            <w:vAlign w:val="center"/>
          </w:tcPr>
          <w:p w14:paraId="6E6119CE"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1.0</w:t>
            </w:r>
            <w:r w:rsidR="007364AD" w:rsidRPr="00C06A57">
              <w:rPr>
                <w:rFonts w:ascii="Arial" w:hAnsi="Arial" w:cs="Arial"/>
                <w:sz w:val="20"/>
                <w:szCs w:val="20"/>
              </w:rPr>
              <w:sym w:font="Symbol" w:char="F0B8"/>
            </w:r>
            <w:r w:rsidRPr="00C06A57">
              <w:rPr>
                <w:rFonts w:ascii="Arial" w:hAnsi="Arial" w:cs="Arial"/>
                <w:sz w:val="20"/>
                <w:szCs w:val="20"/>
              </w:rPr>
              <w:t>1.10</w:t>
            </w:r>
          </w:p>
        </w:tc>
        <w:tc>
          <w:tcPr>
            <w:tcW w:w="1126" w:type="dxa"/>
            <w:tcBorders>
              <w:top w:val="single" w:sz="4" w:space="0" w:color="auto"/>
              <w:left w:val="single" w:sz="4" w:space="0" w:color="auto"/>
              <w:bottom w:val="single" w:sz="4" w:space="0" w:color="auto"/>
              <w:right w:val="single" w:sz="4" w:space="0" w:color="auto"/>
            </w:tcBorders>
            <w:vAlign w:val="center"/>
          </w:tcPr>
          <w:p w14:paraId="1E27EEB9"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19</w:t>
            </w:r>
            <w:r w:rsidR="007364AD" w:rsidRPr="00C06A57">
              <w:rPr>
                <w:rFonts w:ascii="Arial" w:hAnsi="Arial" w:cs="Arial"/>
                <w:sz w:val="20"/>
                <w:szCs w:val="20"/>
              </w:rPr>
              <w:sym w:font="Symbol" w:char="F0B8"/>
            </w:r>
            <w:r w:rsidRPr="00C06A57">
              <w:rPr>
                <w:rFonts w:ascii="Arial" w:hAnsi="Arial" w:cs="Arial"/>
                <w:sz w:val="20"/>
                <w:szCs w:val="20"/>
              </w:rPr>
              <w:t>28</w:t>
            </w:r>
          </w:p>
        </w:tc>
        <w:tc>
          <w:tcPr>
            <w:tcW w:w="1127" w:type="dxa"/>
            <w:tcBorders>
              <w:top w:val="single" w:sz="4" w:space="0" w:color="auto"/>
              <w:left w:val="single" w:sz="4" w:space="0" w:color="auto"/>
              <w:bottom w:val="single" w:sz="4" w:space="0" w:color="auto"/>
              <w:right w:val="single" w:sz="4" w:space="0" w:color="auto"/>
            </w:tcBorders>
            <w:vAlign w:val="center"/>
          </w:tcPr>
          <w:p w14:paraId="7CFDDE7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4</w:t>
            </w:r>
          </w:p>
        </w:tc>
        <w:tc>
          <w:tcPr>
            <w:tcW w:w="1028" w:type="dxa"/>
            <w:tcBorders>
              <w:top w:val="single" w:sz="4" w:space="0" w:color="auto"/>
              <w:left w:val="single" w:sz="4" w:space="0" w:color="auto"/>
              <w:bottom w:val="single" w:sz="4" w:space="0" w:color="auto"/>
              <w:right w:val="single" w:sz="4" w:space="0" w:color="auto"/>
            </w:tcBorders>
            <w:vAlign w:val="center"/>
          </w:tcPr>
          <w:p w14:paraId="324D2C7D"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&gt; 95</w:t>
            </w:r>
          </w:p>
        </w:tc>
        <w:tc>
          <w:tcPr>
            <w:tcW w:w="1270" w:type="dxa"/>
            <w:tcBorders>
              <w:top w:val="single" w:sz="4" w:space="0" w:color="auto"/>
              <w:left w:val="single" w:sz="4" w:space="0" w:color="auto"/>
              <w:bottom w:val="single" w:sz="4" w:space="0" w:color="auto"/>
              <w:right w:val="single" w:sz="4" w:space="0" w:color="auto"/>
            </w:tcBorders>
            <w:vAlign w:val="center"/>
          </w:tcPr>
          <w:p w14:paraId="55B0918C"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20</w:t>
            </w:r>
          </w:p>
        </w:tc>
        <w:tc>
          <w:tcPr>
            <w:tcW w:w="959" w:type="dxa"/>
            <w:tcBorders>
              <w:top w:val="single" w:sz="4" w:space="0" w:color="auto"/>
              <w:left w:val="single" w:sz="4" w:space="0" w:color="auto"/>
              <w:bottom w:val="single" w:sz="4" w:space="0" w:color="auto"/>
              <w:right w:val="single" w:sz="4" w:space="0" w:color="auto"/>
            </w:tcBorders>
            <w:vAlign w:val="center"/>
          </w:tcPr>
          <w:p w14:paraId="71CC9567"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8</w:t>
            </w:r>
            <w:r w:rsidR="007364AD" w:rsidRPr="00C06A57">
              <w:rPr>
                <w:rFonts w:ascii="Arial" w:hAnsi="Arial" w:cs="Arial"/>
                <w:sz w:val="20"/>
                <w:szCs w:val="20"/>
              </w:rPr>
              <w:sym w:font="Symbol" w:char="F0B8"/>
            </w:r>
            <w:r w:rsidRPr="00C06A57">
              <w:rPr>
                <w:rFonts w:ascii="Arial" w:hAnsi="Arial" w:cs="Arial"/>
                <w:sz w:val="20"/>
                <w:szCs w:val="20"/>
              </w:rPr>
              <w:t>4</w:t>
            </w:r>
          </w:p>
        </w:tc>
      </w:tr>
      <w:tr w:rsidR="00AC0D25" w:rsidRPr="00C06A57" w14:paraId="5F2F6CD7" w14:textId="77777777">
        <w:tblPrEx>
          <w:tblCellMar>
            <w:top w:w="0" w:type="dxa"/>
            <w:left w:w="0" w:type="dxa"/>
            <w:bottom w:w="0" w:type="dxa"/>
            <w:right w:w="0" w:type="dxa"/>
          </w:tblCellMar>
        </w:tblPrEx>
        <w:trPr>
          <w:trHeight w:hRule="exact" w:val="353"/>
        </w:trPr>
        <w:tc>
          <w:tcPr>
            <w:tcW w:w="1536" w:type="dxa"/>
            <w:vMerge/>
            <w:tcBorders>
              <w:top w:val="single" w:sz="4" w:space="0" w:color="auto"/>
              <w:left w:val="single" w:sz="4" w:space="0" w:color="auto"/>
              <w:bottom w:val="single" w:sz="4" w:space="0" w:color="auto"/>
              <w:right w:val="single" w:sz="4" w:space="0" w:color="auto"/>
            </w:tcBorders>
          </w:tcPr>
          <w:p w14:paraId="390B52BD" w14:textId="77777777" w:rsidR="00AC0D25" w:rsidRPr="00C06A57" w:rsidRDefault="00AC0D25" w:rsidP="00DB5F4D">
            <w:pPr>
              <w:spacing w:after="120"/>
              <w:rPr>
                <w:rFonts w:ascii="Arial" w:hAnsi="Arial" w:cs="Arial"/>
                <w:sz w:val="20"/>
                <w:szCs w:val="20"/>
              </w:rPr>
            </w:pPr>
          </w:p>
        </w:tc>
        <w:tc>
          <w:tcPr>
            <w:tcW w:w="1394" w:type="dxa"/>
            <w:tcBorders>
              <w:top w:val="single" w:sz="4" w:space="0" w:color="auto"/>
              <w:left w:val="single" w:sz="4" w:space="0" w:color="auto"/>
              <w:bottom w:val="single" w:sz="4" w:space="0" w:color="auto"/>
              <w:right w:val="single" w:sz="4" w:space="0" w:color="auto"/>
            </w:tcBorders>
          </w:tcPr>
          <w:p w14:paraId="0271E14C" w14:textId="77777777" w:rsidR="00AC0D25" w:rsidRPr="00C06A57" w:rsidRDefault="00AC0D25" w:rsidP="00DB5F4D">
            <w:pPr>
              <w:spacing w:after="120"/>
              <w:rPr>
                <w:rFonts w:ascii="Arial" w:hAnsi="Arial" w:cs="Arial"/>
                <w:sz w:val="20"/>
                <w:szCs w:val="20"/>
              </w:rPr>
            </w:pPr>
            <w:r w:rsidRPr="00C06A57">
              <w:rPr>
                <w:rFonts w:ascii="Arial" w:hAnsi="Arial" w:cs="Arial"/>
                <w:sz w:val="20"/>
                <w:szCs w:val="20"/>
              </w:rPr>
              <w:t>Đất sạn</w:t>
            </w:r>
          </w:p>
        </w:tc>
        <w:tc>
          <w:tcPr>
            <w:tcW w:w="1234" w:type="dxa"/>
            <w:tcBorders>
              <w:top w:val="single" w:sz="4" w:space="0" w:color="auto"/>
              <w:left w:val="single" w:sz="4" w:space="0" w:color="auto"/>
              <w:bottom w:val="single" w:sz="4" w:space="0" w:color="auto"/>
              <w:right w:val="single" w:sz="4" w:space="0" w:color="auto"/>
            </w:tcBorders>
            <w:vAlign w:val="center"/>
          </w:tcPr>
          <w:p w14:paraId="65DCE2C5"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1.1</w:t>
            </w:r>
            <w:r w:rsidR="007364AD" w:rsidRPr="00C06A57">
              <w:rPr>
                <w:rFonts w:ascii="Arial" w:hAnsi="Arial" w:cs="Arial"/>
                <w:sz w:val="20"/>
                <w:szCs w:val="20"/>
              </w:rPr>
              <w:sym w:font="Symbol" w:char="F0B8"/>
            </w:r>
            <w:r w:rsidRPr="00C06A57">
              <w:rPr>
                <w:rFonts w:ascii="Arial" w:hAnsi="Arial" w:cs="Arial"/>
                <w:sz w:val="20"/>
                <w:szCs w:val="20"/>
              </w:rPr>
              <w:t>1.15</w:t>
            </w:r>
          </w:p>
        </w:tc>
        <w:tc>
          <w:tcPr>
            <w:tcW w:w="1126" w:type="dxa"/>
            <w:tcBorders>
              <w:top w:val="single" w:sz="4" w:space="0" w:color="auto"/>
              <w:left w:val="single" w:sz="4" w:space="0" w:color="auto"/>
              <w:bottom w:val="single" w:sz="4" w:space="0" w:color="auto"/>
              <w:right w:val="single" w:sz="4" w:space="0" w:color="auto"/>
            </w:tcBorders>
            <w:vAlign w:val="center"/>
          </w:tcPr>
          <w:p w14:paraId="65F48851"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20</w:t>
            </w:r>
            <w:r w:rsidR="007364AD" w:rsidRPr="00C06A57">
              <w:rPr>
                <w:rFonts w:ascii="Arial" w:hAnsi="Arial" w:cs="Arial"/>
                <w:sz w:val="20"/>
                <w:szCs w:val="20"/>
              </w:rPr>
              <w:sym w:font="Symbol" w:char="F0B8"/>
            </w:r>
            <w:r w:rsidRPr="00C06A57">
              <w:rPr>
                <w:rFonts w:ascii="Arial" w:hAnsi="Arial" w:cs="Arial"/>
                <w:sz w:val="20"/>
                <w:szCs w:val="20"/>
              </w:rPr>
              <w:t>25</w:t>
            </w:r>
          </w:p>
        </w:tc>
        <w:tc>
          <w:tcPr>
            <w:tcW w:w="1127" w:type="dxa"/>
            <w:tcBorders>
              <w:top w:val="single" w:sz="4" w:space="0" w:color="auto"/>
              <w:left w:val="single" w:sz="4" w:space="0" w:color="auto"/>
              <w:bottom w:val="single" w:sz="4" w:space="0" w:color="auto"/>
              <w:right w:val="single" w:sz="4" w:space="0" w:color="auto"/>
            </w:tcBorders>
            <w:vAlign w:val="center"/>
          </w:tcPr>
          <w:p w14:paraId="711E79B8"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4</w:t>
            </w:r>
          </w:p>
        </w:tc>
        <w:tc>
          <w:tcPr>
            <w:tcW w:w="1028" w:type="dxa"/>
            <w:tcBorders>
              <w:top w:val="single" w:sz="4" w:space="0" w:color="auto"/>
              <w:left w:val="single" w:sz="4" w:space="0" w:color="auto"/>
              <w:bottom w:val="single" w:sz="4" w:space="0" w:color="auto"/>
              <w:right w:val="single" w:sz="4" w:space="0" w:color="auto"/>
            </w:tcBorders>
            <w:vAlign w:val="center"/>
          </w:tcPr>
          <w:p w14:paraId="39307012"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&gt; 95</w:t>
            </w:r>
          </w:p>
        </w:tc>
        <w:tc>
          <w:tcPr>
            <w:tcW w:w="1270" w:type="dxa"/>
            <w:tcBorders>
              <w:top w:val="single" w:sz="4" w:space="0" w:color="auto"/>
              <w:left w:val="single" w:sz="4" w:space="0" w:color="auto"/>
              <w:bottom w:val="single" w:sz="4" w:space="0" w:color="auto"/>
              <w:right w:val="single" w:sz="4" w:space="0" w:color="auto"/>
            </w:tcBorders>
            <w:vAlign w:val="center"/>
          </w:tcPr>
          <w:p w14:paraId="12482F7E"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&lt; 20</w:t>
            </w:r>
          </w:p>
        </w:tc>
        <w:tc>
          <w:tcPr>
            <w:tcW w:w="959" w:type="dxa"/>
            <w:tcBorders>
              <w:top w:val="single" w:sz="4" w:space="0" w:color="auto"/>
              <w:left w:val="single" w:sz="4" w:space="0" w:color="auto"/>
              <w:bottom w:val="single" w:sz="4" w:space="0" w:color="auto"/>
              <w:right w:val="single" w:sz="4" w:space="0" w:color="auto"/>
            </w:tcBorders>
            <w:vAlign w:val="center"/>
          </w:tcPr>
          <w:p w14:paraId="7652BD27" w14:textId="77777777" w:rsidR="00AC0D25" w:rsidRPr="00C06A57" w:rsidRDefault="00AC0D25" w:rsidP="007364AD">
            <w:pPr>
              <w:spacing w:after="120"/>
              <w:jc w:val="center"/>
              <w:rPr>
                <w:rFonts w:ascii="Arial" w:hAnsi="Arial" w:cs="Arial"/>
                <w:sz w:val="20"/>
                <w:szCs w:val="20"/>
              </w:rPr>
            </w:pPr>
            <w:r w:rsidRPr="00C06A57">
              <w:rPr>
                <w:rFonts w:ascii="Arial" w:hAnsi="Arial" w:cs="Arial"/>
                <w:sz w:val="20"/>
                <w:szCs w:val="20"/>
              </w:rPr>
              <w:t>8</w:t>
            </w:r>
            <w:r w:rsidR="007364AD" w:rsidRPr="00C06A57">
              <w:rPr>
                <w:rFonts w:ascii="Arial" w:hAnsi="Arial" w:cs="Arial"/>
                <w:sz w:val="20"/>
                <w:szCs w:val="20"/>
              </w:rPr>
              <w:sym w:font="Symbol" w:char="F0B8"/>
            </w:r>
            <w:r w:rsidRPr="00C06A57">
              <w:rPr>
                <w:rFonts w:ascii="Arial" w:hAnsi="Arial" w:cs="Arial"/>
                <w:sz w:val="20"/>
                <w:szCs w:val="20"/>
              </w:rPr>
              <w:t>4</w:t>
            </w:r>
          </w:p>
        </w:tc>
      </w:tr>
    </w:tbl>
    <w:p w14:paraId="396F4EB2" w14:textId="77777777" w:rsidR="00AC0D25" w:rsidRPr="00C06A57" w:rsidRDefault="00AC0D25" w:rsidP="00DB5F4D">
      <w:pPr>
        <w:spacing w:after="120"/>
        <w:rPr>
          <w:rFonts w:ascii="Arial" w:hAnsi="Arial" w:cs="Arial"/>
          <w:sz w:val="20"/>
          <w:szCs w:val="20"/>
        </w:rPr>
      </w:pPr>
    </w:p>
    <w:p w14:paraId="7E2ACD4A" w14:textId="77777777" w:rsidR="007364AD" w:rsidRPr="00C06A57" w:rsidRDefault="007364AD" w:rsidP="007364AD">
      <w:pPr>
        <w:spacing w:after="120"/>
        <w:jc w:val="center"/>
        <w:rPr>
          <w:rFonts w:ascii="Arial" w:hAnsi="Arial" w:cs="Arial"/>
          <w:b/>
          <w:bCs/>
          <w:sz w:val="20"/>
          <w:szCs w:val="20"/>
        </w:rPr>
      </w:pPr>
      <w:bookmarkStart w:id="18" w:name="chuong_phuluc_5"/>
      <w:r w:rsidRPr="00C06A57">
        <w:rPr>
          <w:rFonts w:ascii="Arial" w:hAnsi="Arial" w:cs="Arial"/>
          <w:b/>
          <w:bCs/>
          <w:sz w:val="20"/>
          <w:szCs w:val="20"/>
        </w:rPr>
        <w:t>PHỤ LỤC E –</w:t>
      </w:r>
      <w:bookmarkEnd w:id="18"/>
      <w:r w:rsidRPr="00C06A57">
        <w:rPr>
          <w:rFonts w:ascii="Arial" w:hAnsi="Arial" w:cs="Arial"/>
          <w:b/>
          <w:bCs/>
          <w:sz w:val="20"/>
          <w:szCs w:val="20"/>
        </w:rPr>
        <w:t xml:space="preserve"> </w:t>
      </w:r>
    </w:p>
    <w:p w14:paraId="4B128CCA" w14:textId="77777777" w:rsidR="00AC0D25" w:rsidRPr="00C06A57" w:rsidRDefault="007364AD" w:rsidP="007364AD">
      <w:pPr>
        <w:spacing w:after="120"/>
        <w:jc w:val="center"/>
        <w:rPr>
          <w:rFonts w:ascii="Arial" w:hAnsi="Arial" w:cs="Arial"/>
          <w:sz w:val="20"/>
          <w:szCs w:val="20"/>
        </w:rPr>
      </w:pPr>
      <w:bookmarkStart w:id="19" w:name="chuong_phuluc_5_name"/>
      <w:r w:rsidRPr="00C06A57">
        <w:rPr>
          <w:rFonts w:ascii="Arial" w:hAnsi="Arial" w:cs="Arial"/>
          <w:sz w:val="20"/>
          <w:szCs w:val="20"/>
        </w:rPr>
        <w:t>QUY ĐỊNH TỈ LỆ % CỌC CẦN ĐẶT SẴN ỐNG VÀ KIỂM TRA ĐỐI VỚI CÔNG TRÌNH THÔNG THƯỜNG (DTU 13.2, P1 – 212, 9-1992, PHÁP)</w:t>
      </w:r>
      <w:bookmarkEnd w:id="19"/>
    </w:p>
    <w:p w14:paraId="21AFF36E" w14:textId="77777777" w:rsidR="00AC0D25" w:rsidRPr="00C06A57" w:rsidRDefault="00AC0D25" w:rsidP="007364AD">
      <w:pPr>
        <w:spacing w:after="120"/>
        <w:jc w:val="center"/>
        <w:rPr>
          <w:rFonts w:ascii="Arial" w:hAnsi="Arial" w:cs="Arial"/>
          <w:b/>
          <w:bCs/>
          <w:sz w:val="20"/>
          <w:szCs w:val="20"/>
        </w:rPr>
      </w:pPr>
      <w:bookmarkStart w:id="20" w:name="chuong_phuluc_5_name_name"/>
      <w:r w:rsidRPr="00C06A57">
        <w:rPr>
          <w:rFonts w:ascii="Arial" w:hAnsi="Arial" w:cs="Arial"/>
          <w:b/>
          <w:bCs/>
          <w:sz w:val="20"/>
          <w:szCs w:val="20"/>
        </w:rPr>
        <w:t>(N- Tổng số cọc thi công, n – số cọc trong 1 móng trụ)</w:t>
      </w:r>
      <w:bookmarkEnd w:id="20"/>
    </w:p>
    <w:tbl>
      <w:tblPr>
        <w:tblW w:w="10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38"/>
        <w:gridCol w:w="1012"/>
        <w:gridCol w:w="1022"/>
        <w:gridCol w:w="1014"/>
        <w:gridCol w:w="1017"/>
        <w:gridCol w:w="1014"/>
        <w:gridCol w:w="1023"/>
        <w:gridCol w:w="1014"/>
        <w:gridCol w:w="1017"/>
      </w:tblGrid>
      <w:tr w:rsidR="00EB0301" w:rsidRPr="00C06A57" w14:paraId="08418045" w14:textId="77777777" w:rsidTr="00F03250">
        <w:tc>
          <w:tcPr>
            <w:tcW w:w="1188" w:type="dxa"/>
            <w:vMerge w:val="restart"/>
            <w:tcBorders>
              <w:top w:val="single" w:sz="4" w:space="0" w:color="auto"/>
              <w:left w:val="single" w:sz="4" w:space="0" w:color="auto"/>
              <w:bottom w:val="single" w:sz="4" w:space="0" w:color="auto"/>
              <w:right w:val="single" w:sz="4" w:space="0" w:color="auto"/>
            </w:tcBorders>
          </w:tcPr>
          <w:p w14:paraId="761A98D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Cách thức tiếp nhận lực của cọc</w:t>
            </w:r>
          </w:p>
        </w:tc>
        <w:tc>
          <w:tcPr>
            <w:tcW w:w="838" w:type="dxa"/>
            <w:vMerge w:val="restart"/>
            <w:tcBorders>
              <w:top w:val="single" w:sz="4" w:space="0" w:color="auto"/>
              <w:left w:val="single" w:sz="4" w:space="0" w:color="auto"/>
              <w:bottom w:val="single" w:sz="4" w:space="0" w:color="auto"/>
              <w:right w:val="single" w:sz="4" w:space="0" w:color="auto"/>
            </w:tcBorders>
          </w:tcPr>
          <w:p w14:paraId="7565DCFF"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N</w:t>
            </w:r>
          </w:p>
        </w:tc>
        <w:tc>
          <w:tcPr>
            <w:tcW w:w="4065" w:type="dxa"/>
            <w:gridSpan w:val="4"/>
            <w:tcBorders>
              <w:top w:val="single" w:sz="4" w:space="0" w:color="auto"/>
              <w:left w:val="single" w:sz="4" w:space="0" w:color="auto"/>
              <w:bottom w:val="single" w:sz="4" w:space="0" w:color="auto"/>
              <w:right w:val="single" w:sz="4" w:space="0" w:color="auto"/>
            </w:tcBorders>
          </w:tcPr>
          <w:p w14:paraId="5FDC16B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n ≤ 4</w:t>
            </w:r>
          </w:p>
        </w:tc>
        <w:tc>
          <w:tcPr>
            <w:tcW w:w="4068" w:type="dxa"/>
            <w:gridSpan w:val="4"/>
            <w:tcBorders>
              <w:top w:val="single" w:sz="4" w:space="0" w:color="auto"/>
              <w:left w:val="single" w:sz="4" w:space="0" w:color="auto"/>
              <w:bottom w:val="single" w:sz="4" w:space="0" w:color="auto"/>
              <w:right w:val="single" w:sz="4" w:space="0" w:color="auto"/>
            </w:tcBorders>
          </w:tcPr>
          <w:p w14:paraId="195FB8CE"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n &gt;4</w:t>
            </w:r>
          </w:p>
        </w:tc>
      </w:tr>
      <w:tr w:rsidR="00EB0301" w:rsidRPr="00C06A57" w14:paraId="180D8097" w14:textId="77777777" w:rsidTr="00F03250">
        <w:tc>
          <w:tcPr>
            <w:tcW w:w="1188" w:type="dxa"/>
            <w:vMerge/>
            <w:tcBorders>
              <w:top w:val="single" w:sz="4" w:space="0" w:color="auto"/>
              <w:left w:val="single" w:sz="4" w:space="0" w:color="auto"/>
              <w:bottom w:val="single" w:sz="4" w:space="0" w:color="auto"/>
              <w:right w:val="single" w:sz="4" w:space="0" w:color="auto"/>
            </w:tcBorders>
          </w:tcPr>
          <w:p w14:paraId="53E28AD7" w14:textId="77777777" w:rsidR="00EB0301" w:rsidRPr="00C06A57" w:rsidRDefault="00EB0301" w:rsidP="00F03250">
            <w:pPr>
              <w:spacing w:after="120"/>
              <w:jc w:val="center"/>
              <w:rPr>
                <w:rFonts w:ascii="Arial" w:hAnsi="Arial" w:cs="Arial"/>
                <w:sz w:val="20"/>
                <w:szCs w:val="20"/>
              </w:rPr>
            </w:pPr>
          </w:p>
        </w:tc>
        <w:tc>
          <w:tcPr>
            <w:tcW w:w="838" w:type="dxa"/>
            <w:vMerge/>
            <w:tcBorders>
              <w:top w:val="single" w:sz="4" w:space="0" w:color="auto"/>
              <w:left w:val="single" w:sz="4" w:space="0" w:color="auto"/>
              <w:bottom w:val="single" w:sz="4" w:space="0" w:color="auto"/>
              <w:right w:val="single" w:sz="4" w:space="0" w:color="auto"/>
            </w:tcBorders>
          </w:tcPr>
          <w:p w14:paraId="34F547A7" w14:textId="77777777" w:rsidR="00EB0301" w:rsidRPr="00C06A57" w:rsidRDefault="00EB0301" w:rsidP="00F03250">
            <w:pPr>
              <w:spacing w:after="120"/>
              <w:jc w:val="center"/>
              <w:rPr>
                <w:rFonts w:ascii="Arial" w:hAnsi="Arial" w:cs="Arial"/>
                <w:sz w:val="20"/>
                <w:szCs w:val="20"/>
              </w:rPr>
            </w:pPr>
          </w:p>
        </w:tc>
        <w:tc>
          <w:tcPr>
            <w:tcW w:w="2034" w:type="dxa"/>
            <w:gridSpan w:val="2"/>
            <w:tcBorders>
              <w:top w:val="single" w:sz="4" w:space="0" w:color="auto"/>
              <w:left w:val="single" w:sz="4" w:space="0" w:color="auto"/>
              <w:bottom w:val="single" w:sz="4" w:space="0" w:color="auto"/>
              <w:right w:val="single" w:sz="4" w:space="0" w:color="auto"/>
            </w:tcBorders>
          </w:tcPr>
          <w:p w14:paraId="40CA9A9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Số lượng ống đặt sẵn</w:t>
            </w:r>
          </w:p>
        </w:tc>
        <w:tc>
          <w:tcPr>
            <w:tcW w:w="2031" w:type="dxa"/>
            <w:gridSpan w:val="2"/>
            <w:tcBorders>
              <w:top w:val="single" w:sz="4" w:space="0" w:color="auto"/>
              <w:left w:val="single" w:sz="4" w:space="0" w:color="auto"/>
              <w:bottom w:val="single" w:sz="4" w:space="0" w:color="auto"/>
              <w:right w:val="single" w:sz="4" w:space="0" w:color="auto"/>
            </w:tcBorders>
          </w:tcPr>
          <w:p w14:paraId="3798C920"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Số lượng cọc kiểm tra</w:t>
            </w:r>
          </w:p>
        </w:tc>
        <w:tc>
          <w:tcPr>
            <w:tcW w:w="2037" w:type="dxa"/>
            <w:gridSpan w:val="2"/>
            <w:tcBorders>
              <w:top w:val="single" w:sz="4" w:space="0" w:color="auto"/>
              <w:left w:val="single" w:sz="4" w:space="0" w:color="auto"/>
              <w:bottom w:val="single" w:sz="4" w:space="0" w:color="auto"/>
              <w:right w:val="single" w:sz="4" w:space="0" w:color="auto"/>
            </w:tcBorders>
          </w:tcPr>
          <w:p w14:paraId="7B68B4A7"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Số lượng ống đặt sẵn</w:t>
            </w:r>
          </w:p>
        </w:tc>
        <w:tc>
          <w:tcPr>
            <w:tcW w:w="2031" w:type="dxa"/>
            <w:gridSpan w:val="2"/>
            <w:tcBorders>
              <w:top w:val="single" w:sz="4" w:space="0" w:color="auto"/>
              <w:left w:val="single" w:sz="4" w:space="0" w:color="auto"/>
              <w:bottom w:val="single" w:sz="4" w:space="0" w:color="auto"/>
              <w:right w:val="single" w:sz="4" w:space="0" w:color="auto"/>
            </w:tcBorders>
          </w:tcPr>
          <w:p w14:paraId="7AE75750"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Số lượng cọc kiển tra</w:t>
            </w:r>
          </w:p>
        </w:tc>
      </w:tr>
      <w:tr w:rsidR="00EB0301" w:rsidRPr="00C06A57" w14:paraId="1F3979CD" w14:textId="77777777" w:rsidTr="00F03250">
        <w:tc>
          <w:tcPr>
            <w:tcW w:w="1188" w:type="dxa"/>
            <w:vMerge/>
            <w:tcBorders>
              <w:top w:val="single" w:sz="4" w:space="0" w:color="auto"/>
              <w:left w:val="single" w:sz="4" w:space="0" w:color="auto"/>
              <w:bottom w:val="single" w:sz="4" w:space="0" w:color="auto"/>
              <w:right w:val="single" w:sz="4" w:space="0" w:color="auto"/>
            </w:tcBorders>
          </w:tcPr>
          <w:p w14:paraId="590AE351" w14:textId="77777777" w:rsidR="00EB0301" w:rsidRPr="00C06A57" w:rsidRDefault="00EB0301" w:rsidP="00F03250">
            <w:pPr>
              <w:spacing w:after="120"/>
              <w:jc w:val="center"/>
              <w:rPr>
                <w:rFonts w:ascii="Arial" w:hAnsi="Arial" w:cs="Arial"/>
                <w:sz w:val="20"/>
                <w:szCs w:val="20"/>
              </w:rPr>
            </w:pPr>
          </w:p>
        </w:tc>
        <w:tc>
          <w:tcPr>
            <w:tcW w:w="838" w:type="dxa"/>
            <w:vMerge/>
            <w:tcBorders>
              <w:top w:val="single" w:sz="4" w:space="0" w:color="auto"/>
              <w:left w:val="single" w:sz="4" w:space="0" w:color="auto"/>
              <w:bottom w:val="single" w:sz="4" w:space="0" w:color="auto"/>
              <w:right w:val="single" w:sz="4" w:space="0" w:color="auto"/>
            </w:tcBorders>
          </w:tcPr>
          <w:p w14:paraId="11BF78B0" w14:textId="77777777" w:rsidR="00EB0301" w:rsidRPr="00C06A57" w:rsidRDefault="00EB0301" w:rsidP="00F03250">
            <w:pPr>
              <w:spacing w:after="120"/>
              <w:jc w:val="center"/>
              <w:rPr>
                <w:rFonts w:ascii="Arial" w:hAnsi="Arial" w:cs="Arial"/>
                <w:sz w:val="20"/>
                <w:szCs w:val="20"/>
              </w:rPr>
            </w:pPr>
          </w:p>
        </w:tc>
        <w:tc>
          <w:tcPr>
            <w:tcW w:w="1012" w:type="dxa"/>
            <w:tcBorders>
              <w:top w:val="single" w:sz="4" w:space="0" w:color="auto"/>
              <w:left w:val="single" w:sz="4" w:space="0" w:color="auto"/>
              <w:bottom w:val="single" w:sz="4" w:space="0" w:color="auto"/>
              <w:right w:val="single" w:sz="4" w:space="0" w:color="auto"/>
            </w:tcBorders>
          </w:tcPr>
          <w:p w14:paraId="7985BEBE"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Các ống 50/60</w:t>
            </w:r>
          </w:p>
        </w:tc>
        <w:tc>
          <w:tcPr>
            <w:tcW w:w="1022" w:type="dxa"/>
            <w:tcBorders>
              <w:top w:val="single" w:sz="4" w:space="0" w:color="auto"/>
              <w:left w:val="single" w:sz="4" w:space="0" w:color="auto"/>
              <w:bottom w:val="single" w:sz="4" w:space="0" w:color="auto"/>
              <w:right w:val="single" w:sz="4" w:space="0" w:color="auto"/>
            </w:tcBorders>
          </w:tcPr>
          <w:p w14:paraId="1AF371D1"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Ống 102/114</w:t>
            </w:r>
          </w:p>
        </w:tc>
        <w:tc>
          <w:tcPr>
            <w:tcW w:w="1014" w:type="dxa"/>
            <w:tcBorders>
              <w:top w:val="single" w:sz="4" w:space="0" w:color="auto"/>
              <w:left w:val="single" w:sz="4" w:space="0" w:color="auto"/>
              <w:bottom w:val="single" w:sz="4" w:space="0" w:color="auto"/>
              <w:right w:val="single" w:sz="4" w:space="0" w:color="auto"/>
            </w:tcBorders>
          </w:tcPr>
          <w:p w14:paraId="08621CE5"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Thăm dò thân cọc NDT</w:t>
            </w:r>
          </w:p>
        </w:tc>
        <w:tc>
          <w:tcPr>
            <w:tcW w:w="1017" w:type="dxa"/>
            <w:tcBorders>
              <w:top w:val="single" w:sz="4" w:space="0" w:color="auto"/>
              <w:left w:val="single" w:sz="4" w:space="0" w:color="auto"/>
              <w:bottom w:val="single" w:sz="4" w:space="0" w:color="auto"/>
              <w:right w:val="single" w:sz="4" w:space="0" w:color="auto"/>
            </w:tcBorders>
          </w:tcPr>
          <w:p w14:paraId="36FB38FC"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Khoan lấy lõi tại mũi cọc</w:t>
            </w:r>
          </w:p>
        </w:tc>
        <w:tc>
          <w:tcPr>
            <w:tcW w:w="1014" w:type="dxa"/>
            <w:tcBorders>
              <w:top w:val="single" w:sz="4" w:space="0" w:color="auto"/>
              <w:left w:val="single" w:sz="4" w:space="0" w:color="auto"/>
              <w:bottom w:val="single" w:sz="4" w:space="0" w:color="auto"/>
              <w:right w:val="single" w:sz="4" w:space="0" w:color="auto"/>
            </w:tcBorders>
          </w:tcPr>
          <w:p w14:paraId="5EC5F370"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Các ống 50/60</w:t>
            </w:r>
          </w:p>
        </w:tc>
        <w:tc>
          <w:tcPr>
            <w:tcW w:w="1023" w:type="dxa"/>
            <w:tcBorders>
              <w:top w:val="single" w:sz="4" w:space="0" w:color="auto"/>
              <w:left w:val="single" w:sz="4" w:space="0" w:color="auto"/>
              <w:bottom w:val="single" w:sz="4" w:space="0" w:color="auto"/>
              <w:right w:val="single" w:sz="4" w:space="0" w:color="auto"/>
            </w:tcBorders>
          </w:tcPr>
          <w:p w14:paraId="6B18EBFF"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Ống 102/114</w:t>
            </w:r>
          </w:p>
        </w:tc>
        <w:tc>
          <w:tcPr>
            <w:tcW w:w="1014" w:type="dxa"/>
            <w:tcBorders>
              <w:top w:val="single" w:sz="4" w:space="0" w:color="auto"/>
              <w:left w:val="single" w:sz="4" w:space="0" w:color="auto"/>
              <w:bottom w:val="single" w:sz="4" w:space="0" w:color="auto"/>
              <w:right w:val="single" w:sz="4" w:space="0" w:color="auto"/>
            </w:tcBorders>
          </w:tcPr>
          <w:p w14:paraId="36228D7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Thăm dò thân cọc NDT</w:t>
            </w:r>
          </w:p>
        </w:tc>
        <w:tc>
          <w:tcPr>
            <w:tcW w:w="1017" w:type="dxa"/>
            <w:tcBorders>
              <w:top w:val="single" w:sz="4" w:space="0" w:color="auto"/>
              <w:left w:val="single" w:sz="4" w:space="0" w:color="auto"/>
              <w:bottom w:val="single" w:sz="4" w:space="0" w:color="auto"/>
              <w:right w:val="single" w:sz="4" w:space="0" w:color="auto"/>
            </w:tcBorders>
          </w:tcPr>
          <w:p w14:paraId="66993956"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Khoan lấy lõi tại mũi cọc</w:t>
            </w:r>
          </w:p>
        </w:tc>
      </w:tr>
      <w:tr w:rsidR="00EB0301" w:rsidRPr="00C06A57" w14:paraId="402A5744" w14:textId="77777777" w:rsidTr="00F03250">
        <w:tc>
          <w:tcPr>
            <w:tcW w:w="1188" w:type="dxa"/>
            <w:vMerge w:val="restart"/>
            <w:tcBorders>
              <w:top w:val="single" w:sz="4" w:space="0" w:color="auto"/>
              <w:left w:val="single" w:sz="4" w:space="0" w:color="auto"/>
              <w:bottom w:val="single" w:sz="4" w:space="0" w:color="auto"/>
              <w:right w:val="single" w:sz="4" w:space="0" w:color="auto"/>
            </w:tcBorders>
          </w:tcPr>
          <w:p w14:paraId="7B0273FA" w14:textId="77777777" w:rsidR="00EB0301" w:rsidRPr="00C06A57" w:rsidRDefault="00EB0301" w:rsidP="00F03250">
            <w:pPr>
              <w:spacing w:after="120"/>
              <w:rPr>
                <w:rFonts w:ascii="Arial" w:hAnsi="Arial" w:cs="Arial"/>
                <w:sz w:val="20"/>
                <w:szCs w:val="20"/>
              </w:rPr>
            </w:pPr>
            <w:r w:rsidRPr="00C06A57">
              <w:rPr>
                <w:rFonts w:ascii="Arial" w:hAnsi="Arial" w:cs="Arial"/>
                <w:sz w:val="20"/>
                <w:szCs w:val="20"/>
              </w:rPr>
              <w:t>Chỉ có ma sát cục bộ</w:t>
            </w:r>
          </w:p>
        </w:tc>
        <w:tc>
          <w:tcPr>
            <w:tcW w:w="838" w:type="dxa"/>
            <w:tcBorders>
              <w:top w:val="single" w:sz="4" w:space="0" w:color="auto"/>
              <w:left w:val="single" w:sz="4" w:space="0" w:color="auto"/>
              <w:bottom w:val="single" w:sz="4" w:space="0" w:color="auto"/>
              <w:right w:val="single" w:sz="4" w:space="0" w:color="auto"/>
            </w:tcBorders>
          </w:tcPr>
          <w:p w14:paraId="28283B1A"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w:t>
            </w:r>
          </w:p>
        </w:tc>
        <w:tc>
          <w:tcPr>
            <w:tcW w:w="1012" w:type="dxa"/>
            <w:tcBorders>
              <w:top w:val="single" w:sz="4" w:space="0" w:color="auto"/>
              <w:left w:val="single" w:sz="4" w:space="0" w:color="auto"/>
              <w:bottom w:val="single" w:sz="4" w:space="0" w:color="auto"/>
              <w:right w:val="single" w:sz="4" w:space="0" w:color="auto"/>
            </w:tcBorders>
          </w:tcPr>
          <w:p w14:paraId="2A7022E6"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2" w:type="dxa"/>
            <w:tcBorders>
              <w:top w:val="single" w:sz="4" w:space="0" w:color="auto"/>
              <w:left w:val="single" w:sz="4" w:space="0" w:color="auto"/>
              <w:bottom w:val="single" w:sz="4" w:space="0" w:color="auto"/>
              <w:right w:val="single" w:sz="4" w:space="0" w:color="auto"/>
            </w:tcBorders>
          </w:tcPr>
          <w:p w14:paraId="2AF78BDA"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0</w:t>
            </w:r>
          </w:p>
        </w:tc>
        <w:tc>
          <w:tcPr>
            <w:tcW w:w="1014" w:type="dxa"/>
            <w:tcBorders>
              <w:top w:val="single" w:sz="4" w:space="0" w:color="auto"/>
              <w:left w:val="single" w:sz="4" w:space="0" w:color="auto"/>
              <w:bottom w:val="single" w:sz="4" w:space="0" w:color="auto"/>
              <w:right w:val="single" w:sz="4" w:space="0" w:color="auto"/>
            </w:tcBorders>
          </w:tcPr>
          <w:p w14:paraId="75BCE9CE"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17" w:type="dxa"/>
            <w:tcBorders>
              <w:top w:val="single" w:sz="4" w:space="0" w:color="auto"/>
              <w:left w:val="single" w:sz="4" w:space="0" w:color="auto"/>
              <w:bottom w:val="single" w:sz="4" w:space="0" w:color="auto"/>
              <w:right w:val="single" w:sz="4" w:space="0" w:color="auto"/>
            </w:tcBorders>
          </w:tcPr>
          <w:p w14:paraId="6B628C34"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0</w:t>
            </w:r>
          </w:p>
        </w:tc>
        <w:tc>
          <w:tcPr>
            <w:tcW w:w="1014" w:type="dxa"/>
            <w:tcBorders>
              <w:top w:val="single" w:sz="4" w:space="0" w:color="auto"/>
              <w:left w:val="single" w:sz="4" w:space="0" w:color="auto"/>
              <w:bottom w:val="single" w:sz="4" w:space="0" w:color="auto"/>
              <w:right w:val="single" w:sz="4" w:space="0" w:color="auto"/>
            </w:tcBorders>
          </w:tcPr>
          <w:p w14:paraId="3EA99735"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3" w:type="dxa"/>
            <w:tcBorders>
              <w:top w:val="single" w:sz="4" w:space="0" w:color="auto"/>
              <w:left w:val="single" w:sz="4" w:space="0" w:color="auto"/>
              <w:bottom w:val="single" w:sz="4" w:space="0" w:color="auto"/>
              <w:right w:val="single" w:sz="4" w:space="0" w:color="auto"/>
            </w:tcBorders>
          </w:tcPr>
          <w:p w14:paraId="0B1AB0E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0</w:t>
            </w:r>
          </w:p>
        </w:tc>
        <w:tc>
          <w:tcPr>
            <w:tcW w:w="1014" w:type="dxa"/>
            <w:tcBorders>
              <w:top w:val="single" w:sz="4" w:space="0" w:color="auto"/>
              <w:left w:val="single" w:sz="4" w:space="0" w:color="auto"/>
              <w:bottom w:val="single" w:sz="4" w:space="0" w:color="auto"/>
              <w:right w:val="single" w:sz="4" w:space="0" w:color="auto"/>
            </w:tcBorders>
          </w:tcPr>
          <w:p w14:paraId="1A00A5C5"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7" w:type="dxa"/>
            <w:tcBorders>
              <w:top w:val="single" w:sz="4" w:space="0" w:color="auto"/>
              <w:left w:val="single" w:sz="4" w:space="0" w:color="auto"/>
              <w:bottom w:val="single" w:sz="4" w:space="0" w:color="auto"/>
              <w:right w:val="single" w:sz="4" w:space="0" w:color="auto"/>
            </w:tcBorders>
          </w:tcPr>
          <w:p w14:paraId="25E43DFA"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0</w:t>
            </w:r>
          </w:p>
        </w:tc>
      </w:tr>
      <w:tr w:rsidR="00EB0301" w:rsidRPr="00C06A57" w14:paraId="7C598412" w14:textId="77777777" w:rsidTr="00F03250">
        <w:tc>
          <w:tcPr>
            <w:tcW w:w="1188" w:type="dxa"/>
            <w:vMerge/>
            <w:tcBorders>
              <w:top w:val="single" w:sz="4" w:space="0" w:color="auto"/>
              <w:left w:val="single" w:sz="4" w:space="0" w:color="auto"/>
              <w:bottom w:val="single" w:sz="4" w:space="0" w:color="auto"/>
              <w:right w:val="single" w:sz="4" w:space="0" w:color="auto"/>
            </w:tcBorders>
          </w:tcPr>
          <w:p w14:paraId="3362B56E" w14:textId="77777777" w:rsidR="00EB0301" w:rsidRPr="00C06A57" w:rsidRDefault="00EB0301" w:rsidP="00F03250">
            <w:pPr>
              <w:spacing w:after="120"/>
              <w:rPr>
                <w:rFonts w:ascii="Arial" w:hAnsi="Arial" w:cs="Arial"/>
                <w:sz w:val="20"/>
                <w:szCs w:val="20"/>
              </w:rPr>
            </w:pPr>
          </w:p>
        </w:tc>
        <w:tc>
          <w:tcPr>
            <w:tcW w:w="838" w:type="dxa"/>
            <w:tcBorders>
              <w:top w:val="single" w:sz="4" w:space="0" w:color="auto"/>
              <w:left w:val="single" w:sz="4" w:space="0" w:color="auto"/>
              <w:bottom w:val="single" w:sz="4" w:space="0" w:color="auto"/>
              <w:right w:val="single" w:sz="4" w:space="0" w:color="auto"/>
            </w:tcBorders>
          </w:tcPr>
          <w:p w14:paraId="6CD6FBC0"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&gt;50</w:t>
            </w:r>
          </w:p>
        </w:tc>
        <w:tc>
          <w:tcPr>
            <w:tcW w:w="1012" w:type="dxa"/>
            <w:tcBorders>
              <w:top w:val="single" w:sz="4" w:space="0" w:color="auto"/>
              <w:left w:val="single" w:sz="4" w:space="0" w:color="auto"/>
              <w:bottom w:val="single" w:sz="4" w:space="0" w:color="auto"/>
              <w:right w:val="single" w:sz="4" w:space="0" w:color="auto"/>
            </w:tcBorders>
          </w:tcPr>
          <w:p w14:paraId="0E84D6D6"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2" w:type="dxa"/>
            <w:tcBorders>
              <w:top w:val="single" w:sz="4" w:space="0" w:color="auto"/>
              <w:left w:val="single" w:sz="4" w:space="0" w:color="auto"/>
              <w:bottom w:val="single" w:sz="4" w:space="0" w:color="auto"/>
              <w:right w:val="single" w:sz="4" w:space="0" w:color="auto"/>
            </w:tcBorders>
          </w:tcPr>
          <w:p w14:paraId="19327A61"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0</w:t>
            </w:r>
          </w:p>
        </w:tc>
        <w:tc>
          <w:tcPr>
            <w:tcW w:w="1014" w:type="dxa"/>
            <w:tcBorders>
              <w:top w:val="single" w:sz="4" w:space="0" w:color="auto"/>
              <w:left w:val="single" w:sz="4" w:space="0" w:color="auto"/>
              <w:bottom w:val="single" w:sz="4" w:space="0" w:color="auto"/>
              <w:right w:val="single" w:sz="4" w:space="0" w:color="auto"/>
            </w:tcBorders>
          </w:tcPr>
          <w:p w14:paraId="408D9C47"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17" w:type="dxa"/>
            <w:tcBorders>
              <w:top w:val="single" w:sz="4" w:space="0" w:color="auto"/>
              <w:left w:val="single" w:sz="4" w:space="0" w:color="auto"/>
              <w:bottom w:val="single" w:sz="4" w:space="0" w:color="auto"/>
              <w:right w:val="single" w:sz="4" w:space="0" w:color="auto"/>
            </w:tcBorders>
          </w:tcPr>
          <w:p w14:paraId="13B11CBF"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w:t>
            </w:r>
          </w:p>
        </w:tc>
        <w:tc>
          <w:tcPr>
            <w:tcW w:w="1014" w:type="dxa"/>
            <w:tcBorders>
              <w:top w:val="single" w:sz="4" w:space="0" w:color="auto"/>
              <w:left w:val="single" w:sz="4" w:space="0" w:color="auto"/>
              <w:bottom w:val="single" w:sz="4" w:space="0" w:color="auto"/>
              <w:right w:val="single" w:sz="4" w:space="0" w:color="auto"/>
            </w:tcBorders>
          </w:tcPr>
          <w:p w14:paraId="0CA893C5"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23" w:type="dxa"/>
            <w:tcBorders>
              <w:top w:val="single" w:sz="4" w:space="0" w:color="auto"/>
              <w:left w:val="single" w:sz="4" w:space="0" w:color="auto"/>
              <w:bottom w:val="single" w:sz="4" w:space="0" w:color="auto"/>
              <w:right w:val="single" w:sz="4" w:space="0" w:color="auto"/>
            </w:tcBorders>
          </w:tcPr>
          <w:p w14:paraId="3A39B1E0"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0</w:t>
            </w:r>
          </w:p>
        </w:tc>
        <w:tc>
          <w:tcPr>
            <w:tcW w:w="1014" w:type="dxa"/>
            <w:tcBorders>
              <w:top w:val="single" w:sz="4" w:space="0" w:color="auto"/>
              <w:left w:val="single" w:sz="4" w:space="0" w:color="auto"/>
              <w:bottom w:val="single" w:sz="4" w:space="0" w:color="auto"/>
              <w:right w:val="single" w:sz="4" w:space="0" w:color="auto"/>
            </w:tcBorders>
          </w:tcPr>
          <w:p w14:paraId="5269B8E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7" w:type="dxa"/>
            <w:tcBorders>
              <w:top w:val="single" w:sz="4" w:space="0" w:color="auto"/>
              <w:left w:val="single" w:sz="4" w:space="0" w:color="auto"/>
              <w:bottom w:val="single" w:sz="4" w:space="0" w:color="auto"/>
              <w:right w:val="single" w:sz="4" w:space="0" w:color="auto"/>
            </w:tcBorders>
          </w:tcPr>
          <w:p w14:paraId="3CE6C67D"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0</w:t>
            </w:r>
          </w:p>
        </w:tc>
      </w:tr>
      <w:tr w:rsidR="00EB0301" w:rsidRPr="00C06A57" w14:paraId="68D59690" w14:textId="77777777" w:rsidTr="00F03250">
        <w:tc>
          <w:tcPr>
            <w:tcW w:w="1188" w:type="dxa"/>
            <w:vMerge w:val="restart"/>
            <w:tcBorders>
              <w:top w:val="single" w:sz="4" w:space="0" w:color="auto"/>
              <w:left w:val="single" w:sz="4" w:space="0" w:color="auto"/>
              <w:bottom w:val="single" w:sz="4" w:space="0" w:color="auto"/>
              <w:right w:val="single" w:sz="4" w:space="0" w:color="auto"/>
            </w:tcBorders>
          </w:tcPr>
          <w:p w14:paraId="112C9E81" w14:textId="77777777" w:rsidR="00EB0301" w:rsidRPr="00C06A57" w:rsidRDefault="00EB0301" w:rsidP="00F03250">
            <w:pPr>
              <w:spacing w:after="120"/>
              <w:rPr>
                <w:rFonts w:ascii="Arial" w:hAnsi="Arial" w:cs="Arial"/>
                <w:sz w:val="20"/>
                <w:szCs w:val="20"/>
              </w:rPr>
            </w:pPr>
            <w:r w:rsidRPr="00C06A57">
              <w:rPr>
                <w:rFonts w:ascii="Arial" w:hAnsi="Arial" w:cs="Arial"/>
                <w:sz w:val="20"/>
                <w:szCs w:val="20"/>
              </w:rPr>
              <w:t>Ma sát cục bộ và mũi cọc</w:t>
            </w:r>
          </w:p>
        </w:tc>
        <w:tc>
          <w:tcPr>
            <w:tcW w:w="838" w:type="dxa"/>
            <w:tcBorders>
              <w:top w:val="single" w:sz="4" w:space="0" w:color="auto"/>
              <w:left w:val="single" w:sz="4" w:space="0" w:color="auto"/>
              <w:bottom w:val="single" w:sz="4" w:space="0" w:color="auto"/>
              <w:right w:val="single" w:sz="4" w:space="0" w:color="auto"/>
            </w:tcBorders>
          </w:tcPr>
          <w:p w14:paraId="77C966FE"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w:t>
            </w:r>
          </w:p>
        </w:tc>
        <w:tc>
          <w:tcPr>
            <w:tcW w:w="1012" w:type="dxa"/>
            <w:tcBorders>
              <w:top w:val="single" w:sz="4" w:space="0" w:color="auto"/>
              <w:left w:val="single" w:sz="4" w:space="0" w:color="auto"/>
              <w:bottom w:val="single" w:sz="4" w:space="0" w:color="auto"/>
              <w:right w:val="single" w:sz="4" w:space="0" w:color="auto"/>
            </w:tcBorders>
          </w:tcPr>
          <w:p w14:paraId="04811DF5"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2" w:type="dxa"/>
            <w:tcBorders>
              <w:top w:val="single" w:sz="4" w:space="0" w:color="auto"/>
              <w:left w:val="single" w:sz="4" w:space="0" w:color="auto"/>
              <w:bottom w:val="single" w:sz="4" w:space="0" w:color="auto"/>
              <w:right w:val="single" w:sz="4" w:space="0" w:color="auto"/>
            </w:tcBorders>
          </w:tcPr>
          <w:p w14:paraId="6866E0E5"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w:t>
            </w:r>
          </w:p>
        </w:tc>
        <w:tc>
          <w:tcPr>
            <w:tcW w:w="1014" w:type="dxa"/>
            <w:tcBorders>
              <w:top w:val="single" w:sz="4" w:space="0" w:color="auto"/>
              <w:left w:val="single" w:sz="4" w:space="0" w:color="auto"/>
              <w:bottom w:val="single" w:sz="4" w:space="0" w:color="auto"/>
              <w:right w:val="single" w:sz="4" w:space="0" w:color="auto"/>
            </w:tcBorders>
          </w:tcPr>
          <w:p w14:paraId="4DCEA76D"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17" w:type="dxa"/>
            <w:tcBorders>
              <w:top w:val="single" w:sz="4" w:space="0" w:color="auto"/>
              <w:left w:val="single" w:sz="4" w:space="0" w:color="auto"/>
              <w:bottom w:val="single" w:sz="4" w:space="0" w:color="auto"/>
              <w:right w:val="single" w:sz="4" w:space="0" w:color="auto"/>
            </w:tcBorders>
          </w:tcPr>
          <w:p w14:paraId="0BF9F291"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≥30</w:t>
            </w:r>
          </w:p>
        </w:tc>
        <w:tc>
          <w:tcPr>
            <w:tcW w:w="1014" w:type="dxa"/>
            <w:tcBorders>
              <w:top w:val="single" w:sz="4" w:space="0" w:color="auto"/>
              <w:left w:val="single" w:sz="4" w:space="0" w:color="auto"/>
              <w:bottom w:val="single" w:sz="4" w:space="0" w:color="auto"/>
              <w:right w:val="single" w:sz="4" w:space="0" w:color="auto"/>
            </w:tcBorders>
          </w:tcPr>
          <w:p w14:paraId="0EDB62B8"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3" w:type="dxa"/>
            <w:tcBorders>
              <w:top w:val="single" w:sz="4" w:space="0" w:color="auto"/>
              <w:left w:val="single" w:sz="4" w:space="0" w:color="auto"/>
              <w:bottom w:val="single" w:sz="4" w:space="0" w:color="auto"/>
              <w:right w:val="single" w:sz="4" w:space="0" w:color="auto"/>
            </w:tcBorders>
          </w:tcPr>
          <w:p w14:paraId="1166EF9C"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≥30</w:t>
            </w:r>
          </w:p>
        </w:tc>
        <w:tc>
          <w:tcPr>
            <w:tcW w:w="1014" w:type="dxa"/>
            <w:tcBorders>
              <w:top w:val="single" w:sz="4" w:space="0" w:color="auto"/>
              <w:left w:val="single" w:sz="4" w:space="0" w:color="auto"/>
              <w:bottom w:val="single" w:sz="4" w:space="0" w:color="auto"/>
              <w:right w:val="single" w:sz="4" w:space="0" w:color="auto"/>
            </w:tcBorders>
          </w:tcPr>
          <w:p w14:paraId="3502E114"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7" w:type="dxa"/>
            <w:tcBorders>
              <w:top w:val="single" w:sz="4" w:space="0" w:color="auto"/>
              <w:left w:val="single" w:sz="4" w:space="0" w:color="auto"/>
              <w:bottom w:val="single" w:sz="4" w:space="0" w:color="auto"/>
              <w:right w:val="single" w:sz="4" w:space="0" w:color="auto"/>
            </w:tcBorders>
          </w:tcPr>
          <w:p w14:paraId="4A8198F4"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≥20</w:t>
            </w:r>
          </w:p>
        </w:tc>
      </w:tr>
      <w:tr w:rsidR="00EB0301" w:rsidRPr="00C06A57" w14:paraId="7EDBA5E5" w14:textId="77777777" w:rsidTr="00F03250">
        <w:tc>
          <w:tcPr>
            <w:tcW w:w="1188" w:type="dxa"/>
            <w:vMerge/>
            <w:tcBorders>
              <w:top w:val="single" w:sz="4" w:space="0" w:color="auto"/>
              <w:left w:val="single" w:sz="4" w:space="0" w:color="auto"/>
              <w:bottom w:val="single" w:sz="4" w:space="0" w:color="auto"/>
              <w:right w:val="single" w:sz="4" w:space="0" w:color="auto"/>
            </w:tcBorders>
          </w:tcPr>
          <w:p w14:paraId="64FE0EEB" w14:textId="77777777" w:rsidR="00EB0301" w:rsidRPr="00C06A57" w:rsidRDefault="00EB0301" w:rsidP="00F03250">
            <w:pPr>
              <w:spacing w:after="120"/>
              <w:rPr>
                <w:rFonts w:ascii="Arial" w:hAnsi="Arial" w:cs="Arial"/>
                <w:sz w:val="20"/>
                <w:szCs w:val="20"/>
              </w:rPr>
            </w:pPr>
          </w:p>
        </w:tc>
        <w:tc>
          <w:tcPr>
            <w:tcW w:w="838" w:type="dxa"/>
            <w:tcBorders>
              <w:top w:val="single" w:sz="4" w:space="0" w:color="auto"/>
              <w:left w:val="single" w:sz="4" w:space="0" w:color="auto"/>
              <w:bottom w:val="single" w:sz="4" w:space="0" w:color="auto"/>
              <w:right w:val="single" w:sz="4" w:space="0" w:color="auto"/>
            </w:tcBorders>
          </w:tcPr>
          <w:p w14:paraId="018F29D6"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&gt;50</w:t>
            </w:r>
          </w:p>
        </w:tc>
        <w:tc>
          <w:tcPr>
            <w:tcW w:w="1012" w:type="dxa"/>
            <w:tcBorders>
              <w:top w:val="single" w:sz="4" w:space="0" w:color="auto"/>
              <w:left w:val="single" w:sz="4" w:space="0" w:color="auto"/>
              <w:bottom w:val="single" w:sz="4" w:space="0" w:color="auto"/>
              <w:right w:val="single" w:sz="4" w:space="0" w:color="auto"/>
            </w:tcBorders>
          </w:tcPr>
          <w:p w14:paraId="6C44AFC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2" w:type="dxa"/>
            <w:tcBorders>
              <w:top w:val="single" w:sz="4" w:space="0" w:color="auto"/>
              <w:left w:val="single" w:sz="4" w:space="0" w:color="auto"/>
              <w:bottom w:val="single" w:sz="4" w:space="0" w:color="auto"/>
              <w:right w:val="single" w:sz="4" w:space="0" w:color="auto"/>
            </w:tcBorders>
          </w:tcPr>
          <w:p w14:paraId="2217AE7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&gt;30</w:t>
            </w:r>
          </w:p>
        </w:tc>
        <w:tc>
          <w:tcPr>
            <w:tcW w:w="1014" w:type="dxa"/>
            <w:tcBorders>
              <w:top w:val="single" w:sz="4" w:space="0" w:color="auto"/>
              <w:left w:val="single" w:sz="4" w:space="0" w:color="auto"/>
              <w:bottom w:val="single" w:sz="4" w:space="0" w:color="auto"/>
              <w:right w:val="single" w:sz="4" w:space="0" w:color="auto"/>
            </w:tcBorders>
          </w:tcPr>
          <w:p w14:paraId="018C324B"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7" w:type="dxa"/>
            <w:tcBorders>
              <w:top w:val="single" w:sz="4" w:space="0" w:color="auto"/>
              <w:left w:val="single" w:sz="4" w:space="0" w:color="auto"/>
              <w:bottom w:val="single" w:sz="4" w:space="0" w:color="auto"/>
              <w:right w:val="single" w:sz="4" w:space="0" w:color="auto"/>
            </w:tcBorders>
          </w:tcPr>
          <w:p w14:paraId="7A7229C7"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≥20</w:t>
            </w:r>
          </w:p>
        </w:tc>
        <w:tc>
          <w:tcPr>
            <w:tcW w:w="1014" w:type="dxa"/>
            <w:tcBorders>
              <w:top w:val="single" w:sz="4" w:space="0" w:color="auto"/>
              <w:left w:val="single" w:sz="4" w:space="0" w:color="auto"/>
              <w:bottom w:val="single" w:sz="4" w:space="0" w:color="auto"/>
              <w:right w:val="single" w:sz="4" w:space="0" w:color="auto"/>
            </w:tcBorders>
          </w:tcPr>
          <w:p w14:paraId="08B9C2E4"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23" w:type="dxa"/>
            <w:tcBorders>
              <w:top w:val="single" w:sz="4" w:space="0" w:color="auto"/>
              <w:left w:val="single" w:sz="4" w:space="0" w:color="auto"/>
              <w:bottom w:val="single" w:sz="4" w:space="0" w:color="auto"/>
              <w:right w:val="single" w:sz="4" w:space="0" w:color="auto"/>
            </w:tcBorders>
          </w:tcPr>
          <w:p w14:paraId="59764CC4"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≥20</w:t>
            </w:r>
          </w:p>
        </w:tc>
        <w:tc>
          <w:tcPr>
            <w:tcW w:w="1014" w:type="dxa"/>
            <w:tcBorders>
              <w:top w:val="single" w:sz="4" w:space="0" w:color="auto"/>
              <w:left w:val="single" w:sz="4" w:space="0" w:color="auto"/>
              <w:bottom w:val="single" w:sz="4" w:space="0" w:color="auto"/>
              <w:right w:val="single" w:sz="4" w:space="0" w:color="auto"/>
            </w:tcBorders>
          </w:tcPr>
          <w:p w14:paraId="2A6BCDED"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7" w:type="dxa"/>
            <w:tcBorders>
              <w:top w:val="single" w:sz="4" w:space="0" w:color="auto"/>
              <w:left w:val="single" w:sz="4" w:space="0" w:color="auto"/>
              <w:bottom w:val="single" w:sz="4" w:space="0" w:color="auto"/>
              <w:right w:val="single" w:sz="4" w:space="0" w:color="auto"/>
            </w:tcBorders>
          </w:tcPr>
          <w:p w14:paraId="04C7C4F5"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w:t>
            </w:r>
          </w:p>
        </w:tc>
      </w:tr>
      <w:tr w:rsidR="00EB0301" w:rsidRPr="00C06A57" w14:paraId="29252B04" w14:textId="77777777" w:rsidTr="00F03250">
        <w:tc>
          <w:tcPr>
            <w:tcW w:w="1188" w:type="dxa"/>
            <w:vMerge w:val="restart"/>
            <w:tcBorders>
              <w:top w:val="single" w:sz="4" w:space="0" w:color="auto"/>
              <w:left w:val="single" w:sz="4" w:space="0" w:color="auto"/>
              <w:bottom w:val="single" w:sz="4" w:space="0" w:color="auto"/>
              <w:right w:val="single" w:sz="4" w:space="0" w:color="auto"/>
            </w:tcBorders>
          </w:tcPr>
          <w:p w14:paraId="4B78398D" w14:textId="77777777" w:rsidR="00EB0301" w:rsidRPr="00C06A57" w:rsidRDefault="00EB0301" w:rsidP="00F03250">
            <w:pPr>
              <w:spacing w:after="120"/>
              <w:rPr>
                <w:rFonts w:ascii="Arial" w:hAnsi="Arial" w:cs="Arial"/>
                <w:sz w:val="20"/>
                <w:szCs w:val="20"/>
              </w:rPr>
            </w:pPr>
            <w:r w:rsidRPr="00C06A57">
              <w:rPr>
                <w:rFonts w:ascii="Arial" w:hAnsi="Arial" w:cs="Arial"/>
                <w:sz w:val="20"/>
                <w:szCs w:val="20"/>
              </w:rPr>
              <w:t>Chỉ có mũi cọc</w:t>
            </w:r>
          </w:p>
        </w:tc>
        <w:tc>
          <w:tcPr>
            <w:tcW w:w="838" w:type="dxa"/>
            <w:tcBorders>
              <w:top w:val="single" w:sz="4" w:space="0" w:color="auto"/>
              <w:left w:val="single" w:sz="4" w:space="0" w:color="auto"/>
              <w:bottom w:val="single" w:sz="4" w:space="0" w:color="auto"/>
              <w:right w:val="single" w:sz="4" w:space="0" w:color="auto"/>
            </w:tcBorders>
          </w:tcPr>
          <w:p w14:paraId="5E44BDB2"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w:t>
            </w:r>
          </w:p>
        </w:tc>
        <w:tc>
          <w:tcPr>
            <w:tcW w:w="1012" w:type="dxa"/>
            <w:tcBorders>
              <w:top w:val="single" w:sz="4" w:space="0" w:color="auto"/>
              <w:left w:val="single" w:sz="4" w:space="0" w:color="auto"/>
              <w:bottom w:val="single" w:sz="4" w:space="0" w:color="auto"/>
              <w:right w:val="single" w:sz="4" w:space="0" w:color="auto"/>
            </w:tcBorders>
          </w:tcPr>
          <w:p w14:paraId="0E2E4FF3"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2" w:type="dxa"/>
            <w:tcBorders>
              <w:top w:val="single" w:sz="4" w:space="0" w:color="auto"/>
              <w:left w:val="single" w:sz="4" w:space="0" w:color="auto"/>
              <w:bottom w:val="single" w:sz="4" w:space="0" w:color="auto"/>
              <w:right w:val="single" w:sz="4" w:space="0" w:color="auto"/>
            </w:tcBorders>
          </w:tcPr>
          <w:p w14:paraId="21BDE18A"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14" w:type="dxa"/>
            <w:tcBorders>
              <w:top w:val="single" w:sz="4" w:space="0" w:color="auto"/>
              <w:left w:val="single" w:sz="4" w:space="0" w:color="auto"/>
              <w:bottom w:val="single" w:sz="4" w:space="0" w:color="auto"/>
              <w:right w:val="single" w:sz="4" w:space="0" w:color="auto"/>
            </w:tcBorders>
          </w:tcPr>
          <w:p w14:paraId="0C8230D2"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17" w:type="dxa"/>
            <w:tcBorders>
              <w:top w:val="single" w:sz="4" w:space="0" w:color="auto"/>
              <w:left w:val="single" w:sz="4" w:space="0" w:color="auto"/>
              <w:bottom w:val="single" w:sz="4" w:space="0" w:color="auto"/>
              <w:right w:val="single" w:sz="4" w:space="0" w:color="auto"/>
            </w:tcBorders>
          </w:tcPr>
          <w:p w14:paraId="799798EA"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4" w:type="dxa"/>
            <w:tcBorders>
              <w:top w:val="single" w:sz="4" w:space="0" w:color="auto"/>
              <w:left w:val="single" w:sz="4" w:space="0" w:color="auto"/>
              <w:bottom w:val="single" w:sz="4" w:space="0" w:color="auto"/>
              <w:right w:val="single" w:sz="4" w:space="0" w:color="auto"/>
            </w:tcBorders>
          </w:tcPr>
          <w:p w14:paraId="47D244CA"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3" w:type="dxa"/>
            <w:tcBorders>
              <w:top w:val="single" w:sz="4" w:space="0" w:color="auto"/>
              <w:left w:val="single" w:sz="4" w:space="0" w:color="auto"/>
              <w:bottom w:val="single" w:sz="4" w:space="0" w:color="auto"/>
              <w:right w:val="single" w:sz="4" w:space="0" w:color="auto"/>
            </w:tcBorders>
          </w:tcPr>
          <w:p w14:paraId="68A5D5EB"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4" w:type="dxa"/>
            <w:tcBorders>
              <w:top w:val="single" w:sz="4" w:space="0" w:color="auto"/>
              <w:left w:val="single" w:sz="4" w:space="0" w:color="auto"/>
              <w:bottom w:val="single" w:sz="4" w:space="0" w:color="auto"/>
              <w:right w:val="single" w:sz="4" w:space="0" w:color="auto"/>
            </w:tcBorders>
          </w:tcPr>
          <w:p w14:paraId="3D0C7EB9"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7" w:type="dxa"/>
            <w:tcBorders>
              <w:top w:val="single" w:sz="4" w:space="0" w:color="auto"/>
              <w:left w:val="single" w:sz="4" w:space="0" w:color="auto"/>
              <w:bottom w:val="single" w:sz="4" w:space="0" w:color="auto"/>
              <w:right w:val="single" w:sz="4" w:space="0" w:color="auto"/>
            </w:tcBorders>
          </w:tcPr>
          <w:p w14:paraId="23665DB2"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≥30</w:t>
            </w:r>
          </w:p>
        </w:tc>
      </w:tr>
      <w:tr w:rsidR="00EB0301" w:rsidRPr="00C06A57" w14:paraId="768E616C" w14:textId="77777777" w:rsidTr="00F03250">
        <w:tc>
          <w:tcPr>
            <w:tcW w:w="1188" w:type="dxa"/>
            <w:vMerge/>
            <w:tcBorders>
              <w:top w:val="single" w:sz="4" w:space="0" w:color="auto"/>
              <w:left w:val="single" w:sz="4" w:space="0" w:color="auto"/>
              <w:bottom w:val="single" w:sz="4" w:space="0" w:color="auto"/>
              <w:right w:val="single" w:sz="4" w:space="0" w:color="auto"/>
            </w:tcBorders>
          </w:tcPr>
          <w:p w14:paraId="11EFF885" w14:textId="77777777" w:rsidR="00EB0301" w:rsidRPr="00C06A57" w:rsidRDefault="00EB0301" w:rsidP="00F03250">
            <w:pPr>
              <w:spacing w:after="120"/>
              <w:rPr>
                <w:rFonts w:ascii="Arial" w:hAnsi="Arial" w:cs="Arial"/>
                <w:sz w:val="20"/>
                <w:szCs w:val="20"/>
              </w:rPr>
            </w:pPr>
          </w:p>
        </w:tc>
        <w:tc>
          <w:tcPr>
            <w:tcW w:w="838" w:type="dxa"/>
            <w:tcBorders>
              <w:top w:val="single" w:sz="4" w:space="0" w:color="auto"/>
              <w:left w:val="single" w:sz="4" w:space="0" w:color="auto"/>
              <w:bottom w:val="single" w:sz="4" w:space="0" w:color="auto"/>
              <w:right w:val="single" w:sz="4" w:space="0" w:color="auto"/>
            </w:tcBorders>
          </w:tcPr>
          <w:p w14:paraId="3E1DC568"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&gt;50</w:t>
            </w:r>
          </w:p>
        </w:tc>
        <w:tc>
          <w:tcPr>
            <w:tcW w:w="1012" w:type="dxa"/>
            <w:tcBorders>
              <w:top w:val="single" w:sz="4" w:space="0" w:color="auto"/>
              <w:left w:val="single" w:sz="4" w:space="0" w:color="auto"/>
              <w:bottom w:val="single" w:sz="4" w:space="0" w:color="auto"/>
              <w:right w:val="single" w:sz="4" w:space="0" w:color="auto"/>
            </w:tcBorders>
          </w:tcPr>
          <w:p w14:paraId="172AFE60"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100</w:t>
            </w:r>
          </w:p>
        </w:tc>
        <w:tc>
          <w:tcPr>
            <w:tcW w:w="1022" w:type="dxa"/>
            <w:tcBorders>
              <w:top w:val="single" w:sz="4" w:space="0" w:color="auto"/>
              <w:left w:val="single" w:sz="4" w:space="0" w:color="auto"/>
              <w:bottom w:val="single" w:sz="4" w:space="0" w:color="auto"/>
              <w:right w:val="single" w:sz="4" w:space="0" w:color="auto"/>
            </w:tcBorders>
          </w:tcPr>
          <w:p w14:paraId="676D6950"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4" w:type="dxa"/>
            <w:tcBorders>
              <w:top w:val="single" w:sz="4" w:space="0" w:color="auto"/>
              <w:left w:val="single" w:sz="4" w:space="0" w:color="auto"/>
              <w:bottom w:val="single" w:sz="4" w:space="0" w:color="auto"/>
              <w:right w:val="single" w:sz="4" w:space="0" w:color="auto"/>
            </w:tcBorders>
          </w:tcPr>
          <w:p w14:paraId="6B6E03FE"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7" w:type="dxa"/>
            <w:tcBorders>
              <w:top w:val="single" w:sz="4" w:space="0" w:color="auto"/>
              <w:left w:val="single" w:sz="4" w:space="0" w:color="auto"/>
              <w:bottom w:val="single" w:sz="4" w:space="0" w:color="auto"/>
              <w:right w:val="single" w:sz="4" w:space="0" w:color="auto"/>
            </w:tcBorders>
          </w:tcPr>
          <w:p w14:paraId="769C109F"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≥30</w:t>
            </w:r>
          </w:p>
        </w:tc>
        <w:tc>
          <w:tcPr>
            <w:tcW w:w="1014" w:type="dxa"/>
            <w:tcBorders>
              <w:top w:val="single" w:sz="4" w:space="0" w:color="auto"/>
              <w:left w:val="single" w:sz="4" w:space="0" w:color="auto"/>
              <w:bottom w:val="single" w:sz="4" w:space="0" w:color="auto"/>
              <w:right w:val="single" w:sz="4" w:space="0" w:color="auto"/>
            </w:tcBorders>
          </w:tcPr>
          <w:p w14:paraId="5C368C96"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23" w:type="dxa"/>
            <w:tcBorders>
              <w:top w:val="single" w:sz="4" w:space="0" w:color="auto"/>
              <w:left w:val="single" w:sz="4" w:space="0" w:color="auto"/>
              <w:bottom w:val="single" w:sz="4" w:space="0" w:color="auto"/>
              <w:right w:val="single" w:sz="4" w:space="0" w:color="auto"/>
            </w:tcBorders>
          </w:tcPr>
          <w:p w14:paraId="33BC34D4"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≥30</w:t>
            </w:r>
          </w:p>
        </w:tc>
        <w:tc>
          <w:tcPr>
            <w:tcW w:w="1014" w:type="dxa"/>
            <w:tcBorders>
              <w:top w:val="single" w:sz="4" w:space="0" w:color="auto"/>
              <w:left w:val="single" w:sz="4" w:space="0" w:color="auto"/>
              <w:bottom w:val="single" w:sz="4" w:space="0" w:color="auto"/>
              <w:right w:val="single" w:sz="4" w:space="0" w:color="auto"/>
            </w:tcBorders>
          </w:tcPr>
          <w:p w14:paraId="564376CA"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50-100</w:t>
            </w:r>
          </w:p>
        </w:tc>
        <w:tc>
          <w:tcPr>
            <w:tcW w:w="1017" w:type="dxa"/>
            <w:tcBorders>
              <w:top w:val="single" w:sz="4" w:space="0" w:color="auto"/>
              <w:left w:val="single" w:sz="4" w:space="0" w:color="auto"/>
              <w:bottom w:val="single" w:sz="4" w:space="0" w:color="auto"/>
              <w:right w:val="single" w:sz="4" w:space="0" w:color="auto"/>
            </w:tcBorders>
          </w:tcPr>
          <w:p w14:paraId="7531120D" w14:textId="77777777" w:rsidR="00EB0301" w:rsidRPr="00C06A57" w:rsidRDefault="00EB0301" w:rsidP="00F03250">
            <w:pPr>
              <w:spacing w:after="120"/>
              <w:jc w:val="center"/>
              <w:rPr>
                <w:rFonts w:ascii="Arial" w:hAnsi="Arial" w:cs="Arial"/>
                <w:sz w:val="20"/>
                <w:szCs w:val="20"/>
              </w:rPr>
            </w:pPr>
            <w:r w:rsidRPr="00C06A57">
              <w:rPr>
                <w:rFonts w:ascii="Arial" w:hAnsi="Arial" w:cs="Arial"/>
                <w:sz w:val="20"/>
                <w:szCs w:val="20"/>
              </w:rPr>
              <w:t>≥20</w:t>
            </w:r>
          </w:p>
        </w:tc>
      </w:tr>
      <w:tr w:rsidR="00EB0301" w:rsidRPr="00C06A57" w14:paraId="5CD0CE28" w14:textId="77777777" w:rsidTr="00F03250">
        <w:tc>
          <w:tcPr>
            <w:tcW w:w="10159" w:type="dxa"/>
            <w:gridSpan w:val="10"/>
            <w:tcBorders>
              <w:top w:val="single" w:sz="4" w:space="0" w:color="auto"/>
              <w:left w:val="single" w:sz="4" w:space="0" w:color="auto"/>
              <w:bottom w:val="single" w:sz="4" w:space="0" w:color="auto"/>
              <w:right w:val="single" w:sz="4" w:space="0" w:color="auto"/>
            </w:tcBorders>
          </w:tcPr>
          <w:p w14:paraId="4F3C713B" w14:textId="77777777" w:rsidR="00EB0301" w:rsidRPr="00C06A57" w:rsidRDefault="00EB0301" w:rsidP="00F03250">
            <w:pPr>
              <w:spacing w:after="120"/>
              <w:rPr>
                <w:rFonts w:ascii="Arial" w:hAnsi="Arial" w:cs="Arial"/>
                <w:sz w:val="20"/>
                <w:szCs w:val="20"/>
              </w:rPr>
            </w:pPr>
            <w:r w:rsidRPr="00C06A57">
              <w:rPr>
                <w:rFonts w:ascii="Arial" w:hAnsi="Arial" w:cs="Arial"/>
                <w:sz w:val="20"/>
                <w:szCs w:val="20"/>
              </w:rPr>
              <w:t>Xem điều 5.6 xác định số lượng các ống đặt sẵn tương ứng với đường kính cọc</w:t>
            </w:r>
          </w:p>
        </w:tc>
      </w:tr>
    </w:tbl>
    <w:p w14:paraId="5181B9AF" w14:textId="77777777" w:rsidR="00AC0D25" w:rsidRPr="00C06A57" w:rsidRDefault="00AC0D25" w:rsidP="00DB5F4D">
      <w:pPr>
        <w:spacing w:after="120"/>
        <w:rPr>
          <w:rFonts w:ascii="Arial" w:hAnsi="Arial" w:cs="Arial"/>
          <w:sz w:val="20"/>
          <w:szCs w:val="20"/>
        </w:rPr>
      </w:pPr>
    </w:p>
    <w:p w14:paraId="78BD50A7" w14:textId="77777777" w:rsidR="00EB0301" w:rsidRPr="00C06A57" w:rsidRDefault="00EB0301" w:rsidP="00EB0301">
      <w:pPr>
        <w:spacing w:after="120"/>
        <w:jc w:val="center"/>
        <w:rPr>
          <w:rFonts w:ascii="Arial" w:hAnsi="Arial" w:cs="Arial"/>
          <w:b/>
          <w:bCs/>
          <w:sz w:val="20"/>
          <w:szCs w:val="20"/>
        </w:rPr>
      </w:pPr>
      <w:bookmarkStart w:id="21" w:name="chuong_phuluc_6"/>
      <w:r w:rsidRPr="00C06A57">
        <w:rPr>
          <w:rFonts w:ascii="Arial" w:hAnsi="Arial" w:cs="Arial"/>
          <w:b/>
          <w:bCs/>
          <w:sz w:val="20"/>
          <w:szCs w:val="20"/>
        </w:rPr>
        <w:t>PHỤ LỤC G-</w:t>
      </w:r>
      <w:bookmarkEnd w:id="21"/>
      <w:r w:rsidRPr="00C06A57">
        <w:rPr>
          <w:rFonts w:ascii="Arial" w:hAnsi="Arial" w:cs="Arial"/>
          <w:b/>
          <w:bCs/>
          <w:sz w:val="20"/>
          <w:szCs w:val="20"/>
        </w:rPr>
        <w:t xml:space="preserve"> </w:t>
      </w:r>
    </w:p>
    <w:p w14:paraId="11CC0DF5" w14:textId="77777777" w:rsidR="00AC0D25" w:rsidRPr="00C06A57" w:rsidRDefault="00EB0301" w:rsidP="00EB0301">
      <w:pPr>
        <w:spacing w:after="120"/>
        <w:jc w:val="center"/>
        <w:rPr>
          <w:rFonts w:ascii="Arial" w:hAnsi="Arial" w:cs="Arial"/>
          <w:sz w:val="20"/>
          <w:szCs w:val="20"/>
        </w:rPr>
      </w:pPr>
      <w:bookmarkStart w:id="22" w:name="chuong_phuluc_6_name"/>
      <w:r w:rsidRPr="00C06A57">
        <w:rPr>
          <w:rFonts w:ascii="Arial" w:hAnsi="Arial" w:cs="Arial"/>
          <w:sz w:val="20"/>
          <w:szCs w:val="20"/>
        </w:rPr>
        <w:t>CÁC TIÊU CHUẨN VỀ MÔI TRƯỜNG CÓ LIÊN QUAN</w:t>
      </w:r>
      <w:bookmarkEnd w:id="22"/>
    </w:p>
    <w:p w14:paraId="5C402A12" w14:textId="77777777" w:rsidR="00AC0D25" w:rsidRPr="00C06A57" w:rsidRDefault="00AC0D25" w:rsidP="00EB0301">
      <w:pPr>
        <w:tabs>
          <w:tab w:val="left" w:pos="1890"/>
        </w:tabs>
        <w:spacing w:after="120"/>
        <w:rPr>
          <w:rFonts w:ascii="Arial" w:hAnsi="Arial" w:cs="Arial"/>
          <w:sz w:val="20"/>
          <w:szCs w:val="20"/>
        </w:rPr>
      </w:pPr>
      <w:r w:rsidRPr="00C06A57">
        <w:rPr>
          <w:rFonts w:ascii="Arial" w:hAnsi="Arial" w:cs="Arial"/>
          <w:sz w:val="20"/>
          <w:szCs w:val="20"/>
        </w:rPr>
        <w:t>TCVN 5949: 1995</w:t>
      </w:r>
      <w:r w:rsidR="00EB0301" w:rsidRPr="00C06A57">
        <w:rPr>
          <w:rFonts w:ascii="Arial" w:hAnsi="Arial" w:cs="Arial"/>
          <w:sz w:val="20"/>
          <w:szCs w:val="20"/>
        </w:rPr>
        <w:t xml:space="preserve"> </w:t>
      </w:r>
      <w:r w:rsidR="00EB0301" w:rsidRPr="00C06A57">
        <w:rPr>
          <w:rFonts w:ascii="Arial" w:hAnsi="Arial" w:cs="Arial"/>
          <w:sz w:val="20"/>
          <w:szCs w:val="20"/>
        </w:rPr>
        <w:tab/>
      </w:r>
      <w:r w:rsidRPr="00C06A57">
        <w:rPr>
          <w:rFonts w:ascii="Arial" w:hAnsi="Arial" w:cs="Arial"/>
          <w:sz w:val="20"/>
          <w:szCs w:val="20"/>
        </w:rPr>
        <w:t>Âm học – Tiếng ồn khu vực công cộng và dân cư. Mức tối đa cho phép</w:t>
      </w:r>
    </w:p>
    <w:p w14:paraId="249AEBFA" w14:textId="77777777" w:rsidR="00AC0D25" w:rsidRPr="00C06A57" w:rsidRDefault="00AC0D25" w:rsidP="00EB0301">
      <w:pPr>
        <w:tabs>
          <w:tab w:val="left" w:pos="1890"/>
        </w:tabs>
        <w:spacing w:after="120"/>
        <w:rPr>
          <w:rFonts w:ascii="Arial" w:hAnsi="Arial" w:cs="Arial"/>
          <w:sz w:val="20"/>
          <w:szCs w:val="20"/>
        </w:rPr>
      </w:pPr>
      <w:r w:rsidRPr="00C06A57">
        <w:rPr>
          <w:rFonts w:ascii="Arial" w:hAnsi="Arial" w:cs="Arial"/>
          <w:sz w:val="20"/>
          <w:szCs w:val="20"/>
        </w:rPr>
        <w:t>BS 5228 : 1992</w:t>
      </w:r>
      <w:r w:rsidRPr="00C06A57">
        <w:rPr>
          <w:rFonts w:ascii="Arial" w:hAnsi="Arial" w:cs="Arial"/>
          <w:sz w:val="20"/>
          <w:szCs w:val="20"/>
        </w:rPr>
        <w:tab/>
        <w:t>Noise control on construction and open sites</w:t>
      </w:r>
    </w:p>
    <w:p w14:paraId="665B9DD3" w14:textId="77777777" w:rsidR="00AC0D25" w:rsidRPr="00C06A57" w:rsidRDefault="00EB0301" w:rsidP="00EB0301">
      <w:pPr>
        <w:tabs>
          <w:tab w:val="left" w:pos="1890"/>
        </w:tabs>
        <w:spacing w:after="120"/>
        <w:rPr>
          <w:rFonts w:ascii="Arial" w:hAnsi="Arial" w:cs="Arial"/>
          <w:sz w:val="20"/>
          <w:szCs w:val="20"/>
        </w:rPr>
      </w:pPr>
      <w:r w:rsidRPr="00C06A57">
        <w:rPr>
          <w:rFonts w:ascii="Arial" w:hAnsi="Arial" w:cs="Arial"/>
          <w:sz w:val="20"/>
          <w:szCs w:val="20"/>
        </w:rPr>
        <w:lastRenderedPageBreak/>
        <w:tab/>
      </w:r>
      <w:r w:rsidR="00AC0D25" w:rsidRPr="00C06A57">
        <w:rPr>
          <w:rFonts w:ascii="Arial" w:hAnsi="Arial" w:cs="Arial"/>
          <w:sz w:val="20"/>
          <w:szCs w:val="20"/>
        </w:rPr>
        <w:t>Part</w:t>
      </w:r>
      <w:r w:rsidR="00DB5F4D" w:rsidRPr="00C06A57">
        <w:rPr>
          <w:rFonts w:ascii="Arial" w:hAnsi="Arial" w:cs="Arial"/>
          <w:sz w:val="20"/>
          <w:szCs w:val="20"/>
        </w:rPr>
        <w:t xml:space="preserve"> </w:t>
      </w:r>
      <w:r w:rsidR="00AC0D25" w:rsidRPr="00C06A57">
        <w:rPr>
          <w:rFonts w:ascii="Arial" w:hAnsi="Arial" w:cs="Arial"/>
          <w:sz w:val="20"/>
          <w:szCs w:val="20"/>
        </w:rPr>
        <w:t>4.</w:t>
      </w:r>
      <w:r w:rsidR="00DB5F4D" w:rsidRPr="00C06A57">
        <w:rPr>
          <w:rFonts w:ascii="Arial" w:hAnsi="Arial" w:cs="Arial"/>
          <w:sz w:val="20"/>
          <w:szCs w:val="20"/>
        </w:rPr>
        <w:t xml:space="preserve"> </w:t>
      </w:r>
      <w:r w:rsidR="00AC0D25" w:rsidRPr="00C06A57">
        <w:rPr>
          <w:rFonts w:ascii="Arial" w:hAnsi="Arial" w:cs="Arial"/>
          <w:sz w:val="20"/>
          <w:szCs w:val="20"/>
        </w:rPr>
        <w:t>Code</w:t>
      </w:r>
      <w:r w:rsidR="00DB5F4D" w:rsidRPr="00C06A57">
        <w:rPr>
          <w:rFonts w:ascii="Arial" w:hAnsi="Arial" w:cs="Arial"/>
          <w:sz w:val="20"/>
          <w:szCs w:val="20"/>
        </w:rPr>
        <w:t xml:space="preserve"> </w:t>
      </w:r>
      <w:r w:rsidR="00AC0D25" w:rsidRPr="00C06A57">
        <w:rPr>
          <w:rFonts w:ascii="Arial" w:hAnsi="Arial" w:cs="Arial"/>
          <w:sz w:val="20"/>
          <w:szCs w:val="20"/>
        </w:rPr>
        <w:t>of</w:t>
      </w:r>
      <w:r w:rsidR="00DB5F4D" w:rsidRPr="00C06A57">
        <w:rPr>
          <w:rFonts w:ascii="Arial" w:hAnsi="Arial" w:cs="Arial"/>
          <w:sz w:val="20"/>
          <w:szCs w:val="20"/>
        </w:rPr>
        <w:t xml:space="preserve"> </w:t>
      </w:r>
      <w:r w:rsidR="00AC0D25" w:rsidRPr="00C06A57">
        <w:rPr>
          <w:rFonts w:ascii="Arial" w:hAnsi="Arial" w:cs="Arial"/>
          <w:sz w:val="20"/>
          <w:szCs w:val="20"/>
        </w:rPr>
        <w:t>practice</w:t>
      </w:r>
      <w:r w:rsidR="00DB5F4D" w:rsidRPr="00C06A57">
        <w:rPr>
          <w:rFonts w:ascii="Arial" w:hAnsi="Arial" w:cs="Arial"/>
          <w:sz w:val="20"/>
          <w:szCs w:val="20"/>
        </w:rPr>
        <w:t xml:space="preserve"> </w:t>
      </w:r>
      <w:r w:rsidR="00AC0D25" w:rsidRPr="00C06A57">
        <w:rPr>
          <w:rFonts w:ascii="Arial" w:hAnsi="Arial" w:cs="Arial"/>
          <w:sz w:val="20"/>
          <w:szCs w:val="20"/>
        </w:rPr>
        <w:t>for</w:t>
      </w:r>
      <w:r w:rsidR="00DB5F4D" w:rsidRPr="00C06A57">
        <w:rPr>
          <w:rFonts w:ascii="Arial" w:hAnsi="Arial" w:cs="Arial"/>
          <w:sz w:val="20"/>
          <w:szCs w:val="20"/>
        </w:rPr>
        <w:t xml:space="preserve"> </w:t>
      </w:r>
      <w:r w:rsidR="00AC0D25" w:rsidRPr="00C06A57">
        <w:rPr>
          <w:rFonts w:ascii="Arial" w:hAnsi="Arial" w:cs="Arial"/>
          <w:sz w:val="20"/>
          <w:szCs w:val="20"/>
        </w:rPr>
        <w:t>noise</w:t>
      </w:r>
      <w:r w:rsidR="00DB5F4D" w:rsidRPr="00C06A57">
        <w:rPr>
          <w:rFonts w:ascii="Arial" w:hAnsi="Arial" w:cs="Arial"/>
          <w:sz w:val="20"/>
          <w:szCs w:val="20"/>
        </w:rPr>
        <w:t xml:space="preserve"> </w:t>
      </w:r>
      <w:r w:rsidR="00AC0D25" w:rsidRPr="00C06A57">
        <w:rPr>
          <w:rFonts w:ascii="Arial" w:hAnsi="Arial" w:cs="Arial"/>
          <w:sz w:val="20"/>
          <w:szCs w:val="20"/>
        </w:rPr>
        <w:t>snd</w:t>
      </w:r>
      <w:r w:rsidR="00DB5F4D" w:rsidRPr="00C06A57">
        <w:rPr>
          <w:rFonts w:ascii="Arial" w:hAnsi="Arial" w:cs="Arial"/>
          <w:sz w:val="20"/>
          <w:szCs w:val="20"/>
        </w:rPr>
        <w:t xml:space="preserve"> </w:t>
      </w:r>
      <w:r w:rsidR="00AC0D25" w:rsidRPr="00C06A57">
        <w:rPr>
          <w:rFonts w:ascii="Arial" w:hAnsi="Arial" w:cs="Arial"/>
          <w:sz w:val="20"/>
          <w:szCs w:val="20"/>
        </w:rPr>
        <w:t>vibration</w:t>
      </w:r>
      <w:r w:rsidR="00DB5F4D" w:rsidRPr="00C06A57">
        <w:rPr>
          <w:rFonts w:ascii="Arial" w:hAnsi="Arial" w:cs="Arial"/>
          <w:sz w:val="20"/>
          <w:szCs w:val="20"/>
        </w:rPr>
        <w:t xml:space="preserve"> </w:t>
      </w:r>
      <w:r w:rsidR="00AC0D25" w:rsidRPr="00C06A57">
        <w:rPr>
          <w:rFonts w:ascii="Arial" w:hAnsi="Arial" w:cs="Arial"/>
          <w:sz w:val="20"/>
          <w:szCs w:val="20"/>
        </w:rPr>
        <w:t>control</w:t>
      </w:r>
      <w:r w:rsidR="00DB5F4D" w:rsidRPr="00C06A57">
        <w:rPr>
          <w:rFonts w:ascii="Arial" w:hAnsi="Arial" w:cs="Arial"/>
          <w:sz w:val="20"/>
          <w:szCs w:val="20"/>
        </w:rPr>
        <w:t xml:space="preserve"> </w:t>
      </w:r>
      <w:r w:rsidR="00AC0D25" w:rsidRPr="00C06A57">
        <w:rPr>
          <w:rFonts w:ascii="Arial" w:hAnsi="Arial" w:cs="Arial"/>
          <w:sz w:val="20"/>
          <w:szCs w:val="20"/>
        </w:rPr>
        <w:t>applicable</w:t>
      </w:r>
      <w:r w:rsidR="00DB5F4D" w:rsidRPr="00C06A57">
        <w:rPr>
          <w:rFonts w:ascii="Arial" w:hAnsi="Arial" w:cs="Arial"/>
          <w:sz w:val="20"/>
          <w:szCs w:val="20"/>
        </w:rPr>
        <w:t xml:space="preserve"> </w:t>
      </w:r>
      <w:r w:rsidR="00AC0D25" w:rsidRPr="00C06A57">
        <w:rPr>
          <w:rFonts w:ascii="Arial" w:hAnsi="Arial" w:cs="Arial"/>
          <w:sz w:val="20"/>
          <w:szCs w:val="20"/>
        </w:rPr>
        <w:t>to piling operations.</w:t>
      </w:r>
    </w:p>
    <w:p w14:paraId="63C296D8" w14:textId="77777777" w:rsidR="00AC0D25" w:rsidRPr="00C06A57" w:rsidRDefault="00AC0D25" w:rsidP="00EB0301">
      <w:pPr>
        <w:tabs>
          <w:tab w:val="left" w:pos="1890"/>
        </w:tabs>
        <w:spacing w:after="120"/>
        <w:rPr>
          <w:rFonts w:ascii="Arial" w:hAnsi="Arial" w:cs="Arial"/>
          <w:sz w:val="20"/>
          <w:szCs w:val="20"/>
        </w:rPr>
      </w:pPr>
      <w:r w:rsidRPr="00C06A57">
        <w:rPr>
          <w:rFonts w:ascii="Arial" w:hAnsi="Arial" w:cs="Arial"/>
          <w:sz w:val="20"/>
          <w:szCs w:val="20"/>
        </w:rPr>
        <w:t>TCVN 5524: 1995.</w:t>
      </w:r>
      <w:r w:rsidR="00DB5F4D" w:rsidRPr="00C06A57">
        <w:rPr>
          <w:rFonts w:ascii="Arial" w:hAnsi="Arial" w:cs="Arial"/>
          <w:sz w:val="20"/>
          <w:szCs w:val="20"/>
        </w:rPr>
        <w:t xml:space="preserve"> </w:t>
      </w:r>
      <w:r w:rsidR="00EB0301" w:rsidRPr="00C06A57">
        <w:rPr>
          <w:rFonts w:ascii="Arial" w:hAnsi="Arial" w:cs="Arial"/>
          <w:sz w:val="20"/>
          <w:szCs w:val="20"/>
        </w:rPr>
        <w:tab/>
      </w:r>
      <w:r w:rsidRPr="00C06A57">
        <w:rPr>
          <w:rFonts w:ascii="Arial" w:hAnsi="Arial" w:cs="Arial"/>
          <w:sz w:val="20"/>
          <w:szCs w:val="20"/>
        </w:rPr>
        <w:t>Chất</w:t>
      </w:r>
      <w:r w:rsidR="00DB5F4D" w:rsidRPr="00C06A57">
        <w:rPr>
          <w:rFonts w:ascii="Arial" w:hAnsi="Arial" w:cs="Arial"/>
          <w:sz w:val="20"/>
          <w:szCs w:val="20"/>
        </w:rPr>
        <w:t xml:space="preserve"> </w:t>
      </w:r>
      <w:r w:rsidRPr="00C06A57">
        <w:rPr>
          <w:rFonts w:ascii="Arial" w:hAnsi="Arial" w:cs="Arial"/>
          <w:sz w:val="20"/>
          <w:szCs w:val="20"/>
        </w:rPr>
        <w:t>lượng</w:t>
      </w:r>
      <w:r w:rsidR="00DB5F4D" w:rsidRPr="00C06A57">
        <w:rPr>
          <w:rFonts w:ascii="Arial" w:hAnsi="Arial" w:cs="Arial"/>
          <w:sz w:val="20"/>
          <w:szCs w:val="20"/>
        </w:rPr>
        <w:t xml:space="preserve"> </w:t>
      </w:r>
      <w:r w:rsidRPr="00C06A57">
        <w:rPr>
          <w:rFonts w:ascii="Arial" w:hAnsi="Arial" w:cs="Arial"/>
          <w:sz w:val="20"/>
          <w:szCs w:val="20"/>
        </w:rPr>
        <w:t>nước.</w:t>
      </w:r>
      <w:r w:rsidR="00DB5F4D" w:rsidRPr="00C06A57">
        <w:rPr>
          <w:rFonts w:ascii="Arial" w:hAnsi="Arial" w:cs="Arial"/>
          <w:sz w:val="20"/>
          <w:szCs w:val="20"/>
        </w:rPr>
        <w:t xml:space="preserve"> </w:t>
      </w:r>
      <w:r w:rsidRPr="00C06A57">
        <w:rPr>
          <w:rFonts w:ascii="Arial" w:hAnsi="Arial" w:cs="Arial"/>
          <w:sz w:val="20"/>
          <w:szCs w:val="20"/>
        </w:rPr>
        <w:t>Yêu</w:t>
      </w:r>
      <w:r w:rsidR="00DB5F4D" w:rsidRPr="00C06A57">
        <w:rPr>
          <w:rFonts w:ascii="Arial" w:hAnsi="Arial" w:cs="Arial"/>
          <w:sz w:val="20"/>
          <w:szCs w:val="20"/>
        </w:rPr>
        <w:t xml:space="preserve"> </w:t>
      </w:r>
      <w:r w:rsidRPr="00C06A57">
        <w:rPr>
          <w:rFonts w:ascii="Arial" w:hAnsi="Arial" w:cs="Arial"/>
          <w:sz w:val="20"/>
          <w:szCs w:val="20"/>
        </w:rPr>
        <w:t>cầu</w:t>
      </w:r>
      <w:r w:rsidR="00DB5F4D" w:rsidRPr="00C06A57">
        <w:rPr>
          <w:rFonts w:ascii="Arial" w:hAnsi="Arial" w:cs="Arial"/>
          <w:sz w:val="20"/>
          <w:szCs w:val="20"/>
        </w:rPr>
        <w:t xml:space="preserve"> </w:t>
      </w:r>
      <w:r w:rsidRPr="00C06A57">
        <w:rPr>
          <w:rFonts w:ascii="Arial" w:hAnsi="Arial" w:cs="Arial"/>
          <w:sz w:val="20"/>
          <w:szCs w:val="20"/>
        </w:rPr>
        <w:t>chung</w:t>
      </w:r>
      <w:r w:rsidR="00DB5F4D" w:rsidRPr="00C06A57">
        <w:rPr>
          <w:rFonts w:ascii="Arial" w:hAnsi="Arial" w:cs="Arial"/>
          <w:sz w:val="20"/>
          <w:szCs w:val="20"/>
        </w:rPr>
        <w:t xml:space="preserve"> </w:t>
      </w:r>
      <w:r w:rsidRPr="00C06A57">
        <w:rPr>
          <w:rFonts w:ascii="Arial" w:hAnsi="Arial" w:cs="Arial"/>
          <w:sz w:val="20"/>
          <w:szCs w:val="20"/>
        </w:rPr>
        <w:t>về</w:t>
      </w:r>
      <w:r w:rsidR="00DB5F4D" w:rsidRPr="00C06A57">
        <w:rPr>
          <w:rFonts w:ascii="Arial" w:hAnsi="Arial" w:cs="Arial"/>
          <w:sz w:val="20"/>
          <w:szCs w:val="20"/>
        </w:rPr>
        <w:t xml:space="preserve"> </w:t>
      </w:r>
      <w:r w:rsidRPr="00C06A57">
        <w:rPr>
          <w:rFonts w:ascii="Arial" w:hAnsi="Arial" w:cs="Arial"/>
          <w:sz w:val="20"/>
          <w:szCs w:val="20"/>
        </w:rPr>
        <w:t>bảo</w:t>
      </w:r>
      <w:r w:rsidR="00DB5F4D" w:rsidRPr="00C06A57">
        <w:rPr>
          <w:rFonts w:ascii="Arial" w:hAnsi="Arial" w:cs="Arial"/>
          <w:sz w:val="20"/>
          <w:szCs w:val="20"/>
        </w:rPr>
        <w:t xml:space="preserve"> </w:t>
      </w:r>
      <w:r w:rsidRPr="00C06A57">
        <w:rPr>
          <w:rFonts w:ascii="Arial" w:hAnsi="Arial" w:cs="Arial"/>
          <w:sz w:val="20"/>
          <w:szCs w:val="20"/>
        </w:rPr>
        <w:t>vệ</w:t>
      </w:r>
      <w:r w:rsidR="00DB5F4D" w:rsidRPr="00C06A57">
        <w:rPr>
          <w:rFonts w:ascii="Arial" w:hAnsi="Arial" w:cs="Arial"/>
          <w:sz w:val="20"/>
          <w:szCs w:val="20"/>
        </w:rPr>
        <w:t xml:space="preserve"> </w:t>
      </w:r>
      <w:r w:rsidRPr="00C06A57">
        <w:rPr>
          <w:rFonts w:ascii="Arial" w:hAnsi="Arial" w:cs="Arial"/>
          <w:sz w:val="20"/>
          <w:szCs w:val="20"/>
        </w:rPr>
        <w:t>nước</w:t>
      </w:r>
      <w:r w:rsidR="00DB5F4D" w:rsidRPr="00C06A57">
        <w:rPr>
          <w:rFonts w:ascii="Arial" w:hAnsi="Arial" w:cs="Arial"/>
          <w:sz w:val="20"/>
          <w:szCs w:val="20"/>
        </w:rPr>
        <w:t xml:space="preserve"> </w:t>
      </w:r>
      <w:r w:rsidRPr="00C06A57">
        <w:rPr>
          <w:rFonts w:ascii="Arial" w:hAnsi="Arial" w:cs="Arial"/>
          <w:sz w:val="20"/>
          <w:szCs w:val="20"/>
        </w:rPr>
        <w:t>mặt</w:t>
      </w:r>
      <w:r w:rsidR="00DB5F4D" w:rsidRPr="00C06A57">
        <w:rPr>
          <w:rFonts w:ascii="Arial" w:hAnsi="Arial" w:cs="Arial"/>
          <w:sz w:val="20"/>
          <w:szCs w:val="20"/>
        </w:rPr>
        <w:t xml:space="preserve"> </w:t>
      </w:r>
      <w:r w:rsidRPr="00C06A57">
        <w:rPr>
          <w:rFonts w:ascii="Arial" w:hAnsi="Arial" w:cs="Arial"/>
          <w:sz w:val="20"/>
          <w:szCs w:val="20"/>
        </w:rPr>
        <w:t>khỏi</w:t>
      </w:r>
      <w:r w:rsidR="00DB5F4D" w:rsidRPr="00C06A57">
        <w:rPr>
          <w:rFonts w:ascii="Arial" w:hAnsi="Arial" w:cs="Arial"/>
          <w:sz w:val="20"/>
          <w:szCs w:val="20"/>
        </w:rPr>
        <w:t xml:space="preserve"> </w:t>
      </w:r>
      <w:r w:rsidRPr="00C06A57">
        <w:rPr>
          <w:rFonts w:ascii="Arial" w:hAnsi="Arial" w:cs="Arial"/>
          <w:sz w:val="20"/>
          <w:szCs w:val="20"/>
        </w:rPr>
        <w:t>bị</w:t>
      </w:r>
      <w:r w:rsidR="00DB5F4D" w:rsidRPr="00C06A57">
        <w:rPr>
          <w:rFonts w:ascii="Arial" w:hAnsi="Arial" w:cs="Arial"/>
          <w:sz w:val="20"/>
          <w:szCs w:val="20"/>
        </w:rPr>
        <w:t xml:space="preserve"> </w:t>
      </w:r>
      <w:r w:rsidRPr="00C06A57">
        <w:rPr>
          <w:rFonts w:ascii="Arial" w:hAnsi="Arial" w:cs="Arial"/>
          <w:sz w:val="20"/>
          <w:szCs w:val="20"/>
        </w:rPr>
        <w:t>nhiễm bẩn.</w:t>
      </w:r>
    </w:p>
    <w:p w14:paraId="3B21CB97" w14:textId="77777777" w:rsidR="00AC0D25" w:rsidRPr="00C06A57" w:rsidRDefault="00AC0D25" w:rsidP="00EB0301">
      <w:pPr>
        <w:tabs>
          <w:tab w:val="left" w:pos="1890"/>
        </w:tabs>
        <w:spacing w:after="120"/>
        <w:rPr>
          <w:rFonts w:ascii="Arial" w:hAnsi="Arial" w:cs="Arial"/>
          <w:sz w:val="20"/>
          <w:szCs w:val="20"/>
        </w:rPr>
      </w:pPr>
      <w:r w:rsidRPr="00C06A57">
        <w:rPr>
          <w:rFonts w:ascii="Arial" w:hAnsi="Arial" w:cs="Arial"/>
          <w:sz w:val="20"/>
          <w:szCs w:val="20"/>
        </w:rPr>
        <w:t>TCVN 5525 : 1995</w:t>
      </w:r>
      <w:r w:rsidR="00DB5F4D" w:rsidRPr="00C06A57">
        <w:rPr>
          <w:rFonts w:ascii="Arial" w:hAnsi="Arial" w:cs="Arial"/>
          <w:sz w:val="20"/>
          <w:szCs w:val="20"/>
        </w:rPr>
        <w:t xml:space="preserve"> </w:t>
      </w:r>
      <w:r w:rsidR="00EB0301" w:rsidRPr="00C06A57">
        <w:rPr>
          <w:rFonts w:ascii="Arial" w:hAnsi="Arial" w:cs="Arial"/>
          <w:sz w:val="20"/>
          <w:szCs w:val="20"/>
        </w:rPr>
        <w:tab/>
      </w:r>
      <w:r w:rsidRPr="00C06A57">
        <w:rPr>
          <w:rFonts w:ascii="Arial" w:hAnsi="Arial" w:cs="Arial"/>
          <w:sz w:val="20"/>
          <w:szCs w:val="20"/>
        </w:rPr>
        <w:t>Chất lượng nước. Yêu cầu chung về việc bảo vệ nước ngầm.</w:t>
      </w:r>
    </w:p>
    <w:sectPr w:rsidR="00AC0D25" w:rsidRPr="00C06A57" w:rsidSect="007460B2">
      <w:type w:val="continuous"/>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7C6E"/>
    <w:rsid w:val="00152B82"/>
    <w:rsid w:val="00191E61"/>
    <w:rsid w:val="00237480"/>
    <w:rsid w:val="00384B92"/>
    <w:rsid w:val="003F1053"/>
    <w:rsid w:val="004A603A"/>
    <w:rsid w:val="00603407"/>
    <w:rsid w:val="006F6E92"/>
    <w:rsid w:val="00716064"/>
    <w:rsid w:val="007364AD"/>
    <w:rsid w:val="007460B2"/>
    <w:rsid w:val="007C5049"/>
    <w:rsid w:val="00931E54"/>
    <w:rsid w:val="00992D37"/>
    <w:rsid w:val="00A25AAF"/>
    <w:rsid w:val="00A8784C"/>
    <w:rsid w:val="00AC0D25"/>
    <w:rsid w:val="00BE1AE1"/>
    <w:rsid w:val="00C06A57"/>
    <w:rsid w:val="00CE782F"/>
    <w:rsid w:val="00D242BA"/>
    <w:rsid w:val="00DB5F4D"/>
    <w:rsid w:val="00EB0301"/>
    <w:rsid w:val="00EB7C6E"/>
    <w:rsid w:val="00F03250"/>
    <w:rsid w:val="00FA38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B02DAFE"/>
  <w15:chartTrackingRefBased/>
  <w15:docId w15:val="{5BBBAE86-67D3-4A11-B24D-A3E06227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lock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B5F4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rsid w:val="00DB5F4D"/>
    <w:pPr>
      <w:spacing w:before="120" w:after="120" w:line="312" w:lineRule="auto"/>
    </w:pPr>
    <w:rPr>
      <w:sz w:val="28"/>
      <w:szCs w:val="28"/>
    </w:rPr>
  </w:style>
  <w:style w:type="paragraph" w:customStyle="1" w:styleId="CharCharCharCharCharCharCharCharChar1Char1">
    <w:name w:val="Char Char Char Char Char Char Char Char Char1 Char1"/>
    <w:basedOn w:val="Normal"/>
    <w:next w:val="Normal"/>
    <w:autoRedefine/>
    <w:semiHidden/>
    <w:rsid w:val="007364AD"/>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3893</Words>
  <Characters>22195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Tiêu chuẩn xây dựng </vt:lpstr>
    </vt:vector>
  </TitlesOfParts>
  <Company>MOC</Company>
  <LinksUpToDate>false</LinksUpToDate>
  <CharactersWithSpaces>26036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dc:title>
  <dc:subject/>
  <dc:creator>Linh</dc:creator>
  <cp:keywords/>
  <dc:description/>
  <cp:lastModifiedBy>Lê Hải Long</cp:lastModifiedBy>
  <cp:revision>2</cp:revision>
  <dcterms:created xsi:type="dcterms:W3CDTF">2026-08-20T06:13:00Z</dcterms:created>
  <dcterms:modified xsi:type="dcterms:W3CDTF">2026-08-20T06:13:00Z</dcterms:modified>
</cp:coreProperties>
</file>