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d4a1" w:sz="8"/>
        </w:pBdr>
        <w:spacing w:after="60"/>
      </w:pPr>
      <w:r>
        <w:rPr>
          <w:rFonts w:ascii="Calibri" w:cs="Calibri" w:eastAsia="Calibri" w:hAnsi="Calibri"/>
          <w:b/>
          <w:bCs/>
          <w:color w:val="0d0d0d"/>
          <w:sz w:val="48"/>
          <w:szCs w:val="48"/>
        </w:rPr>
        <w:t xml:space="preserve">pmu</w:t>
      </w:r>
      <w:r>
        <w:rPr>
          <w:rFonts w:ascii="Calibri" w:cs="Calibri" w:eastAsia="Calibri" w:hAnsi="Calibri"/>
          <w:b/>
          <w:bCs/>
          <w:color w:val="00d4a1"/>
          <w:sz w:val="48"/>
          <w:szCs w:val="48"/>
        </w:rPr>
        <w:t xml:space="preserve">.sg</w:t>
      </w:r>
      <w:r>
        <w:rPr>
          <w:rFonts w:ascii="Calibri" w:cs="Calibri" w:eastAsia="Calibri" w:hAnsi="Calibri"/>
          <w:color w:val="52525b"/>
          <w:sz w:val="24"/>
          <w:szCs w:val="24"/>
        </w:rPr>
        <w:t xml:space="preserve">   BCA Site Diary — Regulation 22 Compliant</w:t>
      </w:r>
    </w:p>
    <w:p>
      <w:pPr>
        <w:spacing w:after="240"/>
      </w:pPr>
      <w:r>
        <w:rPr>
          <w:rFonts w:ascii="Calibri" w:cs="Calibri" w:eastAsia="Calibri" w:hAnsi="Calibri"/>
          <w:sz w:val="16"/>
          <w:szCs w:val="16"/>
        </w:rPr>
        <w:t xml:space="preserve">Report Date: 2026-04-06   |   Project: Toa Payoh Integrated Hub — Block A   |   Generated: 06/04/2026, 5:50:11 am</w:t>
      </w: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PROJECT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Project ID: </w:t>
      </w:r>
      <w:r>
        <w:rPr>
          <w:rFonts w:ascii="Calibri" w:cs="Calibri" w:eastAsia="Calibri" w:hAnsi="Calibri"/>
          <w:sz w:val="18"/>
          <w:szCs w:val="18"/>
        </w:rPr>
        <w:t xml:space="preserve">Toa Payoh Integrated Hub — Block 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Report Date: </w:t>
      </w:r>
      <w:r>
        <w:rPr>
          <w:rFonts w:ascii="Calibri" w:cs="Calibri" w:eastAsia="Calibri" w:hAnsi="Calibri"/>
          <w:sz w:val="18"/>
          <w:szCs w:val="18"/>
        </w:rPr>
        <w:t xml:space="preserve">2026-04-06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Submission: </w:t>
      </w:r>
      <w:r>
        <w:rPr>
          <w:rFonts w:ascii="Calibri" w:cs="Calibri" w:eastAsia="Calibri" w:hAnsi="Calibri"/>
          <w:sz w:val="18"/>
          <w:szCs w:val="18"/>
        </w:rPr>
        <w:t xml:space="preserve">06/04/2026, 5:49:43 am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Weather (AM): </w:t>
      </w:r>
      <w:r>
        <w:rPr>
          <w:rFonts w:ascii="Calibri" w:cs="Calibri" w:eastAsia="Calibri" w:hAnsi="Calibri"/>
          <w:sz w:val="18"/>
          <w:szCs w:val="18"/>
        </w:rPr>
        <w:t xml:space="preserve">Fine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Weather (PM): </w:t>
      </w:r>
      <w:r>
        <w:rPr>
          <w:rFonts w:ascii="Calibri" w:cs="Calibri" w:eastAsia="Calibri" w:hAnsi="Calibri"/>
          <w:sz w:val="18"/>
          <w:szCs w:val="18"/>
        </w:rPr>
        <w:t xml:space="preserve">—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Weather Impact: </w:t>
      </w:r>
      <w:r>
        <w:rPr>
          <w:rFonts w:ascii="Calibri" w:cs="Calibri" w:eastAsia="Calibri" w:hAnsi="Calibri"/>
          <w:sz w:val="18"/>
          <w:szCs w:val="18"/>
        </w:rPr>
        <w:t xml:space="preserve">—</w:t>
      </w: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MANPOWER — EPSS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Worker ID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Trade Code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Trade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Time In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Time Out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SXXXX001A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RC01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Concrete Work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SXXXX002A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RC01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Concrete Work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SXXXX003A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RC01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Concrete Work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SXXXX004A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RC01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Concrete Work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SXXXX005A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RC01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Concrete Work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SXXXX006A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RC01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Concrete Work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SXXXX007A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CR01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Carpentry Work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SXXXX008A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CR01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Carpentry Work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SXXXX009A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CR01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Carpentry Work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  <w:tr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SXXXX010A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CR01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Carpentry Work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17:00</w:t>
            </w:r>
          </w:p>
        </w:tc>
        <w:tc>
          <w:tcPr>
            <w:shd w:fill="f4f4f5" w:color="f4f4f5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</w:tr>
    </w:tbl>
    <w:p>
      <w:pPr>
        <w:spacing w:after="160"/>
      </w:pP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SITE ACTIVITIES — REGULATION 22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Block A, Level 12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Rebar / Reinforced Concrete Work</w:t>
      </w:r>
    </w:p>
    <w:p>
      <w:pPr>
        <w:spacing w:after="100"/>
      </w:pPr>
      <w:r>
        <w:rPr>
          <w:rFonts w:ascii="Calibri" w:cs="Calibri" w:eastAsia="Calibri" w:hAnsi="Calibri"/>
          <w:color w:val="52525b"/>
          <w:sz w:val="16"/>
          <w:szCs w:val="16"/>
        </w:rPr>
        <w:t xml:space="preserve">Status: In Progress</w:t>
      </w:r>
      <w:r>
        <w:rPr>
          <w:rFonts w:ascii="Calibri" w:cs="Calibri" w:eastAsia="Calibri" w:hAnsi="Calibri"/>
          <w:sz w:val="16"/>
          <w:szCs w:val="16"/>
        </w:rPr>
        <w:t xml:space="preserve">   Verified by: RE John — inspected and passed at 14:00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Block A, Level 12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Formwork</w:t>
      </w:r>
    </w:p>
    <w:p>
      <w:pPr>
        <w:spacing w:after="100"/>
      </w:pPr>
      <w:r>
        <w:rPr>
          <w:rFonts w:ascii="Calibri" w:cs="Calibri" w:eastAsia="Calibri" w:hAnsi="Calibri"/>
          <w:color w:val="52525b"/>
          <w:sz w:val="16"/>
          <w:szCs w:val="16"/>
        </w:rPr>
        <w:t xml:space="preserve">Status: In Progress</w:t>
      </w:r>
      <w:r>
        <w:rPr>
          <w:rFonts w:ascii="Calibri" w:cs="Calibri" w:eastAsia="Calibri" w:hAnsi="Calibri"/>
          <w:sz w:val="16"/>
          <w:szCs w:val="16"/>
        </w:rPr>
        <w:t xml:space="preserve">   Verified by: RE John — inspected and passed at 14:00</w:t>
      </w: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INSTRUCTIONS RECEIVED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› RE John inspected Block A Level 12 rebar and formwork at 14:00 — passed.</w:t>
      </w: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LOGISTICS &amp; MATERIALS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 Number</w:t>
            </w:r>
          </w:p>
        </w:tc>
        <w:tc>
          <w:tcPr>
            <w:shd w:fill="27272a" w:color="272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Rebar (Steel Reinforcement Bar)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tonnes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DO-2024-901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Delivered</w:t>
            </w:r>
          </w:p>
        </w:tc>
      </w:tr>
    </w:tbl>
    <w:p>
      <w:pPr>
        <w:spacing w:after="160"/>
      </w:pP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AGENTIC AUDIT TRAIL — IMDA GOVERNANCE FRAMEWORK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Input Type: </w:t>
      </w:r>
      <w:r>
        <w:rPr>
          <w:rFonts w:ascii="Calibri" w:cs="Calibri" w:eastAsia="Calibri" w:hAnsi="Calibri"/>
          <w:sz w:val="18"/>
          <w:szCs w:val="18"/>
        </w:rPr>
        <w:t xml:space="preserve">WhatsApp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AI Confidence: </w:t>
      </w:r>
      <w:r>
        <w:rPr>
          <w:rFonts w:ascii="Calibri" w:cs="Calibri" w:eastAsia="Calibri" w:hAnsi="Calibri"/>
          <w:sz w:val="18"/>
          <w:szCs w:val="18"/>
        </w:rPr>
        <w:t xml:space="preserve">78%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2525b"/>
          <w:sz w:val="18"/>
          <w:szCs w:val="18"/>
        </w:rPr>
        <w:t xml:space="preserve">AI Flags: </w:t>
      </w:r>
      <w:r>
        <w:rPr>
          <w:rFonts w:ascii="Calibri" w:cs="Calibri" w:eastAsia="Calibri" w:hAnsi="Calibri"/>
          <w:sz w:val="18"/>
          <w:szCs w:val="18"/>
        </w:rPr>
        <w:t xml:space="preserve">Entity_Recognition_Success, Compliance_Mapping_Confirmed, Incomplete_Data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2525b"/>
          <w:sz w:val="16"/>
          <w:szCs w:val="16"/>
        </w:rPr>
        <w:t xml:space="preserve">Raw Transcript: </w:t>
      </w:r>
      <w:r>
        <w:rPr>
          <w:rFonts w:ascii="Calibri" w:cs="Calibri" w:eastAsia="Calibri" w:hAnsi="Calibri"/>
          <w:color w:val="52525b"/>
          <w:sz w:val="16"/>
          <w:szCs w:val="16"/>
        </w:rPr>
        <w:t xml:space="preserve">Today level 12 blk A ada 6 org RC workers n 4 formwork. 
8am-5pm. 今天天气好. 
Rebar 8 tan sampai DO-2024-901 Metric Steel.
RE John check 2pm ok passed.</w:t>
      </w:r>
    </w:p>
    <w:p>
      <w:pPr>
        <w:shd w:fill="27272a" w:color="27272a" w:val="solid"/>
        <w:spacing w:after="80" w:before="24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HUMAN VALIDATION &amp; SIGN-OFF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Status: </w:t>
      </w:r>
      <w:r>
        <w:rPr>
          <w:rFonts w:ascii="Calibri" w:cs="Calibri" w:eastAsia="Calibri" w:hAnsi="Calibri"/>
          <w:color w:val="b45309"/>
          <w:sz w:val="18"/>
          <w:szCs w:val="18"/>
        </w:rPr>
        <w:t xml:space="preserve">Pending Human Validation — Not Yet Submitted to BCA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Validated by: ___________________________________   NRIC: _______________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Date &amp; Time: ___________________________________   Signature: 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25b"/>
        <w:sz w:val="14"/>
        <w:szCs w:val="14"/>
      </w:rPr>
      <w:t xml:space="preserve">Generated 06/04/2026 · Confidential · Page </w:t>
    </w:r>
    <w:r>
      <w:rPr>
        <w:rFonts w:ascii="Calibri" w:cs="Calibri" w:eastAsia="Calibri" w:hAnsi="Calibri"/>
        <w:color w:val="52525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1" w:sz="4"/>
      </w:pBdr>
    </w:pPr>
    <w:r>
      <w:rPr>
        <w:rFonts w:ascii="Calibri" w:cs="Calibri" w:eastAsia="Calibri" w:hAnsi="Calibri"/>
        <w:color w:val="52525b"/>
        <w:sz w:val="14"/>
        <w:szCs w:val="14"/>
      </w:rPr>
      <w:t xml:space="preserve">pmu.sg · BCA Site Diary · </w:t>
    </w:r>
    <w:r>
      <w:rPr>
        <w:rFonts w:ascii="Calibri" w:cs="Calibri" w:eastAsia="Calibri" w:hAnsi="Calibri"/>
        <w:color w:val="52525b"/>
        <w:sz w:val="14"/>
        <w:szCs w:val="14"/>
      </w:rPr>
      <w:t xml:space="preserve">bb000003-0000-0000-0000-000000000003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2026-04-06T05:50:11.994Z</dcterms:created>
  <dcterms:modified xsi:type="dcterms:W3CDTF">2026-04-06T05:50:11.994Z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