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88D61" w14:textId="77777777" w:rsidR="000F7275" w:rsidRDefault="000F7275">
      <w:pPr>
        <w:jc w:val="center"/>
        <w:rPr>
          <w:rFonts w:ascii="Gungsuh" w:hAnsi="Gungsuh" w:hint="eastAsia"/>
          <w:b/>
          <w:sz w:val="48"/>
          <w:szCs w:val="52"/>
        </w:rPr>
      </w:pPr>
    </w:p>
    <w:p w14:paraId="48A498EE" w14:textId="77777777" w:rsidR="000F7275" w:rsidRDefault="000F7275">
      <w:pPr>
        <w:jc w:val="center"/>
        <w:rPr>
          <w:rFonts w:ascii="Gungsuh" w:hAnsi="Gungsuh" w:hint="eastAsia"/>
          <w:b/>
          <w:sz w:val="48"/>
          <w:szCs w:val="52"/>
        </w:rPr>
      </w:pPr>
    </w:p>
    <w:p w14:paraId="6D8BC25E" w14:textId="77777777" w:rsidR="000F7275" w:rsidRDefault="000F7275">
      <w:pPr>
        <w:jc w:val="center"/>
        <w:rPr>
          <w:rFonts w:ascii="Gungsuh" w:hAnsi="Gungsuh" w:hint="eastAsia"/>
          <w:b/>
          <w:sz w:val="48"/>
          <w:szCs w:val="52"/>
        </w:rPr>
      </w:pPr>
    </w:p>
    <w:p w14:paraId="25AC7D2C" w14:textId="77777777" w:rsidR="000F7275" w:rsidRDefault="000F7275">
      <w:pPr>
        <w:jc w:val="center"/>
        <w:rPr>
          <w:rFonts w:ascii="Gungsuh" w:eastAsia="Gungsuh" w:hAnsi="Gungsuh" w:hint="eastAsia"/>
          <w:b/>
          <w:sz w:val="48"/>
          <w:szCs w:val="52"/>
        </w:rPr>
      </w:pPr>
      <w:r>
        <w:rPr>
          <w:rFonts w:ascii="Gungsuh" w:eastAsia="Gungsuh" w:hAnsi="Gungsuh"/>
          <w:b/>
          <w:sz w:val="48"/>
          <w:szCs w:val="52"/>
        </w:rPr>
        <w:t>Soft Requirements Specification</w:t>
      </w:r>
    </w:p>
    <w:p w14:paraId="654ABF8C" w14:textId="77777777" w:rsidR="000F7275" w:rsidRDefault="000F7275">
      <w:pPr>
        <w:jc w:val="center"/>
        <w:rPr>
          <w:rFonts w:ascii="隶书" w:eastAsia="隶书" w:hAnsi="宋体" w:hint="eastAsia"/>
          <w:b/>
          <w:sz w:val="56"/>
          <w:szCs w:val="52"/>
        </w:rPr>
      </w:pPr>
      <w:r>
        <w:rPr>
          <w:rFonts w:ascii="隶书" w:eastAsia="隶书" w:hAnsi="宋体" w:hint="eastAsia"/>
          <w:b/>
          <w:sz w:val="56"/>
          <w:szCs w:val="52"/>
        </w:rPr>
        <w:t>通用固定资产管理软件需求规格说明书</w:t>
      </w:r>
    </w:p>
    <w:p w14:paraId="7FA35165" w14:textId="77777777" w:rsidR="000F7275" w:rsidRDefault="000F7275">
      <w:pPr>
        <w:rPr>
          <w:rFonts w:ascii="宋体" w:hAnsi="宋体" w:hint="eastAsia"/>
          <w:szCs w:val="21"/>
        </w:rPr>
      </w:pPr>
    </w:p>
    <w:p w14:paraId="37769357" w14:textId="77777777" w:rsidR="000F7275" w:rsidRDefault="000F7275">
      <w:pPr>
        <w:rPr>
          <w:rFonts w:ascii="宋体" w:hAnsi="宋体" w:hint="eastAsia"/>
          <w:szCs w:val="21"/>
        </w:rPr>
      </w:pPr>
    </w:p>
    <w:p w14:paraId="5AFF4FFD" w14:textId="77777777" w:rsidR="000F7275" w:rsidRDefault="000F7275">
      <w:pPr>
        <w:rPr>
          <w:rFonts w:ascii="宋体" w:hAnsi="宋体" w:hint="eastAsia"/>
          <w:szCs w:val="21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38"/>
        <w:gridCol w:w="2880"/>
        <w:gridCol w:w="1291"/>
        <w:gridCol w:w="2273"/>
      </w:tblGrid>
      <w:tr w:rsidR="000F7275" w14:paraId="46627311" w14:textId="77777777">
        <w:trPr>
          <w:jc w:val="center"/>
        </w:trPr>
        <w:tc>
          <w:tcPr>
            <w:tcW w:w="1738" w:type="dxa"/>
            <w:vAlign w:val="center"/>
          </w:tcPr>
          <w:p w14:paraId="0FAC7F85" w14:textId="77777777" w:rsidR="000F7275" w:rsidRDefault="000F7275">
            <w:pPr>
              <w:pStyle w:val="ae"/>
              <w:keepNext w:val="0"/>
              <w:widowControl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Prepared by </w:t>
            </w:r>
          </w:p>
          <w:p w14:paraId="67A4C64A" w14:textId="77777777" w:rsidR="000F7275" w:rsidRDefault="000F7275">
            <w:pPr>
              <w:pStyle w:val="ae"/>
              <w:keepNext w:val="0"/>
              <w:widowControl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宋体"/>
                <w:sz w:val="24"/>
                <w:szCs w:val="24"/>
              </w:rPr>
              <w:t>拟制</w:t>
            </w:r>
          </w:p>
        </w:tc>
        <w:tc>
          <w:tcPr>
            <w:tcW w:w="2880" w:type="dxa"/>
            <w:vAlign w:val="center"/>
          </w:tcPr>
          <w:p w14:paraId="3757EED5" w14:textId="73713F78" w:rsidR="000F7275" w:rsidRDefault="000F7275">
            <w:pPr>
              <w:pStyle w:val="ac"/>
              <w:keepNext w:val="0"/>
              <w:widowControl/>
              <w:spacing w:before="12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1" w:type="dxa"/>
            <w:vAlign w:val="center"/>
          </w:tcPr>
          <w:p w14:paraId="43723513" w14:textId="77777777" w:rsidR="000F7275" w:rsidRDefault="000F7275">
            <w:pPr>
              <w:pStyle w:val="TOC3"/>
              <w:widowControl/>
              <w:ind w:leftChars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  <w:p w14:paraId="0F6AEFA0" w14:textId="77777777" w:rsidR="000F7275" w:rsidRDefault="000F7275">
            <w:pPr>
              <w:pStyle w:val="TOC3"/>
              <w:widowControl/>
              <w:ind w:leftChars="0" w:left="0"/>
              <w:rPr>
                <w:sz w:val="24"/>
                <w:szCs w:val="24"/>
              </w:rPr>
            </w:pPr>
            <w:r>
              <w:rPr>
                <w:rFonts w:hAnsi="宋体"/>
                <w:sz w:val="24"/>
                <w:szCs w:val="24"/>
              </w:rPr>
              <w:t>日期</w:t>
            </w:r>
          </w:p>
        </w:tc>
        <w:tc>
          <w:tcPr>
            <w:tcW w:w="2273" w:type="dxa"/>
            <w:vAlign w:val="center"/>
          </w:tcPr>
          <w:p w14:paraId="147778D0" w14:textId="4E83B0C9" w:rsidR="000F7275" w:rsidRDefault="000F7275">
            <w:pPr>
              <w:pStyle w:val="ae"/>
              <w:keepNext w:val="0"/>
              <w:widowControl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F7275" w14:paraId="1ACD8A82" w14:textId="77777777">
        <w:trPr>
          <w:jc w:val="center"/>
        </w:trPr>
        <w:tc>
          <w:tcPr>
            <w:tcW w:w="1738" w:type="dxa"/>
            <w:vAlign w:val="center"/>
          </w:tcPr>
          <w:p w14:paraId="49E53329" w14:textId="77777777" w:rsidR="000F7275" w:rsidRDefault="000F7275">
            <w:pPr>
              <w:pStyle w:val="ae"/>
              <w:keepNext w:val="0"/>
              <w:widowControl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Reviewed by </w:t>
            </w:r>
          </w:p>
          <w:p w14:paraId="78E87984" w14:textId="77777777" w:rsidR="000F7275" w:rsidRDefault="000F7275">
            <w:pPr>
              <w:pStyle w:val="ae"/>
              <w:keepNext w:val="0"/>
              <w:widowControl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宋体"/>
                <w:sz w:val="24"/>
                <w:szCs w:val="24"/>
              </w:rPr>
              <w:t>评审人</w:t>
            </w:r>
          </w:p>
        </w:tc>
        <w:tc>
          <w:tcPr>
            <w:tcW w:w="2880" w:type="dxa"/>
            <w:vAlign w:val="center"/>
          </w:tcPr>
          <w:p w14:paraId="098AC40D" w14:textId="13EF9A0F" w:rsidR="000F7275" w:rsidRDefault="000F7275">
            <w:pPr>
              <w:pStyle w:val="ab"/>
              <w:keepNext w:val="0"/>
              <w:spacing w:before="120" w:line="240" w:lineRule="auto"/>
              <w:jc w:val="both"/>
              <w:rPr>
                <w:sz w:val="24"/>
                <w:szCs w:val="24"/>
                <w:lang w:eastAsia="zh-CN"/>
              </w:rPr>
            </w:pPr>
          </w:p>
        </w:tc>
        <w:tc>
          <w:tcPr>
            <w:tcW w:w="1291" w:type="dxa"/>
            <w:vAlign w:val="center"/>
          </w:tcPr>
          <w:p w14:paraId="2B8FED62" w14:textId="77777777" w:rsidR="000F7275" w:rsidRDefault="000F7275">
            <w:pPr>
              <w:pStyle w:val="ae"/>
              <w:keepNext w:val="0"/>
              <w:widowControl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Date</w:t>
            </w:r>
          </w:p>
          <w:p w14:paraId="4B928717" w14:textId="77777777" w:rsidR="000F7275" w:rsidRDefault="000F7275">
            <w:pPr>
              <w:pStyle w:val="ae"/>
              <w:keepNext w:val="0"/>
              <w:widowControl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宋体"/>
                <w:sz w:val="24"/>
                <w:szCs w:val="24"/>
              </w:rPr>
              <w:t>日期</w:t>
            </w:r>
          </w:p>
        </w:tc>
        <w:tc>
          <w:tcPr>
            <w:tcW w:w="2273" w:type="dxa"/>
            <w:vAlign w:val="center"/>
          </w:tcPr>
          <w:p w14:paraId="4F5569ED" w14:textId="2D21EA95" w:rsidR="000F7275" w:rsidRDefault="000F7275">
            <w:pPr>
              <w:pStyle w:val="af"/>
              <w:keepNext w:val="0"/>
              <w:spacing w:line="240" w:lineRule="auto"/>
              <w:rPr>
                <w:rFonts w:ascii="Times New Roman" w:hAnsi="Times New Roman"/>
                <w:b w:val="0"/>
                <w:sz w:val="24"/>
                <w:szCs w:val="24"/>
              </w:rPr>
            </w:pPr>
          </w:p>
        </w:tc>
      </w:tr>
      <w:tr w:rsidR="000F7275" w14:paraId="00AF8489" w14:textId="77777777">
        <w:trPr>
          <w:jc w:val="center"/>
        </w:trPr>
        <w:tc>
          <w:tcPr>
            <w:tcW w:w="1738" w:type="dxa"/>
            <w:vAlign w:val="center"/>
          </w:tcPr>
          <w:p w14:paraId="5A4755CC" w14:textId="77777777" w:rsidR="000F7275" w:rsidRDefault="000F7275">
            <w:pPr>
              <w:pStyle w:val="ae"/>
              <w:keepNext w:val="0"/>
              <w:widowControl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Approved by</w:t>
            </w:r>
          </w:p>
          <w:p w14:paraId="7DB35244" w14:textId="77777777" w:rsidR="000F7275" w:rsidRDefault="000F7275">
            <w:pPr>
              <w:pStyle w:val="ae"/>
              <w:keepNext w:val="0"/>
              <w:widowControl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宋体"/>
                <w:sz w:val="24"/>
                <w:szCs w:val="24"/>
              </w:rPr>
              <w:t>批准</w:t>
            </w:r>
          </w:p>
        </w:tc>
        <w:tc>
          <w:tcPr>
            <w:tcW w:w="2880" w:type="dxa"/>
            <w:vAlign w:val="center"/>
          </w:tcPr>
          <w:p w14:paraId="6367EEC4" w14:textId="67EFAA55" w:rsidR="000F7275" w:rsidRDefault="000F7275">
            <w:pPr>
              <w:pStyle w:val="ab"/>
              <w:keepNext w:val="0"/>
              <w:spacing w:before="120" w:line="240" w:lineRule="auto"/>
              <w:jc w:val="both"/>
              <w:rPr>
                <w:sz w:val="24"/>
                <w:szCs w:val="24"/>
                <w:lang w:eastAsia="zh-CN"/>
              </w:rPr>
            </w:pPr>
          </w:p>
        </w:tc>
        <w:tc>
          <w:tcPr>
            <w:tcW w:w="1291" w:type="dxa"/>
            <w:vAlign w:val="center"/>
          </w:tcPr>
          <w:p w14:paraId="253FBCFB" w14:textId="77777777" w:rsidR="000F7275" w:rsidRDefault="000F7275">
            <w:pPr>
              <w:pStyle w:val="ae"/>
              <w:keepNext w:val="0"/>
              <w:widowControl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Date</w:t>
            </w:r>
          </w:p>
          <w:p w14:paraId="1941B29E" w14:textId="77777777" w:rsidR="000F7275" w:rsidRDefault="000F7275">
            <w:pPr>
              <w:pStyle w:val="ae"/>
              <w:keepNext w:val="0"/>
              <w:widowControl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宋体"/>
                <w:sz w:val="24"/>
                <w:szCs w:val="24"/>
              </w:rPr>
              <w:t>日期</w:t>
            </w:r>
          </w:p>
        </w:tc>
        <w:tc>
          <w:tcPr>
            <w:tcW w:w="2273" w:type="dxa"/>
            <w:vAlign w:val="center"/>
          </w:tcPr>
          <w:p w14:paraId="086E0B2D" w14:textId="0A1AE9FA" w:rsidR="000F7275" w:rsidRDefault="000F7275">
            <w:pPr>
              <w:pStyle w:val="af"/>
              <w:keepNext w:val="0"/>
              <w:spacing w:line="240" w:lineRule="auto"/>
              <w:rPr>
                <w:rFonts w:ascii="Times New Roman" w:hAnsi="Times New Roman"/>
                <w:b w:val="0"/>
                <w:sz w:val="24"/>
                <w:szCs w:val="24"/>
              </w:rPr>
            </w:pPr>
          </w:p>
        </w:tc>
      </w:tr>
    </w:tbl>
    <w:p w14:paraId="687C1E4F" w14:textId="77777777" w:rsidR="000F7275" w:rsidRDefault="000F7275">
      <w:pPr>
        <w:jc w:val="center"/>
        <w:rPr>
          <w:rFonts w:ascii="隶书" w:eastAsia="隶书" w:hAnsi="宋体" w:hint="eastAsia"/>
          <w:b/>
          <w:sz w:val="36"/>
          <w:szCs w:val="21"/>
        </w:rPr>
      </w:pPr>
      <w:r>
        <w:rPr>
          <w:rFonts w:ascii="宋体" w:hAnsi="宋体"/>
          <w:szCs w:val="21"/>
        </w:rPr>
        <w:br w:type="page"/>
      </w:r>
      <w:r>
        <w:rPr>
          <w:rFonts w:ascii="Gungsuh" w:eastAsia="Gungsuh" w:hAnsi="Gungsuh" w:hint="eastAsia"/>
          <w:b/>
          <w:sz w:val="32"/>
          <w:szCs w:val="21"/>
        </w:rPr>
        <w:lastRenderedPageBreak/>
        <w:t>Revision Record</w:t>
      </w:r>
      <w:r>
        <w:rPr>
          <w:rFonts w:ascii="隶书" w:eastAsia="隶书" w:hAnsi="宋体" w:hint="eastAsia"/>
          <w:b/>
          <w:sz w:val="36"/>
          <w:szCs w:val="21"/>
        </w:rPr>
        <w:t>修订记录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96"/>
        <w:gridCol w:w="2007"/>
        <w:gridCol w:w="3180"/>
        <w:gridCol w:w="2150"/>
      </w:tblGrid>
      <w:tr w:rsidR="000F7275" w14:paraId="2117A462" w14:textId="77777777">
        <w:trPr>
          <w:trHeight w:val="768"/>
        </w:trPr>
        <w:tc>
          <w:tcPr>
            <w:tcW w:w="1396" w:type="dxa"/>
          </w:tcPr>
          <w:p w14:paraId="7CA3B2C9" w14:textId="77777777" w:rsidR="000F7275" w:rsidRDefault="000F7275">
            <w:pPr>
              <w:rPr>
                <w:rFonts w:ascii="Times New Roman" w:eastAsia="Gungsuh" w:hAnsi="Times New Roman"/>
                <w:b/>
                <w:bCs/>
                <w:szCs w:val="21"/>
              </w:rPr>
            </w:pPr>
            <w:r>
              <w:rPr>
                <w:rFonts w:ascii="Times New Roman" w:eastAsia="Gungsuh" w:hAnsi="Times New Roman"/>
                <w:b/>
                <w:bCs/>
                <w:szCs w:val="21"/>
              </w:rPr>
              <w:t>Date</w:t>
            </w:r>
          </w:p>
          <w:p w14:paraId="2F0EB884" w14:textId="77777777" w:rsidR="000F7275" w:rsidRDefault="000F7275">
            <w:pPr>
              <w:rPr>
                <w:rFonts w:ascii="Times New Roman" w:eastAsia="Gungsuh" w:hAnsi="Times New Roman"/>
                <w:b/>
                <w:bCs/>
                <w:szCs w:val="21"/>
              </w:rPr>
            </w:pPr>
            <w:r>
              <w:rPr>
                <w:rFonts w:ascii="Times New Roman" w:eastAsia="Gungsuh" w:hAnsi="Times New Roman"/>
                <w:b/>
                <w:bCs/>
                <w:szCs w:val="21"/>
              </w:rPr>
              <w:t>日期</w:t>
            </w:r>
          </w:p>
        </w:tc>
        <w:tc>
          <w:tcPr>
            <w:tcW w:w="2007" w:type="dxa"/>
          </w:tcPr>
          <w:p w14:paraId="62C95E37" w14:textId="77777777" w:rsidR="000F7275" w:rsidRDefault="000F7275">
            <w:pPr>
              <w:rPr>
                <w:rFonts w:ascii="Times New Roman" w:eastAsia="Gungsuh" w:hAnsi="Times New Roman"/>
                <w:b/>
                <w:bCs/>
                <w:szCs w:val="21"/>
              </w:rPr>
            </w:pPr>
            <w:r>
              <w:rPr>
                <w:rFonts w:ascii="Times New Roman" w:eastAsia="Gungsuh" w:hAnsi="Times New Roman"/>
                <w:b/>
                <w:bCs/>
                <w:szCs w:val="21"/>
              </w:rPr>
              <w:t>Revision</w:t>
            </w:r>
            <w:r>
              <w:rPr>
                <w:rFonts w:ascii="Times New Roman" w:hAnsi="Times New Roman" w:hint="eastAsia"/>
                <w:b/>
                <w:bCs/>
                <w:szCs w:val="21"/>
              </w:rPr>
              <w:t xml:space="preserve"> </w:t>
            </w:r>
            <w:r>
              <w:rPr>
                <w:rFonts w:ascii="Times New Roman" w:eastAsia="Gungsuh" w:hAnsi="Times New Roman"/>
                <w:b/>
                <w:bCs/>
                <w:szCs w:val="21"/>
              </w:rPr>
              <w:t>Version</w:t>
            </w:r>
          </w:p>
          <w:p w14:paraId="62306202" w14:textId="77777777" w:rsidR="000F7275" w:rsidRDefault="000F7275">
            <w:pPr>
              <w:rPr>
                <w:rFonts w:ascii="Times New Roman" w:eastAsia="Gungsuh" w:hAnsi="Times New Roman"/>
                <w:b/>
                <w:bCs/>
                <w:szCs w:val="21"/>
              </w:rPr>
            </w:pPr>
            <w:r>
              <w:rPr>
                <w:rFonts w:ascii="Times New Roman" w:eastAsia="Gungsuh" w:hAnsi="Times New Roman"/>
                <w:b/>
                <w:bCs/>
                <w:szCs w:val="21"/>
              </w:rPr>
              <w:t>修订版本</w:t>
            </w:r>
          </w:p>
        </w:tc>
        <w:tc>
          <w:tcPr>
            <w:tcW w:w="3180" w:type="dxa"/>
          </w:tcPr>
          <w:p w14:paraId="752CD47E" w14:textId="77777777" w:rsidR="000F7275" w:rsidRDefault="000F7275">
            <w:pPr>
              <w:rPr>
                <w:rFonts w:ascii="Times New Roman" w:eastAsia="Gungsuh" w:hAnsi="Times New Roman"/>
                <w:b/>
                <w:bCs/>
                <w:szCs w:val="21"/>
              </w:rPr>
            </w:pPr>
            <w:r>
              <w:rPr>
                <w:rFonts w:ascii="Times New Roman" w:eastAsia="Gungsuh" w:hAnsi="Times New Roman"/>
                <w:b/>
                <w:bCs/>
                <w:szCs w:val="21"/>
              </w:rPr>
              <w:t>Change</w:t>
            </w:r>
            <w:r>
              <w:rPr>
                <w:rFonts w:ascii="Times New Roman" w:hAnsi="Times New Roman" w:hint="eastAsia"/>
                <w:b/>
                <w:bCs/>
                <w:szCs w:val="21"/>
              </w:rPr>
              <w:t xml:space="preserve"> </w:t>
            </w:r>
            <w:r>
              <w:rPr>
                <w:rFonts w:ascii="Times New Roman" w:eastAsia="Gungsuh" w:hAnsi="Times New Roman"/>
                <w:b/>
                <w:bCs/>
                <w:szCs w:val="21"/>
              </w:rPr>
              <w:t>Description</w:t>
            </w:r>
          </w:p>
          <w:p w14:paraId="53E0E9F2" w14:textId="77777777" w:rsidR="000F7275" w:rsidRDefault="000F7275">
            <w:pPr>
              <w:rPr>
                <w:rFonts w:ascii="Times New Roman" w:eastAsia="Gungsuh" w:hAnsi="Times New Roman"/>
                <w:b/>
                <w:bCs/>
                <w:szCs w:val="21"/>
              </w:rPr>
            </w:pPr>
            <w:r>
              <w:rPr>
                <w:rFonts w:ascii="Times New Roman" w:eastAsia="Gungsuh" w:hAnsi="Times New Roman"/>
                <w:b/>
                <w:bCs/>
                <w:szCs w:val="21"/>
              </w:rPr>
              <w:t>修改描述</w:t>
            </w:r>
          </w:p>
        </w:tc>
        <w:tc>
          <w:tcPr>
            <w:tcW w:w="2150" w:type="dxa"/>
          </w:tcPr>
          <w:p w14:paraId="767BD2A3" w14:textId="77777777" w:rsidR="000F7275" w:rsidRDefault="000F7275">
            <w:pPr>
              <w:rPr>
                <w:rFonts w:ascii="Times New Roman" w:eastAsia="Gungsuh" w:hAnsi="Times New Roman"/>
                <w:b/>
                <w:bCs/>
                <w:szCs w:val="21"/>
              </w:rPr>
            </w:pPr>
            <w:r>
              <w:rPr>
                <w:rFonts w:ascii="Times New Roman" w:eastAsia="Gungsuh" w:hAnsi="Times New Roman"/>
                <w:b/>
                <w:bCs/>
                <w:szCs w:val="21"/>
              </w:rPr>
              <w:t>Author</w:t>
            </w:r>
          </w:p>
          <w:p w14:paraId="074C9C5F" w14:textId="77777777" w:rsidR="000F7275" w:rsidRDefault="000F7275">
            <w:pPr>
              <w:rPr>
                <w:rFonts w:ascii="Times New Roman" w:eastAsia="Gungsuh" w:hAnsi="Times New Roman"/>
                <w:b/>
                <w:bCs/>
                <w:szCs w:val="21"/>
              </w:rPr>
            </w:pPr>
            <w:r>
              <w:rPr>
                <w:rFonts w:ascii="Times New Roman" w:eastAsia="Gungsuh" w:hAnsi="Times New Roman"/>
                <w:b/>
                <w:bCs/>
                <w:szCs w:val="21"/>
              </w:rPr>
              <w:t>作者</w:t>
            </w:r>
          </w:p>
        </w:tc>
      </w:tr>
      <w:tr w:rsidR="000F7275" w14:paraId="46786FC0" w14:textId="77777777">
        <w:trPr>
          <w:trHeight w:val="522"/>
        </w:trPr>
        <w:tc>
          <w:tcPr>
            <w:tcW w:w="1396" w:type="dxa"/>
          </w:tcPr>
          <w:p w14:paraId="2309FC19" w14:textId="70666E12" w:rsidR="000F7275" w:rsidRDefault="000F7275">
            <w:pPr>
              <w:rPr>
                <w:rFonts w:ascii="Times New Roman" w:hAnsi="Times New Roman"/>
                <w:bCs/>
                <w:szCs w:val="21"/>
              </w:rPr>
            </w:pPr>
          </w:p>
        </w:tc>
        <w:tc>
          <w:tcPr>
            <w:tcW w:w="2007" w:type="dxa"/>
          </w:tcPr>
          <w:p w14:paraId="51192346" w14:textId="77777777" w:rsidR="000F7275" w:rsidRDefault="000F7275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1</w:t>
            </w:r>
            <w:r>
              <w:rPr>
                <w:rFonts w:ascii="Times New Roman" w:hAnsi="Times New Roman"/>
                <w:szCs w:val="21"/>
              </w:rPr>
              <w:t>.0</w:t>
            </w:r>
          </w:p>
        </w:tc>
        <w:tc>
          <w:tcPr>
            <w:tcW w:w="3180" w:type="dxa"/>
          </w:tcPr>
          <w:p w14:paraId="4C6B0640" w14:textId="77777777" w:rsidR="000F7275" w:rsidRDefault="000F7275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初稿</w:t>
            </w:r>
          </w:p>
        </w:tc>
        <w:tc>
          <w:tcPr>
            <w:tcW w:w="2150" w:type="dxa"/>
          </w:tcPr>
          <w:p w14:paraId="40DBAC94" w14:textId="335BF042" w:rsidR="000F7275" w:rsidRDefault="000F7275">
            <w:pPr>
              <w:rPr>
                <w:rFonts w:ascii="Times New Roman" w:hAnsi="Times New Roman"/>
                <w:szCs w:val="21"/>
              </w:rPr>
            </w:pPr>
          </w:p>
        </w:tc>
      </w:tr>
      <w:tr w:rsidR="000F7275" w14:paraId="78125D4A" w14:textId="77777777">
        <w:trPr>
          <w:trHeight w:val="522"/>
        </w:trPr>
        <w:tc>
          <w:tcPr>
            <w:tcW w:w="1396" w:type="dxa"/>
          </w:tcPr>
          <w:p w14:paraId="1563E541" w14:textId="77777777" w:rsidR="000F7275" w:rsidRDefault="000F7275">
            <w:pPr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2014/11/11</w:t>
            </w:r>
          </w:p>
        </w:tc>
        <w:tc>
          <w:tcPr>
            <w:tcW w:w="2007" w:type="dxa"/>
          </w:tcPr>
          <w:p w14:paraId="345EB38C" w14:textId="77777777" w:rsidR="000F7275" w:rsidRDefault="000F7275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1</w:t>
            </w:r>
            <w:r>
              <w:rPr>
                <w:rFonts w:ascii="Times New Roman" w:hAnsi="Times New Roman"/>
                <w:szCs w:val="21"/>
              </w:rPr>
              <w:t>.5</w:t>
            </w:r>
          </w:p>
        </w:tc>
        <w:tc>
          <w:tcPr>
            <w:tcW w:w="3180" w:type="dxa"/>
          </w:tcPr>
          <w:p w14:paraId="301ADFE5" w14:textId="77777777" w:rsidR="000F7275" w:rsidRDefault="000F7275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用户权限管理功能描述</w:t>
            </w:r>
          </w:p>
        </w:tc>
        <w:tc>
          <w:tcPr>
            <w:tcW w:w="2150" w:type="dxa"/>
          </w:tcPr>
          <w:p w14:paraId="120C2C76" w14:textId="13EAF2F9" w:rsidR="000F7275" w:rsidRDefault="000F7275">
            <w:pPr>
              <w:rPr>
                <w:rFonts w:ascii="Times New Roman" w:hAnsi="Times New Roman"/>
                <w:szCs w:val="21"/>
              </w:rPr>
            </w:pPr>
          </w:p>
        </w:tc>
      </w:tr>
      <w:tr w:rsidR="000F7275" w14:paraId="7424ADAC" w14:textId="77777777">
        <w:trPr>
          <w:trHeight w:val="522"/>
        </w:trPr>
        <w:tc>
          <w:tcPr>
            <w:tcW w:w="1396" w:type="dxa"/>
          </w:tcPr>
          <w:p w14:paraId="7391E973" w14:textId="77777777" w:rsidR="000F7275" w:rsidRDefault="000F7275">
            <w:pPr>
              <w:rPr>
                <w:rFonts w:ascii="Times New Roman" w:eastAsia="Gungsuh" w:hAnsi="Times New Roman"/>
                <w:b/>
                <w:bCs/>
                <w:color w:val="FF0000"/>
                <w:szCs w:val="21"/>
              </w:rPr>
            </w:pPr>
          </w:p>
        </w:tc>
        <w:tc>
          <w:tcPr>
            <w:tcW w:w="2007" w:type="dxa"/>
          </w:tcPr>
          <w:p w14:paraId="3FB5CD80" w14:textId="77777777" w:rsidR="000F7275" w:rsidRDefault="000F7275">
            <w:pPr>
              <w:rPr>
                <w:rFonts w:ascii="Times New Roman" w:eastAsia="Gungsuh" w:hAnsi="Times New Roman"/>
                <w:color w:val="FF0000"/>
                <w:szCs w:val="21"/>
              </w:rPr>
            </w:pPr>
          </w:p>
        </w:tc>
        <w:tc>
          <w:tcPr>
            <w:tcW w:w="3180" w:type="dxa"/>
          </w:tcPr>
          <w:p w14:paraId="3C99708E" w14:textId="77777777" w:rsidR="000F7275" w:rsidRDefault="000F7275">
            <w:pPr>
              <w:rPr>
                <w:rFonts w:ascii="Times New Roman" w:eastAsia="Gungsuh" w:hAnsi="Times New Roman"/>
                <w:color w:val="FF0000"/>
                <w:szCs w:val="21"/>
              </w:rPr>
            </w:pPr>
          </w:p>
        </w:tc>
        <w:tc>
          <w:tcPr>
            <w:tcW w:w="2150" w:type="dxa"/>
          </w:tcPr>
          <w:p w14:paraId="657FD53F" w14:textId="77777777" w:rsidR="000F7275" w:rsidRDefault="000F7275">
            <w:pPr>
              <w:rPr>
                <w:rFonts w:ascii="Times New Roman" w:eastAsia="Gungsuh" w:hAnsi="Times New Roman"/>
                <w:color w:val="FF0000"/>
                <w:szCs w:val="21"/>
              </w:rPr>
            </w:pPr>
          </w:p>
        </w:tc>
      </w:tr>
      <w:tr w:rsidR="000F7275" w14:paraId="1E3A53C5" w14:textId="77777777">
        <w:trPr>
          <w:trHeight w:val="522"/>
        </w:trPr>
        <w:tc>
          <w:tcPr>
            <w:tcW w:w="1396" w:type="dxa"/>
          </w:tcPr>
          <w:p w14:paraId="3E278CE1" w14:textId="77777777" w:rsidR="000F7275" w:rsidRDefault="000F7275">
            <w:pPr>
              <w:rPr>
                <w:rFonts w:ascii="Times New Roman" w:eastAsia="Gungsuh" w:hAnsi="Times New Roman"/>
                <w:b/>
                <w:bCs/>
                <w:color w:val="FF0000"/>
                <w:szCs w:val="21"/>
              </w:rPr>
            </w:pPr>
          </w:p>
        </w:tc>
        <w:tc>
          <w:tcPr>
            <w:tcW w:w="2007" w:type="dxa"/>
          </w:tcPr>
          <w:p w14:paraId="0E547513" w14:textId="77777777" w:rsidR="000F7275" w:rsidRDefault="000F7275">
            <w:pPr>
              <w:rPr>
                <w:rFonts w:ascii="Times New Roman" w:eastAsia="Gungsuh" w:hAnsi="Times New Roman"/>
                <w:color w:val="FF0000"/>
                <w:szCs w:val="21"/>
              </w:rPr>
            </w:pPr>
          </w:p>
        </w:tc>
        <w:tc>
          <w:tcPr>
            <w:tcW w:w="3180" w:type="dxa"/>
          </w:tcPr>
          <w:p w14:paraId="591C0B81" w14:textId="77777777" w:rsidR="000F7275" w:rsidRDefault="000F7275">
            <w:pPr>
              <w:rPr>
                <w:rFonts w:ascii="Times New Roman" w:eastAsia="Gungsuh" w:hAnsi="Times New Roman"/>
                <w:color w:val="FF0000"/>
                <w:szCs w:val="21"/>
              </w:rPr>
            </w:pPr>
          </w:p>
        </w:tc>
        <w:tc>
          <w:tcPr>
            <w:tcW w:w="2150" w:type="dxa"/>
          </w:tcPr>
          <w:p w14:paraId="23F23725" w14:textId="77777777" w:rsidR="000F7275" w:rsidRDefault="000F7275">
            <w:pPr>
              <w:rPr>
                <w:rFonts w:ascii="Times New Roman" w:eastAsia="Gungsuh" w:hAnsi="Times New Roman"/>
                <w:color w:val="FF0000"/>
                <w:szCs w:val="21"/>
              </w:rPr>
            </w:pPr>
          </w:p>
        </w:tc>
      </w:tr>
      <w:tr w:rsidR="000F7275" w14:paraId="36593228" w14:textId="77777777">
        <w:trPr>
          <w:trHeight w:val="522"/>
        </w:trPr>
        <w:tc>
          <w:tcPr>
            <w:tcW w:w="1396" w:type="dxa"/>
          </w:tcPr>
          <w:p w14:paraId="3EAC716D" w14:textId="77777777" w:rsidR="000F7275" w:rsidRDefault="000F7275">
            <w:pPr>
              <w:rPr>
                <w:rFonts w:ascii="Times New Roman" w:eastAsia="Gungsuh" w:hAnsi="Times New Roman"/>
                <w:b/>
                <w:bCs/>
                <w:color w:val="FF0000"/>
                <w:szCs w:val="21"/>
              </w:rPr>
            </w:pPr>
          </w:p>
        </w:tc>
        <w:tc>
          <w:tcPr>
            <w:tcW w:w="2007" w:type="dxa"/>
          </w:tcPr>
          <w:p w14:paraId="788839A9" w14:textId="77777777" w:rsidR="000F7275" w:rsidRDefault="000F7275">
            <w:pPr>
              <w:rPr>
                <w:rFonts w:ascii="Times New Roman" w:eastAsia="Gungsuh" w:hAnsi="Times New Roman"/>
                <w:color w:val="FF0000"/>
                <w:szCs w:val="21"/>
              </w:rPr>
            </w:pPr>
          </w:p>
        </w:tc>
        <w:tc>
          <w:tcPr>
            <w:tcW w:w="3180" w:type="dxa"/>
          </w:tcPr>
          <w:p w14:paraId="1D190B26" w14:textId="77777777" w:rsidR="000F7275" w:rsidRDefault="000F7275">
            <w:pPr>
              <w:rPr>
                <w:rFonts w:ascii="Times New Roman" w:eastAsia="Gungsuh" w:hAnsi="Times New Roman"/>
                <w:color w:val="FF0000"/>
                <w:szCs w:val="21"/>
              </w:rPr>
            </w:pPr>
          </w:p>
        </w:tc>
        <w:tc>
          <w:tcPr>
            <w:tcW w:w="2150" w:type="dxa"/>
          </w:tcPr>
          <w:p w14:paraId="64CD62EE" w14:textId="77777777" w:rsidR="000F7275" w:rsidRDefault="000F7275">
            <w:pPr>
              <w:rPr>
                <w:rFonts w:ascii="Times New Roman" w:eastAsia="Gungsuh" w:hAnsi="Times New Roman"/>
                <w:color w:val="FF0000"/>
                <w:szCs w:val="21"/>
              </w:rPr>
            </w:pPr>
          </w:p>
        </w:tc>
      </w:tr>
    </w:tbl>
    <w:p w14:paraId="16E5FF60" w14:textId="77777777" w:rsidR="000F7275" w:rsidRDefault="000F7275">
      <w:pPr>
        <w:widowControl/>
        <w:jc w:val="left"/>
        <w:rPr>
          <w:rFonts w:ascii="Times New Roman" w:hAnsi="Times New Roman"/>
          <w:b/>
          <w:bCs/>
          <w:kern w:val="44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br w:type="page"/>
      </w:r>
    </w:p>
    <w:p w14:paraId="1082CD5C" w14:textId="77777777" w:rsidR="000F7275" w:rsidRDefault="000F7275">
      <w:pPr>
        <w:pStyle w:val="1"/>
        <w:numPr>
          <w:ilvl w:val="0"/>
          <w:numId w:val="1"/>
        </w:numPr>
        <w:spacing w:line="240" w:lineRule="auto"/>
        <w:rPr>
          <w:rFonts w:ascii="Times New Roman" w:hAnsi="Times New Roman"/>
          <w:sz w:val="36"/>
          <w:szCs w:val="36"/>
        </w:rPr>
      </w:pPr>
      <w:bookmarkStart w:id="0" w:name="_Toc376252973"/>
      <w:r>
        <w:rPr>
          <w:rFonts w:ascii="Times New Roman" w:hAnsi="Times New Roman"/>
          <w:sz w:val="36"/>
          <w:szCs w:val="36"/>
        </w:rPr>
        <w:lastRenderedPageBreak/>
        <w:t xml:space="preserve">Introduction </w:t>
      </w:r>
      <w:r>
        <w:rPr>
          <w:rFonts w:ascii="Times New Roman" w:hAnsi="Times New Roman"/>
          <w:sz w:val="36"/>
          <w:szCs w:val="36"/>
        </w:rPr>
        <w:t>简介</w:t>
      </w:r>
      <w:bookmarkEnd w:id="0"/>
    </w:p>
    <w:p w14:paraId="050D00D7" w14:textId="77777777" w:rsidR="000F7275" w:rsidRDefault="000F7275">
      <w:pPr>
        <w:pStyle w:val="ad"/>
        <w:numPr>
          <w:ilvl w:val="1"/>
          <w:numId w:val="1"/>
        </w:numPr>
        <w:ind w:firstLineChars="0" w:firstLine="0"/>
        <w:outlineLvl w:val="1"/>
        <w:rPr>
          <w:rFonts w:ascii="Times New Roman" w:hAnsi="Times New Roman"/>
          <w:b/>
          <w:sz w:val="30"/>
          <w:szCs w:val="30"/>
        </w:rPr>
      </w:pPr>
      <w:bookmarkStart w:id="1" w:name="_Toc376252974"/>
      <w:r>
        <w:rPr>
          <w:rFonts w:ascii="Times New Roman" w:hAnsi="Times New Roman"/>
          <w:b/>
          <w:sz w:val="30"/>
          <w:szCs w:val="30"/>
        </w:rPr>
        <w:t xml:space="preserve">Purpose </w:t>
      </w:r>
      <w:r>
        <w:rPr>
          <w:rFonts w:ascii="Times New Roman" w:hAnsi="Times New Roman"/>
          <w:b/>
          <w:sz w:val="30"/>
          <w:szCs w:val="30"/>
        </w:rPr>
        <w:t>目的</w:t>
      </w:r>
      <w:bookmarkEnd w:id="1"/>
    </w:p>
    <w:p w14:paraId="5EE5F758" w14:textId="77777777" w:rsidR="000F7275" w:rsidRPr="002415F1" w:rsidRDefault="002415F1" w:rsidP="002415F1">
      <w:pPr>
        <w:pStyle w:val="ad"/>
        <w:ind w:left="420" w:firstLineChars="0"/>
        <w:outlineLvl w:val="1"/>
        <w:rPr>
          <w:rFonts w:ascii="Arial" w:hAnsi="Arial" w:cs="Arial"/>
          <w:i/>
          <w:color w:val="0070C0"/>
          <w:sz w:val="28"/>
          <w:szCs w:val="28"/>
          <w:shd w:val="clear" w:color="auto" w:fill="FFFFFF"/>
        </w:rPr>
      </w:pPr>
      <w:bookmarkStart w:id="2" w:name="_Toc376252975"/>
      <w:r w:rsidRPr="002415F1">
        <w:rPr>
          <w:rFonts w:ascii="宋体" w:hAnsi="宋体" w:cs="Arial" w:hint="eastAsia"/>
          <w:i/>
          <w:color w:val="0070C0"/>
          <w:sz w:val="28"/>
          <w:szCs w:val="28"/>
          <w:shd w:val="clear" w:color="auto" w:fill="FFFFFF"/>
        </w:rPr>
        <w:t>编写文档的目的</w:t>
      </w:r>
    </w:p>
    <w:p w14:paraId="374ED07F" w14:textId="77777777" w:rsidR="000F7275" w:rsidRDefault="000F7275">
      <w:pPr>
        <w:pStyle w:val="ad"/>
        <w:spacing w:line="360" w:lineRule="auto"/>
        <w:ind w:left="420" w:firstLineChars="0" w:firstLine="0"/>
        <w:outlineLvl w:val="1"/>
        <w:rPr>
          <w:rFonts w:ascii="Times New Roman" w:hAnsi="Times New Roman"/>
          <w:b/>
          <w:sz w:val="30"/>
          <w:szCs w:val="30"/>
        </w:rPr>
      </w:pPr>
    </w:p>
    <w:p w14:paraId="65A176B2" w14:textId="77777777" w:rsidR="000F7275" w:rsidRDefault="000F7275">
      <w:pPr>
        <w:pStyle w:val="ad"/>
        <w:numPr>
          <w:ilvl w:val="1"/>
          <w:numId w:val="1"/>
        </w:numPr>
        <w:ind w:firstLineChars="0" w:firstLine="0"/>
        <w:outlineLvl w:val="1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 xml:space="preserve">Scope </w:t>
      </w:r>
      <w:r>
        <w:rPr>
          <w:rFonts w:ascii="Times New Roman" w:hAnsi="Times New Roman"/>
          <w:b/>
          <w:sz w:val="30"/>
          <w:szCs w:val="30"/>
        </w:rPr>
        <w:t>范围</w:t>
      </w:r>
      <w:bookmarkStart w:id="3" w:name="_Toc376252976"/>
      <w:bookmarkEnd w:id="2"/>
    </w:p>
    <w:p w14:paraId="7E536D57" w14:textId="77777777" w:rsidR="000F7275" w:rsidRPr="002415F1" w:rsidRDefault="002415F1">
      <w:pPr>
        <w:pStyle w:val="ad"/>
        <w:ind w:left="420" w:firstLine="560"/>
        <w:outlineLvl w:val="1"/>
        <w:rPr>
          <w:rFonts w:ascii="Times New Roman" w:hAnsi="Times New Roman"/>
          <w:i/>
          <w:color w:val="0070C0"/>
          <w:sz w:val="28"/>
          <w:szCs w:val="28"/>
        </w:rPr>
      </w:pPr>
      <w:r w:rsidRPr="002415F1">
        <w:rPr>
          <w:rFonts w:ascii="Times New Roman" w:hAnsi="Times New Roman" w:hint="eastAsia"/>
          <w:i/>
          <w:color w:val="0070C0"/>
          <w:sz w:val="28"/>
          <w:szCs w:val="28"/>
        </w:rPr>
        <w:t>文档的使用范围</w:t>
      </w:r>
    </w:p>
    <w:p w14:paraId="6196AB46" w14:textId="77777777" w:rsidR="000F7275" w:rsidRDefault="000F7275">
      <w:pPr>
        <w:pStyle w:val="ad"/>
        <w:ind w:left="420" w:firstLineChars="0" w:firstLine="0"/>
        <w:outlineLvl w:val="1"/>
        <w:rPr>
          <w:rFonts w:ascii="Times New Roman" w:hAnsi="Times New Roman"/>
          <w:szCs w:val="21"/>
        </w:rPr>
      </w:pPr>
    </w:p>
    <w:p w14:paraId="6C358241" w14:textId="77777777" w:rsidR="000F7275" w:rsidRDefault="000F7275">
      <w:pPr>
        <w:pStyle w:val="1"/>
        <w:numPr>
          <w:ilvl w:val="0"/>
          <w:numId w:val="1"/>
        </w:numPr>
        <w:spacing w:line="240" w:lineRule="auto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 xml:space="preserve">General description </w:t>
      </w:r>
      <w:r>
        <w:rPr>
          <w:rFonts w:ascii="Times New Roman" w:hAnsi="Times New Roman"/>
          <w:sz w:val="36"/>
          <w:szCs w:val="36"/>
        </w:rPr>
        <w:t>总体概述</w:t>
      </w:r>
      <w:bookmarkEnd w:id="3"/>
    </w:p>
    <w:p w14:paraId="5BD2F20B" w14:textId="77777777" w:rsidR="000F7275" w:rsidRDefault="000F7275">
      <w:pPr>
        <w:pStyle w:val="ad"/>
        <w:ind w:left="420" w:firstLine="560"/>
        <w:outlineLvl w:val="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定位：该项目为系统应用软件</w:t>
      </w:r>
    </w:p>
    <w:p w14:paraId="469C88B5" w14:textId="77777777" w:rsidR="000F7275" w:rsidRDefault="000F7275">
      <w:pPr>
        <w:pStyle w:val="ad"/>
        <w:ind w:left="420" w:firstLine="560"/>
        <w:outlineLvl w:val="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风格：窗口</w:t>
      </w:r>
    </w:p>
    <w:p w14:paraId="7E355321" w14:textId="77777777" w:rsidR="000F7275" w:rsidRDefault="000F7275">
      <w:pPr>
        <w:pStyle w:val="ad"/>
        <w:ind w:left="420" w:firstLine="560"/>
        <w:outlineLvl w:val="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用户人群：拥有固定资产的大公司</w:t>
      </w:r>
    </w:p>
    <w:p w14:paraId="5EC30ED9" w14:textId="77777777" w:rsidR="000F7275" w:rsidRDefault="000F7275">
      <w:pPr>
        <w:pStyle w:val="ad"/>
        <w:ind w:left="420" w:firstLine="560"/>
        <w:outlineLvl w:val="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产品：该课程设计在设计与实验过程中需要在</w:t>
      </w:r>
      <w:r>
        <w:rPr>
          <w:rFonts w:ascii="Times New Roman" w:hAnsi="Times New Roman" w:hint="eastAsia"/>
          <w:sz w:val="28"/>
          <w:szCs w:val="28"/>
        </w:rPr>
        <w:t>window</w:t>
      </w:r>
      <w:r>
        <w:rPr>
          <w:rFonts w:ascii="Times New Roman" w:hAnsi="Times New Roman" w:hint="eastAsia"/>
          <w:sz w:val="28"/>
          <w:szCs w:val="28"/>
        </w:rPr>
        <w:t>系统下运行</w:t>
      </w:r>
    </w:p>
    <w:p w14:paraId="7C1D9064" w14:textId="77777777" w:rsidR="000F7275" w:rsidRDefault="000F7275">
      <w:pPr>
        <w:pStyle w:val="2"/>
        <w:numPr>
          <w:ilvl w:val="1"/>
          <w:numId w:val="2"/>
        </w:numPr>
        <w:spacing w:line="240" w:lineRule="auto"/>
        <w:rPr>
          <w:rFonts w:ascii="Times New Roman" w:hAnsi="Times New Roman"/>
          <w:b w:val="0"/>
          <w:sz w:val="30"/>
          <w:szCs w:val="30"/>
        </w:rPr>
      </w:pPr>
      <w:bookmarkStart w:id="4" w:name="_Toc376252977"/>
      <w:r>
        <w:rPr>
          <w:rFonts w:ascii="Times New Roman" w:hAnsi="Times New Roman"/>
          <w:sz w:val="30"/>
          <w:szCs w:val="30"/>
        </w:rPr>
        <w:t xml:space="preserve">Soft perspective </w:t>
      </w:r>
      <w:r>
        <w:rPr>
          <w:rFonts w:ascii="Times New Roman" w:hAnsi="Times New Roman"/>
          <w:sz w:val="30"/>
          <w:szCs w:val="30"/>
        </w:rPr>
        <w:t>软件概述</w:t>
      </w:r>
      <w:bookmarkEnd w:id="4"/>
    </w:p>
    <w:p w14:paraId="15394C4F" w14:textId="77777777" w:rsidR="000F7275" w:rsidRDefault="000F7275">
      <w:pPr>
        <w:pStyle w:val="3"/>
        <w:numPr>
          <w:ilvl w:val="2"/>
          <w:numId w:val="3"/>
        </w:numPr>
        <w:spacing w:line="240" w:lineRule="auto"/>
        <w:rPr>
          <w:rFonts w:ascii="Times New Roman" w:hAnsi="Times New Roman"/>
          <w:sz w:val="30"/>
          <w:szCs w:val="30"/>
        </w:rPr>
      </w:pPr>
      <w:bookmarkStart w:id="5" w:name="_Toc376252978"/>
      <w:r>
        <w:rPr>
          <w:rFonts w:ascii="Times New Roman" w:hAnsi="Times New Roman"/>
          <w:sz w:val="30"/>
          <w:szCs w:val="30"/>
        </w:rPr>
        <w:t xml:space="preserve">About the Project </w:t>
      </w:r>
      <w:r>
        <w:rPr>
          <w:rFonts w:ascii="Times New Roman" w:hAnsi="Times New Roman"/>
          <w:sz w:val="30"/>
          <w:szCs w:val="30"/>
        </w:rPr>
        <w:t>项目介绍</w:t>
      </w:r>
      <w:bookmarkStart w:id="6" w:name="_Toc376252979"/>
      <w:bookmarkEnd w:id="5"/>
    </w:p>
    <w:p w14:paraId="52312F77" w14:textId="77777777" w:rsidR="000F7275" w:rsidRDefault="000F7275">
      <w:pPr>
        <w:pStyle w:val="ad"/>
        <w:spacing w:line="360" w:lineRule="auto"/>
        <w:ind w:firstLineChars="0"/>
        <w:outlineLvl w:val="1"/>
        <w:rPr>
          <w:rFonts w:ascii="Times New Roman" w:hAnsi="Times New Roman"/>
          <w:b/>
          <w:sz w:val="28"/>
          <w:szCs w:val="28"/>
        </w:rPr>
      </w:pPr>
      <w:r>
        <w:rPr>
          <w:rFonts w:ascii="Arial" w:hAnsi="Arial" w:cs="Arial"/>
          <w:color w:val="333333"/>
          <w:sz w:val="28"/>
          <w:szCs w:val="28"/>
          <w:shd w:val="clear" w:color="auto" w:fill="FFFFFF"/>
        </w:rPr>
        <w:t>《固定资产管理</w:t>
      </w:r>
      <w:r>
        <w:rPr>
          <w:rFonts w:ascii="Arial" w:hAnsi="Arial" w:cs="Arial" w:hint="eastAsia"/>
          <w:color w:val="333333"/>
          <w:sz w:val="28"/>
          <w:szCs w:val="28"/>
          <w:shd w:val="clear" w:color="auto" w:fill="FFFFFF"/>
        </w:rPr>
        <w:t>系统</w:t>
      </w:r>
      <w:r>
        <w:rPr>
          <w:rFonts w:ascii="Arial" w:hAnsi="Arial" w:cs="Arial"/>
          <w:color w:val="333333"/>
          <w:sz w:val="28"/>
          <w:szCs w:val="28"/>
          <w:shd w:val="clear" w:color="auto" w:fill="FFFFFF"/>
        </w:rPr>
        <w:t>》可以在实际工作中，极大地提高企业</w:t>
      </w:r>
      <w:hyperlink r:id="rId7" w:tgtFrame="_blank" w:history="1">
        <w:r>
          <w:rPr>
            <w:rStyle w:val="a9"/>
            <w:rFonts w:ascii="Arial" w:hAnsi="Arial" w:cs="Arial"/>
            <w:color w:val="000000"/>
            <w:sz w:val="28"/>
            <w:szCs w:val="28"/>
            <w:u w:val="none"/>
            <w:shd w:val="clear" w:color="auto" w:fill="FFFFFF"/>
          </w:rPr>
          <w:t>工作效率</w:t>
        </w:r>
      </w:hyperlink>
      <w:r>
        <w:rPr>
          <w:rFonts w:ascii="Arial" w:hAnsi="Arial" w:cs="Arial"/>
          <w:color w:val="333333"/>
          <w:sz w:val="28"/>
          <w:szCs w:val="28"/>
          <w:shd w:val="clear" w:color="auto" w:fill="FFFFFF"/>
        </w:rPr>
        <w:t>，增加效益，降低成本，有助于企业真正实现厉行节约的原则。它的简单易学的用户界面及强大的系统功能，在众多同类软件中脱颖而出。原来耗时耗人耗力的</w:t>
      </w:r>
      <w:hyperlink r:id="rId8" w:tgtFrame="_blank" w:history="1">
        <w:r>
          <w:rPr>
            <w:rStyle w:val="a9"/>
            <w:rFonts w:ascii="Arial" w:hAnsi="Arial" w:cs="Arial"/>
            <w:color w:val="000000"/>
            <w:sz w:val="28"/>
            <w:szCs w:val="28"/>
            <w:u w:val="none"/>
            <w:shd w:val="clear" w:color="auto" w:fill="FFFFFF"/>
          </w:rPr>
          <w:t>资产盘点</w:t>
        </w:r>
      </w:hyperlink>
      <w:r>
        <w:rPr>
          <w:rFonts w:ascii="Arial" w:hAnsi="Arial" w:cs="Arial"/>
          <w:color w:val="333333"/>
          <w:sz w:val="28"/>
          <w:szCs w:val="28"/>
          <w:shd w:val="clear" w:color="auto" w:fill="FFFFFF"/>
        </w:rPr>
        <w:t>工作，现在只要一两个人很短时间内就可以轻松完成；以前大量的重复购置和闲置浪费情况现在及时得到解决。</w:t>
      </w:r>
    </w:p>
    <w:p w14:paraId="43F6CDFC" w14:textId="77777777" w:rsidR="000F7275" w:rsidRDefault="000F7275">
      <w:pPr>
        <w:pStyle w:val="ad"/>
        <w:ind w:firstLineChars="100" w:firstLine="280"/>
        <w:outlineLvl w:val="1"/>
        <w:rPr>
          <w:sz w:val="28"/>
          <w:szCs w:val="28"/>
        </w:rPr>
      </w:pPr>
      <w:r>
        <w:rPr>
          <w:rFonts w:hint="eastAsia"/>
          <w:sz w:val="28"/>
          <w:szCs w:val="28"/>
        </w:rPr>
        <w:t>该软件运用现代化信息技术手段加强固定资产的核算管理，可以大大地</w:t>
      </w:r>
      <w:r>
        <w:rPr>
          <w:rFonts w:hint="eastAsia"/>
          <w:sz w:val="28"/>
          <w:szCs w:val="28"/>
        </w:rPr>
        <w:lastRenderedPageBreak/>
        <w:t>降低核算工作量，加快收集信息的速度，通过加强管理，保护固定资产完整无缺，充分挖掘潜力，不断改进固定资产利用情况，提高固定资产的使用经济效益，不仅有利于企业增大产品产量，增加产品品种，提高产品质量，降低产品成本，而且还可以节约企业基本建设投入资金，以有限的建设资金不断扩大企业资产规模，实现国有资产的保值增值。</w:t>
      </w:r>
    </w:p>
    <w:p w14:paraId="6E4909A5" w14:textId="77777777" w:rsidR="000F7275" w:rsidRDefault="000F7275">
      <w:pPr>
        <w:pStyle w:val="3"/>
        <w:numPr>
          <w:ilvl w:val="2"/>
          <w:numId w:val="4"/>
        </w:numPr>
        <w:spacing w:line="24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Soft function </w:t>
      </w:r>
      <w:r>
        <w:rPr>
          <w:rFonts w:ascii="Times New Roman" w:hAnsi="Times New Roman"/>
          <w:sz w:val="30"/>
          <w:szCs w:val="30"/>
        </w:rPr>
        <w:t>软件功能</w:t>
      </w:r>
      <w:bookmarkEnd w:id="6"/>
    </w:p>
    <w:p w14:paraId="0303FBA0" w14:textId="77777777" w:rsidR="000F7275" w:rsidRDefault="000F7275">
      <w:pPr>
        <w:spacing w:beforeLines="50" w:before="156" w:afterLines="50" w:after="156"/>
        <w:ind w:leftChars="50" w:left="105" w:firstLineChars="200" w:firstLine="420"/>
      </w:pPr>
      <w:r>
        <w:rPr>
          <w:rFonts w:ascii="Times New Roman" w:hAnsi="Times New Roman"/>
        </w:rPr>
        <w:t xml:space="preserve">    </w:t>
      </w:r>
    </w:p>
    <w:p w14:paraId="4AD8E631" w14:textId="77777777" w:rsidR="000F7275" w:rsidRDefault="000F7275">
      <w:pPr>
        <w:ind w:leftChars="100" w:left="210"/>
        <w:rPr>
          <w:sz w:val="28"/>
          <w:szCs w:val="28"/>
        </w:rPr>
      </w:pPr>
      <w:r>
        <w:rPr>
          <w:rFonts w:hint="eastAsia"/>
          <w:sz w:val="28"/>
          <w:szCs w:val="28"/>
        </w:rPr>
        <w:t>总体功能模块图</w:t>
      </w:r>
    </w:p>
    <w:p w14:paraId="7E03C110" w14:textId="77777777" w:rsidR="000F7275" w:rsidRDefault="00000000">
      <w:pPr>
        <w:ind w:leftChars="100" w:left="210"/>
        <w:rPr>
          <w:rFonts w:ascii="Times New Roman" w:hAnsi="Times New Roman"/>
        </w:rPr>
      </w:pPr>
      <w:r>
        <w:rPr>
          <w:rFonts w:ascii="Times New Roman" w:hAnsi="Times New Roman"/>
        </w:rPr>
      </w:r>
      <w:r>
        <w:rPr>
          <w:rFonts w:ascii="Times New Roman" w:hAnsi="Times New Roman"/>
        </w:rPr>
        <w:pict w14:anchorId="4DDBD63E">
          <v:group id="Group 78" o:spid="_x0000_s2050" alt="" style="width:6in;height:369.1pt;mso-position-horizontal-relative:char;mso-position-vertical-relative:line" coordsize="55039,2880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Picture 77" o:spid="_x0000_s2051" type="#_x0000_t75" style="position:absolute;width:55039;height:2880" o:preferrelative="f">
              <v:fill o:detectmouseclick="t"/>
              <o:lock v:ext="edit" text="t"/>
            </v:shape>
            <v:shapetype id="_x0000_t34" coordsize="21600,21600" o:spt="34" o:oned="t" adj="10800" path="m,l@0,0@0,21600,21600,21600e" filled="f">
              <v:stroke joinstyle="miter"/>
              <v:formulas>
                <v:f eqn="val #0"/>
              </v:formulas>
              <v:path arrowok="t" fillok="f" o:connecttype="none"/>
              <v:handles>
                <v:h position="#0,center"/>
              </v:handles>
              <o:lock v:ext="edit" shapetype="t"/>
            </v:shapetype>
            <v:shape id="_s1163" o:spid="_x0000_s2052" type="#_x0000_t34" style="position:absolute;left:43087;top:-1167;width:360;height:6294;rotation:270;flip:x" o:connectortype="elbow" adj="4449,165432,-224007" strokeweight="2.25pt"/>
            <v:shape id="_s1161" o:spid="_x0000_s2053" type="#_x0000_t34" style="position:absolute;left:41826;top:88;width:360;height:3777;rotation:270;flip:x" o:connectortype="elbow" adj="4449,275628,-214245" strokeweight="2.25pt"/>
            <v:shape id="_s1159" o:spid="_x0000_s2054" type="#_x0000_t34" style="position:absolute;left:28608;top:-540;width:360;height:5039;rotation:270;flip:x" o:connectortype="elbow" adj="4449,206634,-165411" strokeweight="2.25pt"/>
            <v:shape id="_s1155" o:spid="_x0000_s2055" type="#_x0000_t34" style="position:absolute;left:52524;top:722;width:360;height:2516;rotation:270;flip:x" o:connectortype="elbow" adj="4449,413790,-253293" strokeweight="2.25pt"/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s1153" o:spid="_x0000_s2056" type="#_x0000_t32" style="position:absolute;left:51264;top:1976;width:360;height:1;rotation:270" o:connectortype="elbow" adj="-243531,-1,-243531" strokeweight="2.25pt"/>
            <v:shape id="_s1151" o:spid="_x0000_s2057" type="#_x0000_t34" style="position:absolute;left:50008;top:722;width:360;height:2516;rotation:270" o:connectortype="elbow" adj="4449,-413790,-233769" strokeweight="2.25pt"/>
            <v:shape id="_s1149" o:spid="_x0000_s2058" type="#_x0000_t34" style="position:absolute;left:40565;top:1349;width:360;height:1255;rotation:270;flip:x" o:connectortype="elbow" adj="4449,829681,-204459" strokeweight="2.25pt"/>
            <v:shape id="_s1147" o:spid="_x0000_s2059" type="#_x0000_t34" style="position:absolute;left:39307;top:1346;width:360;height:1261;rotation:270" o:connectortype="elbow" adj="4449,-825491,-194697" strokeweight="2.25pt"/>
            <v:shape id="_s1145" o:spid="_x0000_s2060" type="#_x0000_t34" style="position:absolute;left:38051;top:91;width:360;height:3778;rotation:270" o:connectortype="elbow" adj="4449,-275628,-184935" strokeweight="2.25pt"/>
            <v:shape id="_s1143" o:spid="_x0000_s2061" type="#_x0000_t34" style="position:absolute;left:36793;top:-1167;width:360;height:6294;rotation:270" o:connectortype="elbow" adj="4449,-165432,-175173" strokeweight="2.25pt"/>
            <v:shape id="_s1141" o:spid="_x0000_s2062" type="#_x0000_t34" style="position:absolute;left:27350;top:715;width:360;height:2523;rotation:270;flip:x" o:connectortype="elbow" adj="4449,412745,-155649" strokeweight="2.25pt"/>
            <v:shape id="_s1139" o:spid="_x0000_s2063" type="#_x0000_t32" style="position:absolute;left:26089;top:1976;width:360;height:1;rotation:270" o:connectortype="elbow" adj="-145862,-1,-145862" strokeweight="2.25pt"/>
            <v:shape id="_s1137" o:spid="_x0000_s2064" type="#_x0000_t34" style="position:absolute;left:24833;top:722;width:360;height:2516;rotation:270" o:connectortype="elbow" adj="4449,-413790,-136100" strokeweight="2.25pt"/>
            <v:shape id="_s1135" o:spid="_x0000_s2065" type="#_x0000_t34" style="position:absolute;left:23572;top:-537;width:360;height:5033;rotation:270" o:connectortype="elbow" adj="4449,-206895,-126338" strokeweight="2.25pt"/>
            <v:shape id="_s1129" o:spid="_x0000_s2066" type="#_x0000_t34" style="position:absolute;left:17278;top:722;width:360;height:2516;rotation:270;flip:x" o:connectortype="elbow" adj="4449,413790,-116551" strokeweight="2.25pt"/>
            <v:shape id="_s1127" o:spid="_x0000_s2067" type="#_x0000_t32" style="position:absolute;left:16018;top:1976;width:360;height:1;rotation:270" o:connectortype="elbow" adj="-106789,-1,-106789" strokeweight="2.25pt"/>
            <v:shape id="_s1125" o:spid="_x0000_s2068" type="#_x0000_t34" style="position:absolute;left:14756;top:715;width:360;height:2523;rotation:270" o:connectortype="elbow" adj="4449,-412745,-97002" strokeweight="2.25pt"/>
            <v:shape id="_s1123" o:spid="_x0000_s2069" type="#_x0000_t34" style="position:absolute;left:8459;top:-540;width:360;height:5039;rotation:270;flip:x" o:connectortype="elbow" adj="4449,206634,-87240" strokeweight="2.25pt"/>
            <v:shape id="_s1121" o:spid="_x0000_s2070" type="#_x0000_t34" style="position:absolute;left:7200;top:722;width:360;height:2516;rotation:270;flip:x" o:connectortype="elbow" adj="4449,413790,-77454" strokeweight="2.25pt"/>
            <v:shape id="_s1119" o:spid="_x0000_s2071" type="#_x0000_t32" style="position:absolute;left:5940;top:1976;width:360;height:1;rotation:270" o:connectortype="elbow" adj="-67692,-1,-67692" strokeweight="2.25pt"/>
            <v:shape id="_s1117" o:spid="_x0000_s2072" type="#_x0000_t34" style="position:absolute;left:4678;top:715;width:360;height:2523;rotation:270" o:connectortype="elbow" adj="4449,-412745,-57905" strokeweight="2.25pt"/>
            <v:shape id="_s1115" o:spid="_x0000_s2073" type="#_x0000_t34" style="position:absolute;left:3420;top:-540;width:360;height:5039;rotation:270" o:connectortype="elbow" adj="4449,-206634,-48143" strokeweight="2.25pt"/>
            <v:shape id="_s1113" o:spid="_x0000_s2074" type="#_x0000_t34" style="position:absolute;left:39931;top:-10433;width:360;height:22665;rotation:270;flip:x" o:connectortype="elbow" adj="4449,30020,-243531" strokeweight="2.25pt"/>
            <v:shape id="_s1111" o:spid="_x0000_s2075" type="#_x0000_t34" style="position:absolute;left:34268;top:-4770;width:360;height:11339;rotation:270;flip:x" o:connectortype="elbow" adj="4449,60007,-199590" strokeweight="2.25pt"/>
            <v:shape id="_s1109" o:spid="_x0000_s2076" type="#_x0000_t34" style="position:absolute;left:27346;top:-355;width:360;height:2510;rotation:270" o:connectortype="elbow" adj="4449,-271096,-145862" strokeweight="2.25pt"/>
            <v:shape id="_s1108" o:spid="_x0000_s2077" type="#_x0000_t34" style="position:absolute;left:22308;top:-5391;width:360;height:12581;rotation:270" o:connectortype="elbow" adj="4449,-54082,-106789" strokeweight="2.25pt"/>
            <v:shape id="_s1107" o:spid="_x0000_s2078" type="#_x0000_t34" style="position:absolute;left:17269;top:-10430;width:360;height:22659;rotation:270" o:connectortype="elbow" adj="4449,-30029,-67692" strokeweight="2.25pt"/>
            <v:roundrect id="_s1103" o:spid="_x0000_s2079" style="position:absolute;left:27701;width:2160;height:720;v-text-anchor:middle" arcsize="10923f" o:dgmlayout="0" o:dgmnodekind="1" fillcolor="#bbe0e3">
              <v:textbox style="layout-flow:vertical-ideographic" inset="0,0,0,0">
                <w:txbxContent>
                  <w:p w14:paraId="093C9BE3" w14:textId="77777777" w:rsidR="000F7275" w:rsidRDefault="000F7275">
                    <w:pPr>
                      <w:jc w:val="center"/>
                      <w:rPr>
                        <w:sz w:val="2"/>
                      </w:rPr>
                    </w:pPr>
                    <w:r>
                      <w:rPr>
                        <w:rFonts w:hint="eastAsia"/>
                        <w:sz w:val="15"/>
                        <w:szCs w:val="15"/>
                      </w:rPr>
                      <w:t>通用固定资产管理系</w:t>
                    </w:r>
                    <w:r>
                      <w:rPr>
                        <w:rFonts w:hint="eastAsia"/>
                        <w:sz w:val="2"/>
                      </w:rPr>
                      <w:t>统</w:t>
                    </w:r>
                  </w:p>
                </w:txbxContent>
              </v:textbox>
            </v:roundrect>
            <v:roundrect id="_s1104" o:spid="_x0000_s2080" style="position:absolute;left:5038;top:1080;width:2160;height:720;v-text-anchor:middle" arcsize="10923f" o:dgmlayout="0" o:dgmnodekind="0" fillcolor="#bbe0e3">
              <v:textbox style="layout-flow:vertical-ideographic" inset="0,0,0,0">
                <w:txbxContent>
                  <w:p w14:paraId="100FE970" w14:textId="77777777" w:rsidR="000F7275" w:rsidRDefault="000F7275">
                    <w:pPr>
                      <w:rPr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 w:hint="eastAsia"/>
                        <w:sz w:val="18"/>
                        <w:szCs w:val="18"/>
                      </w:rPr>
                      <w:t>固定资产管理</w:t>
                    </w:r>
                  </w:p>
                </w:txbxContent>
              </v:textbox>
            </v:roundrect>
            <v:roundrect id="_s1105" o:spid="_x0000_s2081" style="position:absolute;left:15114;top:1080;width:2160;height:720;v-text-anchor:middle" arcsize="10923f" o:dgmlayout="0" o:dgmnodekind="0" fillcolor="#bbe0e3">
              <v:textbox style="layout-flow:vertical-ideographic" inset="0,0,0,0">
                <w:txbxContent>
                  <w:p w14:paraId="0AE47534" w14:textId="77777777" w:rsidR="000F7275" w:rsidRDefault="000F7275">
                    <w:pPr>
                      <w:rPr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 w:hint="eastAsia"/>
                        <w:sz w:val="18"/>
                        <w:szCs w:val="18"/>
                      </w:rPr>
                      <w:t>固定资产折旧</w:t>
                    </w:r>
                  </w:p>
                </w:txbxContent>
              </v:textbox>
            </v:roundrect>
            <v:roundrect id="_s1106" o:spid="_x0000_s2082" style="position:absolute;left:25189;top:1080;width:2160;height:720;v-text-anchor:middle" arcsize="10923f" o:dgmlayout="0" o:dgmnodekind="0" fillcolor="#bbe0e3">
              <v:textbox style="layout-flow:vertical-ideographic" inset="0,0,0,0">
                <w:txbxContent>
                  <w:p w14:paraId="01C4AB03" w14:textId="77777777" w:rsidR="000F7275" w:rsidRDefault="000F7275">
                    <w:pPr>
                      <w:rPr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 w:hint="eastAsia"/>
                        <w:sz w:val="18"/>
                        <w:szCs w:val="18"/>
                      </w:rPr>
                      <w:t>报表</w:t>
                    </w:r>
                  </w:p>
                </w:txbxContent>
              </v:textbox>
            </v:roundrect>
            <v:roundrect id="_s1110" o:spid="_x0000_s2083" style="position:absolute;left:39039;top:1080;width:2159;height:720;v-text-anchor:middle" arcsize="10923f" o:dgmlayout="0" o:dgmnodekind="0" fillcolor="#bbe0e3">
              <v:textbox style="layout-flow:vertical-ideographic" inset="0,0,0,0">
                <w:txbxContent>
                  <w:p w14:paraId="0AB2BA53" w14:textId="77777777" w:rsidR="000F7275" w:rsidRDefault="000F7275">
                    <w:pPr>
                      <w:jc w:val="left"/>
                      <w:rPr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 w:hint="eastAsia"/>
                        <w:sz w:val="18"/>
                        <w:szCs w:val="18"/>
                      </w:rPr>
                      <w:t>系统管理</w:t>
                    </w:r>
                  </w:p>
                </w:txbxContent>
              </v:textbox>
            </v:roundrect>
            <v:roundrect id="_s1112" o:spid="_x0000_s2084" style="position:absolute;left:50364;top:1080;width:2160;height:720;v-text-anchor:middle" arcsize="10923f" o:dgmlayout="0" o:dgmnodekind="0" fillcolor="#bbe0e3">
              <v:textbox style="layout-flow:vertical-ideographic" inset="0,0,0,0">
                <w:txbxContent>
                  <w:p w14:paraId="4C1F0A2E" w14:textId="77777777" w:rsidR="000F7275" w:rsidRDefault="000F7275">
                    <w:pPr>
                      <w:rPr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 w:hint="eastAsia"/>
                        <w:sz w:val="18"/>
                        <w:szCs w:val="18"/>
                      </w:rPr>
                      <w:t>退出系统</w:t>
                    </w:r>
                  </w:p>
                </w:txbxContent>
              </v:textbox>
            </v:roundrect>
            <v:roundrect id="_s1114" o:spid="_x0000_s2085" style="position:absolute;top:2160;width:2159;height:720;v-text-anchor:middle" arcsize="10923f" o:dgmlayout="2" o:dgmnodekind="0" fillcolor="#bbe0e3">
              <v:textbox style="layout-flow:vertical-ideographic" inset="0,0,0,0">
                <w:txbxContent>
                  <w:p w14:paraId="04E3CBA8" w14:textId="77777777" w:rsidR="000F7275" w:rsidRDefault="000F7275">
                    <w:pPr>
                      <w:jc w:val="center"/>
                      <w:rPr>
                        <w:sz w:val="18"/>
                        <w:szCs w:val="18"/>
                      </w:rPr>
                    </w:pPr>
                    <w:r>
                      <w:rPr>
                        <w:rFonts w:hint="eastAsia"/>
                        <w:sz w:val="18"/>
                        <w:szCs w:val="18"/>
                      </w:rPr>
                      <w:t>固定资产台帐</w:t>
                    </w:r>
                  </w:p>
                </w:txbxContent>
              </v:textbox>
            </v:roundrect>
            <v:roundrect id="_s1116" o:spid="_x0000_s2086" style="position:absolute;left:2519;top:2160;width:2159;height:720;v-text-anchor:middle" arcsize="10923f" o:dgmlayout="2" o:dgmnodekind="0" fillcolor="#bbe0e3">
              <v:textbox style="layout-flow:vertical-ideographic" inset="0,0,0,0">
                <w:txbxContent>
                  <w:p w14:paraId="0FB3D1B6" w14:textId="77777777" w:rsidR="000F7275" w:rsidRDefault="000F7275">
                    <w:pPr>
                      <w:jc w:val="center"/>
                      <w:rPr>
                        <w:sz w:val="18"/>
                        <w:szCs w:val="18"/>
                      </w:rPr>
                    </w:pPr>
                    <w:r>
                      <w:rPr>
                        <w:rFonts w:hint="eastAsia"/>
                        <w:sz w:val="18"/>
                        <w:szCs w:val="18"/>
                      </w:rPr>
                      <w:t>增加固定资产</w:t>
                    </w:r>
                  </w:p>
                </w:txbxContent>
              </v:textbox>
            </v:roundrect>
            <v:roundrect id="_s1118" o:spid="_x0000_s2087" style="position:absolute;left:5038;top:2160;width:2159;height:720;v-text-anchor:middle" arcsize="10923f" o:dgmlayout="2" o:dgmnodekind="0" fillcolor="#bbe0e3">
              <v:textbox style="layout-flow:vertical-ideographic" inset="0,0,0,0">
                <w:txbxContent>
                  <w:p w14:paraId="6EEF864C" w14:textId="77777777" w:rsidR="000F7275" w:rsidRDefault="000F7275">
                    <w:pPr>
                      <w:jc w:val="center"/>
                      <w:rPr>
                        <w:sz w:val="18"/>
                        <w:szCs w:val="18"/>
                      </w:rPr>
                    </w:pPr>
                    <w:r>
                      <w:rPr>
                        <w:rFonts w:hint="eastAsia"/>
                        <w:sz w:val="18"/>
                        <w:szCs w:val="18"/>
                      </w:rPr>
                      <w:t>减少固定资产</w:t>
                    </w:r>
                  </w:p>
                </w:txbxContent>
              </v:textbox>
            </v:roundrect>
            <v:roundrect id="_s1120" o:spid="_x0000_s2088" style="position:absolute;left:7557;top:2160;width:2159;height:720;v-text-anchor:middle" arcsize="10923f" o:dgmlayout="2" o:dgmnodekind="0" fillcolor="#bbe0e3">
              <v:textbox style="layout-flow:vertical-ideographic" inset="0,0,0,0">
                <w:txbxContent>
                  <w:p w14:paraId="7B3F7B47" w14:textId="77777777" w:rsidR="000F7275" w:rsidRDefault="000F7275">
                    <w:pPr>
                      <w:jc w:val="center"/>
                      <w:rPr>
                        <w:sz w:val="18"/>
                        <w:szCs w:val="18"/>
                      </w:rPr>
                    </w:pPr>
                    <w:r>
                      <w:rPr>
                        <w:rFonts w:hint="eastAsia"/>
                        <w:sz w:val="18"/>
                        <w:szCs w:val="18"/>
                      </w:rPr>
                      <w:t>维修固定资产</w:t>
                    </w:r>
                  </w:p>
                </w:txbxContent>
              </v:textbox>
            </v:roundrect>
            <v:roundrect id="_s1122" o:spid="_x0000_s2089" style="position:absolute;left:10076;top:2160;width:2160;height:720;v-text-anchor:middle" arcsize="10923f" o:dgmlayout="2" o:dgmnodekind="0" fillcolor="#bbe0e3">
              <v:textbox style="layout-flow:vertical-ideographic" inset="0,0,0,0">
                <w:txbxContent>
                  <w:p w14:paraId="5AA7E925" w14:textId="77777777" w:rsidR="000F7275" w:rsidRDefault="000F7275">
                    <w:pPr>
                      <w:jc w:val="center"/>
                      <w:rPr>
                        <w:sz w:val="18"/>
                        <w:szCs w:val="18"/>
                      </w:rPr>
                    </w:pPr>
                    <w:r>
                      <w:rPr>
                        <w:rFonts w:hint="eastAsia"/>
                        <w:sz w:val="18"/>
                        <w:szCs w:val="18"/>
                      </w:rPr>
                      <w:t>借还固定资产</w:t>
                    </w:r>
                  </w:p>
                </w:txbxContent>
              </v:textbox>
            </v:roundrect>
            <v:roundrect id="_s1124" o:spid="_x0000_s2090" style="position:absolute;left:12596;top:2160;width:2160;height:720;v-text-anchor:middle" arcsize="10923f" o:dgmlayout="2" o:dgmnodekind="0" fillcolor="#bbe0e3">
              <v:textbox style="layout-flow:vertical-ideographic" inset="0,0,0,0">
                <w:txbxContent>
                  <w:p w14:paraId="280F58C9" w14:textId="77777777" w:rsidR="000F7275" w:rsidRDefault="000F7275">
                    <w:pPr>
                      <w:jc w:val="center"/>
                      <w:rPr>
                        <w:sz w:val="18"/>
                        <w:szCs w:val="18"/>
                      </w:rPr>
                    </w:pPr>
                    <w:r>
                      <w:rPr>
                        <w:rFonts w:hint="eastAsia"/>
                        <w:sz w:val="18"/>
                        <w:szCs w:val="18"/>
                      </w:rPr>
                      <w:t>计算月度折旧</w:t>
                    </w:r>
                  </w:p>
                </w:txbxContent>
              </v:textbox>
            </v:roundrect>
            <v:roundrect id="_s1126" o:spid="_x0000_s2091" style="position:absolute;left:15116;top:2160;width:2159;height:720;v-text-anchor:middle" arcsize="10923f" o:dgmlayout="2" o:dgmnodekind="0" fillcolor="#bbe0e3">
              <v:textbox style="layout-flow:vertical-ideographic" inset="0,0,0,0">
                <w:txbxContent>
                  <w:p w14:paraId="4978C6C9" w14:textId="77777777" w:rsidR="000F7275" w:rsidRDefault="000F7275">
                    <w:pPr>
                      <w:jc w:val="center"/>
                      <w:rPr>
                        <w:sz w:val="18"/>
                        <w:szCs w:val="18"/>
                      </w:rPr>
                    </w:pPr>
                    <w:r>
                      <w:rPr>
                        <w:rFonts w:hint="eastAsia"/>
                        <w:sz w:val="18"/>
                        <w:szCs w:val="18"/>
                      </w:rPr>
                      <w:t>统计月度这久</w:t>
                    </w:r>
                  </w:p>
                </w:txbxContent>
              </v:textbox>
            </v:roundrect>
            <v:roundrect id="_s1128" o:spid="_x0000_s2092" style="position:absolute;left:17635;top:2160;width:2158;height:720;v-text-anchor:middle" arcsize="10923f" o:dgmlayout="2" o:dgmnodekind="0" fillcolor="#bbe0e3">
              <v:textbox style="layout-flow:vertical-ideographic" inset="0,0,0,0">
                <w:txbxContent>
                  <w:p w14:paraId="6E4ADB36" w14:textId="77777777" w:rsidR="000F7275" w:rsidRDefault="000F7275">
                    <w:pPr>
                      <w:jc w:val="center"/>
                      <w:rPr>
                        <w:sz w:val="18"/>
                        <w:szCs w:val="18"/>
                      </w:rPr>
                    </w:pPr>
                    <w:r>
                      <w:rPr>
                        <w:rFonts w:hint="eastAsia"/>
                        <w:sz w:val="18"/>
                        <w:szCs w:val="18"/>
                      </w:rPr>
                      <w:t>汇总月度折旧</w:t>
                    </w:r>
                  </w:p>
                </w:txbxContent>
              </v:textbox>
            </v:roundrect>
            <v:roundrect id="_s1134" o:spid="_x0000_s2093" style="position:absolute;left:20153;top:2160;width:2159;height:720;v-text-anchor:middle" arcsize="10923f" o:dgmlayout="2" o:dgmnodekind="0" fillcolor="#bbe0e3">
              <v:textbox style="layout-flow:vertical-ideographic" inset="0,0,0,0">
                <w:txbxContent>
                  <w:p w14:paraId="54AED84B" w14:textId="77777777" w:rsidR="000F7275" w:rsidRDefault="000F7275">
                    <w:pPr>
                      <w:jc w:val="center"/>
                      <w:rPr>
                        <w:sz w:val="18"/>
                        <w:szCs w:val="18"/>
                      </w:rPr>
                    </w:pPr>
                    <w:r>
                      <w:rPr>
                        <w:rFonts w:hint="eastAsia"/>
                        <w:sz w:val="18"/>
                        <w:szCs w:val="18"/>
                      </w:rPr>
                      <w:t>固定资产卡片</w:t>
                    </w:r>
                  </w:p>
                </w:txbxContent>
              </v:textbox>
            </v:roundrect>
            <v:roundrect id="_s1136" o:spid="_x0000_s2094" style="position:absolute;left:22672;top:2160;width:2159;height:720;v-text-anchor:middle" arcsize="10923f" o:dgmlayout="2" o:dgmnodekind="0" fillcolor="#bbe0e3">
              <v:textbox style="layout-flow:vertical-ideographic" inset="0,0,0,0">
                <w:txbxContent>
                  <w:p w14:paraId="43305730" w14:textId="77777777" w:rsidR="000F7275" w:rsidRDefault="000F7275">
                    <w:pPr>
                      <w:jc w:val="center"/>
                      <w:rPr>
                        <w:sz w:val="18"/>
                        <w:szCs w:val="18"/>
                      </w:rPr>
                    </w:pPr>
                    <w:r>
                      <w:rPr>
                        <w:rFonts w:hint="eastAsia"/>
                        <w:sz w:val="18"/>
                        <w:szCs w:val="18"/>
                      </w:rPr>
                      <w:t>固定资产减少统计</w:t>
                    </w:r>
                  </w:p>
                </w:txbxContent>
              </v:textbox>
            </v:roundrect>
            <v:roundrect id="_s1138" o:spid="_x0000_s2095" style="position:absolute;left:25191;top:2160;width:2158;height:720;v-text-anchor:middle" arcsize="10923f" o:dgmlayout="2" o:dgmnodekind="0" fillcolor="#bbe0e3">
              <v:textbox style="layout-flow:vertical-ideographic" inset="0,0,0,0">
                <w:txbxContent>
                  <w:p w14:paraId="4430EEFA" w14:textId="77777777" w:rsidR="000F7275" w:rsidRDefault="000F7275">
                    <w:pPr>
                      <w:jc w:val="center"/>
                      <w:rPr>
                        <w:sz w:val="18"/>
                        <w:szCs w:val="18"/>
                      </w:rPr>
                    </w:pPr>
                    <w:r>
                      <w:rPr>
                        <w:rFonts w:hint="eastAsia"/>
                        <w:sz w:val="18"/>
                        <w:szCs w:val="18"/>
                      </w:rPr>
                      <w:t>固定资产维修统计</w:t>
                    </w:r>
                  </w:p>
                </w:txbxContent>
              </v:textbox>
            </v:roundrect>
            <v:roundrect id="_s1140" o:spid="_x0000_s2096" style="position:absolute;left:27709;top:2160;width:2158;height:720;v-text-anchor:middle" arcsize="10923f" o:dgmlayout="2" o:dgmnodekind="0" fillcolor="#bbe0e3">
              <v:textbox style="layout-flow:vertical-ideographic" inset="0,0,0,0">
                <w:txbxContent>
                  <w:p w14:paraId="2DD610F1" w14:textId="77777777" w:rsidR="000F7275" w:rsidRDefault="000F7275">
                    <w:pPr>
                      <w:jc w:val="center"/>
                      <w:rPr>
                        <w:sz w:val="18"/>
                        <w:szCs w:val="18"/>
                      </w:rPr>
                    </w:pPr>
                    <w:r>
                      <w:rPr>
                        <w:rFonts w:hint="eastAsia"/>
                        <w:sz w:val="18"/>
                        <w:szCs w:val="18"/>
                      </w:rPr>
                      <w:t>固定资产折旧统计</w:t>
                    </w:r>
                  </w:p>
                </w:txbxContent>
              </v:textbox>
            </v:roundrect>
            <v:roundrect id="_s1142" o:spid="_x0000_s2097" style="position:absolute;left:32746;top:2160;width:2156;height:720;v-text-anchor:middle" arcsize="10923f" o:dgmlayout="2" o:dgmnodekind="0" fillcolor="#bbe0e3">
              <v:textbox style="layout-flow:vertical-ideographic" inset="0,0,0,0">
                <w:txbxContent>
                  <w:p w14:paraId="364FC610" w14:textId="77777777" w:rsidR="000F7275" w:rsidRDefault="000F7275">
                    <w:pPr>
                      <w:jc w:val="center"/>
                      <w:rPr>
                        <w:sz w:val="18"/>
                        <w:szCs w:val="18"/>
                      </w:rPr>
                    </w:pPr>
                    <w:r>
                      <w:rPr>
                        <w:rFonts w:hint="eastAsia"/>
                        <w:sz w:val="18"/>
                        <w:szCs w:val="18"/>
                      </w:rPr>
                      <w:t>部门设置</w:t>
                    </w:r>
                  </w:p>
                </w:txbxContent>
              </v:textbox>
            </v:roundrect>
            <v:roundrect id="_s1144" o:spid="_x0000_s2098" style="position:absolute;left:35262;top:2160;width:2159;height:720;v-text-anchor:middle" arcsize="10923f" o:dgmlayout="2" o:dgmnodekind="0" fillcolor="#bbe0e3">
              <v:textbox style="layout-flow:vertical-ideographic" inset="0,0,0,0">
                <w:txbxContent>
                  <w:p w14:paraId="75EB9C12" w14:textId="77777777" w:rsidR="000F7275" w:rsidRDefault="000F7275">
                    <w:pPr>
                      <w:jc w:val="center"/>
                      <w:rPr>
                        <w:sz w:val="18"/>
                        <w:szCs w:val="18"/>
                      </w:rPr>
                    </w:pPr>
                    <w:r>
                      <w:rPr>
                        <w:rFonts w:hint="eastAsia"/>
                        <w:sz w:val="18"/>
                        <w:szCs w:val="18"/>
                      </w:rPr>
                      <w:t>角色设置</w:t>
                    </w:r>
                  </w:p>
                </w:txbxContent>
              </v:textbox>
            </v:roundrect>
            <v:roundrect id="_s1146" o:spid="_x0000_s2099" style="position:absolute;left:37781;top:2160;width:2155;height:720;v-text-anchor:middle" arcsize="10923f" o:dgmlayout="2" o:dgmnodekind="0" fillcolor="#bbe0e3">
              <v:textbox style="layout-flow:vertical-ideographic" inset="0,0,0,0">
                <w:txbxContent>
                  <w:p w14:paraId="2FE5972F" w14:textId="77777777" w:rsidR="000F7275" w:rsidRDefault="000F7275">
                    <w:pPr>
                      <w:jc w:val="center"/>
                      <w:rPr>
                        <w:sz w:val="18"/>
                        <w:szCs w:val="18"/>
                      </w:rPr>
                    </w:pPr>
                    <w:r>
                      <w:rPr>
                        <w:rFonts w:hint="eastAsia"/>
                        <w:sz w:val="18"/>
                        <w:szCs w:val="18"/>
                      </w:rPr>
                      <w:t>用户设置</w:t>
                    </w:r>
                  </w:p>
                </w:txbxContent>
              </v:textbox>
            </v:roundrect>
            <v:roundrect id="_s1148" o:spid="_x0000_s2100" style="position:absolute;left:40296;top:2160;width:2157;height:720;v-text-anchor:middle" arcsize="10923f" o:dgmlayout="2" o:dgmnodekind="0" fillcolor="#bbe0e3">
              <v:textbox style="layout-flow:vertical-ideographic" inset="0,0,0,0">
                <w:txbxContent>
                  <w:p w14:paraId="27CCDF08" w14:textId="77777777" w:rsidR="000F7275" w:rsidRDefault="000F7275">
                    <w:pPr>
                      <w:jc w:val="center"/>
                      <w:rPr>
                        <w:sz w:val="18"/>
                        <w:szCs w:val="18"/>
                      </w:rPr>
                    </w:pPr>
                    <w:r>
                      <w:rPr>
                        <w:rFonts w:hint="eastAsia"/>
                        <w:sz w:val="18"/>
                        <w:szCs w:val="18"/>
                      </w:rPr>
                      <w:t>权限设置</w:t>
                    </w:r>
                  </w:p>
                </w:txbxContent>
              </v:textbox>
            </v:roundrect>
            <v:roundrect id="_s1150" o:spid="_x0000_s2101" style="position:absolute;left:47850;top:2160;width:2155;height:720;v-text-anchor:middle" arcsize="10923f" o:dgmlayout="2" o:dgmnodekind="0" fillcolor="#bbe0e3">
              <v:textbox style="layout-flow:vertical-ideographic" inset="0,0,0,0">
                <w:txbxContent>
                  <w:p w14:paraId="6109636D" w14:textId="77777777" w:rsidR="000F7275" w:rsidRDefault="000F7275">
                    <w:pPr>
                      <w:jc w:val="center"/>
                      <w:rPr>
                        <w:sz w:val="18"/>
                        <w:szCs w:val="18"/>
                      </w:rPr>
                    </w:pPr>
                    <w:r>
                      <w:rPr>
                        <w:rFonts w:hint="eastAsia"/>
                        <w:sz w:val="18"/>
                        <w:szCs w:val="18"/>
                      </w:rPr>
                      <w:t>退出</w:t>
                    </w:r>
                  </w:p>
                </w:txbxContent>
              </v:textbox>
            </v:roundrect>
            <v:roundrect id="_s1152" o:spid="_x0000_s2102" style="position:absolute;left:50365;top:2160;width:2155;height:720;v-text-anchor:middle" arcsize="10923f" o:dgmlayout="2" o:dgmnodekind="0" fillcolor="#bbe0e3">
              <v:textbox style="layout-flow:vertical-ideographic" inset="0,0,0,0">
                <w:txbxContent>
                  <w:p w14:paraId="48BF3EFA" w14:textId="77777777" w:rsidR="000F7275" w:rsidRDefault="000F7275">
                    <w:pPr>
                      <w:jc w:val="center"/>
                      <w:rPr>
                        <w:sz w:val="18"/>
                        <w:szCs w:val="18"/>
                      </w:rPr>
                    </w:pPr>
                    <w:r>
                      <w:rPr>
                        <w:rFonts w:hint="eastAsia"/>
                        <w:sz w:val="18"/>
                        <w:szCs w:val="18"/>
                      </w:rPr>
                      <w:t>注销</w:t>
                    </w:r>
                  </w:p>
                </w:txbxContent>
              </v:textbox>
            </v:roundrect>
            <v:roundrect id="_s1154" o:spid="_x0000_s2103" style="position:absolute;left:52880;top:2160;width:2159;height:720;v-text-anchor:middle" arcsize="10923f" o:dgmlayout="2" o:dgmnodekind="0" fillcolor="#bbe0e3">
              <v:textbox style="layout-flow:vertical-ideographic" inset="0,0,0,0">
                <w:txbxContent>
                  <w:p w14:paraId="0301BCAD" w14:textId="77777777" w:rsidR="000F7275" w:rsidRDefault="000F7275">
                    <w:pPr>
                      <w:jc w:val="center"/>
                      <w:rPr>
                        <w:sz w:val="18"/>
                        <w:szCs w:val="18"/>
                      </w:rPr>
                    </w:pPr>
                    <w:r>
                      <w:rPr>
                        <w:rFonts w:hint="eastAsia"/>
                        <w:sz w:val="18"/>
                        <w:szCs w:val="18"/>
                      </w:rPr>
                      <w:t>重新登录</w:t>
                    </w:r>
                  </w:p>
                </w:txbxContent>
              </v:textbox>
            </v:roundrect>
            <v:roundrect id="_s1158" o:spid="_x0000_s2104" style="position:absolute;left:30227;top:2160;width:2159;height:720;v-text-anchor:middle" arcsize="10923f" o:dgmlayout="2" o:dgmnodekind="0" fillcolor="#bbe0e3">
              <v:textbox style="layout-flow:vertical-ideographic" inset="0,0,0,0">
                <w:txbxContent>
                  <w:p w14:paraId="1D856CC2" w14:textId="77777777" w:rsidR="000F7275" w:rsidRDefault="000F7275">
                    <w:pPr>
                      <w:jc w:val="center"/>
                      <w:rPr>
                        <w:sz w:val="18"/>
                        <w:szCs w:val="18"/>
                      </w:rPr>
                    </w:pPr>
                    <w:r>
                      <w:rPr>
                        <w:rFonts w:hint="eastAsia"/>
                        <w:sz w:val="18"/>
                        <w:szCs w:val="18"/>
                      </w:rPr>
                      <w:t>固定资产借还统计</w:t>
                    </w:r>
                  </w:p>
                </w:txbxContent>
              </v:textbox>
            </v:roundrect>
            <v:roundrect id="_s1160" o:spid="_x0000_s2105" style="position:absolute;left:42813;top:2160;width:2158;height:720;v-text-anchor:middle" arcsize="10923f" o:dgmlayout="2" o:dgmnodekind="0" fillcolor="#bbe0e3">
              <v:textbox style="layout-flow:vertical-ideographic" inset="0,0,0,0">
                <w:txbxContent>
                  <w:p w14:paraId="71756427" w14:textId="77777777" w:rsidR="000F7275" w:rsidRDefault="000F7275">
                    <w:pPr>
                      <w:jc w:val="center"/>
                      <w:rPr>
                        <w:sz w:val="18"/>
                        <w:szCs w:val="18"/>
                      </w:rPr>
                    </w:pPr>
                    <w:r>
                      <w:rPr>
                        <w:rFonts w:hint="eastAsia"/>
                        <w:sz w:val="18"/>
                        <w:szCs w:val="18"/>
                      </w:rPr>
                      <w:t>固定资产分类</w:t>
                    </w:r>
                  </w:p>
                </w:txbxContent>
              </v:textbox>
            </v:roundrect>
            <v:roundrect id="_s1162" o:spid="_x0000_s2106" style="position:absolute;left:45331;top:2160;width:2159;height:720;v-text-anchor:middle" arcsize="10923f" o:dgmlayout="2" o:dgmnodekind="0" fillcolor="#bbe0e3">
              <v:textbox style="layout-flow:vertical-ideographic" inset="0,0,0,0">
                <w:txbxContent>
                  <w:p w14:paraId="15BBB006" w14:textId="77777777" w:rsidR="000F7275" w:rsidRDefault="000F7275">
                    <w:pPr>
                      <w:jc w:val="center"/>
                      <w:rPr>
                        <w:sz w:val="18"/>
                        <w:szCs w:val="18"/>
                      </w:rPr>
                    </w:pPr>
                    <w:r>
                      <w:rPr>
                        <w:rFonts w:hint="eastAsia"/>
                        <w:sz w:val="18"/>
                        <w:szCs w:val="18"/>
                      </w:rPr>
                      <w:t>仓库设置</w:t>
                    </w:r>
                  </w:p>
                </w:txbxContent>
              </v:textbox>
            </v:roundrect>
            <w10:anchorlock/>
          </v:group>
        </w:pict>
      </w:r>
    </w:p>
    <w:p w14:paraId="71127CCB" w14:textId="77777777" w:rsidR="000F7275" w:rsidRDefault="000F7275">
      <w:pPr>
        <w:ind w:leftChars="100" w:left="210"/>
        <w:rPr>
          <w:rFonts w:ascii="Times New Roman" w:hAnsi="Times New Roman"/>
        </w:rPr>
      </w:pPr>
    </w:p>
    <w:p w14:paraId="6D4A6CDB" w14:textId="77777777" w:rsidR="000F7275" w:rsidRDefault="000F7275">
      <w:pPr>
        <w:spacing w:beforeLines="50" w:before="156" w:afterLines="50" w:after="156"/>
        <w:ind w:leftChars="50" w:left="105" w:firstLineChars="200" w:firstLine="5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通用固定资产管理：包括固定资产管理，固定资产折旧，报表，系统</w:t>
      </w:r>
      <w:r>
        <w:rPr>
          <w:rFonts w:ascii="Times New Roman" w:hAnsi="Times New Roman" w:hint="eastAsia"/>
          <w:sz w:val="28"/>
          <w:szCs w:val="28"/>
        </w:rPr>
        <w:lastRenderedPageBreak/>
        <w:t>管理，退出系统</w:t>
      </w:r>
    </w:p>
    <w:p w14:paraId="5B3F0A2A" w14:textId="77777777" w:rsidR="000F7275" w:rsidRDefault="000F7275">
      <w:pPr>
        <w:spacing w:beforeLines="50" w:before="156" w:afterLines="50" w:after="156"/>
        <w:ind w:leftChars="50" w:left="105" w:firstLineChars="200" w:firstLine="560"/>
        <w:rPr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等功能模块，其中每个模块又分为若干小模块</w:t>
      </w:r>
    </w:p>
    <w:p w14:paraId="1C75C9CC" w14:textId="77777777" w:rsidR="000F7275" w:rsidRDefault="000F7275">
      <w:pPr>
        <w:ind w:leftChars="100" w:left="210"/>
        <w:rPr>
          <w:rFonts w:ascii="Times New Roman" w:hAnsi="Times New Roman"/>
        </w:rPr>
      </w:pPr>
    </w:p>
    <w:p w14:paraId="6DCB5718" w14:textId="77777777" w:rsidR="000F7275" w:rsidRDefault="000F7275">
      <w:pPr>
        <w:pStyle w:val="1"/>
        <w:numPr>
          <w:ilvl w:val="0"/>
          <w:numId w:val="1"/>
        </w:numPr>
        <w:spacing w:line="240" w:lineRule="auto"/>
        <w:rPr>
          <w:rFonts w:ascii="Times New Roman" w:hAnsi="Times New Roman"/>
          <w:sz w:val="36"/>
          <w:szCs w:val="36"/>
        </w:rPr>
      </w:pPr>
      <w:bookmarkStart w:id="7" w:name="_Toc376252980"/>
      <w:r>
        <w:rPr>
          <w:rFonts w:ascii="Times New Roman" w:hAnsi="Times New Roman"/>
          <w:sz w:val="36"/>
          <w:szCs w:val="36"/>
        </w:rPr>
        <w:t xml:space="preserve">Functional Requirements </w:t>
      </w:r>
      <w:r>
        <w:rPr>
          <w:rFonts w:ascii="Times New Roman" w:hAnsi="Times New Roman"/>
          <w:sz w:val="36"/>
          <w:szCs w:val="36"/>
        </w:rPr>
        <w:t>功能需求</w:t>
      </w:r>
      <w:bookmarkEnd w:id="7"/>
    </w:p>
    <w:p w14:paraId="2CD93891" w14:textId="77777777" w:rsidR="000F7275" w:rsidRDefault="000F7275">
      <w:pPr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总体用例图</w:t>
      </w:r>
      <w:r>
        <w:rPr>
          <w:rFonts w:ascii="Times New Roman" w:hAnsi="Times New Roman" w:hint="eastAsia"/>
          <w:szCs w:val="21"/>
        </w:rPr>
        <w:t xml:space="preserve"> </w:t>
      </w:r>
    </w:p>
    <w:p w14:paraId="245BEE77" w14:textId="77777777" w:rsidR="000F7275" w:rsidRDefault="000F7275">
      <w:r>
        <w:rPr>
          <w:rFonts w:ascii="Times New Roman" w:hAnsi="Times New Roman" w:hint="eastAsia"/>
          <w:szCs w:val="21"/>
        </w:rPr>
        <w:t xml:space="preserve">                            </w:t>
      </w:r>
    </w:p>
    <w:p w14:paraId="75D81242" w14:textId="77777777" w:rsidR="000F7275" w:rsidRDefault="009B0AEE">
      <w:pPr>
        <w:pStyle w:val="ad"/>
        <w:ind w:left="420" w:firstLineChars="0" w:firstLine="0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noProof/>
          <w:szCs w:val="21"/>
        </w:rPr>
        <w:drawing>
          <wp:inline distT="0" distB="0" distL="0" distR="0" wp14:anchorId="05B6E5F7" wp14:editId="54A0D540">
            <wp:extent cx="5667375" cy="6315075"/>
            <wp:effectExtent l="19050" t="0" r="9525" b="0"/>
            <wp:docPr id="3" name="Picture 2" descr="无标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无标题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6315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D4175AB" w14:textId="77777777" w:rsidR="000F7275" w:rsidRDefault="000F7275">
      <w:pPr>
        <w:pStyle w:val="ad"/>
        <w:ind w:left="420" w:firstLineChars="0" w:firstLine="0"/>
        <w:rPr>
          <w:rFonts w:ascii="Times New Roman" w:hAnsi="Times New Roman"/>
          <w:szCs w:val="21"/>
        </w:rPr>
      </w:pPr>
    </w:p>
    <w:p w14:paraId="534C1F86" w14:textId="77777777" w:rsidR="000F7275" w:rsidRDefault="000F7275">
      <w:pPr>
        <w:pStyle w:val="ad"/>
        <w:ind w:left="420" w:firstLineChars="0" w:firstLine="0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客户和管理员权限根据箭头指向来分配</w:t>
      </w:r>
    </w:p>
    <w:p w14:paraId="2A624201" w14:textId="77777777" w:rsidR="000F7275" w:rsidRDefault="000F7275">
      <w:pPr>
        <w:pStyle w:val="ad"/>
        <w:numPr>
          <w:ilvl w:val="1"/>
          <w:numId w:val="5"/>
        </w:numPr>
        <w:ind w:firstLineChars="0"/>
        <w:outlineLvl w:val="1"/>
        <w:rPr>
          <w:rFonts w:ascii="Times New Roman" w:hAnsi="Times New Roman"/>
          <w:b/>
          <w:sz w:val="30"/>
          <w:szCs w:val="30"/>
        </w:rPr>
      </w:pPr>
      <w:bookmarkStart w:id="8" w:name="_Toc376252981"/>
      <w:r>
        <w:rPr>
          <w:rFonts w:ascii="Times New Roman" w:hAnsi="Times New Roman"/>
          <w:b/>
          <w:sz w:val="30"/>
          <w:szCs w:val="30"/>
        </w:rPr>
        <w:t>UI Model Use Case Diagram  UI</w:t>
      </w:r>
      <w:r>
        <w:rPr>
          <w:rFonts w:ascii="Times New Roman" w:hAnsi="Times New Roman"/>
          <w:b/>
          <w:sz w:val="30"/>
          <w:szCs w:val="30"/>
        </w:rPr>
        <w:t>模块用例图</w:t>
      </w:r>
      <w:bookmarkEnd w:id="8"/>
    </w:p>
    <w:p w14:paraId="168AF08A" w14:textId="77777777" w:rsidR="000F7275" w:rsidRDefault="000F7275">
      <w:pPr>
        <w:pStyle w:val="ad"/>
        <w:numPr>
          <w:ilvl w:val="2"/>
          <w:numId w:val="5"/>
        </w:numPr>
        <w:ind w:firstLineChars="0"/>
        <w:outlineLvl w:val="2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 w:hint="eastAsia"/>
          <w:b/>
          <w:sz w:val="24"/>
          <w:szCs w:val="24"/>
        </w:rPr>
        <w:t>开始界面</w:t>
      </w:r>
    </w:p>
    <w:p w14:paraId="6B3A9F3E" w14:textId="77777777" w:rsidR="000F7275" w:rsidRDefault="009B0AEE">
      <w:pPr>
        <w:pStyle w:val="ad"/>
        <w:ind w:firstLineChars="0"/>
        <w:outlineLvl w:val="2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 w:hint="eastAsia"/>
          <w:b/>
          <w:noProof/>
          <w:sz w:val="24"/>
          <w:szCs w:val="24"/>
        </w:rPr>
        <w:drawing>
          <wp:inline distT="0" distB="0" distL="0" distR="0" wp14:anchorId="3921CBA5" wp14:editId="608E5926">
            <wp:extent cx="2562225" cy="1866900"/>
            <wp:effectExtent l="19050" t="0" r="9525" b="0"/>
            <wp:docPr id="4" name="Picture 3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2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1866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2FC07CE" w14:textId="77777777" w:rsidR="000F7275" w:rsidRDefault="000F7275">
      <w:pPr>
        <w:pStyle w:val="ad"/>
        <w:ind w:firstLineChars="0" w:firstLine="0"/>
        <w:outlineLvl w:val="2"/>
        <w:rPr>
          <w:rFonts w:ascii="Times New Roman" w:hAnsi="Times New Roman"/>
          <w:szCs w:val="21"/>
        </w:rPr>
      </w:pPr>
    </w:p>
    <w:p w14:paraId="59C45475" w14:textId="77777777" w:rsidR="000F7275" w:rsidRDefault="000F7275">
      <w:pPr>
        <w:pStyle w:val="4"/>
        <w:tabs>
          <w:tab w:val="left" w:pos="850"/>
        </w:tabs>
        <w:spacing w:before="120" w:after="0" w:line="0" w:lineRule="atLeast"/>
        <w:ind w:left="180"/>
      </w:pPr>
      <w:r>
        <w:t xml:space="preserve">Goal in Context </w:t>
      </w:r>
      <w:r>
        <w:rPr>
          <w:rFonts w:hint="eastAsia"/>
        </w:rPr>
        <w:t>简要说明</w:t>
      </w:r>
    </w:p>
    <w:p w14:paraId="5BE8F88D" w14:textId="77777777" w:rsidR="000F7275" w:rsidRDefault="000F7275">
      <w:pPr>
        <w:pStyle w:val="ad"/>
        <w:ind w:left="420" w:firstLineChars="0"/>
        <w:outlineLvl w:val="2"/>
        <w:rPr>
          <w:rFonts w:ascii="Arial" w:hAnsi="Arial" w:cs="Arial"/>
          <w:kern w:val="0"/>
        </w:rPr>
      </w:pPr>
      <w:r>
        <w:rPr>
          <w:rFonts w:ascii="Times New Roman" w:hAnsi="Times New Roman" w:hint="eastAsia"/>
          <w:szCs w:val="21"/>
        </w:rPr>
        <w:t>登录界面根据操作员登录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有不同的权限，分为管理员和客户</w:t>
      </w:r>
    </w:p>
    <w:p w14:paraId="13941038" w14:textId="77777777" w:rsidR="000F7275" w:rsidRDefault="000F7275">
      <w:pPr>
        <w:pStyle w:val="4"/>
        <w:tabs>
          <w:tab w:val="left" w:pos="850"/>
        </w:tabs>
        <w:spacing w:before="120" w:after="0" w:line="0" w:lineRule="atLeast"/>
        <w:ind w:left="180"/>
        <w:rPr>
          <w:rFonts w:ascii="Times New Roman" w:hAnsi="Times New Roman"/>
        </w:rPr>
      </w:pPr>
      <w:r>
        <w:t xml:space="preserve">Preconditions </w:t>
      </w:r>
      <w:r>
        <w:rPr>
          <w:rFonts w:hint="eastAsia"/>
        </w:rPr>
        <w:t>前置条件</w:t>
      </w:r>
    </w:p>
    <w:p w14:paraId="323EE366" w14:textId="77777777" w:rsidR="000F7275" w:rsidRDefault="000F7275">
      <w:pPr>
        <w:spacing w:line="360" w:lineRule="auto"/>
        <w:ind w:firstLine="420"/>
        <w:rPr>
          <w:rFonts w:ascii="Arial" w:hAnsi="Arial" w:cs="Arial"/>
          <w:kern w:val="0"/>
        </w:rPr>
      </w:pPr>
      <w:r>
        <w:rPr>
          <w:rFonts w:ascii="Arial" w:hAnsi="Arial" w:cs="Arial" w:hint="eastAsia"/>
          <w:kern w:val="0"/>
        </w:rPr>
        <w:t>输入相应的数据</w:t>
      </w:r>
    </w:p>
    <w:p w14:paraId="31A69C98" w14:textId="77777777" w:rsidR="000F7275" w:rsidRDefault="000F7275">
      <w:pPr>
        <w:pStyle w:val="4"/>
        <w:tabs>
          <w:tab w:val="left" w:pos="850"/>
        </w:tabs>
        <w:spacing w:before="120" w:after="0" w:line="0" w:lineRule="atLeast"/>
        <w:ind w:left="180"/>
      </w:pPr>
      <w:r>
        <w:t xml:space="preserve">End Condition </w:t>
      </w:r>
      <w:r>
        <w:rPr>
          <w:rFonts w:hint="eastAsia"/>
        </w:rPr>
        <w:t>后置条件</w:t>
      </w:r>
    </w:p>
    <w:p w14:paraId="5FD23335" w14:textId="77777777" w:rsidR="000F7275" w:rsidRDefault="000F7275">
      <w:r>
        <w:rPr>
          <w:rFonts w:hint="eastAsia"/>
        </w:rPr>
        <w:tab/>
      </w:r>
      <w:r>
        <w:rPr>
          <w:rFonts w:hint="eastAsia"/>
        </w:rPr>
        <w:t>成功后进入主页面</w:t>
      </w:r>
    </w:p>
    <w:p w14:paraId="1E0356BE" w14:textId="77777777" w:rsidR="000F7275" w:rsidRDefault="000F7275">
      <w:pPr>
        <w:pStyle w:val="ad"/>
        <w:ind w:firstLineChars="0" w:firstLine="0"/>
        <w:outlineLvl w:val="2"/>
        <w:rPr>
          <w:rFonts w:ascii="Times New Roman" w:hAnsi="Times New Roman"/>
          <w:szCs w:val="21"/>
        </w:rPr>
      </w:pPr>
    </w:p>
    <w:p w14:paraId="01236C60" w14:textId="77777777" w:rsidR="000F7275" w:rsidRDefault="009B0AEE">
      <w:pPr>
        <w:pStyle w:val="ad"/>
        <w:ind w:firstLineChars="0" w:firstLine="0"/>
        <w:outlineLvl w:val="2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noProof/>
          <w:szCs w:val="21"/>
        </w:rPr>
        <w:drawing>
          <wp:inline distT="0" distB="0" distL="0" distR="0" wp14:anchorId="4FFEE956" wp14:editId="014A5C9E">
            <wp:extent cx="5657850" cy="2990850"/>
            <wp:effectExtent l="19050" t="0" r="0" b="0"/>
            <wp:docPr id="5" name="Picture 4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3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2990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7015EF0" w14:textId="77777777" w:rsidR="000F7275" w:rsidRDefault="000F7275">
      <w:pPr>
        <w:pStyle w:val="ad"/>
        <w:ind w:firstLineChars="0" w:firstLine="0"/>
        <w:outlineLvl w:val="2"/>
        <w:rPr>
          <w:rFonts w:ascii="Times New Roman" w:hAnsi="Times New Roman"/>
          <w:szCs w:val="21"/>
        </w:rPr>
      </w:pPr>
    </w:p>
    <w:p w14:paraId="1AA402A5" w14:textId="77777777" w:rsidR="000F7275" w:rsidRDefault="000F7275">
      <w:pPr>
        <w:pStyle w:val="4"/>
        <w:tabs>
          <w:tab w:val="left" w:pos="850"/>
        </w:tabs>
        <w:spacing w:before="120" w:after="0" w:line="0" w:lineRule="atLeast"/>
        <w:ind w:left="180"/>
      </w:pPr>
      <w:r>
        <w:t xml:space="preserve">Goal in Context </w:t>
      </w:r>
      <w:r>
        <w:rPr>
          <w:rFonts w:hint="eastAsia"/>
        </w:rPr>
        <w:t>简要说明</w:t>
      </w:r>
    </w:p>
    <w:p w14:paraId="210630A3" w14:textId="77777777" w:rsidR="000F7275" w:rsidRDefault="000F7275">
      <w:pPr>
        <w:pStyle w:val="ad"/>
        <w:ind w:firstLineChars="0" w:firstLine="0"/>
        <w:outlineLvl w:val="2"/>
      </w:pPr>
      <w:r>
        <w:rPr>
          <w:rFonts w:ascii="Times New Roman" w:hAnsi="Times New Roman" w:hint="eastAsia"/>
          <w:szCs w:val="21"/>
        </w:rPr>
        <w:t>主界面显示几大功能模块，包括固定资产管理，固定资产折旧，报表，系统管理，退出系统</w:t>
      </w:r>
    </w:p>
    <w:p w14:paraId="058495A4" w14:textId="77777777" w:rsidR="000F7275" w:rsidRDefault="000F7275">
      <w:pPr>
        <w:pStyle w:val="4"/>
        <w:tabs>
          <w:tab w:val="left" w:pos="850"/>
        </w:tabs>
        <w:spacing w:before="120" w:after="0" w:line="0" w:lineRule="atLeast"/>
        <w:ind w:left="180"/>
        <w:rPr>
          <w:rFonts w:ascii="Times New Roman" w:hAnsi="Times New Roman"/>
        </w:rPr>
      </w:pPr>
      <w:r>
        <w:lastRenderedPageBreak/>
        <w:t xml:space="preserve">Preconditions </w:t>
      </w:r>
      <w:r>
        <w:rPr>
          <w:rFonts w:hint="eastAsia"/>
        </w:rPr>
        <w:t>前置条件</w:t>
      </w:r>
    </w:p>
    <w:p w14:paraId="4A6D5F70" w14:textId="77777777" w:rsidR="000F7275" w:rsidRDefault="000F7275">
      <w:pPr>
        <w:spacing w:line="360" w:lineRule="auto"/>
        <w:ind w:firstLine="420"/>
        <w:rPr>
          <w:rFonts w:ascii="Arial" w:hAnsi="Arial" w:cs="Arial"/>
          <w:kern w:val="0"/>
        </w:rPr>
      </w:pPr>
      <w:r>
        <w:rPr>
          <w:rFonts w:ascii="Arial" w:hAnsi="Arial" w:cs="Arial" w:hint="eastAsia"/>
          <w:kern w:val="0"/>
        </w:rPr>
        <w:t>登录成功之后</w:t>
      </w:r>
    </w:p>
    <w:p w14:paraId="60F321A1" w14:textId="77777777" w:rsidR="000F7275" w:rsidRDefault="000F7275">
      <w:pPr>
        <w:pStyle w:val="4"/>
        <w:tabs>
          <w:tab w:val="left" w:pos="850"/>
        </w:tabs>
        <w:spacing w:before="120" w:after="0" w:line="0" w:lineRule="atLeast"/>
        <w:ind w:left="180"/>
      </w:pPr>
      <w:r>
        <w:t xml:space="preserve">End Condition </w:t>
      </w:r>
      <w:r>
        <w:rPr>
          <w:rFonts w:hint="eastAsia"/>
        </w:rPr>
        <w:t>后置条件</w:t>
      </w:r>
    </w:p>
    <w:p w14:paraId="6A5E0470" w14:textId="77777777" w:rsidR="000F7275" w:rsidRDefault="000F7275">
      <w:pPr>
        <w:pStyle w:val="ad"/>
        <w:ind w:firstLineChars="0" w:firstLine="0"/>
        <w:outlineLvl w:val="2"/>
        <w:rPr>
          <w:rFonts w:ascii="Times New Roman" w:hAnsi="Times New Roman"/>
          <w:szCs w:val="21"/>
        </w:rPr>
      </w:pPr>
      <w:r>
        <w:rPr>
          <w:rFonts w:hint="eastAsia"/>
        </w:rPr>
        <w:tab/>
      </w:r>
      <w:r>
        <w:rPr>
          <w:rFonts w:hint="eastAsia"/>
        </w:rPr>
        <w:t>选择固定资产管理菜单</w:t>
      </w:r>
      <w:r>
        <w:rPr>
          <w:rFonts w:ascii="Times New Roman" w:hAnsi="Times New Roman" w:hint="eastAsia"/>
          <w:b/>
          <w:szCs w:val="21"/>
        </w:rPr>
        <w:t>：</w:t>
      </w:r>
      <w:r>
        <w:rPr>
          <w:rFonts w:ascii="Times New Roman" w:hAnsi="Times New Roman" w:hint="eastAsia"/>
          <w:szCs w:val="21"/>
        </w:rPr>
        <w:t>固定资产台帐，增加，减少，维修，借还</w:t>
      </w:r>
    </w:p>
    <w:p w14:paraId="33DD2C8E" w14:textId="77777777" w:rsidR="000F7275" w:rsidRDefault="000F7275"/>
    <w:p w14:paraId="470324B1" w14:textId="77777777" w:rsidR="000F7275" w:rsidRDefault="000F7275">
      <w:pPr>
        <w:pStyle w:val="ad"/>
        <w:ind w:firstLineChars="0" w:firstLine="0"/>
        <w:outlineLvl w:val="2"/>
        <w:rPr>
          <w:rFonts w:ascii="Times New Roman" w:hAnsi="Times New Roman"/>
          <w:szCs w:val="21"/>
        </w:rPr>
      </w:pPr>
    </w:p>
    <w:p w14:paraId="5EA383B9" w14:textId="77777777" w:rsidR="000F7275" w:rsidRDefault="000F7275">
      <w:pPr>
        <w:pStyle w:val="ad"/>
        <w:ind w:firstLineChars="0" w:firstLine="0"/>
        <w:outlineLvl w:val="2"/>
        <w:rPr>
          <w:rFonts w:ascii="Times New Roman" w:hAnsi="Times New Roman"/>
          <w:szCs w:val="21"/>
        </w:rPr>
      </w:pPr>
    </w:p>
    <w:p w14:paraId="42013FDA" w14:textId="77777777" w:rsidR="000F7275" w:rsidRDefault="009B0AEE">
      <w:pPr>
        <w:pStyle w:val="ad"/>
        <w:ind w:firstLineChars="0" w:firstLine="0"/>
        <w:outlineLvl w:val="2"/>
        <w:rPr>
          <w:rFonts w:ascii="Times New Roman" w:hAnsi="Times New Roman"/>
          <w:b/>
          <w:szCs w:val="21"/>
        </w:rPr>
      </w:pPr>
      <w:r>
        <w:rPr>
          <w:rFonts w:ascii="Times New Roman" w:hAnsi="Times New Roman" w:hint="eastAsia"/>
          <w:b/>
          <w:noProof/>
          <w:szCs w:val="21"/>
        </w:rPr>
        <w:drawing>
          <wp:inline distT="0" distB="0" distL="0" distR="0" wp14:anchorId="1CCFBABE" wp14:editId="683BDE58">
            <wp:extent cx="5667375" cy="3800475"/>
            <wp:effectExtent l="19050" t="0" r="9525" b="0"/>
            <wp:docPr id="6" name="Picture 5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4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800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FB5A66" w14:textId="77777777" w:rsidR="000F7275" w:rsidRDefault="000F7275">
      <w:pPr>
        <w:pStyle w:val="ad"/>
        <w:ind w:firstLineChars="0" w:firstLine="0"/>
        <w:outlineLvl w:val="2"/>
        <w:rPr>
          <w:rFonts w:ascii="Times New Roman" w:hAnsi="Times New Roman"/>
          <w:szCs w:val="21"/>
        </w:rPr>
      </w:pPr>
    </w:p>
    <w:p w14:paraId="79C7CA7A" w14:textId="77777777" w:rsidR="000F7275" w:rsidRDefault="000F7275">
      <w:pPr>
        <w:pStyle w:val="4"/>
        <w:tabs>
          <w:tab w:val="left" w:pos="850"/>
        </w:tabs>
        <w:spacing w:before="120" w:after="0" w:line="0" w:lineRule="atLeast"/>
        <w:ind w:left="180"/>
      </w:pPr>
      <w:r>
        <w:t xml:space="preserve">Goal in Context </w:t>
      </w:r>
      <w:r>
        <w:rPr>
          <w:rFonts w:hint="eastAsia"/>
        </w:rPr>
        <w:t>简要说明</w:t>
      </w:r>
    </w:p>
    <w:p w14:paraId="00AF98D8" w14:textId="77777777" w:rsidR="000F7275" w:rsidRDefault="000F7275">
      <w:pPr>
        <w:pStyle w:val="ad"/>
        <w:ind w:firstLineChars="0"/>
        <w:outlineLvl w:val="2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固定资产台帐：可按资产分类查看也可按仓库分类查看相应资产状况</w:t>
      </w:r>
    </w:p>
    <w:p w14:paraId="6B8746F2" w14:textId="77777777" w:rsidR="000F7275" w:rsidRDefault="000F7275">
      <w:pPr>
        <w:pStyle w:val="ad"/>
        <w:ind w:firstLineChars="0" w:firstLine="0"/>
        <w:outlineLvl w:val="2"/>
      </w:pPr>
      <w:r>
        <w:rPr>
          <w:rFonts w:ascii="Times New Roman" w:hAnsi="Times New Roman" w:hint="eastAsia"/>
          <w:szCs w:val="21"/>
        </w:rPr>
        <w:t>上方有显示商品个数，下方显示资产信息</w:t>
      </w:r>
    </w:p>
    <w:p w14:paraId="3FB99FC3" w14:textId="77777777" w:rsidR="000F7275" w:rsidRDefault="000F7275">
      <w:pPr>
        <w:pStyle w:val="4"/>
        <w:tabs>
          <w:tab w:val="left" w:pos="850"/>
        </w:tabs>
        <w:spacing w:before="120" w:after="0" w:line="0" w:lineRule="atLeast"/>
        <w:ind w:left="180"/>
        <w:rPr>
          <w:rFonts w:ascii="Times New Roman" w:hAnsi="Times New Roman"/>
        </w:rPr>
      </w:pPr>
      <w:r>
        <w:t xml:space="preserve">Preconditions </w:t>
      </w:r>
      <w:r>
        <w:rPr>
          <w:rFonts w:hint="eastAsia"/>
        </w:rPr>
        <w:t>前置条件</w:t>
      </w:r>
    </w:p>
    <w:p w14:paraId="4F32C5CB" w14:textId="77777777" w:rsidR="000F7275" w:rsidRDefault="000F7275">
      <w:pPr>
        <w:pStyle w:val="4"/>
        <w:tabs>
          <w:tab w:val="left" w:pos="850"/>
        </w:tabs>
        <w:spacing w:before="120" w:after="0" w:line="0" w:lineRule="atLeast"/>
        <w:ind w:left="180"/>
        <w:rPr>
          <w:b w:val="0"/>
          <w:sz w:val="24"/>
        </w:rPr>
      </w:pPr>
      <w:r>
        <w:rPr>
          <w:rFonts w:hint="eastAsia"/>
          <w:b w:val="0"/>
          <w:sz w:val="24"/>
        </w:rPr>
        <w:t>点击台帐菜单后</w:t>
      </w:r>
    </w:p>
    <w:p w14:paraId="69DAE14C" w14:textId="77777777" w:rsidR="000F7275" w:rsidRDefault="000F7275">
      <w:pPr>
        <w:pStyle w:val="4"/>
        <w:tabs>
          <w:tab w:val="left" w:pos="850"/>
        </w:tabs>
        <w:spacing w:before="120" w:after="0" w:line="0" w:lineRule="atLeast"/>
        <w:ind w:left="180"/>
        <w:rPr>
          <w:rFonts w:ascii="Times New Roman" w:hAnsi="Times New Roman"/>
        </w:rPr>
      </w:pPr>
      <w:r>
        <w:t xml:space="preserve">End Condition </w:t>
      </w:r>
      <w:r>
        <w:rPr>
          <w:rFonts w:hint="eastAsia"/>
        </w:rPr>
        <w:t>后置条件</w:t>
      </w:r>
    </w:p>
    <w:p w14:paraId="0D0217AD" w14:textId="77777777" w:rsidR="000F7275" w:rsidRDefault="000F7275">
      <w:pPr>
        <w:pStyle w:val="ad"/>
        <w:ind w:firstLineChars="0" w:firstLine="180"/>
        <w:outlineLvl w:val="2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显示固定资产台帐界面</w:t>
      </w:r>
    </w:p>
    <w:p w14:paraId="2452ED04" w14:textId="77777777" w:rsidR="000F7275" w:rsidRDefault="009B0AEE">
      <w:pPr>
        <w:pStyle w:val="ad"/>
        <w:ind w:firstLineChars="0" w:firstLine="0"/>
        <w:outlineLvl w:val="2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noProof/>
          <w:szCs w:val="21"/>
        </w:rPr>
        <w:lastRenderedPageBreak/>
        <w:drawing>
          <wp:inline distT="0" distB="0" distL="0" distR="0" wp14:anchorId="5BCDBAB5" wp14:editId="7E80A717">
            <wp:extent cx="5667375" cy="4286250"/>
            <wp:effectExtent l="19050" t="0" r="9525" b="0"/>
            <wp:docPr id="7" name="Picture 6" descr="增加固定资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增加固定资产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428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C5B6987" w14:textId="77777777" w:rsidR="000F7275" w:rsidRDefault="000F7275">
      <w:pPr>
        <w:pStyle w:val="ad"/>
        <w:ind w:firstLineChars="0" w:firstLine="0"/>
        <w:outlineLvl w:val="2"/>
        <w:rPr>
          <w:rFonts w:ascii="Times New Roman" w:hAnsi="Times New Roman"/>
          <w:szCs w:val="21"/>
        </w:rPr>
      </w:pPr>
    </w:p>
    <w:p w14:paraId="79EC26EC" w14:textId="77777777" w:rsidR="000F7275" w:rsidRDefault="000F7275">
      <w:pPr>
        <w:pStyle w:val="4"/>
        <w:tabs>
          <w:tab w:val="left" w:pos="850"/>
        </w:tabs>
        <w:spacing w:before="120" w:after="0" w:line="0" w:lineRule="atLeast"/>
        <w:ind w:left="180"/>
      </w:pPr>
      <w:r>
        <w:t xml:space="preserve">Goal in Context </w:t>
      </w:r>
      <w:r>
        <w:rPr>
          <w:rFonts w:hint="eastAsia"/>
        </w:rPr>
        <w:t>简要说明</w:t>
      </w:r>
    </w:p>
    <w:p w14:paraId="739E257D" w14:textId="77777777" w:rsidR="000F7275" w:rsidRDefault="000F7275">
      <w:pPr>
        <w:pStyle w:val="ad"/>
        <w:ind w:firstLineChars="0"/>
        <w:outlineLvl w:val="2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增加固定资产，需要按照所需明细依次按规格填入相应资产情况，点击添加后在下方显示刚添加的资产信息。</w:t>
      </w:r>
    </w:p>
    <w:p w14:paraId="1511330F" w14:textId="77777777" w:rsidR="000F7275" w:rsidRDefault="000F7275"/>
    <w:p w14:paraId="4FE089A9" w14:textId="77777777" w:rsidR="000F7275" w:rsidRDefault="000F7275">
      <w:pPr>
        <w:pStyle w:val="4"/>
        <w:tabs>
          <w:tab w:val="left" w:pos="850"/>
        </w:tabs>
        <w:spacing w:before="120" w:after="0" w:line="0" w:lineRule="atLeast"/>
        <w:ind w:left="180"/>
        <w:rPr>
          <w:rFonts w:ascii="Times New Roman" w:hAnsi="Times New Roman"/>
        </w:rPr>
      </w:pPr>
      <w:r>
        <w:t xml:space="preserve">Preconditions </w:t>
      </w:r>
      <w:r>
        <w:rPr>
          <w:rFonts w:hint="eastAsia"/>
        </w:rPr>
        <w:t>前置条件</w:t>
      </w:r>
    </w:p>
    <w:p w14:paraId="740DEF9C" w14:textId="77777777" w:rsidR="000F7275" w:rsidRDefault="000F7275">
      <w:pPr>
        <w:pStyle w:val="4"/>
        <w:tabs>
          <w:tab w:val="left" w:pos="850"/>
        </w:tabs>
        <w:spacing w:before="120" w:after="0" w:line="0" w:lineRule="atLeast"/>
        <w:ind w:left="180"/>
        <w:rPr>
          <w:b w:val="0"/>
          <w:sz w:val="24"/>
        </w:rPr>
      </w:pPr>
      <w:r>
        <w:rPr>
          <w:rFonts w:hint="eastAsia"/>
          <w:b w:val="0"/>
          <w:sz w:val="24"/>
        </w:rPr>
        <w:t>点击</w:t>
      </w:r>
      <w:r>
        <w:rPr>
          <w:rFonts w:ascii="Times New Roman" w:hAnsi="Times New Roman" w:hint="eastAsia"/>
          <w:b w:val="0"/>
          <w:sz w:val="22"/>
          <w:szCs w:val="21"/>
        </w:rPr>
        <w:t>增加固定资产</w:t>
      </w:r>
      <w:r>
        <w:rPr>
          <w:rFonts w:hint="eastAsia"/>
          <w:b w:val="0"/>
          <w:sz w:val="24"/>
        </w:rPr>
        <w:t>菜单后</w:t>
      </w:r>
    </w:p>
    <w:p w14:paraId="55AE1DFE" w14:textId="77777777" w:rsidR="000F7275" w:rsidRDefault="000F7275">
      <w:pPr>
        <w:pStyle w:val="4"/>
        <w:tabs>
          <w:tab w:val="left" w:pos="850"/>
        </w:tabs>
        <w:spacing w:before="120" w:after="0" w:line="0" w:lineRule="atLeast"/>
        <w:ind w:left="180"/>
        <w:rPr>
          <w:rFonts w:ascii="Times New Roman" w:hAnsi="Times New Roman"/>
        </w:rPr>
      </w:pPr>
      <w:r>
        <w:t xml:space="preserve">End Condition </w:t>
      </w:r>
      <w:r>
        <w:rPr>
          <w:rFonts w:hint="eastAsia"/>
        </w:rPr>
        <w:t>后置条件</w:t>
      </w:r>
    </w:p>
    <w:p w14:paraId="13C18FE3" w14:textId="77777777" w:rsidR="000F7275" w:rsidRDefault="000F7275">
      <w:pPr>
        <w:pStyle w:val="ad"/>
        <w:ind w:firstLineChars="0" w:firstLine="180"/>
        <w:outlineLvl w:val="2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显示增加固定资产界面</w:t>
      </w:r>
    </w:p>
    <w:p w14:paraId="03B9BF8D" w14:textId="77777777" w:rsidR="000F7275" w:rsidRDefault="000F7275">
      <w:pPr>
        <w:pStyle w:val="ad"/>
        <w:ind w:firstLineChars="0" w:firstLine="0"/>
        <w:outlineLvl w:val="2"/>
        <w:rPr>
          <w:rFonts w:ascii="Times New Roman" w:hAnsi="Times New Roman"/>
          <w:szCs w:val="21"/>
        </w:rPr>
      </w:pPr>
    </w:p>
    <w:p w14:paraId="07F62DA9" w14:textId="77777777" w:rsidR="000F7275" w:rsidRDefault="009B0AEE">
      <w:pPr>
        <w:pStyle w:val="ad"/>
        <w:ind w:firstLineChars="0" w:firstLine="0"/>
        <w:outlineLvl w:val="2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noProof/>
          <w:szCs w:val="21"/>
        </w:rPr>
        <w:lastRenderedPageBreak/>
        <w:drawing>
          <wp:inline distT="0" distB="0" distL="0" distR="0" wp14:anchorId="2897086E" wp14:editId="452B2D2A">
            <wp:extent cx="5667375" cy="3762375"/>
            <wp:effectExtent l="19050" t="0" r="9525" b="0"/>
            <wp:docPr id="8" name="Picture 7" descr="减少固定资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减少固定资产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762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A427108" w14:textId="77777777" w:rsidR="000F7275" w:rsidRDefault="000F7275">
      <w:pPr>
        <w:pStyle w:val="4"/>
        <w:tabs>
          <w:tab w:val="left" w:pos="850"/>
        </w:tabs>
        <w:spacing w:before="120" w:after="0" w:line="0" w:lineRule="atLeast"/>
        <w:ind w:left="180"/>
      </w:pPr>
      <w:r>
        <w:t xml:space="preserve">Goal in Context </w:t>
      </w:r>
      <w:r>
        <w:rPr>
          <w:rFonts w:hint="eastAsia"/>
        </w:rPr>
        <w:t>简要说明</w:t>
      </w:r>
    </w:p>
    <w:p w14:paraId="31F70212" w14:textId="77777777" w:rsidR="000F7275" w:rsidRDefault="000F7275">
      <w:pPr>
        <w:pStyle w:val="ad"/>
        <w:ind w:firstLineChars="0" w:firstLine="0"/>
        <w:outlineLvl w:val="2"/>
      </w:pPr>
      <w:r>
        <w:rPr>
          <w:rFonts w:hint="eastAsia"/>
        </w:rPr>
        <w:tab/>
        <w:t xml:space="preserve">  </w:t>
      </w:r>
      <w:r>
        <w:rPr>
          <w:rFonts w:ascii="Times New Roman" w:hAnsi="Times New Roman" w:hint="eastAsia"/>
          <w:sz w:val="22"/>
          <w:szCs w:val="18"/>
        </w:rPr>
        <w:t>减少固定资产，按要求填入相应信息，填写经办人时需要动态读取经办人信息。</w:t>
      </w:r>
    </w:p>
    <w:p w14:paraId="6C172EEC" w14:textId="77777777" w:rsidR="000F7275" w:rsidRDefault="000F7275">
      <w:pPr>
        <w:pStyle w:val="4"/>
        <w:tabs>
          <w:tab w:val="left" w:pos="850"/>
        </w:tabs>
        <w:spacing w:before="120" w:after="0" w:line="0" w:lineRule="atLeast"/>
        <w:ind w:left="180"/>
      </w:pPr>
      <w:r>
        <w:t xml:space="preserve">Preconditions </w:t>
      </w:r>
      <w:r>
        <w:rPr>
          <w:rFonts w:hint="eastAsia"/>
        </w:rPr>
        <w:t>前置条件</w:t>
      </w:r>
    </w:p>
    <w:p w14:paraId="50701163" w14:textId="77777777" w:rsidR="000F7275" w:rsidRDefault="000F7275">
      <w:pPr>
        <w:pStyle w:val="4"/>
        <w:tabs>
          <w:tab w:val="left" w:pos="580"/>
        </w:tabs>
        <w:spacing w:before="120" w:after="0" w:line="0" w:lineRule="atLeast"/>
        <w:ind w:left="180"/>
      </w:pPr>
      <w:r>
        <w:rPr>
          <w:rFonts w:hint="eastAsia"/>
        </w:rPr>
        <w:tab/>
      </w:r>
      <w:r>
        <w:rPr>
          <w:rFonts w:hint="eastAsia"/>
          <w:b w:val="0"/>
          <w:sz w:val="24"/>
        </w:rPr>
        <w:t>点击</w:t>
      </w:r>
      <w:r>
        <w:rPr>
          <w:rFonts w:ascii="Times New Roman" w:hAnsi="Times New Roman" w:hint="eastAsia"/>
          <w:b w:val="0"/>
          <w:sz w:val="22"/>
          <w:szCs w:val="21"/>
        </w:rPr>
        <w:t>减少固定资产</w:t>
      </w:r>
      <w:r>
        <w:rPr>
          <w:rFonts w:hint="eastAsia"/>
          <w:b w:val="0"/>
          <w:sz w:val="24"/>
        </w:rPr>
        <w:t>菜单后</w:t>
      </w:r>
    </w:p>
    <w:p w14:paraId="7657F454" w14:textId="77777777" w:rsidR="000F7275" w:rsidRDefault="000F7275">
      <w:pPr>
        <w:pStyle w:val="4"/>
        <w:tabs>
          <w:tab w:val="left" w:pos="850"/>
        </w:tabs>
        <w:spacing w:before="120" w:after="0" w:line="0" w:lineRule="atLeast"/>
        <w:ind w:left="180"/>
        <w:rPr>
          <w:rFonts w:ascii="Times New Roman" w:hAnsi="Times New Roman"/>
        </w:rPr>
      </w:pPr>
      <w:r>
        <w:t xml:space="preserve">End Condition </w:t>
      </w:r>
      <w:r>
        <w:rPr>
          <w:rFonts w:hint="eastAsia"/>
        </w:rPr>
        <w:t>后置条件</w:t>
      </w:r>
    </w:p>
    <w:p w14:paraId="274533E7" w14:textId="77777777" w:rsidR="000F7275" w:rsidRDefault="000F7275">
      <w:pPr>
        <w:pStyle w:val="ad"/>
        <w:ind w:firstLineChars="0" w:firstLine="0"/>
        <w:outlineLvl w:val="2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 w:hint="eastAsia"/>
          <w:sz w:val="18"/>
          <w:szCs w:val="18"/>
        </w:rPr>
        <w:tab/>
      </w:r>
      <w:r>
        <w:rPr>
          <w:rFonts w:ascii="Times New Roman" w:hAnsi="Times New Roman" w:hint="eastAsia"/>
          <w:sz w:val="18"/>
          <w:szCs w:val="18"/>
        </w:rPr>
        <w:t>显示减少固定资产</w:t>
      </w:r>
    </w:p>
    <w:p w14:paraId="24E4E249" w14:textId="77777777" w:rsidR="000F7275" w:rsidRDefault="000F7275">
      <w:pPr>
        <w:pStyle w:val="ad"/>
        <w:ind w:firstLineChars="0"/>
        <w:outlineLvl w:val="2"/>
        <w:rPr>
          <w:rFonts w:ascii="Times New Roman" w:hAnsi="Times New Roman"/>
          <w:sz w:val="18"/>
          <w:szCs w:val="18"/>
        </w:rPr>
      </w:pPr>
    </w:p>
    <w:p w14:paraId="7BC9DB4A" w14:textId="77777777" w:rsidR="000F7275" w:rsidRDefault="009B0AEE">
      <w:pPr>
        <w:pStyle w:val="ad"/>
        <w:ind w:firstLineChars="0"/>
        <w:outlineLvl w:val="2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 w:hint="eastAsia"/>
          <w:noProof/>
          <w:sz w:val="18"/>
          <w:szCs w:val="18"/>
        </w:rPr>
        <w:lastRenderedPageBreak/>
        <w:drawing>
          <wp:inline distT="0" distB="0" distL="0" distR="0" wp14:anchorId="24708FDB" wp14:editId="0D4B981B">
            <wp:extent cx="5667375" cy="3762375"/>
            <wp:effectExtent l="19050" t="0" r="9525" b="0"/>
            <wp:docPr id="9" name="Picture 8" descr="维修固定资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维修固定资产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762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9EE9EBF" w14:textId="77777777" w:rsidR="000F7275" w:rsidRDefault="000F7275">
      <w:pPr>
        <w:pStyle w:val="ad"/>
        <w:ind w:firstLineChars="0"/>
        <w:outlineLvl w:val="2"/>
        <w:rPr>
          <w:rFonts w:ascii="Times New Roman" w:hAnsi="Times New Roman"/>
          <w:sz w:val="20"/>
          <w:szCs w:val="18"/>
        </w:rPr>
      </w:pPr>
    </w:p>
    <w:p w14:paraId="224CB86A" w14:textId="77777777" w:rsidR="000F7275" w:rsidRDefault="000F7275">
      <w:pPr>
        <w:pStyle w:val="4"/>
        <w:tabs>
          <w:tab w:val="left" w:pos="850"/>
        </w:tabs>
        <w:spacing w:before="120" w:after="0" w:line="0" w:lineRule="atLeast"/>
        <w:ind w:left="180"/>
      </w:pPr>
      <w:r>
        <w:t xml:space="preserve">Goal in Context </w:t>
      </w:r>
      <w:r>
        <w:rPr>
          <w:rFonts w:hint="eastAsia"/>
        </w:rPr>
        <w:t>简要说明</w:t>
      </w:r>
    </w:p>
    <w:p w14:paraId="744B88BB" w14:textId="77777777" w:rsidR="000F7275" w:rsidRDefault="000F7275">
      <w:pPr>
        <w:ind w:firstLine="420"/>
      </w:pPr>
      <w:r>
        <w:rPr>
          <w:rFonts w:ascii="Times New Roman" w:hAnsi="Times New Roman" w:hint="eastAsia"/>
          <w:sz w:val="22"/>
          <w:szCs w:val="18"/>
        </w:rPr>
        <w:t>维修固定资产，按要求填写详细的信息，并在</w:t>
      </w:r>
      <w:proofErr w:type="spellStart"/>
      <w:r>
        <w:rPr>
          <w:rFonts w:ascii="Times New Roman" w:hAnsi="Times New Roman" w:hint="eastAsia"/>
          <w:sz w:val="22"/>
          <w:szCs w:val="18"/>
        </w:rPr>
        <w:t>datagrideview</w:t>
      </w:r>
      <w:proofErr w:type="spellEnd"/>
      <w:r>
        <w:rPr>
          <w:rFonts w:ascii="Times New Roman" w:hAnsi="Times New Roman" w:hint="eastAsia"/>
          <w:sz w:val="22"/>
          <w:szCs w:val="18"/>
        </w:rPr>
        <w:t>中显示维修后的信息。</w:t>
      </w:r>
    </w:p>
    <w:p w14:paraId="10C9600D" w14:textId="77777777" w:rsidR="000F7275" w:rsidRDefault="000F7275">
      <w:pPr>
        <w:pStyle w:val="4"/>
        <w:tabs>
          <w:tab w:val="left" w:pos="850"/>
        </w:tabs>
        <w:spacing w:before="120" w:after="0" w:line="0" w:lineRule="atLeast"/>
        <w:ind w:left="180"/>
        <w:rPr>
          <w:rFonts w:ascii="Times New Roman" w:hAnsi="Times New Roman"/>
        </w:rPr>
      </w:pPr>
      <w:r>
        <w:t xml:space="preserve">Preconditions </w:t>
      </w:r>
      <w:r>
        <w:rPr>
          <w:rFonts w:hint="eastAsia"/>
        </w:rPr>
        <w:t>前置条件</w:t>
      </w:r>
    </w:p>
    <w:p w14:paraId="18769EC7" w14:textId="77777777" w:rsidR="000F7275" w:rsidRDefault="000F7275">
      <w:pPr>
        <w:pStyle w:val="4"/>
        <w:tabs>
          <w:tab w:val="left" w:pos="850"/>
        </w:tabs>
        <w:spacing w:before="120" w:after="0" w:line="0" w:lineRule="atLeast"/>
        <w:ind w:left="180"/>
        <w:rPr>
          <w:b w:val="0"/>
          <w:sz w:val="24"/>
        </w:rPr>
      </w:pPr>
      <w:r>
        <w:rPr>
          <w:rFonts w:hint="eastAsia"/>
          <w:b w:val="0"/>
          <w:sz w:val="24"/>
        </w:rPr>
        <w:t>点击</w:t>
      </w:r>
      <w:r>
        <w:rPr>
          <w:rFonts w:ascii="Times New Roman" w:hAnsi="Times New Roman" w:hint="eastAsia"/>
          <w:b w:val="0"/>
          <w:sz w:val="22"/>
          <w:szCs w:val="18"/>
        </w:rPr>
        <w:t>维修固定资产</w:t>
      </w:r>
      <w:r>
        <w:rPr>
          <w:rFonts w:hint="eastAsia"/>
          <w:b w:val="0"/>
          <w:sz w:val="24"/>
        </w:rPr>
        <w:t>菜单后</w:t>
      </w:r>
    </w:p>
    <w:p w14:paraId="19B5F9C8" w14:textId="77777777" w:rsidR="000F7275" w:rsidRDefault="000F7275">
      <w:pPr>
        <w:pStyle w:val="4"/>
        <w:tabs>
          <w:tab w:val="left" w:pos="850"/>
        </w:tabs>
        <w:spacing w:before="120" w:after="0" w:line="0" w:lineRule="atLeast"/>
        <w:ind w:left="180"/>
        <w:rPr>
          <w:rFonts w:ascii="Times New Roman" w:hAnsi="Times New Roman"/>
        </w:rPr>
      </w:pPr>
      <w:r>
        <w:t xml:space="preserve">End Condition </w:t>
      </w:r>
      <w:r>
        <w:rPr>
          <w:rFonts w:hint="eastAsia"/>
        </w:rPr>
        <w:t>后置条件</w:t>
      </w:r>
    </w:p>
    <w:p w14:paraId="753C3E0D" w14:textId="77777777" w:rsidR="000F7275" w:rsidRDefault="000F7275">
      <w:pPr>
        <w:pStyle w:val="ad"/>
        <w:ind w:firstLineChars="0" w:firstLine="180"/>
        <w:outlineLvl w:val="2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显示</w:t>
      </w:r>
      <w:r>
        <w:rPr>
          <w:rFonts w:ascii="Times New Roman" w:hAnsi="Times New Roman" w:hint="eastAsia"/>
          <w:sz w:val="22"/>
          <w:szCs w:val="18"/>
        </w:rPr>
        <w:t>维修固定资产</w:t>
      </w:r>
      <w:r>
        <w:rPr>
          <w:rFonts w:ascii="Times New Roman" w:hAnsi="Times New Roman" w:hint="eastAsia"/>
          <w:szCs w:val="21"/>
        </w:rPr>
        <w:t>界面</w:t>
      </w:r>
    </w:p>
    <w:p w14:paraId="2325751B" w14:textId="77777777" w:rsidR="000F7275" w:rsidRDefault="000F7275">
      <w:pPr>
        <w:pStyle w:val="ad"/>
        <w:ind w:firstLineChars="0"/>
        <w:outlineLvl w:val="2"/>
        <w:rPr>
          <w:rFonts w:ascii="Times New Roman" w:hAnsi="Times New Roman"/>
          <w:sz w:val="20"/>
          <w:szCs w:val="18"/>
        </w:rPr>
      </w:pPr>
    </w:p>
    <w:p w14:paraId="6F0A545D" w14:textId="77777777" w:rsidR="000F7275" w:rsidRDefault="000F7275">
      <w:pPr>
        <w:pStyle w:val="ad"/>
        <w:ind w:firstLineChars="0"/>
        <w:outlineLvl w:val="2"/>
        <w:rPr>
          <w:rFonts w:ascii="Times New Roman" w:hAnsi="Times New Roman"/>
          <w:sz w:val="20"/>
          <w:szCs w:val="18"/>
        </w:rPr>
      </w:pPr>
    </w:p>
    <w:p w14:paraId="7A535F87" w14:textId="77777777" w:rsidR="000F7275" w:rsidRDefault="000F7275">
      <w:pPr>
        <w:pStyle w:val="ad"/>
        <w:ind w:firstLineChars="0"/>
        <w:outlineLvl w:val="2"/>
        <w:rPr>
          <w:rFonts w:ascii="Times New Roman" w:hAnsi="Times New Roman"/>
          <w:sz w:val="20"/>
          <w:szCs w:val="18"/>
        </w:rPr>
      </w:pPr>
    </w:p>
    <w:p w14:paraId="6B84C609" w14:textId="77777777" w:rsidR="000F7275" w:rsidRDefault="009B0AEE">
      <w:pPr>
        <w:pStyle w:val="ad"/>
        <w:ind w:firstLineChars="0"/>
        <w:outlineLvl w:val="2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 w:hint="eastAsia"/>
          <w:noProof/>
          <w:sz w:val="18"/>
          <w:szCs w:val="18"/>
        </w:rPr>
        <w:lastRenderedPageBreak/>
        <w:drawing>
          <wp:inline distT="0" distB="0" distL="0" distR="0" wp14:anchorId="28170B97" wp14:editId="17247A26">
            <wp:extent cx="5667375" cy="3762375"/>
            <wp:effectExtent l="19050" t="0" r="9525" b="0"/>
            <wp:docPr id="10" name="Picture 9" descr="借还固定资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借还固定资产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762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FAE3B2F" w14:textId="77777777" w:rsidR="000F7275" w:rsidRDefault="000F7275">
      <w:pPr>
        <w:pStyle w:val="4"/>
        <w:tabs>
          <w:tab w:val="left" w:pos="850"/>
        </w:tabs>
        <w:spacing w:before="120" w:after="0" w:line="0" w:lineRule="atLeast"/>
        <w:ind w:left="180"/>
      </w:pPr>
      <w:r>
        <w:t xml:space="preserve">Goal in Context </w:t>
      </w:r>
      <w:r>
        <w:rPr>
          <w:rFonts w:hint="eastAsia"/>
        </w:rPr>
        <w:t>简要说明</w:t>
      </w:r>
    </w:p>
    <w:p w14:paraId="3A2153EA" w14:textId="77777777" w:rsidR="000F7275" w:rsidRDefault="000F7275">
      <w:pPr>
        <w:pStyle w:val="ad"/>
        <w:ind w:firstLineChars="0"/>
        <w:outlineLvl w:val="2"/>
      </w:pPr>
      <w:r>
        <w:rPr>
          <w:rFonts w:ascii="Times New Roman" w:hAnsi="Times New Roman" w:hint="eastAsia"/>
          <w:sz w:val="22"/>
          <w:szCs w:val="18"/>
        </w:rPr>
        <w:t>借还固定资产，根据要求填写相应信息，确认经办人，并显示在下方。</w:t>
      </w:r>
    </w:p>
    <w:p w14:paraId="2B9D09AE" w14:textId="77777777" w:rsidR="000F7275" w:rsidRDefault="000F7275">
      <w:pPr>
        <w:pStyle w:val="4"/>
        <w:tabs>
          <w:tab w:val="left" w:pos="850"/>
        </w:tabs>
        <w:spacing w:before="120" w:after="0" w:line="0" w:lineRule="atLeast"/>
        <w:ind w:left="180"/>
        <w:rPr>
          <w:rFonts w:ascii="Times New Roman" w:hAnsi="Times New Roman"/>
        </w:rPr>
      </w:pPr>
      <w:r>
        <w:t xml:space="preserve">Preconditions </w:t>
      </w:r>
      <w:r>
        <w:rPr>
          <w:rFonts w:hint="eastAsia"/>
        </w:rPr>
        <w:t>前置条件</w:t>
      </w:r>
    </w:p>
    <w:p w14:paraId="4289319A" w14:textId="77777777" w:rsidR="000F7275" w:rsidRDefault="000F7275">
      <w:pPr>
        <w:pStyle w:val="4"/>
        <w:tabs>
          <w:tab w:val="left" w:pos="850"/>
        </w:tabs>
        <w:spacing w:before="120" w:after="0" w:line="0" w:lineRule="atLeast"/>
        <w:ind w:left="180"/>
        <w:rPr>
          <w:b w:val="0"/>
          <w:sz w:val="24"/>
        </w:rPr>
      </w:pPr>
      <w:r>
        <w:rPr>
          <w:rFonts w:hint="eastAsia"/>
          <w:b w:val="0"/>
          <w:sz w:val="24"/>
        </w:rPr>
        <w:t>点击借还固定资产菜单后</w:t>
      </w:r>
    </w:p>
    <w:p w14:paraId="2440AF2C" w14:textId="77777777" w:rsidR="000F7275" w:rsidRDefault="000F7275">
      <w:pPr>
        <w:pStyle w:val="4"/>
        <w:tabs>
          <w:tab w:val="left" w:pos="850"/>
        </w:tabs>
        <w:spacing w:before="120" w:after="0" w:line="0" w:lineRule="atLeast"/>
        <w:ind w:left="180"/>
        <w:rPr>
          <w:rFonts w:ascii="Times New Roman" w:hAnsi="Times New Roman"/>
        </w:rPr>
      </w:pPr>
      <w:r>
        <w:t xml:space="preserve">End Condition </w:t>
      </w:r>
      <w:r>
        <w:rPr>
          <w:rFonts w:hint="eastAsia"/>
        </w:rPr>
        <w:t>后置条件</w:t>
      </w:r>
    </w:p>
    <w:p w14:paraId="608CF6BC" w14:textId="77777777" w:rsidR="000F7275" w:rsidRDefault="000F7275">
      <w:pPr>
        <w:pStyle w:val="ad"/>
        <w:ind w:firstLineChars="0" w:firstLine="180"/>
        <w:outlineLvl w:val="2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显示借还固定资产界面</w:t>
      </w:r>
    </w:p>
    <w:p w14:paraId="1AE27CA4" w14:textId="77777777" w:rsidR="000F7275" w:rsidRDefault="000F7275">
      <w:pPr>
        <w:pStyle w:val="ad"/>
        <w:ind w:firstLineChars="0"/>
        <w:outlineLvl w:val="2"/>
        <w:rPr>
          <w:rFonts w:ascii="Times New Roman" w:hAnsi="Times New Roman"/>
          <w:sz w:val="18"/>
          <w:szCs w:val="18"/>
        </w:rPr>
      </w:pPr>
    </w:p>
    <w:p w14:paraId="7DD45A18" w14:textId="77777777" w:rsidR="000F7275" w:rsidRDefault="000F7275">
      <w:pPr>
        <w:pStyle w:val="ad"/>
        <w:ind w:firstLineChars="0"/>
        <w:jc w:val="center"/>
        <w:outlineLvl w:val="2"/>
        <w:rPr>
          <w:rFonts w:ascii="Times New Roman" w:hAnsi="Times New Roman"/>
          <w:sz w:val="18"/>
          <w:szCs w:val="18"/>
        </w:rPr>
      </w:pPr>
    </w:p>
    <w:p w14:paraId="5691459A" w14:textId="77777777" w:rsidR="000F7275" w:rsidRDefault="000F7275">
      <w:pPr>
        <w:pStyle w:val="ad"/>
        <w:ind w:firstLineChars="0"/>
        <w:jc w:val="center"/>
        <w:outlineLvl w:val="2"/>
        <w:rPr>
          <w:rFonts w:ascii="Times New Roman" w:hAnsi="Times New Roman"/>
          <w:sz w:val="18"/>
          <w:szCs w:val="18"/>
        </w:rPr>
      </w:pPr>
    </w:p>
    <w:p w14:paraId="1E27FA97" w14:textId="77777777" w:rsidR="000F7275" w:rsidRDefault="000F7275">
      <w:pPr>
        <w:pStyle w:val="ad"/>
        <w:ind w:firstLineChars="0"/>
        <w:jc w:val="center"/>
        <w:outlineLvl w:val="2"/>
        <w:rPr>
          <w:rFonts w:ascii="Times New Roman" w:hAnsi="Times New Roman"/>
          <w:sz w:val="18"/>
          <w:szCs w:val="18"/>
        </w:rPr>
      </w:pPr>
    </w:p>
    <w:p w14:paraId="7EC53DEE" w14:textId="77777777" w:rsidR="000F7275" w:rsidRDefault="000F7275">
      <w:pPr>
        <w:pStyle w:val="ad"/>
        <w:ind w:firstLineChars="0" w:firstLine="0"/>
        <w:jc w:val="left"/>
        <w:outlineLvl w:val="2"/>
        <w:rPr>
          <w:rFonts w:ascii="Times New Roman" w:hAnsi="Times New Roman"/>
          <w:sz w:val="18"/>
          <w:szCs w:val="18"/>
        </w:rPr>
      </w:pPr>
    </w:p>
    <w:p w14:paraId="6FE5D3CF" w14:textId="77777777" w:rsidR="000F7275" w:rsidRDefault="000F7275">
      <w:pPr>
        <w:pStyle w:val="ad"/>
        <w:ind w:firstLineChars="0" w:firstLine="0"/>
        <w:jc w:val="left"/>
        <w:outlineLvl w:val="2"/>
        <w:rPr>
          <w:rFonts w:ascii="Times New Roman" w:hAnsi="Times New Roman"/>
          <w:sz w:val="18"/>
          <w:szCs w:val="18"/>
        </w:rPr>
      </w:pPr>
    </w:p>
    <w:p w14:paraId="5EFBB23F" w14:textId="77777777" w:rsidR="000F7275" w:rsidRDefault="000F7275">
      <w:pPr>
        <w:pStyle w:val="ad"/>
        <w:ind w:firstLineChars="0" w:firstLine="0"/>
        <w:jc w:val="left"/>
        <w:outlineLvl w:val="2"/>
        <w:rPr>
          <w:rFonts w:ascii="Times New Roman" w:hAnsi="Times New Roman"/>
          <w:sz w:val="20"/>
          <w:szCs w:val="18"/>
        </w:rPr>
      </w:pPr>
      <w:r>
        <w:rPr>
          <w:rFonts w:ascii="Times New Roman" w:hAnsi="Times New Roman" w:hint="eastAsia"/>
          <w:b/>
          <w:sz w:val="20"/>
          <w:szCs w:val="18"/>
        </w:rPr>
        <w:t>固定资产折旧：</w:t>
      </w:r>
      <w:r>
        <w:rPr>
          <w:rFonts w:ascii="Times New Roman" w:hAnsi="Times New Roman" w:hint="eastAsia"/>
          <w:sz w:val="20"/>
          <w:szCs w:val="18"/>
        </w:rPr>
        <w:t>计算月度折旧，统计月度折旧，汇总月度折旧</w:t>
      </w:r>
    </w:p>
    <w:p w14:paraId="78F1F313" w14:textId="77777777" w:rsidR="000F7275" w:rsidRDefault="000F7275">
      <w:pPr>
        <w:pStyle w:val="ad"/>
        <w:ind w:firstLineChars="0" w:firstLine="0"/>
        <w:jc w:val="left"/>
        <w:outlineLvl w:val="2"/>
        <w:rPr>
          <w:rFonts w:ascii="Times New Roman" w:hAnsi="Times New Roman"/>
          <w:sz w:val="18"/>
          <w:szCs w:val="18"/>
        </w:rPr>
      </w:pPr>
    </w:p>
    <w:p w14:paraId="75071816" w14:textId="77777777" w:rsidR="000F7275" w:rsidRDefault="009B0AEE">
      <w:pPr>
        <w:pStyle w:val="ad"/>
        <w:ind w:firstLineChars="0" w:firstLine="0"/>
        <w:jc w:val="left"/>
        <w:outlineLvl w:val="2"/>
        <w:rPr>
          <w:rFonts w:ascii="Times New Roman" w:hAnsi="Times New Roman"/>
          <w:b/>
          <w:sz w:val="18"/>
          <w:szCs w:val="18"/>
        </w:rPr>
      </w:pPr>
      <w:r>
        <w:rPr>
          <w:rFonts w:ascii="Times New Roman" w:hAnsi="Times New Roman" w:hint="eastAsia"/>
          <w:noProof/>
          <w:sz w:val="18"/>
          <w:szCs w:val="18"/>
        </w:rPr>
        <w:lastRenderedPageBreak/>
        <w:drawing>
          <wp:inline distT="0" distB="0" distL="0" distR="0" wp14:anchorId="6D6EB28F" wp14:editId="4AC4FEFA">
            <wp:extent cx="5667375" cy="2733675"/>
            <wp:effectExtent l="19050" t="0" r="9525" b="0"/>
            <wp:docPr id="11" name="Picture 10" descr="计算月度折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计算月度折旧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33EB52" w14:textId="77777777" w:rsidR="000F7275" w:rsidRDefault="000F7275">
      <w:pPr>
        <w:pStyle w:val="4"/>
        <w:tabs>
          <w:tab w:val="left" w:pos="850"/>
        </w:tabs>
        <w:spacing w:before="120" w:after="0" w:line="0" w:lineRule="atLeast"/>
        <w:ind w:left="180"/>
      </w:pPr>
      <w:r>
        <w:t xml:space="preserve">Goal in Context </w:t>
      </w:r>
      <w:r>
        <w:rPr>
          <w:rFonts w:hint="eastAsia"/>
        </w:rPr>
        <w:t>简要说明</w:t>
      </w:r>
    </w:p>
    <w:p w14:paraId="5ED76ED8" w14:textId="77777777" w:rsidR="000F7275" w:rsidRDefault="000F7275">
      <w:pPr>
        <w:pStyle w:val="ad"/>
        <w:ind w:firstLineChars="0" w:firstLine="0"/>
        <w:jc w:val="left"/>
        <w:outlineLvl w:val="2"/>
      </w:pPr>
      <w:r>
        <w:rPr>
          <w:rFonts w:hint="eastAsia"/>
        </w:rPr>
        <w:t xml:space="preserve">  </w:t>
      </w:r>
      <w:r>
        <w:rPr>
          <w:rFonts w:hint="eastAsia"/>
        </w:rPr>
        <w:tab/>
      </w:r>
      <w:r>
        <w:rPr>
          <w:rFonts w:ascii="Times New Roman" w:hAnsi="Times New Roman" w:hint="eastAsia"/>
          <w:sz w:val="22"/>
          <w:szCs w:val="18"/>
        </w:rPr>
        <w:t>计算月度折旧，可根据条件按年份和月份查询折旧资产。</w:t>
      </w:r>
    </w:p>
    <w:p w14:paraId="09C44E4E" w14:textId="77777777" w:rsidR="000F7275" w:rsidRDefault="000F7275">
      <w:pPr>
        <w:pStyle w:val="4"/>
        <w:tabs>
          <w:tab w:val="left" w:pos="850"/>
        </w:tabs>
        <w:spacing w:before="120" w:after="0" w:line="0" w:lineRule="atLeast"/>
        <w:ind w:left="180"/>
        <w:rPr>
          <w:rFonts w:ascii="Times New Roman" w:hAnsi="Times New Roman"/>
        </w:rPr>
      </w:pPr>
      <w:r>
        <w:t xml:space="preserve">Preconditions </w:t>
      </w:r>
      <w:r>
        <w:rPr>
          <w:rFonts w:hint="eastAsia"/>
        </w:rPr>
        <w:t>前置条件</w:t>
      </w:r>
    </w:p>
    <w:p w14:paraId="4AFCC726" w14:textId="77777777" w:rsidR="000F7275" w:rsidRDefault="000F7275">
      <w:pPr>
        <w:pStyle w:val="4"/>
        <w:tabs>
          <w:tab w:val="left" w:pos="850"/>
        </w:tabs>
        <w:spacing w:before="120" w:after="0" w:line="0" w:lineRule="atLeast"/>
        <w:ind w:left="180"/>
        <w:rPr>
          <w:b w:val="0"/>
          <w:sz w:val="24"/>
        </w:rPr>
      </w:pPr>
      <w:r>
        <w:rPr>
          <w:rFonts w:hint="eastAsia"/>
          <w:b w:val="0"/>
          <w:sz w:val="24"/>
        </w:rPr>
        <w:t>点击计算月度折旧菜单后</w:t>
      </w:r>
    </w:p>
    <w:p w14:paraId="5E70DB36" w14:textId="77777777" w:rsidR="000F7275" w:rsidRDefault="000F7275">
      <w:pPr>
        <w:pStyle w:val="4"/>
        <w:tabs>
          <w:tab w:val="left" w:pos="850"/>
        </w:tabs>
        <w:spacing w:before="120" w:after="0" w:line="0" w:lineRule="atLeast"/>
        <w:ind w:left="180"/>
        <w:rPr>
          <w:rFonts w:ascii="Times New Roman" w:hAnsi="Times New Roman"/>
        </w:rPr>
      </w:pPr>
      <w:r>
        <w:t xml:space="preserve">End Condition </w:t>
      </w:r>
      <w:r>
        <w:rPr>
          <w:rFonts w:hint="eastAsia"/>
        </w:rPr>
        <w:t>后置条件</w:t>
      </w:r>
    </w:p>
    <w:p w14:paraId="2A96A1BA" w14:textId="77777777" w:rsidR="000F7275" w:rsidRDefault="000F7275">
      <w:pPr>
        <w:pStyle w:val="ad"/>
        <w:ind w:firstLineChars="0" w:firstLine="180"/>
        <w:outlineLvl w:val="2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按要求显示相应信息</w:t>
      </w:r>
    </w:p>
    <w:p w14:paraId="6FC720C1" w14:textId="77777777" w:rsidR="000F7275" w:rsidRDefault="000F7275">
      <w:pPr>
        <w:pStyle w:val="ad"/>
        <w:ind w:firstLineChars="0" w:firstLine="0"/>
        <w:jc w:val="left"/>
        <w:outlineLvl w:val="2"/>
        <w:rPr>
          <w:rFonts w:ascii="Times New Roman" w:hAnsi="Times New Roman"/>
          <w:sz w:val="18"/>
          <w:szCs w:val="18"/>
        </w:rPr>
      </w:pPr>
    </w:p>
    <w:p w14:paraId="45407131" w14:textId="77777777" w:rsidR="000F7275" w:rsidRDefault="000F7275">
      <w:pPr>
        <w:pStyle w:val="ad"/>
        <w:ind w:firstLineChars="0" w:firstLine="0"/>
        <w:jc w:val="left"/>
        <w:outlineLvl w:val="2"/>
        <w:rPr>
          <w:rFonts w:ascii="Times New Roman" w:hAnsi="Times New Roman"/>
          <w:sz w:val="18"/>
          <w:szCs w:val="18"/>
        </w:rPr>
      </w:pPr>
    </w:p>
    <w:p w14:paraId="54433FFD" w14:textId="77777777" w:rsidR="000F7275" w:rsidRDefault="009B0AEE">
      <w:pPr>
        <w:pStyle w:val="ad"/>
        <w:ind w:firstLineChars="0" w:firstLine="0"/>
        <w:jc w:val="left"/>
        <w:outlineLvl w:val="2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 w:hint="eastAsia"/>
          <w:noProof/>
          <w:sz w:val="18"/>
          <w:szCs w:val="18"/>
        </w:rPr>
        <w:drawing>
          <wp:inline distT="0" distB="0" distL="0" distR="0" wp14:anchorId="02768D5F" wp14:editId="191A331B">
            <wp:extent cx="5667375" cy="3581400"/>
            <wp:effectExtent l="19050" t="0" r="9525" b="0"/>
            <wp:docPr id="12" name="Picture 11" descr="统计月度折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统计月度折旧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581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2FAA8EC" w14:textId="77777777" w:rsidR="000F7275" w:rsidRDefault="000F7275">
      <w:pPr>
        <w:pStyle w:val="4"/>
        <w:tabs>
          <w:tab w:val="left" w:pos="850"/>
        </w:tabs>
        <w:spacing w:before="120" w:after="0" w:line="0" w:lineRule="atLeast"/>
        <w:ind w:left="180"/>
      </w:pPr>
      <w:r>
        <w:lastRenderedPageBreak/>
        <w:t xml:space="preserve">Goal in Context </w:t>
      </w:r>
      <w:r>
        <w:rPr>
          <w:rFonts w:hint="eastAsia"/>
        </w:rPr>
        <w:t>简要说明</w:t>
      </w:r>
    </w:p>
    <w:p w14:paraId="552F41AC" w14:textId="77777777" w:rsidR="000F7275" w:rsidRDefault="000F7275">
      <w:pPr>
        <w:pStyle w:val="ad"/>
        <w:ind w:firstLineChars="0"/>
        <w:jc w:val="left"/>
        <w:outlineLvl w:val="2"/>
        <w:rPr>
          <w:rFonts w:ascii="Times New Roman" w:hAnsi="Times New Roman"/>
          <w:sz w:val="22"/>
          <w:szCs w:val="18"/>
        </w:rPr>
      </w:pPr>
      <w:r>
        <w:rPr>
          <w:rFonts w:ascii="Times New Roman" w:hAnsi="Times New Roman" w:hint="eastAsia"/>
          <w:sz w:val="22"/>
          <w:szCs w:val="18"/>
        </w:rPr>
        <w:t>统计月度折旧，统计月份折旧资产按照年份和月份统计</w:t>
      </w:r>
    </w:p>
    <w:p w14:paraId="10F73875" w14:textId="77777777" w:rsidR="000F7275" w:rsidRDefault="000F7275">
      <w:pPr>
        <w:pStyle w:val="4"/>
        <w:tabs>
          <w:tab w:val="left" w:pos="850"/>
        </w:tabs>
        <w:spacing w:before="120" w:after="0" w:line="0" w:lineRule="atLeast"/>
        <w:ind w:left="180"/>
        <w:rPr>
          <w:rFonts w:ascii="Times New Roman" w:hAnsi="Times New Roman"/>
        </w:rPr>
      </w:pPr>
      <w:r>
        <w:t xml:space="preserve">Preconditions </w:t>
      </w:r>
      <w:r>
        <w:rPr>
          <w:rFonts w:hint="eastAsia"/>
        </w:rPr>
        <w:t>前置条件</w:t>
      </w:r>
    </w:p>
    <w:p w14:paraId="773D933A" w14:textId="77777777" w:rsidR="000F7275" w:rsidRDefault="000F7275">
      <w:pPr>
        <w:spacing w:line="360" w:lineRule="auto"/>
        <w:ind w:firstLineChars="50" w:firstLine="105"/>
        <w:rPr>
          <w:rFonts w:ascii="Arial" w:hAnsi="Arial" w:cs="Arial"/>
          <w:kern w:val="0"/>
        </w:rPr>
      </w:pPr>
      <w:r>
        <w:rPr>
          <w:rFonts w:ascii="Arial" w:hAnsi="Arial" w:cs="Arial" w:hint="eastAsia"/>
          <w:kern w:val="0"/>
        </w:rPr>
        <w:t xml:space="preserve">  </w:t>
      </w:r>
      <w:r>
        <w:rPr>
          <w:rFonts w:ascii="Arial" w:hAnsi="Arial" w:cs="Arial" w:hint="eastAsia"/>
          <w:kern w:val="0"/>
        </w:rPr>
        <w:t>点击统计月度折旧菜单后</w:t>
      </w:r>
    </w:p>
    <w:p w14:paraId="10461727" w14:textId="77777777" w:rsidR="000F7275" w:rsidRDefault="000F7275">
      <w:pPr>
        <w:pStyle w:val="4"/>
        <w:tabs>
          <w:tab w:val="left" w:pos="850"/>
        </w:tabs>
        <w:spacing w:before="120" w:after="0" w:line="0" w:lineRule="atLeast"/>
        <w:ind w:left="180"/>
        <w:rPr>
          <w:rFonts w:ascii="Times New Roman" w:hAnsi="Times New Roman"/>
        </w:rPr>
      </w:pPr>
      <w:r>
        <w:t xml:space="preserve">End Condition </w:t>
      </w:r>
      <w:r>
        <w:rPr>
          <w:rFonts w:hint="eastAsia"/>
        </w:rPr>
        <w:t>后置条件</w:t>
      </w:r>
    </w:p>
    <w:p w14:paraId="6BF2E90A" w14:textId="77777777" w:rsidR="000F7275" w:rsidRDefault="000F7275">
      <w:pPr>
        <w:pStyle w:val="ad"/>
        <w:ind w:firstLineChars="0" w:firstLine="0"/>
        <w:jc w:val="left"/>
        <w:outlineLvl w:val="2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 w:hint="eastAsia"/>
          <w:sz w:val="18"/>
          <w:szCs w:val="18"/>
        </w:rPr>
        <w:tab/>
      </w:r>
      <w:r>
        <w:rPr>
          <w:rFonts w:ascii="Times New Roman" w:hAnsi="Times New Roman" w:hint="eastAsia"/>
          <w:sz w:val="18"/>
          <w:szCs w:val="18"/>
        </w:rPr>
        <w:t>显示对应的信息</w:t>
      </w:r>
    </w:p>
    <w:p w14:paraId="60E31579" w14:textId="77777777" w:rsidR="000F7275" w:rsidRDefault="000F7275">
      <w:pPr>
        <w:pStyle w:val="ad"/>
        <w:ind w:firstLineChars="0" w:firstLine="0"/>
        <w:jc w:val="left"/>
        <w:outlineLvl w:val="2"/>
        <w:rPr>
          <w:rFonts w:ascii="Times New Roman" w:hAnsi="Times New Roman"/>
          <w:sz w:val="18"/>
          <w:szCs w:val="18"/>
        </w:rPr>
      </w:pPr>
    </w:p>
    <w:p w14:paraId="02BBB214" w14:textId="77777777" w:rsidR="000F7275" w:rsidRDefault="009B0AEE">
      <w:pPr>
        <w:pStyle w:val="ad"/>
        <w:ind w:firstLineChars="0" w:firstLine="0"/>
        <w:jc w:val="left"/>
        <w:outlineLvl w:val="2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 w:hint="eastAsia"/>
          <w:noProof/>
          <w:sz w:val="18"/>
          <w:szCs w:val="18"/>
        </w:rPr>
        <w:drawing>
          <wp:inline distT="0" distB="0" distL="0" distR="0" wp14:anchorId="1D275221" wp14:editId="088672C4">
            <wp:extent cx="5667375" cy="4038600"/>
            <wp:effectExtent l="19050" t="0" r="9525" b="0"/>
            <wp:docPr id="13" name="Picture 12" descr="汇总月度折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汇总月度折旧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403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5AB6B0D" w14:textId="77777777" w:rsidR="000F7275" w:rsidRDefault="000F7275">
      <w:pPr>
        <w:pStyle w:val="ad"/>
        <w:ind w:firstLineChars="0" w:firstLine="0"/>
        <w:jc w:val="left"/>
        <w:outlineLvl w:val="2"/>
        <w:rPr>
          <w:rFonts w:ascii="Times New Roman" w:hAnsi="Times New Roman"/>
          <w:sz w:val="18"/>
          <w:szCs w:val="18"/>
        </w:rPr>
      </w:pPr>
    </w:p>
    <w:p w14:paraId="4C36BDFF" w14:textId="77777777" w:rsidR="000F7275" w:rsidRDefault="000F7275">
      <w:pPr>
        <w:pStyle w:val="4"/>
        <w:tabs>
          <w:tab w:val="left" w:pos="850"/>
        </w:tabs>
        <w:spacing w:before="120" w:after="0" w:line="0" w:lineRule="atLeast"/>
        <w:ind w:left="180"/>
      </w:pPr>
      <w:r>
        <w:t xml:space="preserve">Goal in Context </w:t>
      </w:r>
      <w:r>
        <w:rPr>
          <w:rFonts w:hint="eastAsia"/>
        </w:rPr>
        <w:t>简要说明</w:t>
      </w:r>
    </w:p>
    <w:p w14:paraId="6B23BC2C" w14:textId="77777777" w:rsidR="000F7275" w:rsidRDefault="000F7275">
      <w:pPr>
        <w:pStyle w:val="ad"/>
        <w:ind w:firstLineChars="0"/>
        <w:jc w:val="left"/>
        <w:outlineLvl w:val="2"/>
        <w:rPr>
          <w:rFonts w:ascii="Arial" w:hAnsi="Arial" w:cs="Arial"/>
          <w:kern w:val="0"/>
        </w:rPr>
      </w:pPr>
      <w:r>
        <w:rPr>
          <w:rFonts w:ascii="Times New Roman" w:hAnsi="Times New Roman" w:hint="eastAsia"/>
          <w:sz w:val="22"/>
          <w:szCs w:val="18"/>
        </w:rPr>
        <w:t>汇总月度折旧，汇总折旧额</w:t>
      </w:r>
      <w:r>
        <w:rPr>
          <w:rFonts w:ascii="Times New Roman" w:hAnsi="Times New Roman" w:hint="eastAsia"/>
          <w:sz w:val="22"/>
          <w:szCs w:val="18"/>
        </w:rPr>
        <w:t xml:space="preserve"> </w:t>
      </w:r>
      <w:r>
        <w:rPr>
          <w:rFonts w:ascii="Times New Roman" w:hAnsi="Times New Roman" w:hint="eastAsia"/>
          <w:sz w:val="22"/>
          <w:szCs w:val="18"/>
        </w:rPr>
        <w:t>根据条件查询</w:t>
      </w:r>
    </w:p>
    <w:p w14:paraId="54F6CA56" w14:textId="77777777" w:rsidR="000F7275" w:rsidRDefault="000F7275">
      <w:pPr>
        <w:pStyle w:val="4"/>
        <w:tabs>
          <w:tab w:val="left" w:pos="850"/>
        </w:tabs>
        <w:spacing w:before="120" w:after="0" w:line="0" w:lineRule="atLeast"/>
        <w:ind w:left="180"/>
      </w:pPr>
      <w:r>
        <w:t xml:space="preserve">Preconditions </w:t>
      </w:r>
      <w:r>
        <w:rPr>
          <w:rFonts w:hint="eastAsia"/>
        </w:rPr>
        <w:t>前置条件</w:t>
      </w:r>
    </w:p>
    <w:p w14:paraId="1ABD23E1" w14:textId="77777777" w:rsidR="000F7275" w:rsidRDefault="000F7275">
      <w:r>
        <w:rPr>
          <w:rFonts w:hint="eastAsia"/>
        </w:rPr>
        <w:tab/>
      </w:r>
      <w:r>
        <w:rPr>
          <w:rFonts w:hint="eastAsia"/>
        </w:rPr>
        <w:t>点击汇总月度折旧后</w:t>
      </w:r>
    </w:p>
    <w:p w14:paraId="65163206" w14:textId="77777777" w:rsidR="000F7275" w:rsidRDefault="000F7275">
      <w:pPr>
        <w:pStyle w:val="4"/>
        <w:tabs>
          <w:tab w:val="left" w:pos="850"/>
        </w:tabs>
        <w:spacing w:before="120" w:after="0" w:line="0" w:lineRule="atLeast"/>
        <w:ind w:left="180"/>
        <w:rPr>
          <w:rFonts w:ascii="Times New Roman" w:hAnsi="Times New Roman"/>
        </w:rPr>
      </w:pPr>
      <w:r>
        <w:t xml:space="preserve">End Condition </w:t>
      </w:r>
      <w:r>
        <w:rPr>
          <w:rFonts w:hint="eastAsia"/>
        </w:rPr>
        <w:t>后置条件</w:t>
      </w:r>
    </w:p>
    <w:p w14:paraId="1F89EE5E" w14:textId="77777777" w:rsidR="000F7275" w:rsidRDefault="000F7275">
      <w:pPr>
        <w:pStyle w:val="ad"/>
        <w:ind w:firstLineChars="0" w:firstLine="0"/>
        <w:jc w:val="left"/>
        <w:outlineLvl w:val="2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 w:hint="eastAsia"/>
          <w:sz w:val="18"/>
          <w:szCs w:val="18"/>
        </w:rPr>
        <w:tab/>
      </w:r>
      <w:r>
        <w:rPr>
          <w:rFonts w:ascii="Times New Roman" w:hAnsi="Times New Roman" w:hint="eastAsia"/>
          <w:sz w:val="20"/>
          <w:szCs w:val="18"/>
        </w:rPr>
        <w:t>显示对应信息</w:t>
      </w:r>
    </w:p>
    <w:p w14:paraId="098A4BFE" w14:textId="77777777" w:rsidR="000F7275" w:rsidRDefault="000F7275">
      <w:pPr>
        <w:pStyle w:val="ad"/>
        <w:ind w:firstLineChars="0" w:firstLine="0"/>
        <w:jc w:val="left"/>
        <w:outlineLvl w:val="2"/>
        <w:rPr>
          <w:rFonts w:ascii="Times New Roman" w:hAnsi="Times New Roman"/>
          <w:sz w:val="18"/>
          <w:szCs w:val="18"/>
        </w:rPr>
      </w:pPr>
    </w:p>
    <w:p w14:paraId="1991F976" w14:textId="77777777" w:rsidR="000F7275" w:rsidRDefault="000F7275">
      <w:pPr>
        <w:pStyle w:val="ad"/>
        <w:ind w:firstLineChars="0" w:firstLine="0"/>
        <w:jc w:val="left"/>
        <w:outlineLvl w:val="2"/>
        <w:rPr>
          <w:rFonts w:ascii="Times New Roman" w:hAnsi="Times New Roman"/>
          <w:sz w:val="22"/>
          <w:szCs w:val="18"/>
        </w:rPr>
      </w:pPr>
      <w:r>
        <w:rPr>
          <w:rFonts w:ascii="Times New Roman" w:hAnsi="Times New Roman" w:hint="eastAsia"/>
          <w:b/>
          <w:sz w:val="22"/>
          <w:szCs w:val="18"/>
        </w:rPr>
        <w:t>报表：</w:t>
      </w:r>
      <w:r>
        <w:rPr>
          <w:rFonts w:ascii="Times New Roman" w:hAnsi="Times New Roman" w:hint="eastAsia"/>
          <w:sz w:val="22"/>
          <w:szCs w:val="18"/>
        </w:rPr>
        <w:t>固定资产卡片，固定资产减少统计，固定资产维修报告，固定资产借出报告，固定资产折旧统计</w:t>
      </w:r>
    </w:p>
    <w:p w14:paraId="101BE176" w14:textId="77777777" w:rsidR="000F7275" w:rsidRDefault="009B0AEE">
      <w:pPr>
        <w:pStyle w:val="ad"/>
        <w:ind w:firstLineChars="0" w:firstLine="0"/>
        <w:jc w:val="left"/>
        <w:outlineLvl w:val="2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 w:hint="eastAsia"/>
          <w:noProof/>
          <w:sz w:val="18"/>
          <w:szCs w:val="18"/>
        </w:rPr>
        <w:lastRenderedPageBreak/>
        <w:drawing>
          <wp:inline distT="0" distB="0" distL="0" distR="0" wp14:anchorId="28ED7437" wp14:editId="38901F7F">
            <wp:extent cx="5162550" cy="3714750"/>
            <wp:effectExtent l="19050" t="0" r="0" b="0"/>
            <wp:docPr id="14" name="Picture 13" descr="固定资产卡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固定资产卡片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3714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8A52B2F" w14:textId="77777777" w:rsidR="000F7275" w:rsidRDefault="000F7275">
      <w:pPr>
        <w:pStyle w:val="4"/>
        <w:tabs>
          <w:tab w:val="left" w:pos="850"/>
        </w:tabs>
        <w:spacing w:before="120" w:after="0" w:line="0" w:lineRule="atLeast"/>
        <w:ind w:left="180"/>
      </w:pPr>
      <w:r>
        <w:t xml:space="preserve">Goal in Context </w:t>
      </w:r>
      <w:r>
        <w:rPr>
          <w:rFonts w:hint="eastAsia"/>
        </w:rPr>
        <w:t>简要说明</w:t>
      </w:r>
    </w:p>
    <w:p w14:paraId="13767036" w14:textId="77777777" w:rsidR="000F7275" w:rsidRDefault="000F7275">
      <w:pPr>
        <w:pStyle w:val="ad"/>
        <w:ind w:firstLineChars="0"/>
        <w:jc w:val="left"/>
        <w:outlineLvl w:val="2"/>
        <w:rPr>
          <w:rFonts w:ascii="Arial" w:hAnsi="Arial" w:cs="Arial"/>
          <w:kern w:val="0"/>
          <w:sz w:val="25"/>
        </w:rPr>
      </w:pPr>
      <w:r>
        <w:rPr>
          <w:rFonts w:ascii="Times New Roman" w:hAnsi="Times New Roman" w:hint="eastAsia"/>
          <w:sz w:val="22"/>
          <w:szCs w:val="18"/>
        </w:rPr>
        <w:t>固定资产卡片，徐按照规格打印信息，可连接打印机打印</w:t>
      </w:r>
    </w:p>
    <w:p w14:paraId="41BB7BB1" w14:textId="77777777" w:rsidR="000F7275" w:rsidRDefault="000F7275">
      <w:pPr>
        <w:pStyle w:val="4"/>
        <w:tabs>
          <w:tab w:val="left" w:pos="850"/>
        </w:tabs>
        <w:spacing w:before="120" w:after="0" w:line="0" w:lineRule="atLeast"/>
        <w:ind w:left="180"/>
        <w:rPr>
          <w:rFonts w:ascii="Times New Roman" w:hAnsi="Times New Roman"/>
        </w:rPr>
      </w:pPr>
      <w:r>
        <w:t xml:space="preserve">Preconditions </w:t>
      </w:r>
      <w:r>
        <w:rPr>
          <w:rFonts w:hint="eastAsia"/>
        </w:rPr>
        <w:t>前置条件</w:t>
      </w:r>
    </w:p>
    <w:p w14:paraId="5085185B" w14:textId="77777777" w:rsidR="000F7275" w:rsidRDefault="000F7275">
      <w:pPr>
        <w:spacing w:line="360" w:lineRule="auto"/>
        <w:ind w:firstLine="420"/>
        <w:rPr>
          <w:rFonts w:ascii="Arial" w:hAnsi="Arial" w:cs="Arial"/>
          <w:kern w:val="0"/>
        </w:rPr>
      </w:pPr>
      <w:r>
        <w:rPr>
          <w:rFonts w:ascii="Arial" w:hAnsi="Arial" w:cs="Arial" w:hint="eastAsia"/>
          <w:kern w:val="0"/>
        </w:rPr>
        <w:t>点击固定资产卡片后</w:t>
      </w:r>
    </w:p>
    <w:p w14:paraId="1D0439D8" w14:textId="77777777" w:rsidR="000F7275" w:rsidRDefault="000F7275">
      <w:pPr>
        <w:pStyle w:val="4"/>
        <w:tabs>
          <w:tab w:val="left" w:pos="850"/>
        </w:tabs>
        <w:spacing w:before="120" w:after="0" w:line="0" w:lineRule="atLeast"/>
        <w:ind w:left="180"/>
        <w:rPr>
          <w:rFonts w:ascii="Times New Roman" w:hAnsi="Times New Roman"/>
        </w:rPr>
      </w:pPr>
      <w:r>
        <w:t xml:space="preserve">End Condition </w:t>
      </w:r>
      <w:r>
        <w:rPr>
          <w:rFonts w:hint="eastAsia"/>
        </w:rPr>
        <w:t>后置条件</w:t>
      </w:r>
    </w:p>
    <w:p w14:paraId="462BE4B1" w14:textId="77777777" w:rsidR="000F7275" w:rsidRDefault="000F7275">
      <w:pPr>
        <w:pStyle w:val="ad"/>
        <w:ind w:firstLineChars="0" w:firstLine="0"/>
        <w:jc w:val="left"/>
        <w:outlineLvl w:val="2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 w:hint="eastAsia"/>
          <w:sz w:val="18"/>
          <w:szCs w:val="18"/>
        </w:rPr>
        <w:tab/>
      </w:r>
      <w:r>
        <w:rPr>
          <w:rFonts w:ascii="Times New Roman" w:hAnsi="Times New Roman" w:hint="eastAsia"/>
          <w:sz w:val="22"/>
          <w:szCs w:val="18"/>
        </w:rPr>
        <w:t>产生效果打印图像</w:t>
      </w:r>
    </w:p>
    <w:p w14:paraId="1CF1303F" w14:textId="77777777" w:rsidR="000F7275" w:rsidRDefault="000F7275">
      <w:pPr>
        <w:pStyle w:val="ad"/>
        <w:ind w:firstLineChars="0" w:firstLine="0"/>
        <w:jc w:val="left"/>
        <w:outlineLvl w:val="2"/>
        <w:rPr>
          <w:rFonts w:ascii="Times New Roman" w:hAnsi="Times New Roman"/>
          <w:sz w:val="18"/>
          <w:szCs w:val="18"/>
        </w:rPr>
      </w:pPr>
    </w:p>
    <w:p w14:paraId="6BD4A179" w14:textId="77777777" w:rsidR="000F7275" w:rsidRDefault="009B0AEE">
      <w:pPr>
        <w:pStyle w:val="ad"/>
        <w:ind w:firstLineChars="0" w:firstLine="0"/>
        <w:jc w:val="left"/>
        <w:outlineLvl w:val="2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 w:hint="eastAsia"/>
          <w:noProof/>
          <w:sz w:val="18"/>
          <w:szCs w:val="18"/>
        </w:rPr>
        <w:lastRenderedPageBreak/>
        <w:drawing>
          <wp:inline distT="0" distB="0" distL="0" distR="0" wp14:anchorId="0C1529D9" wp14:editId="22F33417">
            <wp:extent cx="5667375" cy="3819525"/>
            <wp:effectExtent l="19050" t="0" r="9525" b="0"/>
            <wp:docPr id="15" name="Picture 14" descr="固定资产减少统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固定资产减少统计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819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7438ED3" w14:textId="77777777" w:rsidR="000F7275" w:rsidRDefault="000F7275">
      <w:pPr>
        <w:pStyle w:val="4"/>
        <w:tabs>
          <w:tab w:val="left" w:pos="850"/>
        </w:tabs>
        <w:spacing w:before="120" w:after="0" w:line="0" w:lineRule="atLeast"/>
        <w:ind w:left="180"/>
      </w:pPr>
      <w:r>
        <w:t xml:space="preserve">Goal in Context </w:t>
      </w:r>
      <w:r>
        <w:rPr>
          <w:rFonts w:hint="eastAsia"/>
        </w:rPr>
        <w:t>简要说明</w:t>
      </w:r>
    </w:p>
    <w:p w14:paraId="55CB15D5" w14:textId="77777777" w:rsidR="000F7275" w:rsidRDefault="000F7275">
      <w:pPr>
        <w:pStyle w:val="ad"/>
        <w:ind w:firstLineChars="0" w:firstLine="0"/>
        <w:jc w:val="left"/>
        <w:outlineLvl w:val="2"/>
      </w:pPr>
      <w:r>
        <w:rPr>
          <w:rFonts w:hint="eastAsia"/>
        </w:rPr>
        <w:t xml:space="preserve">  </w:t>
      </w:r>
      <w:r>
        <w:rPr>
          <w:rFonts w:hint="eastAsia"/>
          <w:sz w:val="25"/>
        </w:rPr>
        <w:t xml:space="preserve"> </w:t>
      </w:r>
      <w:r>
        <w:rPr>
          <w:rFonts w:ascii="Times New Roman" w:hAnsi="Times New Roman" w:hint="eastAsia"/>
          <w:sz w:val="22"/>
          <w:szCs w:val="18"/>
        </w:rPr>
        <w:t>固定资产减少统计，统计资产减少的信息按照减少方式来统计</w:t>
      </w:r>
    </w:p>
    <w:p w14:paraId="6B117CC5" w14:textId="77777777" w:rsidR="000F7275" w:rsidRDefault="000F7275">
      <w:pPr>
        <w:pStyle w:val="4"/>
        <w:tabs>
          <w:tab w:val="left" w:pos="850"/>
        </w:tabs>
        <w:spacing w:before="120" w:after="0" w:line="0" w:lineRule="atLeast"/>
        <w:ind w:left="180"/>
        <w:rPr>
          <w:rFonts w:ascii="Times New Roman" w:hAnsi="Times New Roman"/>
        </w:rPr>
      </w:pPr>
      <w:r>
        <w:t xml:space="preserve">Preconditions </w:t>
      </w:r>
      <w:r>
        <w:rPr>
          <w:rFonts w:hint="eastAsia"/>
        </w:rPr>
        <w:t>前置条件</w:t>
      </w:r>
    </w:p>
    <w:p w14:paraId="18EC7D17" w14:textId="77777777" w:rsidR="000F7275" w:rsidRDefault="000F7275">
      <w:pPr>
        <w:spacing w:line="360" w:lineRule="auto"/>
        <w:ind w:firstLine="420"/>
        <w:rPr>
          <w:rFonts w:ascii="Arial" w:hAnsi="Arial" w:cs="Arial"/>
          <w:kern w:val="0"/>
        </w:rPr>
      </w:pPr>
      <w:r>
        <w:rPr>
          <w:rFonts w:ascii="Arial" w:hAnsi="Arial" w:cs="Arial" w:hint="eastAsia"/>
          <w:kern w:val="0"/>
        </w:rPr>
        <w:t>点击固定资产减少统计</w:t>
      </w:r>
    </w:p>
    <w:p w14:paraId="4387A802" w14:textId="77777777" w:rsidR="000F7275" w:rsidRDefault="000F7275">
      <w:pPr>
        <w:pStyle w:val="4"/>
        <w:tabs>
          <w:tab w:val="left" w:pos="850"/>
        </w:tabs>
        <w:spacing w:before="120" w:after="0" w:line="0" w:lineRule="atLeast"/>
        <w:ind w:left="180"/>
        <w:rPr>
          <w:rFonts w:ascii="Times New Roman" w:hAnsi="Times New Roman"/>
        </w:rPr>
      </w:pPr>
      <w:r>
        <w:t xml:space="preserve">End Condition </w:t>
      </w:r>
      <w:r>
        <w:rPr>
          <w:rFonts w:hint="eastAsia"/>
        </w:rPr>
        <w:t>后置条件</w:t>
      </w:r>
    </w:p>
    <w:p w14:paraId="46452799" w14:textId="77777777" w:rsidR="000F7275" w:rsidRDefault="000F7275">
      <w:pPr>
        <w:pStyle w:val="ad"/>
        <w:ind w:firstLineChars="0" w:firstLine="0"/>
        <w:jc w:val="left"/>
        <w:outlineLvl w:val="2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 w:hint="eastAsia"/>
          <w:sz w:val="18"/>
          <w:szCs w:val="18"/>
        </w:rPr>
        <w:tab/>
      </w:r>
      <w:r>
        <w:rPr>
          <w:rFonts w:ascii="Times New Roman" w:hAnsi="Times New Roman" w:hint="eastAsia"/>
          <w:sz w:val="22"/>
          <w:szCs w:val="18"/>
        </w:rPr>
        <w:t>显示对应信息</w:t>
      </w:r>
    </w:p>
    <w:p w14:paraId="660CEE5F" w14:textId="77777777" w:rsidR="000F7275" w:rsidRDefault="000F7275">
      <w:pPr>
        <w:pStyle w:val="ad"/>
        <w:ind w:firstLineChars="0" w:firstLine="0"/>
        <w:jc w:val="left"/>
        <w:outlineLvl w:val="2"/>
        <w:rPr>
          <w:rFonts w:ascii="Times New Roman" w:hAnsi="Times New Roman"/>
          <w:sz w:val="18"/>
          <w:szCs w:val="18"/>
        </w:rPr>
      </w:pPr>
    </w:p>
    <w:p w14:paraId="1921B1E4" w14:textId="77777777" w:rsidR="000F7275" w:rsidRDefault="009B0AEE">
      <w:pPr>
        <w:pStyle w:val="ad"/>
        <w:ind w:firstLineChars="0" w:firstLine="0"/>
        <w:jc w:val="left"/>
        <w:outlineLvl w:val="2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 w:hint="eastAsia"/>
          <w:noProof/>
          <w:sz w:val="18"/>
          <w:szCs w:val="18"/>
        </w:rPr>
        <w:lastRenderedPageBreak/>
        <w:drawing>
          <wp:inline distT="0" distB="0" distL="0" distR="0" wp14:anchorId="67220A0E" wp14:editId="1FE8A1AA">
            <wp:extent cx="5667375" cy="3438525"/>
            <wp:effectExtent l="19050" t="0" r="9525" b="0"/>
            <wp:docPr id="16" name="Picture 15" descr="固定资产维修报告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固定资产维修报告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438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CB24993" w14:textId="77777777" w:rsidR="000F7275" w:rsidRDefault="000F7275">
      <w:pPr>
        <w:pStyle w:val="ad"/>
        <w:ind w:firstLineChars="0" w:firstLine="0"/>
        <w:jc w:val="left"/>
        <w:outlineLvl w:val="2"/>
        <w:rPr>
          <w:rFonts w:ascii="Times New Roman" w:hAnsi="Times New Roman"/>
          <w:sz w:val="18"/>
          <w:szCs w:val="18"/>
        </w:rPr>
      </w:pPr>
    </w:p>
    <w:p w14:paraId="1EBD6CC3" w14:textId="77777777" w:rsidR="000F7275" w:rsidRDefault="000F7275">
      <w:pPr>
        <w:pStyle w:val="4"/>
        <w:tabs>
          <w:tab w:val="left" w:pos="850"/>
        </w:tabs>
        <w:spacing w:before="120" w:after="0" w:line="0" w:lineRule="atLeast"/>
        <w:ind w:left="180"/>
      </w:pPr>
      <w:r>
        <w:t xml:space="preserve">Goal in Context </w:t>
      </w:r>
      <w:r>
        <w:rPr>
          <w:rFonts w:hint="eastAsia"/>
        </w:rPr>
        <w:t>简要说明</w:t>
      </w:r>
    </w:p>
    <w:p w14:paraId="64023EF1" w14:textId="77777777" w:rsidR="000F7275" w:rsidRDefault="000F7275">
      <w:pPr>
        <w:pStyle w:val="ad"/>
        <w:ind w:firstLineChars="0"/>
        <w:jc w:val="left"/>
        <w:outlineLvl w:val="2"/>
        <w:rPr>
          <w:rFonts w:ascii="Arial" w:hAnsi="Arial" w:cs="Arial"/>
          <w:kern w:val="0"/>
        </w:rPr>
      </w:pPr>
      <w:r>
        <w:rPr>
          <w:rFonts w:ascii="Times New Roman" w:hAnsi="Times New Roman" w:hint="eastAsia"/>
          <w:sz w:val="22"/>
          <w:szCs w:val="18"/>
        </w:rPr>
        <w:t>固定资产维修统计，统计维修资产的信息</w:t>
      </w:r>
      <w:r>
        <w:rPr>
          <w:rFonts w:ascii="Times New Roman" w:hAnsi="Times New Roman" w:hint="eastAsia"/>
          <w:sz w:val="22"/>
          <w:szCs w:val="18"/>
        </w:rPr>
        <w:t xml:space="preserve"> </w:t>
      </w:r>
      <w:r>
        <w:rPr>
          <w:rFonts w:ascii="Times New Roman" w:hAnsi="Times New Roman" w:hint="eastAsia"/>
          <w:sz w:val="22"/>
          <w:szCs w:val="18"/>
        </w:rPr>
        <w:t>按时间可进行查询</w:t>
      </w:r>
    </w:p>
    <w:p w14:paraId="4535960B" w14:textId="77777777" w:rsidR="000F7275" w:rsidRDefault="000F7275">
      <w:pPr>
        <w:pStyle w:val="4"/>
        <w:tabs>
          <w:tab w:val="left" w:pos="850"/>
        </w:tabs>
        <w:spacing w:before="120" w:after="0" w:line="0" w:lineRule="atLeast"/>
        <w:ind w:left="180"/>
      </w:pPr>
      <w:r>
        <w:t xml:space="preserve">Preconditions </w:t>
      </w:r>
      <w:r>
        <w:rPr>
          <w:rFonts w:hint="eastAsia"/>
        </w:rPr>
        <w:t>前置条件</w:t>
      </w:r>
    </w:p>
    <w:p w14:paraId="33C9EC74" w14:textId="77777777" w:rsidR="000F7275" w:rsidRDefault="000F7275"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>点击固定资产维修统计后</w:t>
      </w:r>
    </w:p>
    <w:p w14:paraId="6480EA6A" w14:textId="77777777" w:rsidR="000F7275" w:rsidRDefault="000F7275">
      <w:pPr>
        <w:pStyle w:val="4"/>
        <w:tabs>
          <w:tab w:val="left" w:pos="850"/>
        </w:tabs>
        <w:spacing w:before="120" w:after="0" w:line="0" w:lineRule="atLeast"/>
        <w:ind w:left="180"/>
        <w:rPr>
          <w:rFonts w:ascii="Times New Roman" w:hAnsi="Times New Roman"/>
        </w:rPr>
      </w:pPr>
      <w:r>
        <w:t xml:space="preserve">End Condition </w:t>
      </w:r>
      <w:r>
        <w:rPr>
          <w:rFonts w:hint="eastAsia"/>
        </w:rPr>
        <w:t>后置条件</w:t>
      </w:r>
    </w:p>
    <w:p w14:paraId="40ADE144" w14:textId="77777777" w:rsidR="000F7275" w:rsidRDefault="000F7275">
      <w:pPr>
        <w:pStyle w:val="ad"/>
        <w:ind w:firstLineChars="0" w:firstLine="0"/>
        <w:jc w:val="left"/>
        <w:outlineLvl w:val="2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 w:hint="eastAsia"/>
          <w:sz w:val="18"/>
          <w:szCs w:val="18"/>
        </w:rPr>
        <w:tab/>
      </w:r>
      <w:r>
        <w:rPr>
          <w:rFonts w:ascii="Times New Roman" w:hAnsi="Times New Roman" w:hint="eastAsia"/>
          <w:sz w:val="18"/>
          <w:szCs w:val="18"/>
        </w:rPr>
        <w:t>显示对应信息</w:t>
      </w:r>
    </w:p>
    <w:p w14:paraId="69A7B1BC" w14:textId="77777777" w:rsidR="000F7275" w:rsidRDefault="009B0AEE">
      <w:pPr>
        <w:pStyle w:val="ad"/>
        <w:ind w:firstLineChars="0" w:firstLine="0"/>
        <w:jc w:val="left"/>
        <w:outlineLvl w:val="2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 w:hint="eastAsia"/>
          <w:noProof/>
          <w:sz w:val="18"/>
          <w:szCs w:val="18"/>
        </w:rPr>
        <w:lastRenderedPageBreak/>
        <w:drawing>
          <wp:inline distT="0" distB="0" distL="0" distR="0" wp14:anchorId="3A8EC3C9" wp14:editId="11F9C55F">
            <wp:extent cx="5667375" cy="4257675"/>
            <wp:effectExtent l="19050" t="0" r="9525" b="0"/>
            <wp:docPr id="17" name="Picture 16" descr="固定资产借出报告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固定资产借出报告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4257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5A76CD" w14:textId="77777777" w:rsidR="000F7275" w:rsidRDefault="000F7275">
      <w:pPr>
        <w:pStyle w:val="4"/>
        <w:tabs>
          <w:tab w:val="left" w:pos="850"/>
        </w:tabs>
        <w:spacing w:before="120" w:after="0" w:line="0" w:lineRule="atLeast"/>
        <w:ind w:left="180"/>
      </w:pPr>
      <w:bookmarkStart w:id="9" w:name="_Toc376252983"/>
      <w:r>
        <w:t xml:space="preserve">Goal in Context </w:t>
      </w:r>
      <w:r>
        <w:rPr>
          <w:rFonts w:hint="eastAsia"/>
        </w:rPr>
        <w:t>简要说明</w:t>
      </w:r>
    </w:p>
    <w:p w14:paraId="668C79D3" w14:textId="77777777" w:rsidR="000F7275" w:rsidRDefault="000F7275">
      <w:pPr>
        <w:ind w:firstLine="420"/>
        <w:rPr>
          <w:rFonts w:ascii="Arial" w:hAnsi="Arial" w:cs="Arial"/>
          <w:kern w:val="0"/>
        </w:rPr>
      </w:pPr>
      <w:r>
        <w:rPr>
          <w:rFonts w:ascii="Times New Roman" w:hAnsi="Times New Roman" w:hint="eastAsia"/>
          <w:szCs w:val="21"/>
        </w:rPr>
        <w:t>固定资产借还报告，统计借还资产信息，需要时可连接打印机做好打印操作。</w:t>
      </w:r>
    </w:p>
    <w:p w14:paraId="362A8E50" w14:textId="77777777" w:rsidR="000F7275" w:rsidRDefault="000F7275">
      <w:pPr>
        <w:pStyle w:val="4"/>
        <w:tabs>
          <w:tab w:val="left" w:pos="850"/>
        </w:tabs>
        <w:spacing w:before="120" w:after="0" w:line="0" w:lineRule="atLeast"/>
        <w:ind w:left="180"/>
        <w:rPr>
          <w:rFonts w:ascii="Times New Roman" w:hAnsi="Times New Roman"/>
        </w:rPr>
      </w:pPr>
      <w:r>
        <w:t xml:space="preserve">Preconditions </w:t>
      </w:r>
      <w:r>
        <w:rPr>
          <w:rFonts w:hint="eastAsia"/>
        </w:rPr>
        <w:t>前置条件</w:t>
      </w:r>
    </w:p>
    <w:p w14:paraId="19A253CE" w14:textId="77777777" w:rsidR="000F7275" w:rsidRDefault="000F7275">
      <w:pPr>
        <w:spacing w:line="360" w:lineRule="auto"/>
        <w:ind w:firstLineChars="150" w:firstLine="345"/>
        <w:rPr>
          <w:rFonts w:ascii="Arial" w:hAnsi="Arial" w:cs="Arial"/>
          <w:kern w:val="0"/>
          <w:sz w:val="23"/>
        </w:rPr>
      </w:pPr>
      <w:r>
        <w:rPr>
          <w:rFonts w:ascii="Arial" w:hAnsi="Arial" w:cs="Arial" w:hint="eastAsia"/>
          <w:kern w:val="0"/>
          <w:sz w:val="23"/>
        </w:rPr>
        <w:t>点击固定资产借还报告菜单后</w:t>
      </w:r>
    </w:p>
    <w:p w14:paraId="0375B6EB" w14:textId="77777777" w:rsidR="000F7275" w:rsidRDefault="000F7275">
      <w:pPr>
        <w:pStyle w:val="4"/>
        <w:tabs>
          <w:tab w:val="left" w:pos="850"/>
        </w:tabs>
        <w:spacing w:before="120" w:after="0" w:line="0" w:lineRule="atLeast"/>
        <w:ind w:left="180"/>
        <w:rPr>
          <w:rFonts w:ascii="Times New Roman" w:hAnsi="Times New Roman"/>
        </w:rPr>
      </w:pPr>
      <w:r>
        <w:t xml:space="preserve">End Condition </w:t>
      </w:r>
      <w:r>
        <w:rPr>
          <w:rFonts w:hint="eastAsia"/>
        </w:rPr>
        <w:t>后置条件</w:t>
      </w:r>
    </w:p>
    <w:p w14:paraId="55F707DF" w14:textId="77777777" w:rsidR="000F7275" w:rsidRDefault="000F7275">
      <w:pPr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ab/>
      </w:r>
      <w:r>
        <w:rPr>
          <w:rFonts w:ascii="Times New Roman" w:hAnsi="Times New Roman" w:hint="eastAsia"/>
          <w:szCs w:val="21"/>
        </w:rPr>
        <w:t>查看相应资产</w:t>
      </w:r>
    </w:p>
    <w:p w14:paraId="00F5E030" w14:textId="77777777" w:rsidR="000F7275" w:rsidRDefault="009B0AEE">
      <w:pPr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noProof/>
          <w:szCs w:val="21"/>
        </w:rPr>
        <w:lastRenderedPageBreak/>
        <w:drawing>
          <wp:inline distT="0" distB="0" distL="0" distR="0" wp14:anchorId="36158EB3" wp14:editId="741043EA">
            <wp:extent cx="5667375" cy="3867150"/>
            <wp:effectExtent l="19050" t="0" r="9525" b="0"/>
            <wp:docPr id="18" name="Picture 17" descr="固定资产折旧统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固定资产折旧统计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867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3A653AC" w14:textId="77777777" w:rsidR="000F7275" w:rsidRDefault="000F7275">
      <w:pPr>
        <w:pStyle w:val="4"/>
        <w:tabs>
          <w:tab w:val="left" w:pos="850"/>
        </w:tabs>
        <w:spacing w:before="120" w:after="0" w:line="0" w:lineRule="atLeast"/>
        <w:ind w:left="180"/>
      </w:pPr>
      <w:r>
        <w:t xml:space="preserve">Goal in Context </w:t>
      </w:r>
      <w:r>
        <w:rPr>
          <w:rFonts w:hint="eastAsia"/>
        </w:rPr>
        <w:t>简要说明</w:t>
      </w:r>
    </w:p>
    <w:p w14:paraId="4EE4DD34" w14:textId="77777777" w:rsidR="000F7275" w:rsidRDefault="000F7275">
      <w:pPr>
        <w:ind w:firstLine="420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固定资产折旧统计，按照平均年限法或月折旧法折算固定资产信息</w:t>
      </w:r>
    </w:p>
    <w:p w14:paraId="3D06F2AD" w14:textId="77777777" w:rsidR="000F7275" w:rsidRDefault="000F7275">
      <w:pPr>
        <w:ind w:firstLine="420"/>
        <w:rPr>
          <w:rFonts w:ascii="Arial" w:hAnsi="Arial" w:cs="Arial"/>
          <w:kern w:val="0"/>
        </w:rPr>
      </w:pPr>
      <w:r>
        <w:rPr>
          <w:rFonts w:ascii="Times New Roman" w:hAnsi="Times New Roman" w:hint="eastAsia"/>
          <w:szCs w:val="21"/>
        </w:rPr>
        <w:t>下部分显示折旧信息</w:t>
      </w:r>
    </w:p>
    <w:p w14:paraId="4E98A812" w14:textId="77777777" w:rsidR="000F7275" w:rsidRDefault="000F7275">
      <w:pPr>
        <w:pStyle w:val="4"/>
        <w:tabs>
          <w:tab w:val="left" w:pos="850"/>
        </w:tabs>
        <w:spacing w:before="120" w:after="0" w:line="0" w:lineRule="atLeast"/>
        <w:ind w:left="180"/>
        <w:rPr>
          <w:rFonts w:ascii="Times New Roman" w:hAnsi="Times New Roman"/>
        </w:rPr>
      </w:pPr>
      <w:r>
        <w:t xml:space="preserve">Preconditions </w:t>
      </w:r>
      <w:r>
        <w:rPr>
          <w:rFonts w:hint="eastAsia"/>
        </w:rPr>
        <w:t>前置条件</w:t>
      </w:r>
    </w:p>
    <w:p w14:paraId="5174907B" w14:textId="77777777" w:rsidR="000F7275" w:rsidRDefault="000F7275">
      <w:pPr>
        <w:spacing w:line="360" w:lineRule="auto"/>
        <w:ind w:firstLine="420"/>
        <w:rPr>
          <w:rFonts w:ascii="Arial" w:hAnsi="Arial" w:cs="Arial"/>
          <w:kern w:val="0"/>
        </w:rPr>
      </w:pPr>
      <w:r>
        <w:rPr>
          <w:rFonts w:ascii="Arial" w:hAnsi="Arial" w:cs="Arial" w:hint="eastAsia"/>
          <w:kern w:val="0"/>
        </w:rPr>
        <w:t>点击固定资产折旧统计菜单后</w:t>
      </w:r>
    </w:p>
    <w:p w14:paraId="7FD7A5A2" w14:textId="77777777" w:rsidR="000F7275" w:rsidRDefault="000F7275">
      <w:pPr>
        <w:pStyle w:val="4"/>
        <w:tabs>
          <w:tab w:val="left" w:pos="850"/>
        </w:tabs>
        <w:spacing w:before="120" w:after="0" w:line="0" w:lineRule="atLeast"/>
        <w:ind w:left="180"/>
        <w:rPr>
          <w:rFonts w:ascii="Times New Roman" w:hAnsi="Times New Roman"/>
        </w:rPr>
      </w:pPr>
      <w:r>
        <w:t xml:space="preserve">End Condition </w:t>
      </w:r>
      <w:r>
        <w:rPr>
          <w:rFonts w:hint="eastAsia"/>
        </w:rPr>
        <w:t>后置条件</w:t>
      </w:r>
    </w:p>
    <w:p w14:paraId="0EFA27B9" w14:textId="77777777" w:rsidR="000F7275" w:rsidRDefault="000F7275">
      <w:pPr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ab/>
      </w:r>
      <w:r>
        <w:rPr>
          <w:rFonts w:ascii="Times New Roman" w:hAnsi="Times New Roman" w:hint="eastAsia"/>
          <w:szCs w:val="21"/>
        </w:rPr>
        <w:t>显示对应信息</w:t>
      </w:r>
    </w:p>
    <w:p w14:paraId="2DD29F07" w14:textId="77777777" w:rsidR="000F7275" w:rsidRDefault="000F7275">
      <w:pPr>
        <w:rPr>
          <w:rFonts w:ascii="Times New Roman" w:hAnsi="Times New Roman"/>
          <w:szCs w:val="21"/>
        </w:rPr>
      </w:pPr>
    </w:p>
    <w:p w14:paraId="042B9993" w14:textId="77777777" w:rsidR="000F7275" w:rsidRDefault="000F7275">
      <w:pPr>
        <w:rPr>
          <w:rFonts w:ascii="Times New Roman" w:hAnsi="Times New Roman"/>
          <w:szCs w:val="21"/>
        </w:rPr>
      </w:pPr>
    </w:p>
    <w:p w14:paraId="17AF6190" w14:textId="77777777" w:rsidR="000F7275" w:rsidRDefault="000F7275">
      <w:pPr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b/>
          <w:szCs w:val="21"/>
        </w:rPr>
        <w:t>系统管理：</w:t>
      </w:r>
      <w:r>
        <w:rPr>
          <w:rFonts w:ascii="Times New Roman" w:hAnsi="Times New Roman" w:hint="eastAsia"/>
          <w:szCs w:val="21"/>
        </w:rPr>
        <w:t>部门设置，角色设置，用户设置，权限设置，固定资产分类，仓库设置</w:t>
      </w:r>
    </w:p>
    <w:p w14:paraId="3E3E9DE4" w14:textId="77777777" w:rsidR="000F7275" w:rsidRDefault="009B0AEE">
      <w:pPr>
        <w:rPr>
          <w:rFonts w:ascii="Times New Roman" w:hAnsi="Times New Roman"/>
          <w:b/>
          <w:szCs w:val="21"/>
        </w:rPr>
      </w:pPr>
      <w:r>
        <w:rPr>
          <w:rFonts w:ascii="Times New Roman" w:hAnsi="Times New Roman" w:hint="eastAsia"/>
          <w:b/>
          <w:noProof/>
          <w:szCs w:val="21"/>
        </w:rPr>
        <w:drawing>
          <wp:inline distT="0" distB="0" distL="0" distR="0" wp14:anchorId="2F0A4E83" wp14:editId="3972BDA6">
            <wp:extent cx="3581400" cy="2162175"/>
            <wp:effectExtent l="19050" t="0" r="0" b="0"/>
            <wp:docPr id="19" name="Picture 18" descr="部门设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部门设置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2162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33BFFBC" w14:textId="77777777" w:rsidR="000F7275" w:rsidRDefault="000F7275">
      <w:pPr>
        <w:rPr>
          <w:rFonts w:ascii="Times New Roman" w:hAnsi="Times New Roman"/>
          <w:szCs w:val="21"/>
        </w:rPr>
      </w:pPr>
    </w:p>
    <w:p w14:paraId="2FCE82D9" w14:textId="77777777" w:rsidR="000F7275" w:rsidRDefault="000F7275">
      <w:pPr>
        <w:rPr>
          <w:rFonts w:ascii="Times New Roman" w:hAnsi="Times New Roman"/>
          <w:szCs w:val="21"/>
        </w:rPr>
      </w:pPr>
    </w:p>
    <w:p w14:paraId="207E977A" w14:textId="77777777" w:rsidR="000F7275" w:rsidRDefault="000F7275">
      <w:pPr>
        <w:pStyle w:val="4"/>
        <w:tabs>
          <w:tab w:val="left" w:pos="850"/>
        </w:tabs>
        <w:spacing w:before="120" w:after="0" w:line="0" w:lineRule="atLeast"/>
        <w:ind w:left="180"/>
      </w:pPr>
      <w:r>
        <w:t xml:space="preserve">Goal in Context </w:t>
      </w:r>
      <w:r>
        <w:rPr>
          <w:rFonts w:hint="eastAsia"/>
        </w:rPr>
        <w:t>简要说明</w:t>
      </w:r>
    </w:p>
    <w:p w14:paraId="3385E93B" w14:textId="77777777" w:rsidR="000F7275" w:rsidRDefault="000F7275">
      <w:pPr>
        <w:spacing w:line="360" w:lineRule="auto"/>
        <w:ind w:firstLine="420"/>
        <w:rPr>
          <w:rFonts w:ascii="Arial" w:hAnsi="Arial" w:cs="Arial"/>
          <w:kern w:val="0"/>
        </w:rPr>
      </w:pPr>
      <w:r>
        <w:rPr>
          <w:rFonts w:ascii="Times New Roman" w:hAnsi="Times New Roman" w:hint="eastAsia"/>
          <w:szCs w:val="21"/>
        </w:rPr>
        <w:t>部门设置，可添加修改部门信息，可以添加新部门信息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部门编号自动生成</w:t>
      </w:r>
    </w:p>
    <w:p w14:paraId="335141F8" w14:textId="77777777" w:rsidR="000F7275" w:rsidRDefault="000F7275">
      <w:pPr>
        <w:pStyle w:val="4"/>
        <w:tabs>
          <w:tab w:val="left" w:pos="850"/>
        </w:tabs>
        <w:spacing w:before="120" w:after="0" w:line="0" w:lineRule="atLeast"/>
        <w:ind w:left="180"/>
        <w:rPr>
          <w:rFonts w:ascii="Times New Roman" w:hAnsi="Times New Roman"/>
        </w:rPr>
      </w:pPr>
      <w:r>
        <w:t xml:space="preserve">Preconditions </w:t>
      </w:r>
      <w:r>
        <w:rPr>
          <w:rFonts w:hint="eastAsia"/>
        </w:rPr>
        <w:t>前置条件</w:t>
      </w:r>
    </w:p>
    <w:p w14:paraId="4F5C9026" w14:textId="77777777" w:rsidR="000F7275" w:rsidRDefault="000F7275">
      <w:pPr>
        <w:spacing w:line="360" w:lineRule="auto"/>
        <w:ind w:firstLine="420"/>
        <w:rPr>
          <w:rFonts w:ascii="Arial" w:hAnsi="Arial" w:cs="Arial"/>
          <w:kern w:val="0"/>
        </w:rPr>
      </w:pPr>
      <w:r>
        <w:rPr>
          <w:rFonts w:ascii="Arial" w:hAnsi="Arial" w:cs="Arial" w:hint="eastAsia"/>
          <w:kern w:val="0"/>
        </w:rPr>
        <w:t xml:space="preserve"> </w:t>
      </w:r>
      <w:r>
        <w:rPr>
          <w:rFonts w:ascii="Arial" w:hAnsi="Arial" w:cs="Arial" w:hint="eastAsia"/>
          <w:kern w:val="0"/>
        </w:rPr>
        <w:t>点击部门设置后</w:t>
      </w:r>
    </w:p>
    <w:p w14:paraId="2D12DF77" w14:textId="77777777" w:rsidR="000F7275" w:rsidRDefault="000F7275">
      <w:pPr>
        <w:pStyle w:val="4"/>
        <w:tabs>
          <w:tab w:val="left" w:pos="850"/>
        </w:tabs>
        <w:spacing w:before="120" w:after="0" w:line="0" w:lineRule="atLeast"/>
        <w:ind w:left="180"/>
      </w:pPr>
      <w:r>
        <w:t xml:space="preserve">End Condition </w:t>
      </w:r>
      <w:r>
        <w:rPr>
          <w:rFonts w:hint="eastAsia"/>
        </w:rPr>
        <w:t>后置条件</w:t>
      </w:r>
    </w:p>
    <w:p w14:paraId="4813B404" w14:textId="77777777" w:rsidR="000F7275" w:rsidRDefault="000F7275">
      <w:r>
        <w:rPr>
          <w:rFonts w:hint="eastAsia"/>
        </w:rPr>
        <w:tab/>
      </w:r>
      <w:r>
        <w:rPr>
          <w:rFonts w:hint="eastAsia"/>
        </w:rPr>
        <w:t>增加对应部门</w:t>
      </w:r>
    </w:p>
    <w:p w14:paraId="36EDEAD9" w14:textId="77777777" w:rsidR="000F7275" w:rsidRDefault="000F7275">
      <w:pPr>
        <w:rPr>
          <w:rFonts w:ascii="Times New Roman" w:hAnsi="Times New Roman"/>
          <w:szCs w:val="21"/>
        </w:rPr>
      </w:pPr>
    </w:p>
    <w:p w14:paraId="6057682A" w14:textId="77777777" w:rsidR="000F7275" w:rsidRDefault="009B0AEE">
      <w:pPr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noProof/>
          <w:szCs w:val="21"/>
        </w:rPr>
        <w:drawing>
          <wp:inline distT="0" distB="0" distL="0" distR="0" wp14:anchorId="01E25CC7" wp14:editId="640DFF1B">
            <wp:extent cx="3648075" cy="2495550"/>
            <wp:effectExtent l="19050" t="0" r="9525" b="0"/>
            <wp:docPr id="20" name="Picture 19" descr="角色设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角色设置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075" cy="2495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43EB3A" w14:textId="77777777" w:rsidR="000F7275" w:rsidRDefault="000F7275">
      <w:pPr>
        <w:pStyle w:val="4"/>
        <w:tabs>
          <w:tab w:val="left" w:pos="850"/>
        </w:tabs>
        <w:spacing w:before="120" w:after="0" w:line="0" w:lineRule="atLeast"/>
        <w:ind w:left="180"/>
      </w:pPr>
      <w:r>
        <w:t xml:space="preserve">Goal in Context </w:t>
      </w:r>
      <w:r>
        <w:rPr>
          <w:rFonts w:hint="eastAsia"/>
        </w:rPr>
        <w:t>简要说明</w:t>
      </w:r>
    </w:p>
    <w:p w14:paraId="0CA3CCFE" w14:textId="77777777" w:rsidR="000F7275" w:rsidRDefault="000F7275">
      <w:pPr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  </w:t>
      </w:r>
      <w:r>
        <w:rPr>
          <w:rFonts w:ascii="Times New Roman" w:hAnsi="Times New Roman" w:hint="eastAsia"/>
          <w:szCs w:val="21"/>
        </w:rPr>
        <w:t>角色设置</w:t>
      </w:r>
      <w:r>
        <w:rPr>
          <w:rFonts w:ascii="Times New Roman" w:hAnsi="Times New Roman" w:hint="eastAsia"/>
          <w:szCs w:val="21"/>
        </w:rPr>
        <w:t>,</w:t>
      </w:r>
      <w:r>
        <w:rPr>
          <w:rFonts w:ascii="Times New Roman" w:hAnsi="Times New Roman" w:hint="eastAsia"/>
          <w:szCs w:val="21"/>
        </w:rPr>
        <w:t>可设添加角色</w:t>
      </w:r>
      <w:r>
        <w:rPr>
          <w:rFonts w:ascii="Times New Roman" w:hAnsi="Times New Roman" w:hint="eastAsia"/>
          <w:szCs w:val="21"/>
        </w:rPr>
        <w:t xml:space="preserve">  </w:t>
      </w:r>
      <w:r>
        <w:rPr>
          <w:rFonts w:ascii="Times New Roman" w:hAnsi="Times New Roman" w:hint="eastAsia"/>
          <w:szCs w:val="21"/>
        </w:rPr>
        <w:t>和角色描述</w:t>
      </w:r>
    </w:p>
    <w:p w14:paraId="02FBD33D" w14:textId="77777777" w:rsidR="000F7275" w:rsidRDefault="000F7275">
      <w:pPr>
        <w:pStyle w:val="ad"/>
        <w:ind w:firstLineChars="0" w:firstLine="0"/>
        <w:outlineLvl w:val="2"/>
      </w:pPr>
    </w:p>
    <w:p w14:paraId="11E39006" w14:textId="77777777" w:rsidR="000F7275" w:rsidRDefault="000F7275">
      <w:pPr>
        <w:pStyle w:val="4"/>
        <w:tabs>
          <w:tab w:val="left" w:pos="850"/>
        </w:tabs>
        <w:spacing w:before="120" w:after="0" w:line="0" w:lineRule="atLeast"/>
        <w:ind w:left="180"/>
        <w:rPr>
          <w:rFonts w:ascii="Times New Roman" w:hAnsi="Times New Roman"/>
        </w:rPr>
      </w:pPr>
      <w:r>
        <w:t xml:space="preserve">Preconditions </w:t>
      </w:r>
      <w:r>
        <w:rPr>
          <w:rFonts w:hint="eastAsia"/>
        </w:rPr>
        <w:t>前置条件</w:t>
      </w:r>
    </w:p>
    <w:p w14:paraId="6218E6E2" w14:textId="77777777" w:rsidR="000F7275" w:rsidRDefault="000F7275">
      <w:pPr>
        <w:pStyle w:val="4"/>
        <w:tabs>
          <w:tab w:val="left" w:pos="850"/>
        </w:tabs>
        <w:spacing w:before="120" w:after="0" w:line="0" w:lineRule="atLeast"/>
        <w:ind w:left="180"/>
        <w:rPr>
          <w:b w:val="0"/>
          <w:sz w:val="24"/>
        </w:rPr>
      </w:pPr>
      <w:r>
        <w:rPr>
          <w:rFonts w:hint="eastAsia"/>
          <w:b w:val="0"/>
          <w:sz w:val="24"/>
        </w:rPr>
        <w:t>点击角色设置菜单后</w:t>
      </w:r>
    </w:p>
    <w:p w14:paraId="705E5F7D" w14:textId="77777777" w:rsidR="000F7275" w:rsidRDefault="000F7275">
      <w:pPr>
        <w:pStyle w:val="4"/>
        <w:tabs>
          <w:tab w:val="left" w:pos="850"/>
        </w:tabs>
        <w:spacing w:before="120" w:after="0" w:line="0" w:lineRule="atLeast"/>
        <w:ind w:left="180"/>
        <w:rPr>
          <w:rFonts w:ascii="Times New Roman" w:hAnsi="Times New Roman"/>
        </w:rPr>
      </w:pPr>
      <w:r>
        <w:t xml:space="preserve">End Condition </w:t>
      </w:r>
      <w:r>
        <w:rPr>
          <w:rFonts w:hint="eastAsia"/>
        </w:rPr>
        <w:t>后置条件</w:t>
      </w:r>
    </w:p>
    <w:p w14:paraId="6F82341F" w14:textId="77777777" w:rsidR="000F7275" w:rsidRDefault="000F7275">
      <w:pPr>
        <w:pStyle w:val="ad"/>
        <w:ind w:firstLineChars="0" w:firstLine="180"/>
        <w:outlineLvl w:val="2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添加成功后增加新的角色</w:t>
      </w:r>
    </w:p>
    <w:p w14:paraId="711670E3" w14:textId="77777777" w:rsidR="000F7275" w:rsidRDefault="000F7275">
      <w:pPr>
        <w:rPr>
          <w:rFonts w:ascii="Times New Roman" w:hAnsi="Times New Roman"/>
          <w:szCs w:val="21"/>
        </w:rPr>
      </w:pPr>
    </w:p>
    <w:p w14:paraId="04F59666" w14:textId="77777777" w:rsidR="000F7275" w:rsidRDefault="000F7275">
      <w:pPr>
        <w:rPr>
          <w:rFonts w:ascii="Times New Roman" w:hAnsi="Times New Roman"/>
          <w:szCs w:val="21"/>
        </w:rPr>
      </w:pPr>
    </w:p>
    <w:p w14:paraId="5C978A1D" w14:textId="77777777" w:rsidR="000F7275" w:rsidRDefault="009B0AEE">
      <w:pPr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noProof/>
          <w:szCs w:val="21"/>
        </w:rPr>
        <w:lastRenderedPageBreak/>
        <w:drawing>
          <wp:inline distT="0" distB="0" distL="0" distR="0" wp14:anchorId="08008D39" wp14:editId="18368918">
            <wp:extent cx="3257550" cy="2724150"/>
            <wp:effectExtent l="19050" t="0" r="0" b="0"/>
            <wp:docPr id="21" name="Picture 20" descr="用户设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用户设置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0" cy="2724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C9A6A2E" w14:textId="77777777" w:rsidR="000F7275" w:rsidRDefault="000F7275">
      <w:pPr>
        <w:pStyle w:val="4"/>
        <w:tabs>
          <w:tab w:val="left" w:pos="850"/>
        </w:tabs>
        <w:spacing w:before="120" w:after="0" w:line="0" w:lineRule="atLeast"/>
        <w:ind w:left="180"/>
      </w:pPr>
      <w:r>
        <w:t xml:space="preserve">Goal in Context </w:t>
      </w:r>
      <w:r>
        <w:rPr>
          <w:rFonts w:hint="eastAsia"/>
        </w:rPr>
        <w:t>简要说明</w:t>
      </w:r>
    </w:p>
    <w:p w14:paraId="0AE832EB" w14:textId="77777777" w:rsidR="000F7275" w:rsidRDefault="000F7275">
      <w:pPr>
        <w:ind w:firstLine="420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用户设置，可设置用户登录所属角色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部门和角色需要动态读取</w:t>
      </w:r>
    </w:p>
    <w:p w14:paraId="08F60A6F" w14:textId="77777777" w:rsidR="000F7275" w:rsidRDefault="000F7275">
      <w:pPr>
        <w:pStyle w:val="ad"/>
        <w:ind w:firstLineChars="0" w:firstLine="0"/>
        <w:outlineLvl w:val="2"/>
      </w:pPr>
    </w:p>
    <w:p w14:paraId="61FB0C7A" w14:textId="77777777" w:rsidR="000F7275" w:rsidRDefault="000F7275">
      <w:pPr>
        <w:pStyle w:val="4"/>
        <w:tabs>
          <w:tab w:val="left" w:pos="850"/>
        </w:tabs>
        <w:spacing w:before="120" w:after="0" w:line="0" w:lineRule="atLeast"/>
        <w:ind w:left="180"/>
        <w:rPr>
          <w:rFonts w:ascii="Times New Roman" w:hAnsi="Times New Roman"/>
        </w:rPr>
      </w:pPr>
      <w:r>
        <w:t xml:space="preserve">Preconditions </w:t>
      </w:r>
      <w:r>
        <w:rPr>
          <w:rFonts w:hint="eastAsia"/>
        </w:rPr>
        <w:t>前置条件</w:t>
      </w:r>
    </w:p>
    <w:p w14:paraId="771AA173" w14:textId="77777777" w:rsidR="000F7275" w:rsidRDefault="000F7275">
      <w:pPr>
        <w:pStyle w:val="4"/>
        <w:tabs>
          <w:tab w:val="left" w:pos="850"/>
        </w:tabs>
        <w:spacing w:before="120" w:after="0" w:line="0" w:lineRule="atLeast"/>
        <w:ind w:left="180"/>
        <w:rPr>
          <w:b w:val="0"/>
          <w:sz w:val="24"/>
        </w:rPr>
      </w:pPr>
      <w:r>
        <w:rPr>
          <w:rFonts w:hint="eastAsia"/>
          <w:b w:val="0"/>
          <w:sz w:val="24"/>
        </w:rPr>
        <w:t>点击用户设置菜单后</w:t>
      </w:r>
    </w:p>
    <w:p w14:paraId="53B09FA7" w14:textId="77777777" w:rsidR="000F7275" w:rsidRDefault="000F7275">
      <w:pPr>
        <w:pStyle w:val="4"/>
        <w:tabs>
          <w:tab w:val="left" w:pos="850"/>
        </w:tabs>
        <w:spacing w:before="120" w:after="0" w:line="0" w:lineRule="atLeast"/>
        <w:ind w:left="180"/>
        <w:rPr>
          <w:rFonts w:ascii="Times New Roman" w:hAnsi="Times New Roman"/>
        </w:rPr>
      </w:pPr>
      <w:r>
        <w:t xml:space="preserve">End Condition </w:t>
      </w:r>
      <w:r>
        <w:rPr>
          <w:rFonts w:hint="eastAsia"/>
        </w:rPr>
        <w:t>后置条件</w:t>
      </w:r>
    </w:p>
    <w:p w14:paraId="39E9B2A5" w14:textId="77777777" w:rsidR="000F7275" w:rsidRDefault="000F7275">
      <w:pPr>
        <w:pStyle w:val="ad"/>
        <w:ind w:firstLineChars="0" w:firstLine="180"/>
        <w:outlineLvl w:val="2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修改用户信息</w:t>
      </w:r>
    </w:p>
    <w:p w14:paraId="557729C6" w14:textId="77777777" w:rsidR="000F7275" w:rsidRDefault="000F7275">
      <w:pPr>
        <w:rPr>
          <w:rFonts w:ascii="Times New Roman" w:hAnsi="Times New Roman"/>
          <w:szCs w:val="21"/>
        </w:rPr>
      </w:pPr>
    </w:p>
    <w:p w14:paraId="578A75DB" w14:textId="77777777" w:rsidR="000F7275" w:rsidRDefault="009B0AEE">
      <w:pPr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noProof/>
          <w:szCs w:val="21"/>
        </w:rPr>
        <w:lastRenderedPageBreak/>
        <w:drawing>
          <wp:inline distT="0" distB="0" distL="0" distR="0" wp14:anchorId="7F3618D5" wp14:editId="5963AFA5">
            <wp:extent cx="5276850" cy="5124450"/>
            <wp:effectExtent l="19050" t="0" r="0" b="0"/>
            <wp:docPr id="22" name="Picture 21" descr="权限设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权限设置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5124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5D84618" w14:textId="77777777" w:rsidR="000F7275" w:rsidRDefault="000F7275">
      <w:pPr>
        <w:pStyle w:val="4"/>
        <w:tabs>
          <w:tab w:val="left" w:pos="850"/>
        </w:tabs>
        <w:spacing w:before="120" w:after="0" w:line="0" w:lineRule="atLeast"/>
        <w:ind w:left="180"/>
      </w:pPr>
      <w:r>
        <w:t xml:space="preserve">Goal in Context </w:t>
      </w:r>
      <w:r>
        <w:rPr>
          <w:rFonts w:hint="eastAsia"/>
        </w:rPr>
        <w:t>简要说明</w:t>
      </w:r>
    </w:p>
    <w:p w14:paraId="05060A5F" w14:textId="77777777" w:rsidR="000F7275" w:rsidRDefault="000F7275">
      <w:r>
        <w:rPr>
          <w:rFonts w:ascii="Times New Roman" w:hAnsi="Times New Roman" w:hint="eastAsia"/>
          <w:szCs w:val="21"/>
        </w:rPr>
        <w:t xml:space="preserve">   </w:t>
      </w:r>
      <w:r>
        <w:rPr>
          <w:rFonts w:ascii="Times New Roman" w:hAnsi="Times New Roman" w:hint="eastAsia"/>
          <w:szCs w:val="21"/>
        </w:rPr>
        <w:t>权限设置，可以为用户分配不同权限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不同角色只能拥有勾中后的相应功能</w:t>
      </w:r>
    </w:p>
    <w:p w14:paraId="53C89788" w14:textId="77777777" w:rsidR="000F7275" w:rsidRDefault="000F7275">
      <w:pPr>
        <w:pStyle w:val="4"/>
        <w:tabs>
          <w:tab w:val="left" w:pos="850"/>
        </w:tabs>
        <w:spacing w:before="120" w:after="0" w:line="0" w:lineRule="atLeast"/>
        <w:ind w:left="180"/>
        <w:rPr>
          <w:rFonts w:ascii="Times New Roman" w:hAnsi="Times New Roman"/>
        </w:rPr>
      </w:pPr>
      <w:r>
        <w:t xml:space="preserve">Preconditions </w:t>
      </w:r>
      <w:r>
        <w:rPr>
          <w:rFonts w:hint="eastAsia"/>
        </w:rPr>
        <w:t>前置条件</w:t>
      </w:r>
    </w:p>
    <w:p w14:paraId="516A1F03" w14:textId="77777777" w:rsidR="000F7275" w:rsidRDefault="000F7275">
      <w:pPr>
        <w:pStyle w:val="4"/>
        <w:tabs>
          <w:tab w:val="left" w:pos="850"/>
        </w:tabs>
        <w:spacing w:before="120" w:after="0" w:line="0" w:lineRule="atLeast"/>
        <w:ind w:left="180"/>
        <w:rPr>
          <w:b w:val="0"/>
          <w:sz w:val="24"/>
        </w:rPr>
      </w:pPr>
      <w:r>
        <w:rPr>
          <w:rFonts w:hint="eastAsia"/>
          <w:b w:val="0"/>
          <w:sz w:val="24"/>
        </w:rPr>
        <w:t>点击权限设置菜单后</w:t>
      </w:r>
    </w:p>
    <w:p w14:paraId="6F34916D" w14:textId="77777777" w:rsidR="000F7275" w:rsidRDefault="000F7275">
      <w:pPr>
        <w:pStyle w:val="4"/>
        <w:tabs>
          <w:tab w:val="left" w:pos="850"/>
        </w:tabs>
        <w:spacing w:before="120" w:after="0" w:line="0" w:lineRule="atLeast"/>
        <w:ind w:left="180"/>
        <w:rPr>
          <w:rFonts w:ascii="Times New Roman" w:hAnsi="Times New Roman"/>
        </w:rPr>
      </w:pPr>
      <w:r>
        <w:t xml:space="preserve">End Condition </w:t>
      </w:r>
      <w:r>
        <w:rPr>
          <w:rFonts w:hint="eastAsia"/>
        </w:rPr>
        <w:t>后置条件</w:t>
      </w:r>
    </w:p>
    <w:p w14:paraId="4EBBEC8C" w14:textId="77777777" w:rsidR="000F7275" w:rsidRDefault="000F7275">
      <w:pPr>
        <w:pStyle w:val="ad"/>
        <w:ind w:firstLineChars="0" w:firstLine="180"/>
        <w:outlineLvl w:val="2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勾选不同权限将影响不同角色所能运用的不同功能</w:t>
      </w:r>
    </w:p>
    <w:p w14:paraId="1A6E8AB5" w14:textId="77777777" w:rsidR="000F7275" w:rsidRDefault="000F7275">
      <w:pPr>
        <w:rPr>
          <w:rFonts w:ascii="Times New Roman" w:hAnsi="Times New Roman"/>
          <w:szCs w:val="21"/>
        </w:rPr>
      </w:pPr>
    </w:p>
    <w:p w14:paraId="1DCBFF0C" w14:textId="77777777" w:rsidR="000F7275" w:rsidRDefault="009B0AEE">
      <w:pPr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noProof/>
          <w:szCs w:val="21"/>
        </w:rPr>
        <w:lastRenderedPageBreak/>
        <w:drawing>
          <wp:inline distT="0" distB="0" distL="0" distR="0" wp14:anchorId="605627FA" wp14:editId="64489642">
            <wp:extent cx="3533775" cy="2657475"/>
            <wp:effectExtent l="19050" t="0" r="9525" b="0"/>
            <wp:docPr id="23" name="Picture 22" descr="固定资产分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固定资产分类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775" cy="2657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04392A" w14:textId="77777777" w:rsidR="000F7275" w:rsidRDefault="000F7275">
      <w:pPr>
        <w:pStyle w:val="4"/>
        <w:tabs>
          <w:tab w:val="left" w:pos="850"/>
        </w:tabs>
        <w:spacing w:before="120" w:after="0" w:line="0" w:lineRule="atLeast"/>
        <w:ind w:left="180"/>
      </w:pPr>
      <w:r>
        <w:t xml:space="preserve">Goal in Context </w:t>
      </w:r>
      <w:r>
        <w:rPr>
          <w:rFonts w:hint="eastAsia"/>
        </w:rPr>
        <w:t>简要说明</w:t>
      </w:r>
    </w:p>
    <w:p w14:paraId="5B11D6E0" w14:textId="77777777" w:rsidR="000F7275" w:rsidRDefault="000F7275">
      <w:pPr>
        <w:ind w:firstLine="420"/>
      </w:pPr>
      <w:r>
        <w:rPr>
          <w:rFonts w:ascii="Times New Roman" w:hAnsi="Times New Roman" w:hint="eastAsia"/>
          <w:szCs w:val="21"/>
        </w:rPr>
        <w:t>固定资产分类，可以添加不同种类固定资产信息，可以添加新的固定资产</w:t>
      </w:r>
    </w:p>
    <w:p w14:paraId="566D2850" w14:textId="77777777" w:rsidR="000F7275" w:rsidRDefault="000F7275">
      <w:pPr>
        <w:pStyle w:val="4"/>
        <w:tabs>
          <w:tab w:val="left" w:pos="850"/>
        </w:tabs>
        <w:spacing w:before="120" w:after="0" w:line="0" w:lineRule="atLeast"/>
        <w:ind w:left="180"/>
        <w:rPr>
          <w:rFonts w:ascii="Times New Roman" w:hAnsi="Times New Roman"/>
        </w:rPr>
      </w:pPr>
      <w:r>
        <w:t xml:space="preserve">Preconditions </w:t>
      </w:r>
      <w:r>
        <w:rPr>
          <w:rFonts w:hint="eastAsia"/>
        </w:rPr>
        <w:t>前置条件</w:t>
      </w:r>
    </w:p>
    <w:p w14:paraId="34B07635" w14:textId="77777777" w:rsidR="000F7275" w:rsidRDefault="000F7275">
      <w:pPr>
        <w:pStyle w:val="4"/>
        <w:tabs>
          <w:tab w:val="left" w:pos="850"/>
        </w:tabs>
        <w:spacing w:before="120" w:after="0" w:line="0" w:lineRule="atLeast"/>
        <w:ind w:left="180"/>
        <w:rPr>
          <w:b w:val="0"/>
          <w:sz w:val="24"/>
        </w:rPr>
      </w:pPr>
      <w:r>
        <w:rPr>
          <w:rFonts w:hint="eastAsia"/>
          <w:b w:val="0"/>
          <w:sz w:val="24"/>
        </w:rPr>
        <w:t>点击固定资产分类设置菜单后</w:t>
      </w:r>
    </w:p>
    <w:p w14:paraId="70B38D5E" w14:textId="77777777" w:rsidR="000F7275" w:rsidRDefault="000F7275">
      <w:pPr>
        <w:pStyle w:val="4"/>
        <w:tabs>
          <w:tab w:val="left" w:pos="850"/>
        </w:tabs>
        <w:spacing w:before="120" w:after="0" w:line="0" w:lineRule="atLeast"/>
        <w:ind w:left="180"/>
        <w:rPr>
          <w:rFonts w:ascii="Times New Roman" w:hAnsi="Times New Roman"/>
        </w:rPr>
      </w:pPr>
      <w:r>
        <w:t xml:space="preserve">End Condition </w:t>
      </w:r>
      <w:r>
        <w:rPr>
          <w:rFonts w:hint="eastAsia"/>
        </w:rPr>
        <w:t>后置条件</w:t>
      </w:r>
    </w:p>
    <w:p w14:paraId="33433F3E" w14:textId="77777777" w:rsidR="000F7275" w:rsidRDefault="000F7275">
      <w:pPr>
        <w:pStyle w:val="ad"/>
        <w:ind w:firstLineChars="0" w:firstLine="180"/>
        <w:outlineLvl w:val="2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添加的新类别可以运用到后续资产</w:t>
      </w:r>
    </w:p>
    <w:p w14:paraId="35DDFD2C" w14:textId="77777777" w:rsidR="000F7275" w:rsidRDefault="000F7275">
      <w:pPr>
        <w:rPr>
          <w:rFonts w:ascii="Times New Roman" w:hAnsi="Times New Roman"/>
          <w:szCs w:val="21"/>
        </w:rPr>
      </w:pPr>
    </w:p>
    <w:p w14:paraId="20465E0C" w14:textId="77777777" w:rsidR="000F7275" w:rsidRDefault="009B0AEE">
      <w:pPr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noProof/>
          <w:szCs w:val="21"/>
        </w:rPr>
        <w:drawing>
          <wp:inline distT="0" distB="0" distL="0" distR="0" wp14:anchorId="4FB94628" wp14:editId="11C540C1">
            <wp:extent cx="3552825" cy="2447925"/>
            <wp:effectExtent l="19050" t="0" r="9525" b="0"/>
            <wp:docPr id="24" name="Picture 23" descr="仓库设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仓库设置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825" cy="2447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692BCC3" w14:textId="77777777" w:rsidR="000F7275" w:rsidRDefault="000F7275">
      <w:pPr>
        <w:pStyle w:val="4"/>
        <w:tabs>
          <w:tab w:val="left" w:pos="850"/>
        </w:tabs>
        <w:spacing w:before="120" w:after="0" w:line="0" w:lineRule="atLeast"/>
        <w:ind w:left="180"/>
      </w:pPr>
      <w:r>
        <w:t xml:space="preserve">Goal in Context </w:t>
      </w:r>
      <w:r>
        <w:rPr>
          <w:rFonts w:hint="eastAsia"/>
        </w:rPr>
        <w:t>简要说明</w:t>
      </w:r>
    </w:p>
    <w:p w14:paraId="06606CD8" w14:textId="77777777" w:rsidR="000F7275" w:rsidRDefault="000F7275">
      <w:pPr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   </w:t>
      </w:r>
      <w:r>
        <w:rPr>
          <w:rFonts w:ascii="Times New Roman" w:hAnsi="Times New Roman" w:hint="eastAsia"/>
          <w:szCs w:val="21"/>
        </w:rPr>
        <w:t>仓库设置，可设置仓库信息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可以添加，修改不同仓库的信息</w:t>
      </w:r>
    </w:p>
    <w:p w14:paraId="3C3C5271" w14:textId="77777777" w:rsidR="000F7275" w:rsidRDefault="000F7275">
      <w:pPr>
        <w:pStyle w:val="ad"/>
        <w:ind w:firstLineChars="0" w:firstLine="0"/>
        <w:outlineLvl w:val="2"/>
      </w:pPr>
    </w:p>
    <w:p w14:paraId="713386D3" w14:textId="77777777" w:rsidR="000F7275" w:rsidRDefault="000F7275">
      <w:pPr>
        <w:pStyle w:val="4"/>
        <w:tabs>
          <w:tab w:val="left" w:pos="850"/>
        </w:tabs>
        <w:spacing w:before="120" w:after="0" w:line="0" w:lineRule="atLeast"/>
        <w:ind w:left="180"/>
        <w:rPr>
          <w:rFonts w:ascii="Times New Roman" w:hAnsi="Times New Roman"/>
        </w:rPr>
      </w:pPr>
      <w:r>
        <w:lastRenderedPageBreak/>
        <w:t xml:space="preserve">Preconditions </w:t>
      </w:r>
      <w:r>
        <w:rPr>
          <w:rFonts w:hint="eastAsia"/>
        </w:rPr>
        <w:t>前置条件</w:t>
      </w:r>
    </w:p>
    <w:p w14:paraId="60C83B52" w14:textId="77777777" w:rsidR="000F7275" w:rsidRDefault="000F7275">
      <w:pPr>
        <w:pStyle w:val="4"/>
        <w:tabs>
          <w:tab w:val="left" w:pos="850"/>
        </w:tabs>
        <w:spacing w:before="120" w:after="0" w:line="0" w:lineRule="atLeast"/>
        <w:ind w:left="180"/>
        <w:rPr>
          <w:b w:val="0"/>
          <w:sz w:val="24"/>
        </w:rPr>
      </w:pPr>
      <w:r>
        <w:rPr>
          <w:rFonts w:hint="eastAsia"/>
          <w:b w:val="0"/>
          <w:sz w:val="24"/>
        </w:rPr>
        <w:t>点击仓库设置菜单后</w:t>
      </w:r>
    </w:p>
    <w:p w14:paraId="7C989D90" w14:textId="77777777" w:rsidR="000F7275" w:rsidRDefault="000F7275">
      <w:pPr>
        <w:pStyle w:val="4"/>
        <w:tabs>
          <w:tab w:val="left" w:pos="850"/>
        </w:tabs>
        <w:spacing w:before="120" w:after="0" w:line="0" w:lineRule="atLeast"/>
        <w:ind w:left="180"/>
        <w:rPr>
          <w:rFonts w:ascii="Times New Roman" w:hAnsi="Times New Roman"/>
        </w:rPr>
      </w:pPr>
      <w:r>
        <w:t xml:space="preserve">End Condition </w:t>
      </w:r>
      <w:r>
        <w:rPr>
          <w:rFonts w:hint="eastAsia"/>
        </w:rPr>
        <w:t>后置条件</w:t>
      </w:r>
    </w:p>
    <w:p w14:paraId="05E1A948" w14:textId="77777777" w:rsidR="000F7275" w:rsidRDefault="000F7275">
      <w:pPr>
        <w:pStyle w:val="ad"/>
        <w:ind w:firstLineChars="0" w:firstLine="180"/>
        <w:outlineLvl w:val="2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设置不同仓库</w:t>
      </w:r>
    </w:p>
    <w:p w14:paraId="3D27EE52" w14:textId="77777777" w:rsidR="000F7275" w:rsidRDefault="000F7275">
      <w:pPr>
        <w:rPr>
          <w:rFonts w:ascii="Times New Roman" w:hAnsi="Times New Roman"/>
          <w:szCs w:val="21"/>
        </w:rPr>
      </w:pPr>
    </w:p>
    <w:p w14:paraId="3FEE9E59" w14:textId="77777777" w:rsidR="000F7275" w:rsidRDefault="000F7275">
      <w:pPr>
        <w:rPr>
          <w:rFonts w:ascii="Times New Roman" w:hAnsi="Times New Roman"/>
          <w:szCs w:val="21"/>
        </w:rPr>
      </w:pPr>
    </w:p>
    <w:p w14:paraId="403D9F03" w14:textId="77777777" w:rsidR="000F7275" w:rsidRDefault="000F7275">
      <w:pPr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b/>
          <w:szCs w:val="21"/>
        </w:rPr>
        <w:t>退出系统：</w:t>
      </w:r>
      <w:r>
        <w:rPr>
          <w:rFonts w:ascii="Times New Roman" w:hAnsi="Times New Roman" w:hint="eastAsia"/>
          <w:szCs w:val="21"/>
        </w:rPr>
        <w:t>退出系统，注销，重新登录</w:t>
      </w:r>
    </w:p>
    <w:p w14:paraId="170A1866" w14:textId="77777777" w:rsidR="000F7275" w:rsidRDefault="000F7275">
      <w:pPr>
        <w:rPr>
          <w:rFonts w:ascii="Times New Roman" w:hAnsi="Times New Roman"/>
          <w:szCs w:val="21"/>
        </w:rPr>
      </w:pPr>
    </w:p>
    <w:p w14:paraId="7956C084" w14:textId="77777777" w:rsidR="000F7275" w:rsidRDefault="000F7275">
      <w:pPr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退出系统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：进行对话框询问后直接退出系统</w:t>
      </w:r>
    </w:p>
    <w:p w14:paraId="10248264" w14:textId="77777777" w:rsidR="000F7275" w:rsidRDefault="000F7275">
      <w:pPr>
        <w:rPr>
          <w:rFonts w:ascii="Times New Roman" w:hAnsi="Times New Roman"/>
          <w:szCs w:val="21"/>
        </w:rPr>
      </w:pPr>
    </w:p>
    <w:p w14:paraId="63AAE24F" w14:textId="77777777" w:rsidR="000F7275" w:rsidRDefault="000F7275">
      <w:pPr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注销：点击注销后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程序不关闭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退出当前用户，系统功能全部屏蔽</w:t>
      </w:r>
    </w:p>
    <w:p w14:paraId="2DB8E271" w14:textId="77777777" w:rsidR="000F7275" w:rsidRDefault="000F7275">
      <w:pPr>
        <w:rPr>
          <w:rFonts w:ascii="Times New Roman" w:hAnsi="Times New Roman"/>
          <w:szCs w:val="21"/>
        </w:rPr>
      </w:pPr>
    </w:p>
    <w:p w14:paraId="28D3D88D" w14:textId="77777777" w:rsidR="000F7275" w:rsidRDefault="000F7275">
      <w:pPr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重新登录：直接退出当前帐号，进入登录页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重新登录用户名</w:t>
      </w:r>
    </w:p>
    <w:p w14:paraId="62276858" w14:textId="77777777" w:rsidR="000F7275" w:rsidRDefault="000F7275">
      <w:pPr>
        <w:ind w:firstLineChars="400" w:firstLine="840"/>
        <w:rPr>
          <w:rFonts w:ascii="Times New Roman" w:hAnsi="Times New Roman"/>
          <w:color w:val="0000FF"/>
          <w:szCs w:val="21"/>
        </w:rPr>
      </w:pPr>
    </w:p>
    <w:p w14:paraId="1CDAF0FB" w14:textId="77777777" w:rsidR="000F7275" w:rsidRDefault="000F7275">
      <w:pPr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 xml:space="preserve">Performance Requirements </w:t>
      </w:r>
      <w:r>
        <w:rPr>
          <w:rFonts w:ascii="Times New Roman" w:hAnsi="Times New Roman"/>
          <w:sz w:val="36"/>
          <w:szCs w:val="36"/>
        </w:rPr>
        <w:t>非功能需求</w:t>
      </w:r>
      <w:bookmarkEnd w:id="9"/>
    </w:p>
    <w:p w14:paraId="165B8E13" w14:textId="77777777" w:rsidR="000F7275" w:rsidRDefault="000F7275">
      <w:pPr>
        <w:pStyle w:val="ad"/>
        <w:numPr>
          <w:ilvl w:val="1"/>
          <w:numId w:val="6"/>
        </w:numPr>
        <w:ind w:firstLineChars="0"/>
        <w:outlineLvl w:val="1"/>
        <w:rPr>
          <w:rFonts w:ascii="Times New Roman" w:hAnsi="Times New Roman"/>
          <w:b/>
          <w:kern w:val="0"/>
          <w:sz w:val="28"/>
          <w:szCs w:val="28"/>
        </w:rPr>
      </w:pPr>
      <w:bookmarkStart w:id="10" w:name="_Toc376252984"/>
      <w:r>
        <w:rPr>
          <w:rFonts w:ascii="Times New Roman" w:hAnsi="Times New Roman"/>
          <w:b/>
          <w:kern w:val="0"/>
          <w:sz w:val="28"/>
          <w:szCs w:val="28"/>
        </w:rPr>
        <w:t>UI Requirements</w:t>
      </w:r>
      <w:r>
        <w:rPr>
          <w:rFonts w:ascii="Times New Roman" w:hAnsi="Times New Roman"/>
          <w:b/>
          <w:kern w:val="0"/>
          <w:sz w:val="28"/>
          <w:szCs w:val="28"/>
        </w:rPr>
        <w:t>界面要求</w:t>
      </w:r>
      <w:bookmarkEnd w:id="10"/>
    </w:p>
    <w:p w14:paraId="51662DEB" w14:textId="77777777" w:rsidR="000F7275" w:rsidRDefault="000F7275">
      <w:pPr>
        <w:numPr>
          <w:ilvl w:val="0"/>
          <w:numId w:val="7"/>
        </w:numPr>
        <w:rPr>
          <w:rFonts w:ascii="Times New Roman" w:hAnsi="Times New Roman"/>
        </w:rPr>
      </w:pPr>
      <w:r>
        <w:rPr>
          <w:rFonts w:ascii="Times New Roman" w:hAnsi="Times New Roman" w:hint="eastAsia"/>
        </w:rPr>
        <w:t>界面用</w:t>
      </w:r>
      <w:proofErr w:type="spellStart"/>
      <w:r>
        <w:rPr>
          <w:rFonts w:ascii="Times New Roman" w:hAnsi="Times New Roman" w:hint="eastAsia"/>
        </w:rPr>
        <w:t>WinForm</w:t>
      </w:r>
      <w:proofErr w:type="spellEnd"/>
      <w:r>
        <w:rPr>
          <w:rFonts w:ascii="Times New Roman" w:hAnsi="Times New Roman" w:hint="eastAsia"/>
        </w:rPr>
        <w:t>窗体</w:t>
      </w:r>
    </w:p>
    <w:p w14:paraId="57FC60FE" w14:textId="77777777" w:rsidR="000F7275" w:rsidRDefault="000F7275">
      <w:pPr>
        <w:numPr>
          <w:ilvl w:val="0"/>
          <w:numId w:val="7"/>
        </w:numPr>
        <w:rPr>
          <w:rFonts w:ascii="Times New Roman" w:hAnsi="Times New Roman"/>
        </w:rPr>
      </w:pPr>
      <w:r>
        <w:rPr>
          <w:rFonts w:ascii="Times New Roman" w:hAnsi="Times New Roman" w:hint="eastAsia"/>
        </w:rPr>
        <w:t>可以选择皮肤</w:t>
      </w:r>
    </w:p>
    <w:p w14:paraId="0821DB33" w14:textId="77777777" w:rsidR="000F7275" w:rsidRDefault="000F7275">
      <w:pPr>
        <w:pStyle w:val="ad"/>
        <w:numPr>
          <w:ilvl w:val="1"/>
          <w:numId w:val="6"/>
        </w:numPr>
        <w:ind w:firstLineChars="0"/>
        <w:outlineLvl w:val="1"/>
        <w:rPr>
          <w:rFonts w:ascii="Times New Roman" w:hAnsi="Times New Roman"/>
          <w:b/>
          <w:kern w:val="0"/>
          <w:sz w:val="28"/>
          <w:szCs w:val="28"/>
        </w:rPr>
      </w:pPr>
      <w:bookmarkStart w:id="11" w:name="_Toc376252985"/>
      <w:r>
        <w:rPr>
          <w:rFonts w:ascii="Times New Roman" w:hAnsi="Times New Roman"/>
          <w:b/>
          <w:kern w:val="0"/>
          <w:sz w:val="28"/>
          <w:szCs w:val="28"/>
        </w:rPr>
        <w:t xml:space="preserve">Development Environment </w:t>
      </w:r>
      <w:r>
        <w:rPr>
          <w:rFonts w:ascii="Times New Roman" w:hAnsi="Times New Roman"/>
          <w:b/>
          <w:kern w:val="0"/>
          <w:sz w:val="28"/>
          <w:szCs w:val="28"/>
        </w:rPr>
        <w:t>开发环境</w:t>
      </w:r>
      <w:bookmarkEnd w:id="11"/>
    </w:p>
    <w:p w14:paraId="15E2EEB9" w14:textId="77777777" w:rsidR="000F7275" w:rsidRDefault="000F7275">
      <w:pPr>
        <w:numPr>
          <w:ilvl w:val="0"/>
          <w:numId w:val="8"/>
        </w:numPr>
        <w:rPr>
          <w:rFonts w:ascii="Times New Roman" w:hAnsi="Times New Roman"/>
        </w:rPr>
      </w:pPr>
      <w:r>
        <w:rPr>
          <w:rFonts w:ascii="Times New Roman" w:hAnsi="Times New Roman"/>
        </w:rPr>
        <w:t>开发工具：</w:t>
      </w:r>
      <w:r>
        <w:rPr>
          <w:rFonts w:ascii="Times New Roman" w:hAnsi="Times New Roman"/>
        </w:rPr>
        <w:t>Visual Studio 2012</w:t>
      </w:r>
      <w:r>
        <w:rPr>
          <w:rFonts w:ascii="Times New Roman" w:hAnsi="Times New Roman" w:hint="eastAsia"/>
        </w:rPr>
        <w:t>、</w:t>
      </w:r>
      <w:r>
        <w:rPr>
          <w:rFonts w:ascii="Times New Roman" w:hAnsi="Times New Roman"/>
        </w:rPr>
        <w:t>SQL Server</w:t>
      </w:r>
      <w:r>
        <w:rPr>
          <w:rFonts w:ascii="Times New Roman" w:hAnsi="Times New Roman" w:hint="eastAsia"/>
        </w:rPr>
        <w:t>2012</w:t>
      </w:r>
    </w:p>
    <w:p w14:paraId="3DECF5B7" w14:textId="77777777" w:rsidR="000F7275" w:rsidRDefault="000F7275">
      <w:pPr>
        <w:numPr>
          <w:ilvl w:val="0"/>
          <w:numId w:val="8"/>
        </w:numPr>
        <w:rPr>
          <w:rFonts w:ascii="Times New Roman" w:hAnsi="Times New Roman"/>
        </w:rPr>
      </w:pPr>
      <w:r>
        <w:rPr>
          <w:rFonts w:ascii="Times New Roman" w:hAnsi="Times New Roman"/>
        </w:rPr>
        <w:t>开发语言：</w:t>
      </w:r>
      <w:r>
        <w:rPr>
          <w:rFonts w:ascii="Times New Roman" w:hAnsi="Times New Roman"/>
        </w:rPr>
        <w:t>C#</w:t>
      </w:r>
    </w:p>
    <w:p w14:paraId="469B4466" w14:textId="77777777" w:rsidR="000F7275" w:rsidRDefault="000F7275">
      <w:pPr>
        <w:pStyle w:val="ad"/>
        <w:numPr>
          <w:ilvl w:val="1"/>
          <w:numId w:val="6"/>
        </w:numPr>
        <w:ind w:firstLineChars="0"/>
        <w:outlineLvl w:val="1"/>
        <w:rPr>
          <w:rFonts w:ascii="Times New Roman" w:hAnsi="Times New Roman"/>
          <w:b/>
          <w:kern w:val="0"/>
          <w:sz w:val="28"/>
          <w:szCs w:val="28"/>
        </w:rPr>
      </w:pPr>
      <w:bookmarkStart w:id="12" w:name="_Toc376252986"/>
      <w:r>
        <w:rPr>
          <w:rFonts w:ascii="Times New Roman" w:hAnsi="Times New Roman"/>
          <w:b/>
          <w:kern w:val="0"/>
          <w:sz w:val="28"/>
          <w:szCs w:val="28"/>
        </w:rPr>
        <w:t>Development Rules</w:t>
      </w:r>
      <w:r>
        <w:rPr>
          <w:rFonts w:ascii="Times New Roman" w:hAnsi="Times New Roman"/>
          <w:b/>
          <w:kern w:val="0"/>
          <w:sz w:val="28"/>
          <w:szCs w:val="28"/>
        </w:rPr>
        <w:t>开发规范</w:t>
      </w:r>
      <w:bookmarkEnd w:id="12"/>
    </w:p>
    <w:p w14:paraId="4D9BCB81" w14:textId="77777777" w:rsidR="000F7275" w:rsidRDefault="000F7275">
      <w:pPr>
        <w:numPr>
          <w:ilvl w:val="0"/>
          <w:numId w:val="9"/>
        </w:numPr>
        <w:rPr>
          <w:rFonts w:ascii="Times New Roman" w:hAnsi="Times New Roman"/>
        </w:rPr>
      </w:pPr>
      <w:r>
        <w:rPr>
          <w:rFonts w:ascii="Times New Roman" w:hAnsi="Times New Roman"/>
        </w:rPr>
        <w:t>统一风格的命名规范（变量名、类名、素材文件名）</w:t>
      </w:r>
    </w:p>
    <w:p w14:paraId="6CDAF485" w14:textId="77777777" w:rsidR="000F7275" w:rsidRDefault="000F7275">
      <w:pPr>
        <w:numPr>
          <w:ilvl w:val="0"/>
          <w:numId w:val="9"/>
        </w:numPr>
        <w:rPr>
          <w:rFonts w:ascii="Times New Roman" w:hAnsi="Times New Roman"/>
        </w:rPr>
      </w:pPr>
      <w:r>
        <w:rPr>
          <w:rFonts w:ascii="Times New Roman" w:hAnsi="Times New Roman"/>
        </w:rPr>
        <w:t>适当的异常处理</w:t>
      </w:r>
    </w:p>
    <w:p w14:paraId="26E3784C" w14:textId="77777777" w:rsidR="000F7275" w:rsidRDefault="000F7275">
      <w:pPr>
        <w:numPr>
          <w:ilvl w:val="0"/>
          <w:numId w:val="9"/>
        </w:numPr>
        <w:rPr>
          <w:rFonts w:ascii="Times New Roman" w:hAnsi="Times New Roman"/>
        </w:rPr>
      </w:pPr>
      <w:r>
        <w:rPr>
          <w:rFonts w:ascii="Times New Roman" w:hAnsi="Times New Roman"/>
        </w:rPr>
        <w:t>重难点代码进行注释</w:t>
      </w:r>
    </w:p>
    <w:p w14:paraId="7F8AB753" w14:textId="77777777" w:rsidR="000F7275" w:rsidRDefault="000F7275">
      <w:pPr>
        <w:ind w:left="1260"/>
        <w:rPr>
          <w:rFonts w:ascii="Times New Roman" w:hAnsi="Times New Roman"/>
          <w:color w:val="0000FF"/>
        </w:rPr>
      </w:pPr>
    </w:p>
    <w:p w14:paraId="07A7E271" w14:textId="77777777" w:rsidR="000F7275" w:rsidRDefault="000F7275">
      <w:pPr>
        <w:pStyle w:val="1"/>
        <w:numPr>
          <w:ilvl w:val="0"/>
          <w:numId w:val="1"/>
        </w:numPr>
        <w:spacing w:line="240" w:lineRule="auto"/>
        <w:rPr>
          <w:rFonts w:ascii="Times New Roman" w:hAnsi="Times New Roman"/>
          <w:sz w:val="36"/>
          <w:szCs w:val="36"/>
        </w:rPr>
      </w:pPr>
      <w:bookmarkStart w:id="13" w:name="_Toc376252987"/>
      <w:r>
        <w:rPr>
          <w:rFonts w:ascii="Times New Roman" w:hAnsi="Times New Roman"/>
          <w:sz w:val="36"/>
          <w:szCs w:val="36"/>
        </w:rPr>
        <w:t>需求分级</w:t>
      </w:r>
      <w:bookmarkEnd w:id="13"/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83"/>
        <w:gridCol w:w="1907"/>
        <w:gridCol w:w="1985"/>
        <w:gridCol w:w="1745"/>
        <w:gridCol w:w="1825"/>
      </w:tblGrid>
      <w:tr w:rsidR="000F7275" w14:paraId="2BDA7F3A" w14:textId="77777777">
        <w:trPr>
          <w:trHeight w:val="482"/>
          <w:jc w:val="center"/>
        </w:trPr>
        <w:tc>
          <w:tcPr>
            <w:tcW w:w="1683" w:type="dxa"/>
          </w:tcPr>
          <w:p w14:paraId="4EA6C31F" w14:textId="77777777" w:rsidR="000F7275" w:rsidRDefault="000F7275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Requirement ID </w:t>
            </w:r>
            <w:r>
              <w:rPr>
                <w:rFonts w:ascii="Times New Roman" w:hAnsi="Times New Roman"/>
              </w:rPr>
              <w:t>需求</w:t>
            </w:r>
            <w:r>
              <w:rPr>
                <w:rFonts w:ascii="Times New Roman" w:hAnsi="Times New Roman"/>
              </w:rPr>
              <w:t>ID</w:t>
            </w:r>
          </w:p>
        </w:tc>
        <w:tc>
          <w:tcPr>
            <w:tcW w:w="1907" w:type="dxa"/>
          </w:tcPr>
          <w:p w14:paraId="6E984D55" w14:textId="77777777" w:rsidR="000F7275" w:rsidRDefault="000F7275">
            <w:pPr>
              <w:spacing w:line="360" w:lineRule="auto"/>
            </w:pPr>
            <w:r>
              <w:t>Primary</w:t>
            </w:r>
            <w:r>
              <w:rPr>
                <w:rFonts w:hint="eastAsia"/>
              </w:rPr>
              <w:t xml:space="preserve"> </w:t>
            </w:r>
            <w:r>
              <w:t>module</w:t>
            </w:r>
          </w:p>
          <w:p w14:paraId="63DBA43F" w14:textId="77777777" w:rsidR="000F7275" w:rsidRDefault="000F7275">
            <w:pPr>
              <w:spacing w:line="360" w:lineRule="auto"/>
              <w:rPr>
                <w:rFonts w:ascii="宋体" w:hAnsi="宋体" w:hint="eastAsia"/>
                <w:szCs w:val="21"/>
              </w:rPr>
            </w:pPr>
            <w:r>
              <w:rPr>
                <w:rFonts w:hint="eastAsia"/>
              </w:rPr>
              <w:t>大模块名称</w:t>
            </w:r>
          </w:p>
        </w:tc>
        <w:tc>
          <w:tcPr>
            <w:tcW w:w="1985" w:type="dxa"/>
          </w:tcPr>
          <w:p w14:paraId="7C38F427" w14:textId="77777777" w:rsidR="000F7275" w:rsidRDefault="000F7275">
            <w:pPr>
              <w:spacing w:line="36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Times New Roman" w:hAnsi="Times New Roman"/>
              </w:rPr>
              <w:t xml:space="preserve">Requirement Name </w:t>
            </w:r>
            <w:r>
              <w:rPr>
                <w:rFonts w:ascii="Times New Roman" w:hAnsi="Times New Roman"/>
              </w:rPr>
              <w:t>需求名称</w:t>
            </w:r>
          </w:p>
        </w:tc>
        <w:tc>
          <w:tcPr>
            <w:tcW w:w="1745" w:type="dxa"/>
          </w:tcPr>
          <w:p w14:paraId="2FFB7242" w14:textId="77777777" w:rsidR="000F7275" w:rsidRDefault="000F7275">
            <w:pPr>
              <w:spacing w:line="36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Times New Roman" w:hAnsi="Times New Roman"/>
              </w:rPr>
              <w:t xml:space="preserve">Classification </w:t>
            </w:r>
            <w:r>
              <w:rPr>
                <w:rFonts w:ascii="Times New Roman" w:hAnsi="Times New Roman"/>
              </w:rPr>
              <w:t>需求分级</w:t>
            </w:r>
          </w:p>
        </w:tc>
        <w:tc>
          <w:tcPr>
            <w:tcW w:w="1825" w:type="dxa"/>
          </w:tcPr>
          <w:p w14:paraId="5C5B0BA4" w14:textId="77777777" w:rsidR="000F7275" w:rsidRDefault="000F7275">
            <w:pPr>
              <w:spacing w:line="36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操作人员</w:t>
            </w:r>
          </w:p>
        </w:tc>
      </w:tr>
      <w:tr w:rsidR="000F7275" w14:paraId="3133B535" w14:textId="77777777">
        <w:trPr>
          <w:trHeight w:val="482"/>
          <w:jc w:val="center"/>
        </w:trPr>
        <w:tc>
          <w:tcPr>
            <w:tcW w:w="1683" w:type="dxa"/>
          </w:tcPr>
          <w:p w14:paraId="784F9614" w14:textId="77777777" w:rsidR="000F7275" w:rsidRDefault="000F7275">
            <w:pPr>
              <w:spacing w:line="36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 w:hint="eastAsia"/>
                <w:b/>
              </w:rPr>
              <w:t>1</w:t>
            </w:r>
          </w:p>
        </w:tc>
        <w:tc>
          <w:tcPr>
            <w:tcW w:w="1907" w:type="dxa"/>
          </w:tcPr>
          <w:p w14:paraId="203D7E72" w14:textId="77777777" w:rsidR="000F7275" w:rsidRDefault="000F7275">
            <w:pPr>
              <w:spacing w:line="360" w:lineRule="auto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Times New Roman" w:hAnsi="Times New Roman" w:hint="eastAsia"/>
                <w:b/>
              </w:rPr>
              <w:t>固定资产管理</w:t>
            </w:r>
          </w:p>
        </w:tc>
        <w:tc>
          <w:tcPr>
            <w:tcW w:w="1985" w:type="dxa"/>
          </w:tcPr>
          <w:p w14:paraId="72289495" w14:textId="77777777" w:rsidR="000F7275" w:rsidRDefault="000F7275">
            <w:pPr>
              <w:spacing w:line="36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1745" w:type="dxa"/>
          </w:tcPr>
          <w:p w14:paraId="19D908AD" w14:textId="77777777" w:rsidR="000F7275" w:rsidRDefault="000F7275">
            <w:pPr>
              <w:spacing w:line="360" w:lineRule="auto"/>
              <w:rPr>
                <w:rFonts w:ascii="宋体" w:hAnsi="宋体" w:hint="eastAsia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A</w:t>
            </w:r>
          </w:p>
        </w:tc>
        <w:tc>
          <w:tcPr>
            <w:tcW w:w="1825" w:type="dxa"/>
          </w:tcPr>
          <w:p w14:paraId="362E81BB" w14:textId="35057AC8" w:rsidR="000F7275" w:rsidRDefault="000F7275">
            <w:pPr>
              <w:spacing w:line="360" w:lineRule="auto"/>
              <w:rPr>
                <w:rFonts w:ascii="宋体" w:hAnsi="宋体" w:hint="eastAsia"/>
                <w:b/>
                <w:szCs w:val="21"/>
              </w:rPr>
            </w:pPr>
          </w:p>
        </w:tc>
      </w:tr>
      <w:tr w:rsidR="000F7275" w14:paraId="4EEF87FB" w14:textId="77777777">
        <w:trPr>
          <w:trHeight w:val="482"/>
          <w:jc w:val="center"/>
        </w:trPr>
        <w:tc>
          <w:tcPr>
            <w:tcW w:w="1683" w:type="dxa"/>
          </w:tcPr>
          <w:p w14:paraId="27BB76AA" w14:textId="77777777" w:rsidR="000F7275" w:rsidRDefault="000F7275">
            <w:pPr>
              <w:spacing w:line="360" w:lineRule="auto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2</w:t>
            </w:r>
          </w:p>
        </w:tc>
        <w:tc>
          <w:tcPr>
            <w:tcW w:w="1907" w:type="dxa"/>
          </w:tcPr>
          <w:p w14:paraId="5DC42B60" w14:textId="77777777" w:rsidR="000F7275" w:rsidRDefault="000F7275">
            <w:pPr>
              <w:spacing w:line="36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1985" w:type="dxa"/>
          </w:tcPr>
          <w:p w14:paraId="49C0F6FD" w14:textId="77777777" w:rsidR="000F7275" w:rsidRDefault="000F7275">
            <w:pPr>
              <w:rPr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固定资产台账</w:t>
            </w:r>
          </w:p>
        </w:tc>
        <w:tc>
          <w:tcPr>
            <w:tcW w:w="1745" w:type="dxa"/>
          </w:tcPr>
          <w:p w14:paraId="0AD01E15" w14:textId="77777777" w:rsidR="000F7275" w:rsidRDefault="000F7275">
            <w:pPr>
              <w:spacing w:line="36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A</w:t>
            </w:r>
          </w:p>
        </w:tc>
        <w:tc>
          <w:tcPr>
            <w:tcW w:w="1825" w:type="dxa"/>
          </w:tcPr>
          <w:p w14:paraId="6D1EBAC2" w14:textId="1010142C" w:rsidR="000F7275" w:rsidRDefault="000F7275">
            <w:pPr>
              <w:spacing w:line="360" w:lineRule="auto"/>
              <w:rPr>
                <w:rFonts w:ascii="宋体" w:hAnsi="宋体" w:hint="eastAsia"/>
                <w:szCs w:val="21"/>
              </w:rPr>
            </w:pPr>
          </w:p>
        </w:tc>
      </w:tr>
      <w:tr w:rsidR="000F7275" w14:paraId="29620215" w14:textId="77777777">
        <w:trPr>
          <w:trHeight w:val="482"/>
          <w:jc w:val="center"/>
        </w:trPr>
        <w:tc>
          <w:tcPr>
            <w:tcW w:w="1683" w:type="dxa"/>
          </w:tcPr>
          <w:p w14:paraId="56408A6A" w14:textId="77777777" w:rsidR="000F7275" w:rsidRDefault="000F7275">
            <w:pPr>
              <w:spacing w:line="360" w:lineRule="auto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3</w:t>
            </w:r>
          </w:p>
        </w:tc>
        <w:tc>
          <w:tcPr>
            <w:tcW w:w="1907" w:type="dxa"/>
          </w:tcPr>
          <w:p w14:paraId="050AE35F" w14:textId="77777777" w:rsidR="000F7275" w:rsidRDefault="000F7275">
            <w:pPr>
              <w:spacing w:line="36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1985" w:type="dxa"/>
          </w:tcPr>
          <w:p w14:paraId="0DC16558" w14:textId="77777777" w:rsidR="000F7275" w:rsidRDefault="000F727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增加固定资产</w:t>
            </w:r>
          </w:p>
        </w:tc>
        <w:tc>
          <w:tcPr>
            <w:tcW w:w="1745" w:type="dxa"/>
          </w:tcPr>
          <w:p w14:paraId="4F598C6D" w14:textId="77777777" w:rsidR="000F7275" w:rsidRDefault="000F7275">
            <w:pPr>
              <w:spacing w:line="36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A</w:t>
            </w:r>
          </w:p>
        </w:tc>
        <w:tc>
          <w:tcPr>
            <w:tcW w:w="1825" w:type="dxa"/>
          </w:tcPr>
          <w:p w14:paraId="396D18ED" w14:textId="5FF9CB2C" w:rsidR="000F7275" w:rsidRDefault="000F7275">
            <w:pPr>
              <w:spacing w:line="360" w:lineRule="auto"/>
              <w:rPr>
                <w:rFonts w:ascii="宋体" w:hAnsi="宋体" w:hint="eastAsia"/>
                <w:szCs w:val="21"/>
              </w:rPr>
            </w:pPr>
          </w:p>
        </w:tc>
      </w:tr>
      <w:tr w:rsidR="000F7275" w14:paraId="256F43C1" w14:textId="77777777">
        <w:trPr>
          <w:trHeight w:val="482"/>
          <w:jc w:val="center"/>
        </w:trPr>
        <w:tc>
          <w:tcPr>
            <w:tcW w:w="1683" w:type="dxa"/>
          </w:tcPr>
          <w:p w14:paraId="2FF6AC22" w14:textId="77777777" w:rsidR="000F7275" w:rsidRDefault="000F7275">
            <w:pPr>
              <w:spacing w:line="360" w:lineRule="auto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lastRenderedPageBreak/>
              <w:t>4</w:t>
            </w:r>
          </w:p>
        </w:tc>
        <w:tc>
          <w:tcPr>
            <w:tcW w:w="1907" w:type="dxa"/>
          </w:tcPr>
          <w:p w14:paraId="2536594A" w14:textId="77777777" w:rsidR="000F7275" w:rsidRDefault="000F7275">
            <w:pPr>
              <w:spacing w:line="36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1985" w:type="dxa"/>
          </w:tcPr>
          <w:p w14:paraId="310C238E" w14:textId="77777777" w:rsidR="000F7275" w:rsidRDefault="000F7275">
            <w:pPr>
              <w:spacing w:line="36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减少固定资产</w:t>
            </w:r>
          </w:p>
        </w:tc>
        <w:tc>
          <w:tcPr>
            <w:tcW w:w="1745" w:type="dxa"/>
          </w:tcPr>
          <w:p w14:paraId="39BCD6DA" w14:textId="77777777" w:rsidR="000F7275" w:rsidRDefault="000F7275">
            <w:pPr>
              <w:spacing w:line="36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B</w:t>
            </w:r>
          </w:p>
        </w:tc>
        <w:tc>
          <w:tcPr>
            <w:tcW w:w="1825" w:type="dxa"/>
          </w:tcPr>
          <w:p w14:paraId="1C8B41FD" w14:textId="7DF9EC81" w:rsidR="000F7275" w:rsidRDefault="000F7275">
            <w:pPr>
              <w:spacing w:line="360" w:lineRule="auto"/>
              <w:rPr>
                <w:rFonts w:ascii="宋体" w:hAnsi="宋体" w:hint="eastAsia"/>
                <w:szCs w:val="21"/>
              </w:rPr>
            </w:pPr>
          </w:p>
        </w:tc>
      </w:tr>
      <w:tr w:rsidR="000F7275" w14:paraId="05B0FF4D" w14:textId="77777777">
        <w:trPr>
          <w:trHeight w:val="482"/>
          <w:jc w:val="center"/>
        </w:trPr>
        <w:tc>
          <w:tcPr>
            <w:tcW w:w="1683" w:type="dxa"/>
          </w:tcPr>
          <w:p w14:paraId="38870979" w14:textId="77777777" w:rsidR="000F7275" w:rsidRDefault="000F7275">
            <w:pPr>
              <w:spacing w:line="360" w:lineRule="auto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5</w:t>
            </w:r>
          </w:p>
        </w:tc>
        <w:tc>
          <w:tcPr>
            <w:tcW w:w="1907" w:type="dxa"/>
          </w:tcPr>
          <w:p w14:paraId="2F832FF0" w14:textId="77777777" w:rsidR="000F7275" w:rsidRDefault="000F7275">
            <w:pPr>
              <w:spacing w:line="36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1985" w:type="dxa"/>
          </w:tcPr>
          <w:p w14:paraId="56D2E0E1" w14:textId="77777777" w:rsidR="000F7275" w:rsidRDefault="000F7275">
            <w:pPr>
              <w:spacing w:line="36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维修固定资产</w:t>
            </w:r>
          </w:p>
        </w:tc>
        <w:tc>
          <w:tcPr>
            <w:tcW w:w="1745" w:type="dxa"/>
          </w:tcPr>
          <w:p w14:paraId="7309F7A5" w14:textId="77777777" w:rsidR="000F7275" w:rsidRDefault="000F7275">
            <w:pPr>
              <w:spacing w:line="36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B</w:t>
            </w:r>
          </w:p>
        </w:tc>
        <w:tc>
          <w:tcPr>
            <w:tcW w:w="1825" w:type="dxa"/>
          </w:tcPr>
          <w:p w14:paraId="606E61F6" w14:textId="419519ED" w:rsidR="000F7275" w:rsidRDefault="000F7275">
            <w:pPr>
              <w:spacing w:line="360" w:lineRule="auto"/>
              <w:rPr>
                <w:rFonts w:ascii="宋体" w:hAnsi="宋体" w:hint="eastAsia"/>
                <w:szCs w:val="21"/>
              </w:rPr>
            </w:pPr>
          </w:p>
        </w:tc>
      </w:tr>
      <w:tr w:rsidR="000F7275" w14:paraId="35A0C260" w14:textId="77777777">
        <w:trPr>
          <w:trHeight w:val="482"/>
          <w:jc w:val="center"/>
        </w:trPr>
        <w:tc>
          <w:tcPr>
            <w:tcW w:w="1683" w:type="dxa"/>
          </w:tcPr>
          <w:p w14:paraId="723ED3C8" w14:textId="77777777" w:rsidR="000F7275" w:rsidRDefault="000F7275">
            <w:pPr>
              <w:spacing w:line="360" w:lineRule="auto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6</w:t>
            </w:r>
          </w:p>
        </w:tc>
        <w:tc>
          <w:tcPr>
            <w:tcW w:w="1907" w:type="dxa"/>
          </w:tcPr>
          <w:p w14:paraId="6F4FA34D" w14:textId="77777777" w:rsidR="000F7275" w:rsidRDefault="000F7275">
            <w:pPr>
              <w:spacing w:line="36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1985" w:type="dxa"/>
          </w:tcPr>
          <w:p w14:paraId="5D38C6B8" w14:textId="77777777" w:rsidR="000F7275" w:rsidRDefault="000F7275">
            <w:pPr>
              <w:spacing w:line="36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借还固定资产</w:t>
            </w:r>
          </w:p>
        </w:tc>
        <w:tc>
          <w:tcPr>
            <w:tcW w:w="1745" w:type="dxa"/>
          </w:tcPr>
          <w:p w14:paraId="662C6386" w14:textId="77777777" w:rsidR="000F7275" w:rsidRDefault="000F7275">
            <w:pPr>
              <w:spacing w:line="36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A</w:t>
            </w:r>
          </w:p>
        </w:tc>
        <w:tc>
          <w:tcPr>
            <w:tcW w:w="1825" w:type="dxa"/>
          </w:tcPr>
          <w:p w14:paraId="4FF2EDFC" w14:textId="18AAFDA9" w:rsidR="000F7275" w:rsidRDefault="000F7275">
            <w:pPr>
              <w:spacing w:line="360" w:lineRule="auto"/>
              <w:rPr>
                <w:rFonts w:ascii="宋体" w:hAnsi="宋体" w:hint="eastAsia"/>
                <w:szCs w:val="21"/>
              </w:rPr>
            </w:pPr>
          </w:p>
        </w:tc>
      </w:tr>
      <w:tr w:rsidR="000F7275" w14:paraId="1268B0E8" w14:textId="77777777">
        <w:trPr>
          <w:trHeight w:val="482"/>
          <w:jc w:val="center"/>
        </w:trPr>
        <w:tc>
          <w:tcPr>
            <w:tcW w:w="1683" w:type="dxa"/>
          </w:tcPr>
          <w:p w14:paraId="734DB0F1" w14:textId="77777777" w:rsidR="000F7275" w:rsidRDefault="000F7275">
            <w:pPr>
              <w:spacing w:line="36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 w:hint="eastAsia"/>
                <w:b/>
              </w:rPr>
              <w:t>7</w:t>
            </w:r>
          </w:p>
        </w:tc>
        <w:tc>
          <w:tcPr>
            <w:tcW w:w="1907" w:type="dxa"/>
          </w:tcPr>
          <w:p w14:paraId="068A061D" w14:textId="77777777" w:rsidR="000F7275" w:rsidRDefault="000F7275">
            <w:pPr>
              <w:spacing w:line="36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 w:hint="eastAsia"/>
                <w:b/>
              </w:rPr>
              <w:t>固定资产折旧</w:t>
            </w:r>
          </w:p>
        </w:tc>
        <w:tc>
          <w:tcPr>
            <w:tcW w:w="1985" w:type="dxa"/>
          </w:tcPr>
          <w:p w14:paraId="7819440C" w14:textId="77777777" w:rsidR="000F7275" w:rsidRDefault="000F7275">
            <w:pPr>
              <w:rPr>
                <w:szCs w:val="21"/>
              </w:rPr>
            </w:pPr>
          </w:p>
        </w:tc>
        <w:tc>
          <w:tcPr>
            <w:tcW w:w="1745" w:type="dxa"/>
          </w:tcPr>
          <w:p w14:paraId="7C54856E" w14:textId="77777777" w:rsidR="000F7275" w:rsidRDefault="000F7275">
            <w:pPr>
              <w:spacing w:line="360" w:lineRule="auto"/>
              <w:rPr>
                <w:rFonts w:ascii="宋体" w:hAnsi="宋体" w:hint="eastAsia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B</w:t>
            </w:r>
          </w:p>
        </w:tc>
        <w:tc>
          <w:tcPr>
            <w:tcW w:w="1825" w:type="dxa"/>
          </w:tcPr>
          <w:p w14:paraId="518FBD94" w14:textId="61B0A2BE" w:rsidR="000F7275" w:rsidRDefault="000F7275">
            <w:pPr>
              <w:spacing w:line="360" w:lineRule="auto"/>
              <w:rPr>
                <w:rFonts w:ascii="宋体" w:hAnsi="宋体" w:hint="eastAsia"/>
                <w:b/>
                <w:szCs w:val="21"/>
              </w:rPr>
            </w:pPr>
          </w:p>
        </w:tc>
      </w:tr>
      <w:tr w:rsidR="000F7275" w14:paraId="38643800" w14:textId="77777777">
        <w:trPr>
          <w:trHeight w:val="482"/>
          <w:jc w:val="center"/>
        </w:trPr>
        <w:tc>
          <w:tcPr>
            <w:tcW w:w="1683" w:type="dxa"/>
          </w:tcPr>
          <w:p w14:paraId="55577B76" w14:textId="77777777" w:rsidR="000F7275" w:rsidRDefault="000F7275">
            <w:pPr>
              <w:spacing w:line="36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 w:hint="eastAsia"/>
                <w:b/>
              </w:rPr>
              <w:t>8</w:t>
            </w:r>
          </w:p>
        </w:tc>
        <w:tc>
          <w:tcPr>
            <w:tcW w:w="1907" w:type="dxa"/>
          </w:tcPr>
          <w:p w14:paraId="18284D23" w14:textId="77777777" w:rsidR="000F7275" w:rsidRDefault="000F7275">
            <w:pPr>
              <w:spacing w:line="36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1985" w:type="dxa"/>
          </w:tcPr>
          <w:p w14:paraId="5D240770" w14:textId="77777777" w:rsidR="000F7275" w:rsidRDefault="000F727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计算月度折旧</w:t>
            </w:r>
          </w:p>
        </w:tc>
        <w:tc>
          <w:tcPr>
            <w:tcW w:w="1745" w:type="dxa"/>
          </w:tcPr>
          <w:p w14:paraId="4A3E37B7" w14:textId="77777777" w:rsidR="000F7275" w:rsidRDefault="000F7275">
            <w:pPr>
              <w:spacing w:line="36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A</w:t>
            </w:r>
          </w:p>
        </w:tc>
        <w:tc>
          <w:tcPr>
            <w:tcW w:w="1825" w:type="dxa"/>
          </w:tcPr>
          <w:p w14:paraId="4FEC5420" w14:textId="293977DD" w:rsidR="000F7275" w:rsidRDefault="000F7275">
            <w:pPr>
              <w:spacing w:line="360" w:lineRule="auto"/>
              <w:rPr>
                <w:rFonts w:ascii="宋体" w:hAnsi="宋体" w:hint="eastAsia"/>
                <w:szCs w:val="21"/>
              </w:rPr>
            </w:pPr>
          </w:p>
        </w:tc>
      </w:tr>
      <w:tr w:rsidR="000F7275" w14:paraId="372A72C7" w14:textId="77777777">
        <w:trPr>
          <w:trHeight w:val="482"/>
          <w:jc w:val="center"/>
        </w:trPr>
        <w:tc>
          <w:tcPr>
            <w:tcW w:w="1683" w:type="dxa"/>
          </w:tcPr>
          <w:p w14:paraId="77C532CF" w14:textId="77777777" w:rsidR="000F7275" w:rsidRDefault="000F7275">
            <w:pPr>
              <w:spacing w:line="360" w:lineRule="auto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9</w:t>
            </w:r>
          </w:p>
        </w:tc>
        <w:tc>
          <w:tcPr>
            <w:tcW w:w="1907" w:type="dxa"/>
          </w:tcPr>
          <w:p w14:paraId="633B3518" w14:textId="77777777" w:rsidR="000F7275" w:rsidRDefault="000F7275">
            <w:pPr>
              <w:spacing w:line="36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1985" w:type="dxa"/>
          </w:tcPr>
          <w:p w14:paraId="7170CA55" w14:textId="77777777" w:rsidR="000F7275" w:rsidRDefault="000F7275">
            <w:pPr>
              <w:spacing w:line="36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统计月度折旧</w:t>
            </w:r>
          </w:p>
        </w:tc>
        <w:tc>
          <w:tcPr>
            <w:tcW w:w="1745" w:type="dxa"/>
          </w:tcPr>
          <w:p w14:paraId="0F0F1F4F" w14:textId="77777777" w:rsidR="000F7275" w:rsidRDefault="000F7275">
            <w:pPr>
              <w:spacing w:line="36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B</w:t>
            </w:r>
          </w:p>
        </w:tc>
        <w:tc>
          <w:tcPr>
            <w:tcW w:w="1825" w:type="dxa"/>
          </w:tcPr>
          <w:p w14:paraId="5230DA10" w14:textId="64F795B6" w:rsidR="000F7275" w:rsidRDefault="000F7275">
            <w:pPr>
              <w:spacing w:line="360" w:lineRule="auto"/>
              <w:rPr>
                <w:rFonts w:ascii="宋体" w:hAnsi="宋体" w:hint="eastAsia"/>
                <w:szCs w:val="21"/>
              </w:rPr>
            </w:pPr>
          </w:p>
        </w:tc>
      </w:tr>
      <w:tr w:rsidR="000F7275" w14:paraId="6301E015" w14:textId="77777777">
        <w:trPr>
          <w:trHeight w:val="482"/>
          <w:jc w:val="center"/>
        </w:trPr>
        <w:tc>
          <w:tcPr>
            <w:tcW w:w="1683" w:type="dxa"/>
          </w:tcPr>
          <w:p w14:paraId="72820366" w14:textId="77777777" w:rsidR="000F7275" w:rsidRDefault="000F7275">
            <w:pPr>
              <w:spacing w:line="360" w:lineRule="auto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10</w:t>
            </w:r>
          </w:p>
        </w:tc>
        <w:tc>
          <w:tcPr>
            <w:tcW w:w="1907" w:type="dxa"/>
          </w:tcPr>
          <w:p w14:paraId="00C9485C" w14:textId="77777777" w:rsidR="000F7275" w:rsidRDefault="000F7275">
            <w:pPr>
              <w:spacing w:line="36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1985" w:type="dxa"/>
          </w:tcPr>
          <w:p w14:paraId="44E99EE7" w14:textId="77777777" w:rsidR="000F7275" w:rsidRDefault="000F7275">
            <w:pPr>
              <w:spacing w:line="36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汇总月度折旧</w:t>
            </w:r>
          </w:p>
        </w:tc>
        <w:tc>
          <w:tcPr>
            <w:tcW w:w="1745" w:type="dxa"/>
          </w:tcPr>
          <w:p w14:paraId="5181E793" w14:textId="77777777" w:rsidR="000F7275" w:rsidRDefault="000F7275">
            <w:pPr>
              <w:spacing w:line="36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B</w:t>
            </w:r>
          </w:p>
        </w:tc>
        <w:tc>
          <w:tcPr>
            <w:tcW w:w="1825" w:type="dxa"/>
          </w:tcPr>
          <w:p w14:paraId="7F9DC7AB" w14:textId="41E16451" w:rsidR="000F7275" w:rsidRDefault="000F7275">
            <w:pPr>
              <w:spacing w:line="360" w:lineRule="auto"/>
              <w:rPr>
                <w:rFonts w:ascii="宋体" w:hAnsi="宋体" w:hint="eastAsia"/>
                <w:szCs w:val="21"/>
              </w:rPr>
            </w:pPr>
          </w:p>
        </w:tc>
      </w:tr>
      <w:tr w:rsidR="000F7275" w14:paraId="76931F16" w14:textId="77777777">
        <w:trPr>
          <w:trHeight w:val="482"/>
          <w:jc w:val="center"/>
        </w:trPr>
        <w:tc>
          <w:tcPr>
            <w:tcW w:w="1683" w:type="dxa"/>
          </w:tcPr>
          <w:p w14:paraId="59FE744C" w14:textId="77777777" w:rsidR="000F7275" w:rsidRDefault="000F7275">
            <w:pPr>
              <w:spacing w:line="36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 w:hint="eastAsia"/>
                <w:b/>
              </w:rPr>
              <w:t>11</w:t>
            </w:r>
          </w:p>
        </w:tc>
        <w:tc>
          <w:tcPr>
            <w:tcW w:w="1907" w:type="dxa"/>
          </w:tcPr>
          <w:p w14:paraId="11C06C51" w14:textId="77777777" w:rsidR="000F7275" w:rsidRDefault="000F7275">
            <w:pPr>
              <w:spacing w:line="36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 w:hint="eastAsia"/>
                <w:b/>
              </w:rPr>
              <w:t>报表</w:t>
            </w:r>
          </w:p>
        </w:tc>
        <w:tc>
          <w:tcPr>
            <w:tcW w:w="1985" w:type="dxa"/>
          </w:tcPr>
          <w:p w14:paraId="1E0817B3" w14:textId="77777777" w:rsidR="000F7275" w:rsidRDefault="000F7275">
            <w:pPr>
              <w:spacing w:line="36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1745" w:type="dxa"/>
          </w:tcPr>
          <w:p w14:paraId="3781F150" w14:textId="77777777" w:rsidR="000F7275" w:rsidRDefault="000F7275">
            <w:pPr>
              <w:spacing w:line="360" w:lineRule="auto"/>
              <w:rPr>
                <w:rFonts w:ascii="宋体" w:hAnsi="宋体" w:hint="eastAsia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A</w:t>
            </w:r>
          </w:p>
        </w:tc>
        <w:tc>
          <w:tcPr>
            <w:tcW w:w="1825" w:type="dxa"/>
          </w:tcPr>
          <w:p w14:paraId="0F136840" w14:textId="3A60935E" w:rsidR="000F7275" w:rsidRDefault="000F7275">
            <w:pPr>
              <w:spacing w:line="360" w:lineRule="auto"/>
              <w:rPr>
                <w:rFonts w:ascii="宋体" w:hAnsi="宋体" w:hint="eastAsia"/>
                <w:b/>
                <w:szCs w:val="21"/>
              </w:rPr>
            </w:pPr>
          </w:p>
        </w:tc>
      </w:tr>
      <w:tr w:rsidR="000F7275" w14:paraId="0D09AD44" w14:textId="77777777">
        <w:trPr>
          <w:trHeight w:val="482"/>
          <w:jc w:val="center"/>
        </w:trPr>
        <w:tc>
          <w:tcPr>
            <w:tcW w:w="1683" w:type="dxa"/>
          </w:tcPr>
          <w:p w14:paraId="051C85E8" w14:textId="77777777" w:rsidR="000F7275" w:rsidRDefault="000F7275">
            <w:pPr>
              <w:spacing w:line="36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 w:hint="eastAsia"/>
                <w:b/>
              </w:rPr>
              <w:t>12</w:t>
            </w:r>
          </w:p>
        </w:tc>
        <w:tc>
          <w:tcPr>
            <w:tcW w:w="1907" w:type="dxa"/>
          </w:tcPr>
          <w:p w14:paraId="3249D2F3" w14:textId="77777777" w:rsidR="000F7275" w:rsidRDefault="000F7275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1985" w:type="dxa"/>
          </w:tcPr>
          <w:p w14:paraId="552E7A8F" w14:textId="77777777" w:rsidR="000F7275" w:rsidRDefault="000F7275">
            <w:pPr>
              <w:spacing w:line="36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固定资产卡片</w:t>
            </w:r>
          </w:p>
        </w:tc>
        <w:tc>
          <w:tcPr>
            <w:tcW w:w="1745" w:type="dxa"/>
          </w:tcPr>
          <w:p w14:paraId="7320A852" w14:textId="77777777" w:rsidR="000F7275" w:rsidRDefault="000F7275">
            <w:pPr>
              <w:spacing w:line="36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A</w:t>
            </w:r>
          </w:p>
        </w:tc>
        <w:tc>
          <w:tcPr>
            <w:tcW w:w="1825" w:type="dxa"/>
          </w:tcPr>
          <w:p w14:paraId="46E652F7" w14:textId="535B4759" w:rsidR="000F7275" w:rsidRDefault="000F7275">
            <w:pPr>
              <w:spacing w:line="360" w:lineRule="auto"/>
              <w:rPr>
                <w:rFonts w:ascii="宋体" w:hAnsi="宋体" w:hint="eastAsia"/>
                <w:szCs w:val="21"/>
              </w:rPr>
            </w:pPr>
          </w:p>
        </w:tc>
      </w:tr>
      <w:tr w:rsidR="000F7275" w14:paraId="3AEE113E" w14:textId="77777777">
        <w:trPr>
          <w:trHeight w:val="482"/>
          <w:jc w:val="center"/>
        </w:trPr>
        <w:tc>
          <w:tcPr>
            <w:tcW w:w="1683" w:type="dxa"/>
          </w:tcPr>
          <w:p w14:paraId="4748D3E2" w14:textId="77777777" w:rsidR="000F7275" w:rsidRDefault="000F7275">
            <w:pPr>
              <w:spacing w:line="36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 w:hint="eastAsia"/>
                <w:b/>
              </w:rPr>
              <w:t>13</w:t>
            </w:r>
          </w:p>
        </w:tc>
        <w:tc>
          <w:tcPr>
            <w:tcW w:w="1907" w:type="dxa"/>
          </w:tcPr>
          <w:p w14:paraId="4FF55832" w14:textId="77777777" w:rsidR="000F7275" w:rsidRDefault="000F7275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1985" w:type="dxa"/>
          </w:tcPr>
          <w:p w14:paraId="124560DD" w14:textId="77777777" w:rsidR="000F7275" w:rsidRDefault="000F7275">
            <w:pPr>
              <w:spacing w:line="36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固定资产减少统计</w:t>
            </w:r>
          </w:p>
        </w:tc>
        <w:tc>
          <w:tcPr>
            <w:tcW w:w="1745" w:type="dxa"/>
          </w:tcPr>
          <w:p w14:paraId="0AA1CAF1" w14:textId="77777777" w:rsidR="000F7275" w:rsidRDefault="000F7275">
            <w:pPr>
              <w:spacing w:line="36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A</w:t>
            </w:r>
          </w:p>
        </w:tc>
        <w:tc>
          <w:tcPr>
            <w:tcW w:w="1825" w:type="dxa"/>
          </w:tcPr>
          <w:p w14:paraId="7BF32C0E" w14:textId="2BDA6AB1" w:rsidR="000F7275" w:rsidRDefault="000F7275">
            <w:pPr>
              <w:spacing w:line="360" w:lineRule="auto"/>
              <w:rPr>
                <w:rFonts w:ascii="宋体" w:hAnsi="宋体" w:hint="eastAsia"/>
                <w:szCs w:val="21"/>
              </w:rPr>
            </w:pPr>
          </w:p>
        </w:tc>
      </w:tr>
      <w:tr w:rsidR="000F7275" w14:paraId="261D60EE" w14:textId="77777777">
        <w:trPr>
          <w:trHeight w:val="482"/>
          <w:jc w:val="center"/>
        </w:trPr>
        <w:tc>
          <w:tcPr>
            <w:tcW w:w="1683" w:type="dxa"/>
          </w:tcPr>
          <w:p w14:paraId="5A18509D" w14:textId="77777777" w:rsidR="000F7275" w:rsidRDefault="000F7275">
            <w:pPr>
              <w:spacing w:line="36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 w:hint="eastAsia"/>
                <w:b/>
              </w:rPr>
              <w:t>14</w:t>
            </w:r>
          </w:p>
        </w:tc>
        <w:tc>
          <w:tcPr>
            <w:tcW w:w="1907" w:type="dxa"/>
          </w:tcPr>
          <w:p w14:paraId="71D96FBF" w14:textId="77777777" w:rsidR="000F7275" w:rsidRDefault="000F7275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1985" w:type="dxa"/>
          </w:tcPr>
          <w:p w14:paraId="3DA0F4FD" w14:textId="77777777" w:rsidR="000F7275" w:rsidRDefault="000F7275">
            <w:pPr>
              <w:spacing w:line="36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固定资产维修统计</w:t>
            </w:r>
          </w:p>
        </w:tc>
        <w:tc>
          <w:tcPr>
            <w:tcW w:w="1745" w:type="dxa"/>
          </w:tcPr>
          <w:p w14:paraId="62E35876" w14:textId="77777777" w:rsidR="000F7275" w:rsidRDefault="000F7275">
            <w:pPr>
              <w:spacing w:line="36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B</w:t>
            </w:r>
          </w:p>
        </w:tc>
        <w:tc>
          <w:tcPr>
            <w:tcW w:w="1825" w:type="dxa"/>
          </w:tcPr>
          <w:p w14:paraId="46C59CCE" w14:textId="23CDC734" w:rsidR="000F7275" w:rsidRDefault="000F7275">
            <w:pPr>
              <w:spacing w:line="360" w:lineRule="auto"/>
              <w:rPr>
                <w:rFonts w:ascii="宋体" w:hAnsi="宋体" w:hint="eastAsia"/>
                <w:szCs w:val="21"/>
              </w:rPr>
            </w:pPr>
          </w:p>
        </w:tc>
      </w:tr>
      <w:tr w:rsidR="000F7275" w14:paraId="6654C549" w14:textId="77777777">
        <w:trPr>
          <w:trHeight w:val="482"/>
          <w:jc w:val="center"/>
        </w:trPr>
        <w:tc>
          <w:tcPr>
            <w:tcW w:w="1683" w:type="dxa"/>
          </w:tcPr>
          <w:p w14:paraId="501C58FC" w14:textId="77777777" w:rsidR="000F7275" w:rsidRDefault="000F7275">
            <w:pPr>
              <w:spacing w:line="36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 w:hint="eastAsia"/>
                <w:b/>
              </w:rPr>
              <w:t>15</w:t>
            </w:r>
          </w:p>
        </w:tc>
        <w:tc>
          <w:tcPr>
            <w:tcW w:w="1907" w:type="dxa"/>
          </w:tcPr>
          <w:p w14:paraId="6A8EA32C" w14:textId="77777777" w:rsidR="000F7275" w:rsidRDefault="000F7275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1985" w:type="dxa"/>
          </w:tcPr>
          <w:p w14:paraId="7D16B0D6" w14:textId="77777777" w:rsidR="000F7275" w:rsidRDefault="000F7275">
            <w:pPr>
              <w:spacing w:line="36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固定资产折旧统计</w:t>
            </w:r>
          </w:p>
        </w:tc>
        <w:tc>
          <w:tcPr>
            <w:tcW w:w="1745" w:type="dxa"/>
          </w:tcPr>
          <w:p w14:paraId="6A8B0A7C" w14:textId="77777777" w:rsidR="000F7275" w:rsidRDefault="000F7275">
            <w:pPr>
              <w:spacing w:line="36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B</w:t>
            </w:r>
          </w:p>
        </w:tc>
        <w:tc>
          <w:tcPr>
            <w:tcW w:w="1825" w:type="dxa"/>
          </w:tcPr>
          <w:p w14:paraId="731E23EA" w14:textId="66D32EC8" w:rsidR="000F7275" w:rsidRDefault="000F7275">
            <w:pPr>
              <w:spacing w:line="360" w:lineRule="auto"/>
              <w:rPr>
                <w:rFonts w:ascii="宋体" w:hAnsi="宋体" w:hint="eastAsia"/>
                <w:szCs w:val="21"/>
              </w:rPr>
            </w:pPr>
          </w:p>
        </w:tc>
      </w:tr>
      <w:tr w:rsidR="000F7275" w14:paraId="58AB2F92" w14:textId="77777777">
        <w:trPr>
          <w:trHeight w:val="482"/>
          <w:jc w:val="center"/>
        </w:trPr>
        <w:tc>
          <w:tcPr>
            <w:tcW w:w="1683" w:type="dxa"/>
          </w:tcPr>
          <w:p w14:paraId="5D217655" w14:textId="77777777" w:rsidR="000F7275" w:rsidRDefault="000F7275">
            <w:pPr>
              <w:spacing w:line="36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 w:hint="eastAsia"/>
                <w:b/>
              </w:rPr>
              <w:t>16</w:t>
            </w:r>
          </w:p>
        </w:tc>
        <w:tc>
          <w:tcPr>
            <w:tcW w:w="1907" w:type="dxa"/>
          </w:tcPr>
          <w:p w14:paraId="67C57B89" w14:textId="77777777" w:rsidR="000F7275" w:rsidRDefault="000F7275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1985" w:type="dxa"/>
          </w:tcPr>
          <w:p w14:paraId="1E211CC0" w14:textId="77777777" w:rsidR="000F7275" w:rsidRDefault="000F7275">
            <w:pPr>
              <w:spacing w:line="36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固定资产借还统计</w:t>
            </w:r>
          </w:p>
        </w:tc>
        <w:tc>
          <w:tcPr>
            <w:tcW w:w="1745" w:type="dxa"/>
          </w:tcPr>
          <w:p w14:paraId="7758AD64" w14:textId="77777777" w:rsidR="000F7275" w:rsidRDefault="000F7275">
            <w:pPr>
              <w:spacing w:line="36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A</w:t>
            </w:r>
          </w:p>
        </w:tc>
        <w:tc>
          <w:tcPr>
            <w:tcW w:w="1825" w:type="dxa"/>
          </w:tcPr>
          <w:p w14:paraId="2000C5A6" w14:textId="5FFF4E1D" w:rsidR="000F7275" w:rsidRDefault="000F7275">
            <w:pPr>
              <w:spacing w:line="360" w:lineRule="auto"/>
              <w:rPr>
                <w:rFonts w:ascii="宋体" w:hAnsi="宋体" w:hint="eastAsia"/>
                <w:szCs w:val="21"/>
              </w:rPr>
            </w:pPr>
          </w:p>
        </w:tc>
      </w:tr>
      <w:tr w:rsidR="000F7275" w14:paraId="1A003605" w14:textId="77777777">
        <w:trPr>
          <w:trHeight w:val="482"/>
          <w:jc w:val="center"/>
        </w:trPr>
        <w:tc>
          <w:tcPr>
            <w:tcW w:w="1683" w:type="dxa"/>
          </w:tcPr>
          <w:p w14:paraId="3A4CCBB5" w14:textId="77777777" w:rsidR="000F7275" w:rsidRDefault="000F7275">
            <w:pPr>
              <w:spacing w:line="36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 w:hint="eastAsia"/>
                <w:b/>
              </w:rPr>
              <w:t>17</w:t>
            </w:r>
          </w:p>
        </w:tc>
        <w:tc>
          <w:tcPr>
            <w:tcW w:w="1907" w:type="dxa"/>
          </w:tcPr>
          <w:p w14:paraId="2F2FA629" w14:textId="77777777" w:rsidR="000F7275" w:rsidRDefault="000F7275">
            <w:pPr>
              <w:spacing w:line="36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 w:hint="eastAsia"/>
                <w:b/>
              </w:rPr>
              <w:t>系统管理</w:t>
            </w:r>
          </w:p>
        </w:tc>
        <w:tc>
          <w:tcPr>
            <w:tcW w:w="1985" w:type="dxa"/>
          </w:tcPr>
          <w:p w14:paraId="520650B4" w14:textId="77777777" w:rsidR="000F7275" w:rsidRDefault="000F7275">
            <w:pPr>
              <w:spacing w:line="36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1745" w:type="dxa"/>
          </w:tcPr>
          <w:p w14:paraId="5752F31D" w14:textId="77777777" w:rsidR="000F7275" w:rsidRDefault="000F7275">
            <w:pPr>
              <w:spacing w:line="360" w:lineRule="auto"/>
              <w:rPr>
                <w:rFonts w:ascii="宋体" w:hAnsi="宋体" w:hint="eastAsia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B</w:t>
            </w:r>
          </w:p>
        </w:tc>
        <w:tc>
          <w:tcPr>
            <w:tcW w:w="1825" w:type="dxa"/>
          </w:tcPr>
          <w:p w14:paraId="244584B1" w14:textId="0E0AB163" w:rsidR="000F7275" w:rsidRDefault="000F7275">
            <w:pPr>
              <w:spacing w:line="360" w:lineRule="auto"/>
              <w:rPr>
                <w:rFonts w:ascii="宋体" w:hAnsi="宋体" w:hint="eastAsia"/>
                <w:b/>
                <w:szCs w:val="21"/>
              </w:rPr>
            </w:pPr>
          </w:p>
        </w:tc>
      </w:tr>
      <w:tr w:rsidR="000F7275" w14:paraId="1A59A18B" w14:textId="77777777">
        <w:trPr>
          <w:trHeight w:val="482"/>
          <w:jc w:val="center"/>
        </w:trPr>
        <w:tc>
          <w:tcPr>
            <w:tcW w:w="1683" w:type="dxa"/>
          </w:tcPr>
          <w:p w14:paraId="15252EBE" w14:textId="77777777" w:rsidR="000F7275" w:rsidRDefault="000F7275">
            <w:pPr>
              <w:spacing w:line="36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 w:hint="eastAsia"/>
                <w:b/>
              </w:rPr>
              <w:t>18</w:t>
            </w:r>
          </w:p>
        </w:tc>
        <w:tc>
          <w:tcPr>
            <w:tcW w:w="1907" w:type="dxa"/>
          </w:tcPr>
          <w:p w14:paraId="4E7EE918" w14:textId="77777777" w:rsidR="000F7275" w:rsidRDefault="000F7275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1985" w:type="dxa"/>
          </w:tcPr>
          <w:p w14:paraId="75C10ECA" w14:textId="77777777" w:rsidR="000F7275" w:rsidRDefault="000F7275">
            <w:pPr>
              <w:spacing w:line="36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部门设置</w:t>
            </w:r>
          </w:p>
        </w:tc>
        <w:tc>
          <w:tcPr>
            <w:tcW w:w="1745" w:type="dxa"/>
          </w:tcPr>
          <w:p w14:paraId="0A6149C1" w14:textId="77777777" w:rsidR="000F7275" w:rsidRDefault="000F7275">
            <w:pPr>
              <w:spacing w:line="36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A</w:t>
            </w:r>
          </w:p>
        </w:tc>
        <w:tc>
          <w:tcPr>
            <w:tcW w:w="1825" w:type="dxa"/>
          </w:tcPr>
          <w:p w14:paraId="51573A05" w14:textId="6AAB67F8" w:rsidR="000F7275" w:rsidRDefault="000F7275">
            <w:pPr>
              <w:spacing w:line="360" w:lineRule="auto"/>
              <w:rPr>
                <w:rFonts w:ascii="宋体" w:hAnsi="宋体" w:hint="eastAsia"/>
                <w:szCs w:val="21"/>
              </w:rPr>
            </w:pPr>
          </w:p>
        </w:tc>
      </w:tr>
      <w:tr w:rsidR="000F7275" w14:paraId="35430119" w14:textId="77777777">
        <w:trPr>
          <w:trHeight w:val="482"/>
          <w:jc w:val="center"/>
        </w:trPr>
        <w:tc>
          <w:tcPr>
            <w:tcW w:w="1683" w:type="dxa"/>
          </w:tcPr>
          <w:p w14:paraId="7B970F29" w14:textId="77777777" w:rsidR="000F7275" w:rsidRDefault="000F7275">
            <w:pPr>
              <w:spacing w:line="36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 w:hint="eastAsia"/>
                <w:b/>
              </w:rPr>
              <w:t>19</w:t>
            </w:r>
          </w:p>
        </w:tc>
        <w:tc>
          <w:tcPr>
            <w:tcW w:w="1907" w:type="dxa"/>
          </w:tcPr>
          <w:p w14:paraId="6D2D848A" w14:textId="77777777" w:rsidR="000F7275" w:rsidRDefault="000F7275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1985" w:type="dxa"/>
          </w:tcPr>
          <w:p w14:paraId="06428AA9" w14:textId="77777777" w:rsidR="000F7275" w:rsidRDefault="000F7275">
            <w:pPr>
              <w:spacing w:line="36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角色设置</w:t>
            </w:r>
          </w:p>
        </w:tc>
        <w:tc>
          <w:tcPr>
            <w:tcW w:w="1745" w:type="dxa"/>
          </w:tcPr>
          <w:p w14:paraId="41CE37DB" w14:textId="77777777" w:rsidR="000F7275" w:rsidRDefault="000F7275">
            <w:pPr>
              <w:spacing w:line="36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A</w:t>
            </w:r>
          </w:p>
        </w:tc>
        <w:tc>
          <w:tcPr>
            <w:tcW w:w="1825" w:type="dxa"/>
          </w:tcPr>
          <w:p w14:paraId="1F41AAD2" w14:textId="55A1B955" w:rsidR="000F7275" w:rsidRDefault="000F7275">
            <w:pPr>
              <w:spacing w:line="360" w:lineRule="auto"/>
              <w:rPr>
                <w:rFonts w:ascii="宋体" w:hAnsi="宋体" w:hint="eastAsia"/>
                <w:szCs w:val="21"/>
              </w:rPr>
            </w:pPr>
          </w:p>
        </w:tc>
      </w:tr>
      <w:tr w:rsidR="000F7275" w14:paraId="5ED5FC04" w14:textId="77777777">
        <w:trPr>
          <w:trHeight w:val="482"/>
          <w:jc w:val="center"/>
        </w:trPr>
        <w:tc>
          <w:tcPr>
            <w:tcW w:w="1683" w:type="dxa"/>
          </w:tcPr>
          <w:p w14:paraId="668DE882" w14:textId="77777777" w:rsidR="000F7275" w:rsidRDefault="000F7275">
            <w:pPr>
              <w:spacing w:line="36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 w:hint="eastAsia"/>
                <w:b/>
              </w:rPr>
              <w:t>20</w:t>
            </w:r>
          </w:p>
        </w:tc>
        <w:tc>
          <w:tcPr>
            <w:tcW w:w="1907" w:type="dxa"/>
          </w:tcPr>
          <w:p w14:paraId="6D1DA78E" w14:textId="77777777" w:rsidR="000F7275" w:rsidRDefault="000F7275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1985" w:type="dxa"/>
          </w:tcPr>
          <w:p w14:paraId="25B1D4BE" w14:textId="77777777" w:rsidR="000F7275" w:rsidRDefault="000F7275">
            <w:pPr>
              <w:spacing w:line="36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用户设置</w:t>
            </w:r>
          </w:p>
        </w:tc>
        <w:tc>
          <w:tcPr>
            <w:tcW w:w="1745" w:type="dxa"/>
          </w:tcPr>
          <w:p w14:paraId="323B5511" w14:textId="77777777" w:rsidR="000F7275" w:rsidRDefault="000F7275">
            <w:pPr>
              <w:spacing w:line="36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B</w:t>
            </w:r>
          </w:p>
        </w:tc>
        <w:tc>
          <w:tcPr>
            <w:tcW w:w="1825" w:type="dxa"/>
          </w:tcPr>
          <w:p w14:paraId="293B3110" w14:textId="6FC94854" w:rsidR="000F7275" w:rsidRDefault="000F7275">
            <w:pPr>
              <w:spacing w:line="360" w:lineRule="auto"/>
              <w:rPr>
                <w:rFonts w:ascii="宋体" w:hAnsi="宋体" w:hint="eastAsia"/>
                <w:szCs w:val="21"/>
              </w:rPr>
            </w:pPr>
          </w:p>
        </w:tc>
      </w:tr>
      <w:tr w:rsidR="000F7275" w14:paraId="43C65244" w14:textId="77777777">
        <w:trPr>
          <w:trHeight w:val="482"/>
          <w:jc w:val="center"/>
        </w:trPr>
        <w:tc>
          <w:tcPr>
            <w:tcW w:w="1683" w:type="dxa"/>
          </w:tcPr>
          <w:p w14:paraId="5232110D" w14:textId="77777777" w:rsidR="000F7275" w:rsidRDefault="000F7275">
            <w:pPr>
              <w:spacing w:line="36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 w:hint="eastAsia"/>
                <w:b/>
              </w:rPr>
              <w:t>21</w:t>
            </w:r>
          </w:p>
        </w:tc>
        <w:tc>
          <w:tcPr>
            <w:tcW w:w="1907" w:type="dxa"/>
          </w:tcPr>
          <w:p w14:paraId="65C4F344" w14:textId="77777777" w:rsidR="000F7275" w:rsidRDefault="000F7275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1985" w:type="dxa"/>
          </w:tcPr>
          <w:p w14:paraId="4FB565D9" w14:textId="77777777" w:rsidR="000F7275" w:rsidRDefault="000F7275">
            <w:pPr>
              <w:spacing w:line="36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权限设置</w:t>
            </w:r>
          </w:p>
        </w:tc>
        <w:tc>
          <w:tcPr>
            <w:tcW w:w="1745" w:type="dxa"/>
          </w:tcPr>
          <w:p w14:paraId="7D11101E" w14:textId="77777777" w:rsidR="000F7275" w:rsidRDefault="000F7275">
            <w:pPr>
              <w:spacing w:line="36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B</w:t>
            </w:r>
          </w:p>
        </w:tc>
        <w:tc>
          <w:tcPr>
            <w:tcW w:w="1825" w:type="dxa"/>
          </w:tcPr>
          <w:p w14:paraId="12A44A62" w14:textId="5EE9FFC4" w:rsidR="000F7275" w:rsidRDefault="000F7275">
            <w:pPr>
              <w:spacing w:line="360" w:lineRule="auto"/>
              <w:rPr>
                <w:rFonts w:ascii="宋体" w:hAnsi="宋体" w:hint="eastAsia"/>
                <w:szCs w:val="21"/>
              </w:rPr>
            </w:pPr>
          </w:p>
        </w:tc>
      </w:tr>
      <w:tr w:rsidR="000F7275" w14:paraId="53F82262" w14:textId="77777777">
        <w:trPr>
          <w:trHeight w:val="482"/>
          <w:jc w:val="center"/>
        </w:trPr>
        <w:tc>
          <w:tcPr>
            <w:tcW w:w="1683" w:type="dxa"/>
          </w:tcPr>
          <w:p w14:paraId="2A4ECB2E" w14:textId="77777777" w:rsidR="000F7275" w:rsidRDefault="000F7275">
            <w:pPr>
              <w:spacing w:line="36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 w:hint="eastAsia"/>
                <w:b/>
              </w:rPr>
              <w:t>22</w:t>
            </w:r>
          </w:p>
        </w:tc>
        <w:tc>
          <w:tcPr>
            <w:tcW w:w="1907" w:type="dxa"/>
          </w:tcPr>
          <w:p w14:paraId="2BD55A56" w14:textId="77777777" w:rsidR="000F7275" w:rsidRDefault="000F7275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1985" w:type="dxa"/>
          </w:tcPr>
          <w:p w14:paraId="32F758AE" w14:textId="77777777" w:rsidR="000F7275" w:rsidRDefault="000F7275">
            <w:pPr>
              <w:spacing w:line="36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固定资产分类</w:t>
            </w:r>
          </w:p>
        </w:tc>
        <w:tc>
          <w:tcPr>
            <w:tcW w:w="1745" w:type="dxa"/>
          </w:tcPr>
          <w:p w14:paraId="5611D0F8" w14:textId="77777777" w:rsidR="000F7275" w:rsidRDefault="000F7275">
            <w:pPr>
              <w:spacing w:line="36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B</w:t>
            </w:r>
          </w:p>
        </w:tc>
        <w:tc>
          <w:tcPr>
            <w:tcW w:w="1825" w:type="dxa"/>
          </w:tcPr>
          <w:p w14:paraId="048A980F" w14:textId="46501E3C" w:rsidR="000F7275" w:rsidRDefault="000F7275">
            <w:pPr>
              <w:spacing w:line="360" w:lineRule="auto"/>
              <w:rPr>
                <w:rFonts w:ascii="宋体" w:hAnsi="宋体" w:hint="eastAsia"/>
                <w:szCs w:val="21"/>
              </w:rPr>
            </w:pPr>
          </w:p>
        </w:tc>
      </w:tr>
      <w:tr w:rsidR="000F7275" w14:paraId="5F1F87FC" w14:textId="77777777">
        <w:trPr>
          <w:trHeight w:val="482"/>
          <w:jc w:val="center"/>
        </w:trPr>
        <w:tc>
          <w:tcPr>
            <w:tcW w:w="1683" w:type="dxa"/>
          </w:tcPr>
          <w:p w14:paraId="714BE683" w14:textId="77777777" w:rsidR="000F7275" w:rsidRDefault="000F7275">
            <w:pPr>
              <w:spacing w:line="36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 w:hint="eastAsia"/>
                <w:b/>
              </w:rPr>
              <w:t>23</w:t>
            </w:r>
          </w:p>
        </w:tc>
        <w:tc>
          <w:tcPr>
            <w:tcW w:w="1907" w:type="dxa"/>
          </w:tcPr>
          <w:p w14:paraId="07D7126D" w14:textId="77777777" w:rsidR="000F7275" w:rsidRDefault="000F7275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1985" w:type="dxa"/>
          </w:tcPr>
          <w:p w14:paraId="60EA8330" w14:textId="77777777" w:rsidR="000F7275" w:rsidRDefault="000F7275">
            <w:pPr>
              <w:spacing w:line="36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仓库设置</w:t>
            </w:r>
          </w:p>
        </w:tc>
        <w:tc>
          <w:tcPr>
            <w:tcW w:w="1745" w:type="dxa"/>
          </w:tcPr>
          <w:p w14:paraId="1FB7ACFE" w14:textId="77777777" w:rsidR="000F7275" w:rsidRDefault="000F7275">
            <w:pPr>
              <w:spacing w:line="36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A</w:t>
            </w:r>
          </w:p>
        </w:tc>
        <w:tc>
          <w:tcPr>
            <w:tcW w:w="1825" w:type="dxa"/>
          </w:tcPr>
          <w:p w14:paraId="64745CF8" w14:textId="3CD159C0" w:rsidR="000F7275" w:rsidRDefault="000F7275">
            <w:pPr>
              <w:spacing w:line="360" w:lineRule="auto"/>
              <w:rPr>
                <w:rFonts w:ascii="宋体" w:hAnsi="宋体" w:hint="eastAsia"/>
                <w:szCs w:val="21"/>
              </w:rPr>
            </w:pPr>
          </w:p>
        </w:tc>
      </w:tr>
      <w:tr w:rsidR="000F7275" w14:paraId="7107182A" w14:textId="77777777">
        <w:trPr>
          <w:trHeight w:val="482"/>
          <w:jc w:val="center"/>
        </w:trPr>
        <w:tc>
          <w:tcPr>
            <w:tcW w:w="1683" w:type="dxa"/>
          </w:tcPr>
          <w:p w14:paraId="57B0ABFB" w14:textId="77777777" w:rsidR="000F7275" w:rsidRDefault="000F7275">
            <w:pPr>
              <w:spacing w:line="36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 w:hint="eastAsia"/>
                <w:b/>
              </w:rPr>
              <w:t>24</w:t>
            </w:r>
          </w:p>
        </w:tc>
        <w:tc>
          <w:tcPr>
            <w:tcW w:w="1907" w:type="dxa"/>
          </w:tcPr>
          <w:p w14:paraId="2FC2A96E" w14:textId="77777777" w:rsidR="000F7275" w:rsidRDefault="000F7275">
            <w:pPr>
              <w:spacing w:line="36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 w:hint="eastAsia"/>
                <w:b/>
              </w:rPr>
              <w:t>退出系统</w:t>
            </w:r>
          </w:p>
        </w:tc>
        <w:tc>
          <w:tcPr>
            <w:tcW w:w="1985" w:type="dxa"/>
          </w:tcPr>
          <w:p w14:paraId="59EAB45B" w14:textId="77777777" w:rsidR="000F7275" w:rsidRDefault="000F7275">
            <w:pPr>
              <w:spacing w:line="360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1745" w:type="dxa"/>
          </w:tcPr>
          <w:p w14:paraId="1C15E745" w14:textId="77777777" w:rsidR="000F7275" w:rsidRDefault="000F7275">
            <w:pPr>
              <w:spacing w:line="360" w:lineRule="auto"/>
              <w:rPr>
                <w:rFonts w:ascii="宋体" w:hAnsi="宋体" w:hint="eastAsia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A</w:t>
            </w:r>
          </w:p>
        </w:tc>
        <w:tc>
          <w:tcPr>
            <w:tcW w:w="1825" w:type="dxa"/>
          </w:tcPr>
          <w:p w14:paraId="0F55FE3D" w14:textId="31D33DC0" w:rsidR="000F7275" w:rsidRDefault="000F7275">
            <w:pPr>
              <w:spacing w:line="360" w:lineRule="auto"/>
              <w:rPr>
                <w:rFonts w:ascii="宋体" w:hAnsi="宋体" w:hint="eastAsia"/>
                <w:b/>
                <w:szCs w:val="21"/>
              </w:rPr>
            </w:pPr>
          </w:p>
        </w:tc>
      </w:tr>
      <w:tr w:rsidR="000F7275" w14:paraId="34FE6942" w14:textId="77777777">
        <w:trPr>
          <w:trHeight w:val="482"/>
          <w:jc w:val="center"/>
        </w:trPr>
        <w:tc>
          <w:tcPr>
            <w:tcW w:w="1683" w:type="dxa"/>
          </w:tcPr>
          <w:p w14:paraId="3836F154" w14:textId="77777777" w:rsidR="000F7275" w:rsidRDefault="000F7275">
            <w:pPr>
              <w:spacing w:line="36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 w:hint="eastAsia"/>
                <w:b/>
              </w:rPr>
              <w:t>25</w:t>
            </w:r>
          </w:p>
        </w:tc>
        <w:tc>
          <w:tcPr>
            <w:tcW w:w="1907" w:type="dxa"/>
          </w:tcPr>
          <w:p w14:paraId="2ED4F6EA" w14:textId="77777777" w:rsidR="000F7275" w:rsidRDefault="000F7275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1985" w:type="dxa"/>
          </w:tcPr>
          <w:p w14:paraId="3B1128DA" w14:textId="77777777" w:rsidR="000F7275" w:rsidRDefault="000F7275">
            <w:pPr>
              <w:spacing w:line="36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退出</w:t>
            </w:r>
          </w:p>
        </w:tc>
        <w:tc>
          <w:tcPr>
            <w:tcW w:w="1745" w:type="dxa"/>
          </w:tcPr>
          <w:p w14:paraId="1C5915BB" w14:textId="77777777" w:rsidR="000F7275" w:rsidRDefault="000F7275">
            <w:pPr>
              <w:spacing w:line="36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A</w:t>
            </w:r>
          </w:p>
        </w:tc>
        <w:tc>
          <w:tcPr>
            <w:tcW w:w="1825" w:type="dxa"/>
          </w:tcPr>
          <w:p w14:paraId="20A354F1" w14:textId="33CC113C" w:rsidR="000F7275" w:rsidRDefault="000F7275">
            <w:pPr>
              <w:spacing w:line="360" w:lineRule="auto"/>
              <w:rPr>
                <w:rFonts w:ascii="宋体" w:hAnsi="宋体" w:hint="eastAsia"/>
                <w:szCs w:val="21"/>
              </w:rPr>
            </w:pPr>
          </w:p>
        </w:tc>
      </w:tr>
      <w:tr w:rsidR="000F7275" w14:paraId="0E478F82" w14:textId="77777777">
        <w:trPr>
          <w:trHeight w:val="482"/>
          <w:jc w:val="center"/>
        </w:trPr>
        <w:tc>
          <w:tcPr>
            <w:tcW w:w="1683" w:type="dxa"/>
          </w:tcPr>
          <w:p w14:paraId="1F18DC4D" w14:textId="77777777" w:rsidR="000F7275" w:rsidRDefault="000F7275">
            <w:pPr>
              <w:spacing w:line="36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 w:hint="eastAsia"/>
                <w:b/>
              </w:rPr>
              <w:t>26</w:t>
            </w:r>
          </w:p>
        </w:tc>
        <w:tc>
          <w:tcPr>
            <w:tcW w:w="1907" w:type="dxa"/>
          </w:tcPr>
          <w:p w14:paraId="17C828DA" w14:textId="77777777" w:rsidR="000F7275" w:rsidRDefault="000F7275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1985" w:type="dxa"/>
          </w:tcPr>
          <w:p w14:paraId="74D3F37B" w14:textId="77777777" w:rsidR="000F7275" w:rsidRDefault="000F7275">
            <w:pPr>
              <w:spacing w:line="36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注销</w:t>
            </w:r>
          </w:p>
        </w:tc>
        <w:tc>
          <w:tcPr>
            <w:tcW w:w="1745" w:type="dxa"/>
          </w:tcPr>
          <w:p w14:paraId="0230B00C" w14:textId="77777777" w:rsidR="000F7275" w:rsidRDefault="000F7275">
            <w:pPr>
              <w:spacing w:line="36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B</w:t>
            </w:r>
          </w:p>
        </w:tc>
        <w:tc>
          <w:tcPr>
            <w:tcW w:w="1825" w:type="dxa"/>
          </w:tcPr>
          <w:p w14:paraId="20DE614D" w14:textId="50F69B46" w:rsidR="000F7275" w:rsidRDefault="000F7275">
            <w:pPr>
              <w:spacing w:line="360" w:lineRule="auto"/>
              <w:rPr>
                <w:rFonts w:ascii="宋体" w:hAnsi="宋体" w:hint="eastAsia"/>
                <w:szCs w:val="21"/>
              </w:rPr>
            </w:pPr>
          </w:p>
        </w:tc>
      </w:tr>
      <w:tr w:rsidR="000F7275" w14:paraId="52739528" w14:textId="77777777">
        <w:trPr>
          <w:trHeight w:val="482"/>
          <w:jc w:val="center"/>
        </w:trPr>
        <w:tc>
          <w:tcPr>
            <w:tcW w:w="1683" w:type="dxa"/>
          </w:tcPr>
          <w:p w14:paraId="6A59321C" w14:textId="77777777" w:rsidR="000F7275" w:rsidRDefault="000F7275">
            <w:pPr>
              <w:spacing w:line="36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 w:hint="eastAsia"/>
                <w:b/>
              </w:rPr>
              <w:t>27</w:t>
            </w:r>
          </w:p>
        </w:tc>
        <w:tc>
          <w:tcPr>
            <w:tcW w:w="1907" w:type="dxa"/>
          </w:tcPr>
          <w:p w14:paraId="7AE44BBD" w14:textId="77777777" w:rsidR="000F7275" w:rsidRDefault="000F7275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1985" w:type="dxa"/>
          </w:tcPr>
          <w:p w14:paraId="233A7D42" w14:textId="77777777" w:rsidR="000F7275" w:rsidRDefault="000F7275">
            <w:pPr>
              <w:spacing w:line="36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重新登录</w:t>
            </w:r>
          </w:p>
        </w:tc>
        <w:tc>
          <w:tcPr>
            <w:tcW w:w="1745" w:type="dxa"/>
          </w:tcPr>
          <w:p w14:paraId="15E42086" w14:textId="77777777" w:rsidR="000F7275" w:rsidRDefault="000F7275">
            <w:pPr>
              <w:spacing w:line="36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A</w:t>
            </w:r>
          </w:p>
        </w:tc>
        <w:tc>
          <w:tcPr>
            <w:tcW w:w="1825" w:type="dxa"/>
          </w:tcPr>
          <w:p w14:paraId="6BC07C75" w14:textId="3DC7BCBD" w:rsidR="000F7275" w:rsidRDefault="000F7275">
            <w:pPr>
              <w:spacing w:line="360" w:lineRule="auto"/>
              <w:rPr>
                <w:rFonts w:ascii="宋体" w:hAnsi="宋体" w:hint="eastAsia"/>
                <w:szCs w:val="21"/>
              </w:rPr>
            </w:pPr>
          </w:p>
        </w:tc>
      </w:tr>
    </w:tbl>
    <w:p w14:paraId="372DF4BA" w14:textId="77777777" w:rsidR="000F7275" w:rsidRDefault="000F7275">
      <w:pPr>
        <w:rPr>
          <w:rFonts w:ascii="Times New Roman" w:hAnsi="Times New Roman"/>
        </w:rPr>
      </w:pPr>
    </w:p>
    <w:sectPr w:rsidR="000F7275">
      <w:headerReference w:type="default" r:id="rId31"/>
      <w:footerReference w:type="default" r:id="rId32"/>
      <w:pgSz w:w="11906" w:h="16838"/>
      <w:pgMar w:top="1440" w:right="1418" w:bottom="1440" w:left="1559" w:header="709" w:footer="65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EF4604" w14:textId="77777777" w:rsidR="005E23E8" w:rsidRDefault="005E23E8">
      <w:r>
        <w:separator/>
      </w:r>
    </w:p>
  </w:endnote>
  <w:endnote w:type="continuationSeparator" w:id="0">
    <w:p w14:paraId="4CB8C184" w14:textId="77777777" w:rsidR="005E23E8" w:rsidRDefault="005E23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隶书">
    <w:altName w:val="微软雅黑"/>
    <w:panose1 w:val="02010509060101010101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DDEC1D" w14:textId="77777777" w:rsidR="000F7275" w:rsidRDefault="00000000">
    <w:pPr>
      <w:spacing w:line="260" w:lineRule="exact"/>
    </w:pPr>
    <w:r>
      <w:pict w14:anchorId="47CFC81B">
        <v:line id="直接连接符 23" o:spid="_x0000_s1025" style="position:absolute;left:0;text-align:left;z-index:251657728" from=".05pt,6.95pt" to="447.05pt,6.95pt" strokeweight="3.25pt">
          <v:stroke linestyle="thinThick"/>
        </v:line>
      </w:pict>
    </w:r>
  </w:p>
  <w:p w14:paraId="13B7CBAF" w14:textId="77777777" w:rsidR="000F7275" w:rsidRDefault="000F7275">
    <w:pPr>
      <w:spacing w:line="260" w:lineRule="exact"/>
      <w:rPr>
        <w:sz w:val="18"/>
        <w:szCs w:val="18"/>
      </w:rPr>
    </w:pPr>
    <w:r>
      <w:rPr>
        <w:rFonts w:hint="eastAsia"/>
        <w:sz w:val="18"/>
        <w:szCs w:val="18"/>
      </w:rPr>
      <w:t xml:space="preserve">Change Lives, Change The World                                                         </w:t>
    </w:r>
    <w:r>
      <w:rPr>
        <w:rFonts w:hint="eastAsia"/>
        <w:kern w:val="0"/>
        <w:sz w:val="18"/>
        <w:szCs w:val="18"/>
      </w:rPr>
      <w:t>第</w:t>
    </w:r>
    <w:r>
      <w:rPr>
        <w:rFonts w:hint="eastAsia"/>
        <w:kern w:val="0"/>
        <w:sz w:val="18"/>
        <w:szCs w:val="18"/>
      </w:rPr>
      <w:t xml:space="preserve"> </w:t>
    </w:r>
    <w:r>
      <w:rPr>
        <w:kern w:val="0"/>
        <w:sz w:val="18"/>
        <w:szCs w:val="18"/>
      </w:rPr>
      <w:fldChar w:fldCharType="begin"/>
    </w:r>
    <w:r>
      <w:rPr>
        <w:kern w:val="0"/>
        <w:sz w:val="18"/>
        <w:szCs w:val="18"/>
      </w:rPr>
      <w:instrText xml:space="preserve"> PAGE </w:instrText>
    </w:r>
    <w:r>
      <w:rPr>
        <w:kern w:val="0"/>
        <w:sz w:val="18"/>
        <w:szCs w:val="18"/>
      </w:rPr>
      <w:fldChar w:fldCharType="separate"/>
    </w:r>
    <w:r w:rsidR="009B0AEE">
      <w:rPr>
        <w:noProof/>
        <w:kern w:val="0"/>
        <w:sz w:val="18"/>
        <w:szCs w:val="18"/>
      </w:rPr>
      <w:t>14</w:t>
    </w:r>
    <w:r>
      <w:rPr>
        <w:kern w:val="0"/>
        <w:sz w:val="18"/>
        <w:szCs w:val="18"/>
      </w:rPr>
      <w:fldChar w:fldCharType="end"/>
    </w:r>
    <w:r>
      <w:rPr>
        <w:rFonts w:hint="eastAsia"/>
        <w:kern w:val="0"/>
        <w:sz w:val="18"/>
        <w:szCs w:val="18"/>
      </w:rPr>
      <w:t xml:space="preserve"> </w:t>
    </w:r>
    <w:r>
      <w:rPr>
        <w:rFonts w:hint="eastAsia"/>
        <w:kern w:val="0"/>
        <w:sz w:val="18"/>
        <w:szCs w:val="18"/>
      </w:rPr>
      <w:t>页</w:t>
    </w:r>
    <w:r>
      <w:rPr>
        <w:rFonts w:hint="eastAsia"/>
        <w:kern w:val="0"/>
        <w:sz w:val="18"/>
        <w:szCs w:val="18"/>
      </w:rPr>
      <w:t xml:space="preserve"> </w:t>
    </w:r>
    <w:r>
      <w:rPr>
        <w:rFonts w:hint="eastAsia"/>
        <w:kern w:val="0"/>
        <w:sz w:val="18"/>
        <w:szCs w:val="18"/>
      </w:rPr>
      <w:t>共</w:t>
    </w:r>
    <w:r>
      <w:rPr>
        <w:sz w:val="18"/>
        <w:szCs w:val="18"/>
      </w:rPr>
      <w:fldChar w:fldCharType="begin"/>
    </w:r>
    <w:r>
      <w:rPr>
        <w:rStyle w:val="aa"/>
        <w:sz w:val="18"/>
        <w:szCs w:val="18"/>
      </w:rPr>
      <w:instrText xml:space="preserve"> NUMPAGES </w:instrText>
    </w:r>
    <w:r>
      <w:rPr>
        <w:sz w:val="18"/>
        <w:szCs w:val="18"/>
      </w:rPr>
      <w:fldChar w:fldCharType="separate"/>
    </w:r>
    <w:r w:rsidR="009B0AEE">
      <w:rPr>
        <w:rStyle w:val="aa"/>
        <w:noProof/>
        <w:sz w:val="18"/>
        <w:szCs w:val="18"/>
      </w:rPr>
      <w:t>25</w:t>
    </w:r>
    <w:r>
      <w:rPr>
        <w:sz w:val="18"/>
        <w:szCs w:val="18"/>
      </w:rPr>
      <w:fldChar w:fldCharType="end"/>
    </w:r>
    <w:r>
      <w:rPr>
        <w:rFonts w:hint="eastAsia"/>
        <w:kern w:val="0"/>
        <w:sz w:val="18"/>
        <w:szCs w:val="18"/>
      </w:rPr>
      <w:t xml:space="preserve"> </w:t>
    </w:r>
    <w:r>
      <w:rPr>
        <w:rFonts w:hint="eastAsia"/>
        <w:kern w:val="0"/>
        <w:sz w:val="18"/>
        <w:szCs w:val="18"/>
      </w:rPr>
      <w:t>页</w:t>
    </w:r>
  </w:p>
  <w:p w14:paraId="0D0DC66E" w14:textId="77777777" w:rsidR="000F7275" w:rsidRDefault="000F7275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E6155C" w14:textId="77777777" w:rsidR="005E23E8" w:rsidRDefault="005E23E8">
      <w:r>
        <w:separator/>
      </w:r>
    </w:p>
  </w:footnote>
  <w:footnote w:type="continuationSeparator" w:id="0">
    <w:p w14:paraId="2B4C1079" w14:textId="77777777" w:rsidR="005E23E8" w:rsidRDefault="005E23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60D94" w14:textId="77777777" w:rsidR="000F7275" w:rsidRDefault="009B0AEE">
    <w:pPr>
      <w:pStyle w:val="a6"/>
      <w:tabs>
        <w:tab w:val="left" w:pos="3420"/>
      </w:tabs>
      <w:jc w:val="left"/>
    </w:pPr>
    <w:r>
      <w:rPr>
        <w:noProof/>
      </w:rPr>
      <w:drawing>
        <wp:inline distT="0" distB="0" distL="0" distR="0" wp14:anchorId="3981073B" wp14:editId="25FF2233">
          <wp:extent cx="1495425" cy="419100"/>
          <wp:effectExtent l="19050" t="0" r="9525" b="0"/>
          <wp:docPr id="2" name="图片 22" descr="说明: 左二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22" descr="说明: 左二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95425" cy="4191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0F7275">
      <w:rPr>
        <w:rFonts w:hint="eastAsia"/>
      </w:rPr>
      <w:t xml:space="preserve">                                              </w:t>
    </w:r>
    <w:r w:rsidR="000F7275">
      <w:rPr>
        <w:rFonts w:hint="eastAsia"/>
        <w:b/>
      </w:rPr>
      <w:t>Global IT Education Specialist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82ECB"/>
    <w:multiLevelType w:val="multilevel"/>
    <w:tmpl w:val="0D082ECB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2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1C58172E"/>
    <w:multiLevelType w:val="multilevel"/>
    <w:tmpl w:val="1C58172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6B94E0A"/>
    <w:multiLevelType w:val="multilevel"/>
    <w:tmpl w:val="26B94E0A"/>
    <w:lvl w:ilvl="0">
      <w:start w:val="1"/>
      <w:numFmt w:val="decimal"/>
      <w:lvlText w:val="(%1)"/>
      <w:lvlJc w:val="left"/>
      <w:pPr>
        <w:ind w:left="126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680" w:hanging="420"/>
      </w:pPr>
    </w:lvl>
    <w:lvl w:ilvl="2">
      <w:start w:val="1"/>
      <w:numFmt w:val="lowerRoman"/>
      <w:lvlText w:val="%3."/>
      <w:lvlJc w:val="right"/>
      <w:pPr>
        <w:ind w:left="2100" w:hanging="420"/>
      </w:pPr>
    </w:lvl>
    <w:lvl w:ilvl="3">
      <w:start w:val="1"/>
      <w:numFmt w:val="decimal"/>
      <w:lvlText w:val="%4."/>
      <w:lvlJc w:val="left"/>
      <w:pPr>
        <w:ind w:left="2520" w:hanging="420"/>
      </w:pPr>
    </w:lvl>
    <w:lvl w:ilvl="4">
      <w:start w:val="1"/>
      <w:numFmt w:val="lowerLetter"/>
      <w:lvlText w:val="%5)"/>
      <w:lvlJc w:val="left"/>
      <w:pPr>
        <w:ind w:left="2940" w:hanging="420"/>
      </w:pPr>
    </w:lvl>
    <w:lvl w:ilvl="5">
      <w:start w:val="1"/>
      <w:numFmt w:val="lowerRoman"/>
      <w:lvlText w:val="%6."/>
      <w:lvlJc w:val="right"/>
      <w:pPr>
        <w:ind w:left="3360" w:hanging="420"/>
      </w:pPr>
    </w:lvl>
    <w:lvl w:ilvl="6">
      <w:start w:val="1"/>
      <w:numFmt w:val="decimal"/>
      <w:lvlText w:val="%7."/>
      <w:lvlJc w:val="left"/>
      <w:pPr>
        <w:ind w:left="3780" w:hanging="420"/>
      </w:pPr>
    </w:lvl>
    <w:lvl w:ilvl="7">
      <w:start w:val="1"/>
      <w:numFmt w:val="lowerLetter"/>
      <w:lvlText w:val="%8)"/>
      <w:lvlJc w:val="left"/>
      <w:pPr>
        <w:ind w:left="4200" w:hanging="420"/>
      </w:pPr>
    </w:lvl>
    <w:lvl w:ilvl="8">
      <w:start w:val="1"/>
      <w:numFmt w:val="lowerRoman"/>
      <w:lvlText w:val="%9."/>
      <w:lvlJc w:val="right"/>
      <w:pPr>
        <w:ind w:left="4620" w:hanging="420"/>
      </w:pPr>
    </w:lvl>
  </w:abstractNum>
  <w:abstractNum w:abstractNumId="3" w15:restartNumberingAfterBreak="0">
    <w:nsid w:val="3E921A93"/>
    <w:multiLevelType w:val="multilevel"/>
    <w:tmpl w:val="3E921A93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2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2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407A4728"/>
    <w:multiLevelType w:val="multilevel"/>
    <w:tmpl w:val="407A4728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4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5" w15:restartNumberingAfterBreak="0">
    <w:nsid w:val="54747E43"/>
    <w:multiLevelType w:val="multilevel"/>
    <w:tmpl w:val="9D5433EA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2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2.1.2"/>
      <w:lvlJc w:val="left"/>
      <w:pPr>
        <w:ind w:left="0" w:firstLine="0"/>
      </w:pPr>
      <w:rPr>
        <w:rFonts w:ascii="宋体" w:eastAsia="宋体" w:hAnsi="宋体" w:cs="宋体"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6" w15:restartNumberingAfterBreak="0">
    <w:nsid w:val="5AC46798"/>
    <w:multiLevelType w:val="multilevel"/>
    <w:tmpl w:val="5AC46798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2.%2"/>
      <w:lvlJc w:val="left"/>
      <w:pPr>
        <w:ind w:left="992" w:hanging="567"/>
      </w:pPr>
      <w:rPr>
        <w:rFonts w:hint="eastAsia"/>
      </w:rPr>
    </w:lvl>
    <w:lvl w:ilvl="2">
      <w:start w:val="1"/>
      <w:numFmt w:val="none"/>
      <w:lvlText w:val="2.1.1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7" w15:restartNumberingAfterBreak="0">
    <w:nsid w:val="67962457"/>
    <w:multiLevelType w:val="multilevel"/>
    <w:tmpl w:val="67962457"/>
    <w:lvl w:ilvl="0">
      <w:start w:val="1"/>
      <w:numFmt w:val="decimal"/>
      <w:lvlText w:val="(%1)"/>
      <w:lvlJc w:val="left"/>
      <w:pPr>
        <w:ind w:left="126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680" w:hanging="420"/>
      </w:pPr>
    </w:lvl>
    <w:lvl w:ilvl="2">
      <w:start w:val="1"/>
      <w:numFmt w:val="lowerRoman"/>
      <w:lvlText w:val="%3."/>
      <w:lvlJc w:val="right"/>
      <w:pPr>
        <w:ind w:left="2100" w:hanging="420"/>
      </w:pPr>
    </w:lvl>
    <w:lvl w:ilvl="3">
      <w:start w:val="1"/>
      <w:numFmt w:val="decimal"/>
      <w:lvlText w:val="%4."/>
      <w:lvlJc w:val="left"/>
      <w:pPr>
        <w:ind w:left="2520" w:hanging="420"/>
      </w:pPr>
    </w:lvl>
    <w:lvl w:ilvl="4">
      <w:start w:val="1"/>
      <w:numFmt w:val="lowerLetter"/>
      <w:lvlText w:val="%5)"/>
      <w:lvlJc w:val="left"/>
      <w:pPr>
        <w:ind w:left="2940" w:hanging="420"/>
      </w:pPr>
    </w:lvl>
    <w:lvl w:ilvl="5">
      <w:start w:val="1"/>
      <w:numFmt w:val="lowerRoman"/>
      <w:lvlText w:val="%6."/>
      <w:lvlJc w:val="right"/>
      <w:pPr>
        <w:ind w:left="3360" w:hanging="420"/>
      </w:pPr>
    </w:lvl>
    <w:lvl w:ilvl="6">
      <w:start w:val="1"/>
      <w:numFmt w:val="decimal"/>
      <w:lvlText w:val="%7."/>
      <w:lvlJc w:val="left"/>
      <w:pPr>
        <w:ind w:left="3780" w:hanging="420"/>
      </w:pPr>
    </w:lvl>
    <w:lvl w:ilvl="7">
      <w:start w:val="1"/>
      <w:numFmt w:val="lowerLetter"/>
      <w:lvlText w:val="%8)"/>
      <w:lvlJc w:val="left"/>
      <w:pPr>
        <w:ind w:left="4200" w:hanging="420"/>
      </w:pPr>
    </w:lvl>
    <w:lvl w:ilvl="8">
      <w:start w:val="1"/>
      <w:numFmt w:val="lowerRoman"/>
      <w:lvlText w:val="%9."/>
      <w:lvlJc w:val="right"/>
      <w:pPr>
        <w:ind w:left="4620" w:hanging="420"/>
      </w:pPr>
    </w:lvl>
  </w:abstractNum>
  <w:abstractNum w:abstractNumId="8" w15:restartNumberingAfterBreak="0">
    <w:nsid w:val="7FFB1578"/>
    <w:multiLevelType w:val="multilevel"/>
    <w:tmpl w:val="7FFB1578"/>
    <w:lvl w:ilvl="0">
      <w:start w:val="1"/>
      <w:numFmt w:val="decimal"/>
      <w:lvlText w:val="(%1)"/>
      <w:lvlJc w:val="left"/>
      <w:pPr>
        <w:ind w:left="126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680" w:hanging="420"/>
      </w:pPr>
    </w:lvl>
    <w:lvl w:ilvl="2">
      <w:start w:val="1"/>
      <w:numFmt w:val="lowerRoman"/>
      <w:lvlText w:val="%3."/>
      <w:lvlJc w:val="right"/>
      <w:pPr>
        <w:ind w:left="2100" w:hanging="420"/>
      </w:pPr>
    </w:lvl>
    <w:lvl w:ilvl="3">
      <w:start w:val="1"/>
      <w:numFmt w:val="decimal"/>
      <w:lvlText w:val="%4."/>
      <w:lvlJc w:val="left"/>
      <w:pPr>
        <w:ind w:left="2520" w:hanging="420"/>
      </w:pPr>
    </w:lvl>
    <w:lvl w:ilvl="4">
      <w:start w:val="1"/>
      <w:numFmt w:val="lowerLetter"/>
      <w:lvlText w:val="%5)"/>
      <w:lvlJc w:val="left"/>
      <w:pPr>
        <w:ind w:left="2940" w:hanging="420"/>
      </w:pPr>
    </w:lvl>
    <w:lvl w:ilvl="5">
      <w:start w:val="1"/>
      <w:numFmt w:val="lowerRoman"/>
      <w:lvlText w:val="%6."/>
      <w:lvlJc w:val="right"/>
      <w:pPr>
        <w:ind w:left="3360" w:hanging="420"/>
      </w:pPr>
    </w:lvl>
    <w:lvl w:ilvl="6">
      <w:start w:val="1"/>
      <w:numFmt w:val="decimal"/>
      <w:lvlText w:val="%7."/>
      <w:lvlJc w:val="left"/>
      <w:pPr>
        <w:ind w:left="3780" w:hanging="420"/>
      </w:pPr>
    </w:lvl>
    <w:lvl w:ilvl="7">
      <w:start w:val="1"/>
      <w:numFmt w:val="lowerLetter"/>
      <w:lvlText w:val="%8)"/>
      <w:lvlJc w:val="left"/>
      <w:pPr>
        <w:ind w:left="4200" w:hanging="420"/>
      </w:pPr>
    </w:lvl>
    <w:lvl w:ilvl="8">
      <w:start w:val="1"/>
      <w:numFmt w:val="lowerRoman"/>
      <w:lvlText w:val="%9."/>
      <w:lvlJc w:val="right"/>
      <w:pPr>
        <w:ind w:left="4620" w:hanging="420"/>
      </w:pPr>
    </w:lvl>
  </w:abstractNum>
  <w:num w:numId="1" w16cid:durableId="1498617030">
    <w:abstractNumId w:val="1"/>
  </w:num>
  <w:num w:numId="2" w16cid:durableId="2042515378">
    <w:abstractNumId w:val="0"/>
  </w:num>
  <w:num w:numId="3" w16cid:durableId="1681809051">
    <w:abstractNumId w:val="6"/>
  </w:num>
  <w:num w:numId="4" w16cid:durableId="626274064">
    <w:abstractNumId w:val="5"/>
  </w:num>
  <w:num w:numId="5" w16cid:durableId="144779712">
    <w:abstractNumId w:val="3"/>
  </w:num>
  <w:num w:numId="6" w16cid:durableId="1401902650">
    <w:abstractNumId w:val="4"/>
  </w:num>
  <w:num w:numId="7" w16cid:durableId="190458784">
    <w:abstractNumId w:val="8"/>
  </w:num>
  <w:num w:numId="8" w16cid:durableId="1513496266">
    <w:abstractNumId w:val="7"/>
  </w:num>
  <w:num w:numId="9" w16cid:durableId="15918186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107" fillcolor="white">
      <v:fill color="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2A27"/>
    <w:rsid w:val="000C3B2D"/>
    <w:rsid w:val="000F7275"/>
    <w:rsid w:val="00172A27"/>
    <w:rsid w:val="002415F1"/>
    <w:rsid w:val="0025058D"/>
    <w:rsid w:val="002A4767"/>
    <w:rsid w:val="00401279"/>
    <w:rsid w:val="00453EDD"/>
    <w:rsid w:val="0048472B"/>
    <w:rsid w:val="004D2EC9"/>
    <w:rsid w:val="00561771"/>
    <w:rsid w:val="005E23E8"/>
    <w:rsid w:val="00717037"/>
    <w:rsid w:val="00752D4C"/>
    <w:rsid w:val="00760E3E"/>
    <w:rsid w:val="00857F14"/>
    <w:rsid w:val="00883725"/>
    <w:rsid w:val="009B0AEE"/>
    <w:rsid w:val="00A65197"/>
    <w:rsid w:val="00CA759B"/>
    <w:rsid w:val="00CF79D0"/>
    <w:rsid w:val="00D62AE1"/>
    <w:rsid w:val="00EA0F16"/>
    <w:rsid w:val="00FF5CD3"/>
    <w:rsid w:val="193C2EF3"/>
    <w:rsid w:val="24A767B2"/>
    <w:rsid w:val="356F47B8"/>
    <w:rsid w:val="56E46B9A"/>
    <w:rsid w:val="63B24C9F"/>
    <w:rsid w:val="66686277"/>
    <w:rsid w:val="7D796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07" fillcolor="white">
      <v:fill color="white"/>
    </o:shapedefaults>
    <o:shapelayout v:ext="edit">
      <o:idmap v:ext="edit" data="2"/>
      <o:rules v:ext="edit">
        <o:r id="V:Rule1" type="connector" idref="#_s1107">
          <o:proxy start="" idref="#_s1104" connectloc="0"/>
          <o:proxy end="" idref="#_s1103" connectloc="2"/>
        </o:r>
        <o:r id="V:Rule2" type="connector" idref="#_s1108">
          <o:proxy start="" idref="#_s1105" connectloc="0"/>
          <o:proxy end="" idref="#_s1103" connectloc="2"/>
        </o:r>
        <o:r id="V:Rule3" type="connector" idref="#_s1109">
          <o:proxy start="" idref="#_s1106" connectloc="0"/>
          <o:proxy end="" idref="#_s1103" connectloc="2"/>
        </o:r>
        <o:r id="V:Rule4" type="connector" idref="#_s1145">
          <o:proxy start="" idref="#_s1144" connectloc="0"/>
          <o:proxy end="" idref="#_s1110" connectloc="2"/>
        </o:r>
        <o:r id="V:Rule5" type="connector" idref="#_s1161">
          <o:proxy start="" idref="#_s1160" connectloc="0"/>
          <o:proxy end="" idref="#_s1110" connectloc="2"/>
        </o:r>
        <o:r id="V:Rule6" type="connector" idref="#_s1115">
          <o:proxy start="" idref="#_s1114" connectloc="0"/>
          <o:proxy end="" idref="#_s1104" connectloc="2"/>
        </o:r>
        <o:r id="V:Rule7" type="connector" idref="#_s1141">
          <o:proxy start="" idref="#_s1140" connectloc="0"/>
          <o:proxy end="" idref="#_s1106" connectloc="2"/>
        </o:r>
        <o:r id="V:Rule8" type="connector" idref="#_s1117">
          <o:proxy start="" idref="#_s1116" connectloc="0"/>
          <o:proxy end="" idref="#_s1104" connectloc="2"/>
        </o:r>
        <o:r id="V:Rule9" type="connector" idref="#_s1143">
          <o:proxy start="" idref="#_s1142" connectloc="0"/>
          <o:proxy end="" idref="#_s1110" connectloc="2"/>
        </o:r>
        <o:r id="V:Rule10" type="connector" idref="#_s1123">
          <o:proxy start="" idref="#_s1122" connectloc="0"/>
          <o:proxy end="" idref="#_s1104" connectloc="2"/>
        </o:r>
        <o:r id="V:Rule11" type="connector" idref="#_s1139">
          <o:proxy start="" idref="#_s1138" connectloc="0"/>
          <o:proxy end="" idref="#_s1106" connectloc="2"/>
        </o:r>
        <o:r id="V:Rule12" type="connector" idref="#_s1119">
          <o:proxy start="" idref="#_s1118" connectloc="0"/>
          <o:proxy end="" idref="#_s1104" connectloc="2"/>
        </o:r>
        <o:r id="V:Rule13" type="connector" idref="#_s1149">
          <o:proxy start="" idref="#_s1148" connectloc="0"/>
          <o:proxy end="" idref="#_s1110" connectloc="2"/>
        </o:r>
        <o:r id="V:Rule14" type="connector" idref="#_s1121">
          <o:proxy start="" idref="#_s1120" connectloc="0"/>
          <o:proxy end="" idref="#_s1104" connectloc="2"/>
        </o:r>
        <o:r id="V:Rule15" type="connector" idref="#_s1125">
          <o:proxy start="" idref="#_s1124" connectloc="0"/>
          <o:proxy end="" idref="#_s1105" connectloc="2"/>
        </o:r>
        <o:r id="V:Rule16" type="connector" idref="#_s1147">
          <o:proxy start="" idref="#_s1146" connectloc="0"/>
          <o:proxy end="" idref="#_s1110" connectloc="2"/>
        </o:r>
        <o:r id="V:Rule17" type="connector" idref="#_s1163">
          <o:proxy start="" idref="#_s1162" connectloc="0"/>
          <o:proxy end="" idref="#_s1110" connectloc="2"/>
        </o:r>
        <o:r id="V:Rule18" type="connector" idref="#_s1155">
          <o:proxy start="" idref="#_s1154" connectloc="0"/>
          <o:proxy end="" idref="#_s1112" connectloc="2"/>
        </o:r>
        <o:r id="V:Rule19" type="connector" idref="#_s1153">
          <o:proxy start="" idref="#_s1152" connectloc="0"/>
          <o:proxy end="" idref="#_s1112" connectloc="2"/>
        </o:r>
        <o:r id="V:Rule20" type="connector" idref="#_s1111">
          <o:proxy start="" idref="#_s1110" connectloc="0"/>
          <o:proxy end="" idref="#_s1103" connectloc="2"/>
        </o:r>
        <o:r id="V:Rule21" type="connector" idref="#_s1127">
          <o:proxy start="" idref="#_s1126" connectloc="0"/>
          <o:proxy end="" idref="#_s1105" connectloc="2"/>
        </o:r>
        <o:r id="V:Rule22" type="connector" idref="#_s1113">
          <o:proxy start="" idref="#_s1112" connectloc="0"/>
          <o:proxy end="" idref="#_s1103" connectloc="2"/>
        </o:r>
        <o:r id="V:Rule23" type="connector" idref="#_s1137">
          <o:proxy start="" idref="#_s1136" connectloc="0"/>
          <o:proxy end="" idref="#_s1106" connectloc="2"/>
        </o:r>
        <o:r id="V:Rule24" type="connector" idref="#_s1151">
          <o:proxy start="" idref="#_s1150" connectloc="0"/>
          <o:proxy end="" idref="#_s1112" connectloc="2"/>
        </o:r>
        <o:r id="V:Rule25" type="connector" idref="#_s1159">
          <o:proxy start="" idref="#_s1158" connectloc="0"/>
          <o:proxy end="" idref="#_s1106" connectloc="2"/>
        </o:r>
        <o:r id="V:Rule26" type="connector" idref="#_s1135">
          <o:proxy start="" idref="#_s1134" connectloc="0"/>
          <o:proxy end="" idref="#_s1106" connectloc="2"/>
        </o:r>
        <o:r id="V:Rule27" type="connector" idref="#_s1129">
          <o:proxy start="" idref="#_s1128" connectloc="0"/>
          <o:proxy end="" idref="#_s1105" connectloc="2"/>
        </o:r>
      </o:rules>
    </o:shapelayout>
  </w:shapeDefaults>
  <w:decimalSymbol w:val="."/>
  <w:listSeparator w:val=","/>
  <w14:docId w14:val="5228A4CE"/>
  <w15:docId w15:val="{75A9DAFC-970E-400B-888B-3D6D37076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="260" w:after="260" w:line="416" w:lineRule="auto"/>
      <w:outlineLvl w:val="1"/>
    </w:pPr>
    <w:rPr>
      <w:rFonts w:ascii="Calibri Light" w:hAnsi="Calibri Light"/>
      <w:b/>
      <w:bCs/>
      <w:kern w:val="0"/>
      <w:sz w:val="32"/>
      <w:szCs w:val="32"/>
    </w:rPr>
  </w:style>
  <w:style w:type="paragraph" w:styleId="3">
    <w:name w:val="heading 3"/>
    <w:basedOn w:val="a"/>
    <w:next w:val="a"/>
    <w:link w:val="30"/>
    <w:uiPriority w:val="9"/>
    <w:qFormat/>
    <w:pPr>
      <w:keepNext/>
      <w:keepLines/>
      <w:spacing w:before="260" w:after="260" w:line="416" w:lineRule="auto"/>
      <w:outlineLvl w:val="2"/>
    </w:pPr>
    <w:rPr>
      <w:b/>
      <w:bCs/>
      <w:kern w:val="0"/>
      <w:sz w:val="32"/>
      <w:szCs w:val="32"/>
    </w:rPr>
  </w:style>
  <w:style w:type="paragraph" w:styleId="4">
    <w:name w:val="heading 4"/>
    <w:basedOn w:val="a"/>
    <w:next w:val="a"/>
    <w:link w:val="40"/>
    <w:uiPriority w:val="9"/>
    <w:qFormat/>
    <w:pPr>
      <w:keepNext/>
      <w:keepLines/>
      <w:spacing w:before="280" w:after="290" w:line="376" w:lineRule="auto"/>
      <w:outlineLvl w:val="3"/>
    </w:pPr>
    <w:rPr>
      <w:rFonts w:ascii="Cambria" w:hAnsi="Cambria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link w:val="2"/>
    <w:uiPriority w:val="9"/>
    <w:semiHidden/>
    <w:rPr>
      <w:rFonts w:ascii="Calibri Light" w:eastAsia="宋体" w:hAnsi="Calibri Light" w:cs="Times New Roman"/>
      <w:b/>
      <w:bCs/>
      <w:sz w:val="32"/>
      <w:szCs w:val="32"/>
    </w:rPr>
  </w:style>
  <w:style w:type="character" w:customStyle="1" w:styleId="a3">
    <w:name w:val="页脚 字符"/>
    <w:link w:val="a4"/>
    <w:uiPriority w:val="99"/>
    <w:rPr>
      <w:sz w:val="18"/>
      <w:szCs w:val="18"/>
    </w:rPr>
  </w:style>
  <w:style w:type="character" w:customStyle="1" w:styleId="a5">
    <w:name w:val="页眉 字符"/>
    <w:link w:val="a6"/>
    <w:rPr>
      <w:sz w:val="18"/>
      <w:szCs w:val="18"/>
    </w:rPr>
  </w:style>
  <w:style w:type="character" w:customStyle="1" w:styleId="apple-converted-space">
    <w:name w:val="apple-converted-space"/>
  </w:style>
  <w:style w:type="character" w:customStyle="1" w:styleId="a7">
    <w:name w:val="批注框文本 字符"/>
    <w:link w:val="a8"/>
    <w:uiPriority w:val="99"/>
    <w:semiHidden/>
    <w:rPr>
      <w:sz w:val="18"/>
      <w:szCs w:val="18"/>
    </w:rPr>
  </w:style>
  <w:style w:type="character" w:styleId="a9">
    <w:name w:val="Hyperlink"/>
    <w:uiPriority w:val="99"/>
    <w:unhideWhenUsed/>
    <w:rPr>
      <w:color w:val="0563C1"/>
      <w:u w:val="single"/>
    </w:rPr>
  </w:style>
  <w:style w:type="character" w:styleId="aa">
    <w:name w:val="page number"/>
    <w:basedOn w:val="a0"/>
  </w:style>
  <w:style w:type="character" w:customStyle="1" w:styleId="10">
    <w:name w:val="标题 1 字符"/>
    <w:link w:val="1"/>
    <w:uiPriority w:val="9"/>
    <w:rPr>
      <w:b/>
      <w:bCs/>
      <w:kern w:val="44"/>
      <w:sz w:val="44"/>
      <w:szCs w:val="44"/>
    </w:rPr>
  </w:style>
  <w:style w:type="character" w:customStyle="1" w:styleId="40">
    <w:name w:val="标题 4 字符"/>
    <w:link w:val="4"/>
    <w:uiPriority w:val="9"/>
    <w:rPr>
      <w:rFonts w:ascii="Cambria" w:eastAsia="宋体" w:hAnsi="Cambria" w:cs="Times New Roman"/>
      <w:b/>
      <w:bCs/>
      <w:kern w:val="2"/>
      <w:sz w:val="28"/>
      <w:szCs w:val="28"/>
    </w:rPr>
  </w:style>
  <w:style w:type="character" w:customStyle="1" w:styleId="30">
    <w:name w:val="标题 3 字符"/>
    <w:link w:val="3"/>
    <w:uiPriority w:val="9"/>
    <w:semiHidden/>
    <w:rPr>
      <w:b/>
      <w:bCs/>
      <w:sz w:val="32"/>
      <w:szCs w:val="32"/>
    </w:rPr>
  </w:style>
  <w:style w:type="paragraph" w:customStyle="1" w:styleId="ab">
    <w:name w:val="页脚样式"/>
    <w:basedOn w:val="a"/>
    <w:pPr>
      <w:keepNext/>
      <w:widowControl/>
      <w:autoSpaceDE w:val="0"/>
      <w:autoSpaceDN w:val="0"/>
      <w:adjustRightInd w:val="0"/>
      <w:spacing w:line="360" w:lineRule="auto"/>
      <w:jc w:val="left"/>
    </w:pPr>
    <w:rPr>
      <w:kern w:val="0"/>
      <w:sz w:val="18"/>
      <w:szCs w:val="20"/>
      <w:lang w:eastAsia="en-US"/>
    </w:rPr>
  </w:style>
  <w:style w:type="paragraph" w:styleId="TOC2">
    <w:name w:val="toc 2"/>
    <w:basedOn w:val="a"/>
    <w:next w:val="a"/>
    <w:uiPriority w:val="39"/>
    <w:unhideWhenUsed/>
    <w:pPr>
      <w:ind w:leftChars="200" w:left="420"/>
    </w:pPr>
  </w:style>
  <w:style w:type="paragraph" w:styleId="a8">
    <w:name w:val="Balloon Text"/>
    <w:basedOn w:val="a"/>
    <w:link w:val="a7"/>
    <w:uiPriority w:val="99"/>
    <w:unhideWhenUsed/>
    <w:rPr>
      <w:kern w:val="0"/>
      <w:sz w:val="18"/>
      <w:szCs w:val="18"/>
    </w:rPr>
  </w:style>
  <w:style w:type="paragraph" w:styleId="a6">
    <w:name w:val="header"/>
    <w:basedOn w:val="a"/>
    <w:link w:val="a5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paragraph" w:styleId="a4">
    <w:name w:val="footer"/>
    <w:basedOn w:val="a"/>
    <w:link w:val="a3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TOC1">
    <w:name w:val="toc 1"/>
    <w:basedOn w:val="a"/>
    <w:next w:val="a"/>
    <w:uiPriority w:val="39"/>
    <w:unhideWhenUsed/>
  </w:style>
  <w:style w:type="paragraph" w:styleId="TOC3">
    <w:name w:val="toc 3"/>
    <w:basedOn w:val="a"/>
    <w:next w:val="a"/>
    <w:uiPriority w:val="39"/>
    <w:unhideWhenUsed/>
    <w:pPr>
      <w:ind w:leftChars="400" w:left="840"/>
    </w:pPr>
  </w:style>
  <w:style w:type="paragraph" w:customStyle="1" w:styleId="ac">
    <w:name w:val="缺省文本"/>
    <w:basedOn w:val="a"/>
    <w:pPr>
      <w:keepNext/>
      <w:autoSpaceDE w:val="0"/>
      <w:autoSpaceDN w:val="0"/>
      <w:adjustRightInd w:val="0"/>
      <w:spacing w:line="360" w:lineRule="auto"/>
      <w:jc w:val="left"/>
    </w:pPr>
    <w:rPr>
      <w:rFonts w:ascii="Arial" w:hAnsi="Arial"/>
      <w:kern w:val="0"/>
    </w:rPr>
  </w:style>
  <w:style w:type="paragraph" w:styleId="TOC">
    <w:name w:val="TOC Heading"/>
    <w:basedOn w:val="1"/>
    <w:next w:val="a"/>
    <w:uiPriority w:val="39"/>
    <w:qFormat/>
    <w:pPr>
      <w:widowControl/>
      <w:spacing w:before="240" w:after="0" w:line="259" w:lineRule="auto"/>
      <w:jc w:val="left"/>
      <w:outlineLvl w:val="9"/>
    </w:pPr>
    <w:rPr>
      <w:rFonts w:ascii="Calibri Light" w:hAnsi="Calibri Light"/>
      <w:b w:val="0"/>
      <w:bCs w:val="0"/>
      <w:color w:val="2E74B5"/>
      <w:kern w:val="0"/>
      <w:sz w:val="32"/>
      <w:szCs w:val="32"/>
    </w:rPr>
  </w:style>
  <w:style w:type="paragraph" w:styleId="ad">
    <w:name w:val="List Paragraph"/>
    <w:basedOn w:val="a"/>
    <w:uiPriority w:val="34"/>
    <w:qFormat/>
    <w:pPr>
      <w:ind w:firstLineChars="200" w:firstLine="420"/>
    </w:pPr>
  </w:style>
  <w:style w:type="paragraph" w:customStyle="1" w:styleId="ae">
    <w:name w:val="封面表格文本"/>
    <w:basedOn w:val="a"/>
    <w:pPr>
      <w:keepNext/>
      <w:autoSpaceDE w:val="0"/>
      <w:autoSpaceDN w:val="0"/>
      <w:adjustRightInd w:val="0"/>
      <w:jc w:val="center"/>
    </w:pPr>
    <w:rPr>
      <w:rFonts w:ascii="Arial" w:hAnsi="Arial"/>
      <w:kern w:val="0"/>
    </w:rPr>
  </w:style>
  <w:style w:type="paragraph" w:customStyle="1" w:styleId="af">
    <w:name w:val="摘要"/>
    <w:basedOn w:val="a"/>
    <w:pPr>
      <w:keepNext/>
      <w:widowControl/>
      <w:tabs>
        <w:tab w:val="left" w:pos="907"/>
      </w:tabs>
      <w:autoSpaceDE w:val="0"/>
      <w:autoSpaceDN w:val="0"/>
      <w:adjustRightInd w:val="0"/>
      <w:spacing w:line="360" w:lineRule="auto"/>
      <w:ind w:left="879" w:hanging="879"/>
    </w:pPr>
    <w:rPr>
      <w:rFonts w:ascii="Arial" w:hAnsi="Arial"/>
      <w:b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34" Type="http://schemas.openxmlformats.org/officeDocument/2006/relationships/theme" Target="theme/theme1.xml"/><Relationship Id="rId7" Type="http://schemas.openxmlformats.org/officeDocument/2006/relationships/hyperlink" Target="http://baike.baidu.com/view/3456760.htm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8" Type="http://schemas.openxmlformats.org/officeDocument/2006/relationships/hyperlink" Target="http://baike.baidu.com/view/2884430.ht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3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24</Pages>
  <Words>1896</Words>
  <Characters>2694</Characters>
  <Application>Microsoft Office Word</Application>
  <DocSecurity>0</DocSecurity>
  <PresentationFormat/>
  <Lines>336</Lines>
  <Paragraphs>353</Paragraphs>
  <Slides>0</Slides>
  <Notes>0</Notes>
  <HiddenSlides>0</HiddenSlides>
  <MMClips>0</MMClips>
  <ScaleCrop>false</ScaleCrop>
  <Company>CHINA</Company>
  <LinksUpToDate>false</LinksUpToDate>
  <CharactersWithSpaces>4237</CharactersWithSpaces>
  <SharedDoc>false</SharedDoc>
  <HLinks>
    <vt:vector size="12" baseType="variant">
      <vt:variant>
        <vt:i4>7077950</vt:i4>
      </vt:variant>
      <vt:variant>
        <vt:i4>3</vt:i4>
      </vt:variant>
      <vt:variant>
        <vt:i4>0</vt:i4>
      </vt:variant>
      <vt:variant>
        <vt:i4>5</vt:i4>
      </vt:variant>
      <vt:variant>
        <vt:lpwstr>http://baike.baidu.com/view/2884430.htm</vt:lpwstr>
      </vt:variant>
      <vt:variant>
        <vt:lpwstr/>
      </vt:variant>
      <vt:variant>
        <vt:i4>6750257</vt:i4>
      </vt:variant>
      <vt:variant>
        <vt:i4>0</vt:i4>
      </vt:variant>
      <vt:variant>
        <vt:i4>0</vt:i4>
      </vt:variant>
      <vt:variant>
        <vt:i4>5</vt:i4>
      </vt:variant>
      <vt:variant>
        <vt:lpwstr>http://baike.baidu.com/view/3456760.htm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 Requirements Specification</dc:title>
  <dc:creator>王传炜</dc:creator>
  <cp:lastModifiedBy>ziheng hu</cp:lastModifiedBy>
  <cp:revision>4</cp:revision>
  <dcterms:created xsi:type="dcterms:W3CDTF">2017-03-24T02:35:00Z</dcterms:created>
  <dcterms:modified xsi:type="dcterms:W3CDTF">2025-04-09T13:45:00Z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2052-9.1.0.4867</vt:lpwstr>
  </property>
</Properties>
</file>