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EF95" w14:textId="59F15BD9" w:rsidR="00A2279F" w:rsidRDefault="00C00A17" w:rsidP="00A2279F">
      <w:pPr>
        <w:pStyle w:val="Heading1"/>
        <w:rPr>
          <w:lang w:val="en-GB"/>
        </w:rPr>
      </w:pPr>
      <w:bookmarkStart w:id="0" w:name="_Toc228280908"/>
      <w:r w:rsidRPr="00C00A17">
        <w:rPr>
          <w:lang w:val="en-GB"/>
        </w:rPr>
        <w:t xml:space="preserve">APPENDIX 1 – </w:t>
      </w:r>
      <w:r>
        <w:rPr>
          <w:lang w:val="en-GB"/>
        </w:rPr>
        <w:t>Scope of Services</w:t>
      </w:r>
      <w:bookmarkEnd w:id="0"/>
      <w:r w:rsidRPr="00C00A17">
        <w:rPr>
          <w:lang w:val="en-GB"/>
        </w:rPr>
        <w:t xml:space="preserve"> </w:t>
      </w:r>
    </w:p>
    <w:p w14:paraId="69E095AE" w14:textId="77777777" w:rsidR="00A2279F" w:rsidRDefault="00A2279F" w:rsidP="00A2279F">
      <w:pPr>
        <w:rPr>
          <w:lang w:val="en-GB"/>
        </w:rPr>
      </w:pPr>
    </w:p>
    <w:p w14:paraId="26AC26D8" w14:textId="77777777" w:rsidR="003907C6" w:rsidRDefault="003907C6" w:rsidP="003907C6">
      <w:pPr>
        <w:rPr>
          <w:b/>
          <w:bCs/>
        </w:rPr>
      </w:pPr>
    </w:p>
    <w:p w14:paraId="1FE81217" w14:textId="3E1B63AE" w:rsidR="00A2279F" w:rsidRPr="004956D8" w:rsidRDefault="003907C6" w:rsidP="004956D8">
      <w:pPr>
        <w:tabs>
          <w:tab w:val="clear" w:pos="4320"/>
        </w:tabs>
        <w:spacing w:after="200"/>
        <w:rPr>
          <w:b/>
          <w:bCs/>
          <w:color w:val="548DD4" w:themeColor="text2" w:themeTint="99"/>
          <w:sz w:val="24"/>
          <w:szCs w:val="24"/>
        </w:rPr>
      </w:pPr>
      <w:r w:rsidRPr="004956D8">
        <w:rPr>
          <w:b/>
          <w:bCs/>
          <w:color w:val="548DD4" w:themeColor="text2" w:themeTint="99"/>
          <w:sz w:val="24"/>
          <w:szCs w:val="24"/>
        </w:rPr>
        <w:t xml:space="preserve">Section 1: </w:t>
      </w:r>
      <w:r w:rsidR="00A2279F" w:rsidRPr="004956D8">
        <w:rPr>
          <w:b/>
          <w:bCs/>
          <w:color w:val="548DD4" w:themeColor="text2" w:themeTint="99"/>
          <w:sz w:val="24"/>
          <w:szCs w:val="24"/>
        </w:rPr>
        <w:t xml:space="preserve">Project </w:t>
      </w:r>
      <w:r w:rsidR="00514350">
        <w:rPr>
          <w:b/>
          <w:bCs/>
          <w:color w:val="548DD4" w:themeColor="text2" w:themeTint="99"/>
          <w:sz w:val="24"/>
          <w:szCs w:val="24"/>
        </w:rPr>
        <w:t xml:space="preserve">Information </w:t>
      </w:r>
      <w:r w:rsidR="00A2279F" w:rsidRPr="004956D8">
        <w:rPr>
          <w:b/>
          <w:bCs/>
          <w:color w:val="548DD4" w:themeColor="text2" w:themeTint="99"/>
          <w:sz w:val="24"/>
          <w:szCs w:val="24"/>
        </w:rPr>
        <w:t xml:space="preserve"> </w:t>
      </w:r>
    </w:p>
    <w:p w14:paraId="266A0BA8" w14:textId="77777777" w:rsidR="00A2279F" w:rsidRPr="004956D8" w:rsidRDefault="00A2279F" w:rsidP="004956D8">
      <w:pPr>
        <w:tabs>
          <w:tab w:val="clear" w:pos="4320"/>
        </w:tabs>
        <w:spacing w:after="200"/>
        <w:rPr>
          <w:b/>
          <w:bCs/>
          <w:color w:val="548DD4" w:themeColor="text2" w:themeTint="99"/>
          <w:sz w:val="24"/>
          <w:szCs w:val="24"/>
        </w:rPr>
      </w:pPr>
    </w:p>
    <w:p w14:paraId="13D5B009" w14:textId="0A6827B4" w:rsidR="00A2279F" w:rsidRPr="004956D8" w:rsidRDefault="003907C6" w:rsidP="004956D8">
      <w:pPr>
        <w:tabs>
          <w:tab w:val="clear" w:pos="4320"/>
        </w:tabs>
        <w:spacing w:after="200"/>
        <w:rPr>
          <w:b/>
          <w:bCs/>
          <w:color w:val="548DD4" w:themeColor="text2" w:themeTint="99"/>
          <w:sz w:val="24"/>
          <w:szCs w:val="24"/>
        </w:rPr>
      </w:pPr>
      <w:r w:rsidRPr="004956D8">
        <w:rPr>
          <w:b/>
          <w:bCs/>
          <w:color w:val="548DD4" w:themeColor="text2" w:themeTint="99"/>
          <w:sz w:val="24"/>
          <w:szCs w:val="24"/>
        </w:rPr>
        <w:t xml:space="preserve">Section 2: </w:t>
      </w:r>
      <w:r w:rsidR="00140B8B" w:rsidRPr="004956D8">
        <w:rPr>
          <w:b/>
          <w:bCs/>
          <w:color w:val="548DD4" w:themeColor="text2" w:themeTint="99"/>
          <w:sz w:val="24"/>
          <w:szCs w:val="24"/>
        </w:rPr>
        <w:t xml:space="preserve">Pre Construction </w:t>
      </w:r>
      <w:r w:rsidR="00A2279F" w:rsidRPr="004956D8">
        <w:rPr>
          <w:b/>
          <w:bCs/>
          <w:color w:val="548DD4" w:themeColor="text2" w:themeTint="99"/>
          <w:sz w:val="24"/>
          <w:szCs w:val="24"/>
        </w:rPr>
        <w:t>Scope</w:t>
      </w:r>
      <w:r w:rsidRPr="004956D8">
        <w:rPr>
          <w:b/>
          <w:bCs/>
          <w:color w:val="548DD4" w:themeColor="text2" w:themeTint="99"/>
          <w:sz w:val="24"/>
          <w:szCs w:val="24"/>
        </w:rPr>
        <w:t xml:space="preserve"> of Services</w:t>
      </w:r>
      <w:r w:rsidR="00A2279F" w:rsidRPr="004956D8">
        <w:rPr>
          <w:b/>
          <w:bCs/>
          <w:color w:val="548DD4" w:themeColor="text2" w:themeTint="99"/>
          <w:sz w:val="24"/>
          <w:szCs w:val="24"/>
        </w:rPr>
        <w:t xml:space="preserve"> </w:t>
      </w:r>
      <w:r w:rsidR="00140B8B" w:rsidRPr="004956D8">
        <w:rPr>
          <w:b/>
          <w:bCs/>
          <w:color w:val="548DD4" w:themeColor="text2" w:themeTint="99"/>
          <w:sz w:val="24"/>
          <w:szCs w:val="24"/>
        </w:rPr>
        <w:t>(Core)</w:t>
      </w:r>
    </w:p>
    <w:p w14:paraId="0785BC3E" w14:textId="77777777" w:rsidR="00140B8B" w:rsidRPr="004956D8" w:rsidRDefault="00140B8B" w:rsidP="004956D8">
      <w:pPr>
        <w:tabs>
          <w:tab w:val="clear" w:pos="4320"/>
        </w:tabs>
        <w:spacing w:after="200"/>
        <w:rPr>
          <w:b/>
          <w:bCs/>
          <w:color w:val="548DD4" w:themeColor="text2" w:themeTint="99"/>
          <w:sz w:val="24"/>
          <w:szCs w:val="24"/>
        </w:rPr>
      </w:pPr>
    </w:p>
    <w:p w14:paraId="5F98896E" w14:textId="77777777" w:rsidR="00A2279F" w:rsidRDefault="00A2279F" w:rsidP="00A2279F"/>
    <w:p w14:paraId="35F4B2A2" w14:textId="77777777" w:rsidR="00A2279F" w:rsidRDefault="00A2279F" w:rsidP="00A2279F"/>
    <w:p w14:paraId="609A41D1" w14:textId="0EE57567" w:rsidR="00A2279F" w:rsidRPr="00A2279F" w:rsidRDefault="00A2279F" w:rsidP="00A2279F">
      <w:r w:rsidRPr="00A2279F">
        <w:br w:type="page"/>
      </w:r>
    </w:p>
    <w:p w14:paraId="3000AF61" w14:textId="57E0864A" w:rsidR="00D9702D" w:rsidRPr="0029394C" w:rsidRDefault="00140B8B" w:rsidP="00BC2F08">
      <w:pPr>
        <w:tabs>
          <w:tab w:val="clear" w:pos="4320"/>
        </w:tabs>
        <w:spacing w:after="200"/>
        <w:rPr>
          <w:b/>
          <w:bCs/>
          <w:color w:val="548DD4" w:themeColor="text2" w:themeTint="99"/>
          <w:sz w:val="24"/>
          <w:szCs w:val="24"/>
        </w:rPr>
      </w:pPr>
      <w:r>
        <w:rPr>
          <w:b/>
          <w:bCs/>
          <w:color w:val="548DD4" w:themeColor="text2" w:themeTint="99"/>
          <w:sz w:val="24"/>
          <w:szCs w:val="24"/>
        </w:rPr>
        <w:lastRenderedPageBreak/>
        <w:t xml:space="preserve">Section 1: </w:t>
      </w:r>
      <w:r w:rsidR="00D9702D" w:rsidRPr="0029394C">
        <w:rPr>
          <w:b/>
          <w:bCs/>
          <w:color w:val="548DD4" w:themeColor="text2" w:themeTint="99"/>
          <w:sz w:val="24"/>
          <w:szCs w:val="24"/>
        </w:rPr>
        <w:t xml:space="preserve">Project </w:t>
      </w:r>
      <w:r w:rsidR="00514350">
        <w:rPr>
          <w:b/>
          <w:bCs/>
          <w:color w:val="548DD4" w:themeColor="text2" w:themeTint="99"/>
          <w:sz w:val="24"/>
          <w:szCs w:val="24"/>
        </w:rPr>
        <w:t xml:space="preserve">Information </w:t>
      </w:r>
    </w:p>
    <w:p w14:paraId="7369761A" w14:textId="4C8E0117" w:rsidR="00B21B56" w:rsidRPr="00D9702D" w:rsidRDefault="00B21B56" w:rsidP="003907C6">
      <w:pPr>
        <w:pStyle w:val="ListParagraph"/>
        <w:numPr>
          <w:ilvl w:val="0"/>
          <w:numId w:val="45"/>
        </w:numPr>
        <w:rPr>
          <w:b/>
          <w:bCs/>
          <w:lang w:val="en-GB"/>
        </w:rPr>
      </w:pPr>
      <w:r w:rsidRPr="00BC2F08">
        <w:rPr>
          <w:b/>
          <w:bCs/>
          <w:lang w:val="en-GB"/>
        </w:rPr>
        <w:t>Introduction</w:t>
      </w:r>
    </w:p>
    <w:p w14:paraId="43329FD3" w14:textId="77777777" w:rsidR="00D9702D" w:rsidRPr="00D9702D" w:rsidRDefault="00D9702D" w:rsidP="00D9702D">
      <w:pPr>
        <w:pStyle w:val="ListParagraph"/>
        <w:ind w:left="450"/>
        <w:rPr>
          <w:b/>
          <w:bCs/>
          <w:lang w:val="en-GB"/>
        </w:rPr>
      </w:pPr>
    </w:p>
    <w:p w14:paraId="0FE32339" w14:textId="4DD5250F" w:rsidR="00D9702D" w:rsidRPr="00D9702D" w:rsidRDefault="005014DC" w:rsidP="003907C6">
      <w:pPr>
        <w:pStyle w:val="ListParagraph"/>
        <w:numPr>
          <w:ilvl w:val="1"/>
          <w:numId w:val="45"/>
        </w:numPr>
        <w:tabs>
          <w:tab w:val="clear" w:pos="4320"/>
        </w:tabs>
        <w:spacing w:after="200"/>
      </w:pPr>
      <w:r w:rsidRPr="00D9702D">
        <w:rPr>
          <w:lang w:val="en-GB"/>
        </w:rPr>
        <w:t>The project comprises a proposed high-rise residential development on Plot C3</w:t>
      </w:r>
      <w:r w:rsidR="00534E8E">
        <w:rPr>
          <w:lang w:val="en-GB"/>
        </w:rPr>
        <w:t xml:space="preserve"> </w:t>
      </w:r>
      <w:r w:rsidRPr="00D9702D">
        <w:rPr>
          <w:lang w:val="en-GB"/>
        </w:rPr>
        <w:t xml:space="preserve">RR5, Reem Island, Abu Dhabi, within the Modon master development. </w:t>
      </w:r>
    </w:p>
    <w:p w14:paraId="24E26210" w14:textId="77777777" w:rsidR="00D9702D" w:rsidRPr="00BC2F08" w:rsidRDefault="005014DC" w:rsidP="003907C6">
      <w:pPr>
        <w:pStyle w:val="ListParagraph"/>
        <w:numPr>
          <w:ilvl w:val="1"/>
          <w:numId w:val="45"/>
        </w:numPr>
        <w:tabs>
          <w:tab w:val="clear" w:pos="4320"/>
        </w:tabs>
        <w:spacing w:after="200"/>
        <w:rPr>
          <w:lang w:val="en-GB"/>
        </w:rPr>
      </w:pPr>
      <w:r w:rsidRPr="00BC2F08">
        <w:rPr>
          <w:lang w:val="en-GB"/>
        </w:rPr>
        <w:t>The scheme is envisaged as a G+4 Podium + 30 Upper Floors + Roof tower development delivering a substantial residential-led mixed-use offering on a plot area of approximately 3,000 m².</w:t>
      </w:r>
    </w:p>
    <w:p w14:paraId="69A3614D" w14:textId="77777777" w:rsidR="00812A9F" w:rsidRDefault="005014DC" w:rsidP="00812A9F">
      <w:pPr>
        <w:pStyle w:val="ListParagraph"/>
        <w:numPr>
          <w:ilvl w:val="1"/>
          <w:numId w:val="45"/>
        </w:numPr>
        <w:tabs>
          <w:tab w:val="clear" w:pos="4320"/>
        </w:tabs>
        <w:spacing w:after="200"/>
        <w:rPr>
          <w:lang w:val="en-GB"/>
        </w:rPr>
      </w:pPr>
      <w:r w:rsidRPr="00BC2F08">
        <w:rPr>
          <w:lang w:val="en-GB"/>
        </w:rPr>
        <w:t xml:space="preserve">The development is intended to combine a saleable residential product with supporting lifestyle and community amenities, alongside a ground floor retail / commercial component. </w:t>
      </w:r>
    </w:p>
    <w:p w14:paraId="73AE74D2" w14:textId="77777777" w:rsidR="00812A9F" w:rsidRDefault="00812A9F" w:rsidP="00812A9F">
      <w:pPr>
        <w:pStyle w:val="ListParagraph"/>
        <w:numPr>
          <w:ilvl w:val="1"/>
          <w:numId w:val="45"/>
        </w:numPr>
        <w:tabs>
          <w:tab w:val="clear" w:pos="4320"/>
        </w:tabs>
        <w:spacing w:after="200"/>
        <w:rPr>
          <w:lang w:val="en-GB"/>
        </w:rPr>
      </w:pPr>
      <w:r w:rsidRPr="00812A9F">
        <w:rPr>
          <w:lang w:val="en-GB"/>
        </w:rPr>
        <w:t xml:space="preserve">The Lead Design Consultant (“LDC”) shall act as the single point of responsibility for the complete design, design coordination, authority approvals, tender support and, if appointed, post-contract technical services for the Project. </w:t>
      </w:r>
    </w:p>
    <w:p w14:paraId="17D5E7AE" w14:textId="385A1A44" w:rsidR="00F27281" w:rsidRDefault="00812A9F" w:rsidP="00812A9F">
      <w:pPr>
        <w:pStyle w:val="ListParagraph"/>
        <w:numPr>
          <w:ilvl w:val="1"/>
          <w:numId w:val="45"/>
        </w:numPr>
        <w:tabs>
          <w:tab w:val="clear" w:pos="4320"/>
        </w:tabs>
        <w:spacing w:after="200"/>
        <w:rPr>
          <w:lang w:val="en-GB"/>
        </w:rPr>
      </w:pPr>
      <w:r w:rsidRPr="00812A9F">
        <w:rPr>
          <w:lang w:val="en-GB"/>
        </w:rPr>
        <w:t>The LDC shall manage all required sub-consultants and specialist designers and shall remain fully responsible for their coordination, outputs and integration into a complete and authority-compliant design solution.</w:t>
      </w:r>
    </w:p>
    <w:p w14:paraId="055566EC" w14:textId="77777777" w:rsidR="00812A9F" w:rsidRPr="00812A9F" w:rsidRDefault="00812A9F" w:rsidP="00812A9F">
      <w:pPr>
        <w:pStyle w:val="ListParagraph"/>
        <w:tabs>
          <w:tab w:val="clear" w:pos="4320"/>
        </w:tabs>
        <w:spacing w:after="200"/>
        <w:ind w:left="450"/>
        <w:rPr>
          <w:lang w:val="en-GB"/>
        </w:rPr>
      </w:pPr>
    </w:p>
    <w:p w14:paraId="4E14DCA2" w14:textId="2E3A90E8" w:rsidR="00484C66" w:rsidRDefault="00484C66" w:rsidP="003907C6">
      <w:pPr>
        <w:pStyle w:val="ListParagraph"/>
        <w:numPr>
          <w:ilvl w:val="0"/>
          <w:numId w:val="45"/>
        </w:numPr>
        <w:rPr>
          <w:b/>
          <w:bCs/>
          <w:lang w:val="en-GB"/>
        </w:rPr>
      </w:pPr>
      <w:r w:rsidRPr="00BC2F08">
        <w:rPr>
          <w:b/>
          <w:bCs/>
          <w:lang w:val="en-GB"/>
        </w:rPr>
        <w:t>Key Objectives</w:t>
      </w:r>
    </w:p>
    <w:p w14:paraId="1DFDE8D8" w14:textId="77777777" w:rsidR="00D9702D" w:rsidRPr="00D9702D" w:rsidRDefault="00D9702D" w:rsidP="00D9702D">
      <w:pPr>
        <w:pStyle w:val="ListParagraph"/>
        <w:ind w:left="450"/>
        <w:rPr>
          <w:b/>
          <w:bCs/>
          <w:lang w:val="en-GB"/>
        </w:rPr>
      </w:pPr>
    </w:p>
    <w:p w14:paraId="6EF2A990" w14:textId="77777777" w:rsidR="00350813" w:rsidRDefault="00350813" w:rsidP="00350813">
      <w:pPr>
        <w:pStyle w:val="ListParagraph"/>
        <w:numPr>
          <w:ilvl w:val="1"/>
          <w:numId w:val="45"/>
        </w:numPr>
        <w:tabs>
          <w:tab w:val="clear" w:pos="4320"/>
        </w:tabs>
        <w:spacing w:after="200"/>
        <w:rPr>
          <w:lang w:val="en-GB"/>
        </w:rPr>
      </w:pPr>
      <w:r w:rsidRPr="00350813">
        <w:rPr>
          <w:lang w:val="en-GB"/>
        </w:rPr>
        <w:t>The core objective of the LDC appointment is to develop, coordinate and progress the Project design from early definition through permit-ready and tender-ready status in a manner that:</w:t>
      </w:r>
    </w:p>
    <w:p w14:paraId="27318FBD" w14:textId="77777777" w:rsidR="00563E19" w:rsidRDefault="00563E19" w:rsidP="00563E19">
      <w:pPr>
        <w:pStyle w:val="ListParagraph"/>
        <w:tabs>
          <w:tab w:val="clear" w:pos="4320"/>
        </w:tabs>
        <w:spacing w:after="200"/>
        <w:ind w:left="450"/>
        <w:rPr>
          <w:lang w:val="en-GB"/>
        </w:rPr>
      </w:pPr>
    </w:p>
    <w:p w14:paraId="3C608CA1" w14:textId="77777777" w:rsidR="00350813" w:rsidRDefault="00350813" w:rsidP="00350813">
      <w:pPr>
        <w:pStyle w:val="ListParagraph"/>
        <w:numPr>
          <w:ilvl w:val="0"/>
          <w:numId w:val="47"/>
        </w:numPr>
        <w:tabs>
          <w:tab w:val="clear" w:pos="4320"/>
        </w:tabs>
        <w:spacing w:after="200"/>
        <w:rPr>
          <w:lang w:val="en-GB"/>
        </w:rPr>
      </w:pPr>
      <w:r w:rsidRPr="00350813">
        <w:t>aligns</w:t>
      </w:r>
      <w:r w:rsidRPr="00350813">
        <w:rPr>
          <w:lang w:val="en-GB"/>
        </w:rPr>
        <w:t xml:space="preserve"> with the Client’s approved brief, project objectives and target development parameters; </w:t>
      </w:r>
    </w:p>
    <w:p w14:paraId="06AA0FE7" w14:textId="77777777" w:rsidR="00350813" w:rsidRDefault="00350813" w:rsidP="00350813">
      <w:pPr>
        <w:pStyle w:val="ListParagraph"/>
        <w:numPr>
          <w:ilvl w:val="0"/>
          <w:numId w:val="47"/>
        </w:numPr>
        <w:tabs>
          <w:tab w:val="clear" w:pos="4320"/>
        </w:tabs>
        <w:spacing w:after="200"/>
        <w:rPr>
          <w:lang w:val="en-GB"/>
        </w:rPr>
      </w:pPr>
      <w:r w:rsidRPr="00350813">
        <w:rPr>
          <w:lang w:val="en-GB"/>
        </w:rPr>
        <w:t xml:space="preserve">supports launch readiness within the required funding and programme constraints; </w:t>
      </w:r>
    </w:p>
    <w:p w14:paraId="318FD2E9" w14:textId="77777777" w:rsidR="00350813" w:rsidRDefault="00350813" w:rsidP="00350813">
      <w:pPr>
        <w:pStyle w:val="ListParagraph"/>
        <w:numPr>
          <w:ilvl w:val="0"/>
          <w:numId w:val="47"/>
        </w:numPr>
        <w:tabs>
          <w:tab w:val="clear" w:pos="4320"/>
        </w:tabs>
        <w:spacing w:after="200"/>
        <w:rPr>
          <w:lang w:val="en-GB"/>
        </w:rPr>
      </w:pPr>
      <w:r w:rsidRPr="00350813">
        <w:rPr>
          <w:lang w:val="en-GB"/>
        </w:rPr>
        <w:t xml:space="preserve">achieves full multi-disciplinary coordination across all architectural, engineering and specialist disciplines; </w:t>
      </w:r>
    </w:p>
    <w:p w14:paraId="43E7E71A" w14:textId="77777777" w:rsidR="00350813" w:rsidRDefault="00350813" w:rsidP="00350813">
      <w:pPr>
        <w:pStyle w:val="ListParagraph"/>
        <w:numPr>
          <w:ilvl w:val="0"/>
          <w:numId w:val="47"/>
        </w:numPr>
        <w:tabs>
          <w:tab w:val="clear" w:pos="4320"/>
        </w:tabs>
        <w:spacing w:after="200"/>
        <w:rPr>
          <w:lang w:val="en-GB"/>
        </w:rPr>
      </w:pPr>
      <w:r w:rsidRPr="00350813">
        <w:rPr>
          <w:lang w:val="en-GB"/>
        </w:rPr>
        <w:t xml:space="preserve">secures the statutory approvals, NOCs and building permits required under Abu Dhabi procedures; </w:t>
      </w:r>
    </w:p>
    <w:p w14:paraId="75552EA2" w14:textId="77777777" w:rsidR="00350813" w:rsidRDefault="00350813" w:rsidP="00350813">
      <w:pPr>
        <w:pStyle w:val="ListParagraph"/>
        <w:numPr>
          <w:ilvl w:val="0"/>
          <w:numId w:val="47"/>
        </w:numPr>
        <w:tabs>
          <w:tab w:val="clear" w:pos="4320"/>
        </w:tabs>
        <w:spacing w:after="200"/>
        <w:rPr>
          <w:lang w:val="en-GB"/>
        </w:rPr>
      </w:pPr>
      <w:r w:rsidRPr="00350813">
        <w:rPr>
          <w:lang w:val="en-GB"/>
        </w:rPr>
        <w:t xml:space="preserve">supports design-to-budget and procurement readiness in coordination with the Project Manager and Cost Manager; and </w:t>
      </w:r>
    </w:p>
    <w:p w14:paraId="53F215CA" w14:textId="72D1CA92" w:rsidR="00350813" w:rsidRPr="00350813" w:rsidRDefault="00350813" w:rsidP="00350813">
      <w:pPr>
        <w:pStyle w:val="ListParagraph"/>
        <w:numPr>
          <w:ilvl w:val="0"/>
          <w:numId w:val="47"/>
        </w:numPr>
        <w:tabs>
          <w:tab w:val="clear" w:pos="4320"/>
        </w:tabs>
        <w:spacing w:after="200"/>
        <w:rPr>
          <w:lang w:val="en-GB"/>
        </w:rPr>
      </w:pPr>
      <w:r w:rsidRPr="00350813">
        <w:rPr>
          <w:lang w:val="en-GB"/>
        </w:rPr>
        <w:t>enables efficient procurement and successful delivery of the Project through a coordinated Issued for Tender package.</w:t>
      </w:r>
    </w:p>
    <w:p w14:paraId="548BB7B3" w14:textId="77777777" w:rsidR="00F27281" w:rsidRDefault="00F27281" w:rsidP="00F27281">
      <w:pPr>
        <w:pStyle w:val="ListParagraph"/>
        <w:ind w:left="450"/>
        <w:rPr>
          <w:lang w:val="en-GB"/>
        </w:rPr>
      </w:pPr>
    </w:p>
    <w:p w14:paraId="41443333" w14:textId="5B0B1E06" w:rsidR="00310069" w:rsidRPr="00BC2F08" w:rsidRDefault="00310069" w:rsidP="003907C6">
      <w:pPr>
        <w:pStyle w:val="ListParagraph"/>
        <w:numPr>
          <w:ilvl w:val="0"/>
          <w:numId w:val="45"/>
        </w:numPr>
        <w:rPr>
          <w:b/>
          <w:bCs/>
          <w:lang w:val="en-GB"/>
        </w:rPr>
      </w:pPr>
      <w:r w:rsidRPr="00BC2F08">
        <w:rPr>
          <w:b/>
          <w:bCs/>
          <w:lang w:val="en-GB"/>
        </w:rPr>
        <w:t>Unit Mix and Areas</w:t>
      </w:r>
    </w:p>
    <w:p w14:paraId="468EABA0" w14:textId="77777777" w:rsidR="00E02088" w:rsidRPr="00E02088" w:rsidRDefault="00E02088" w:rsidP="00E02088">
      <w:pPr>
        <w:rPr>
          <w:b/>
          <w:bCs/>
          <w:lang w:val="en-GB"/>
        </w:rPr>
      </w:pPr>
    </w:p>
    <w:p w14:paraId="2398C01F" w14:textId="77777777" w:rsidR="00310069" w:rsidRPr="00BC2F08" w:rsidRDefault="00310069" w:rsidP="003907C6">
      <w:pPr>
        <w:pStyle w:val="ListParagraph"/>
        <w:numPr>
          <w:ilvl w:val="1"/>
          <w:numId w:val="45"/>
        </w:numPr>
        <w:tabs>
          <w:tab w:val="clear" w:pos="4320"/>
        </w:tabs>
        <w:spacing w:after="200"/>
      </w:pPr>
      <w:r w:rsidRPr="00BC2F08">
        <w:rPr>
          <w:lang w:val="en-GB"/>
        </w:rPr>
        <w:t>The project quantum currently noted is as follows:</w:t>
      </w:r>
    </w:p>
    <w:p w14:paraId="56AA51D9" w14:textId="77777777" w:rsidR="00BC2F08" w:rsidRDefault="00BC2F08" w:rsidP="00BC2F08">
      <w:pPr>
        <w:pStyle w:val="ListParagraph"/>
        <w:tabs>
          <w:tab w:val="clear" w:pos="4320"/>
        </w:tabs>
        <w:spacing w:after="200"/>
        <w:ind w:left="450"/>
      </w:pPr>
    </w:p>
    <w:p w14:paraId="67DED615" w14:textId="3070F525" w:rsidR="00BC2F08" w:rsidRDefault="00310069" w:rsidP="003907C6">
      <w:pPr>
        <w:pStyle w:val="ListParagraph"/>
        <w:numPr>
          <w:ilvl w:val="0"/>
          <w:numId w:val="47"/>
        </w:numPr>
        <w:tabs>
          <w:tab w:val="clear" w:pos="4320"/>
        </w:tabs>
        <w:spacing w:after="200"/>
      </w:pPr>
      <w:r>
        <w:t>Plot area: approximately 3,000 m²</w:t>
      </w:r>
    </w:p>
    <w:p w14:paraId="566794AA" w14:textId="73539097" w:rsidR="00F27281" w:rsidRDefault="00310069" w:rsidP="003907C6">
      <w:pPr>
        <w:pStyle w:val="ListParagraph"/>
        <w:numPr>
          <w:ilvl w:val="0"/>
          <w:numId w:val="47"/>
        </w:numPr>
        <w:tabs>
          <w:tab w:val="clear" w:pos="4320"/>
        </w:tabs>
        <w:spacing w:after="200"/>
      </w:pPr>
      <w:r>
        <w:t>GFA: approximately 33,000 m²</w:t>
      </w:r>
    </w:p>
    <w:p w14:paraId="661861CF" w14:textId="32D3F4EB" w:rsidR="00F27281" w:rsidRDefault="00310069" w:rsidP="003907C6">
      <w:pPr>
        <w:pStyle w:val="ListParagraph"/>
        <w:numPr>
          <w:ilvl w:val="0"/>
          <w:numId w:val="47"/>
        </w:numPr>
        <w:tabs>
          <w:tab w:val="clear" w:pos="4320"/>
        </w:tabs>
        <w:spacing w:after="200"/>
      </w:pPr>
      <w:r>
        <w:t>BUA: approximately 48,000 m²</w:t>
      </w:r>
    </w:p>
    <w:p w14:paraId="549294B0" w14:textId="77777777" w:rsidR="00BC2F08" w:rsidRPr="00BC2F08" w:rsidRDefault="00BC2F08" w:rsidP="00BC2F08">
      <w:pPr>
        <w:pStyle w:val="ListParagraph"/>
        <w:tabs>
          <w:tab w:val="clear" w:pos="4320"/>
        </w:tabs>
        <w:spacing w:after="200"/>
        <w:ind w:left="450"/>
      </w:pPr>
    </w:p>
    <w:p w14:paraId="2BE8513A" w14:textId="799B4427" w:rsidR="00310069" w:rsidRDefault="00310069" w:rsidP="003907C6">
      <w:pPr>
        <w:pStyle w:val="ListParagraph"/>
        <w:numPr>
          <w:ilvl w:val="1"/>
          <w:numId w:val="45"/>
        </w:numPr>
        <w:tabs>
          <w:tab w:val="clear" w:pos="4320"/>
        </w:tabs>
        <w:spacing w:after="200"/>
      </w:pPr>
      <w:r w:rsidRPr="00BC2F08">
        <w:rPr>
          <w:lang w:val="en-GB"/>
        </w:rPr>
        <w:t>The approximate accommodation mix is:</w:t>
      </w:r>
    </w:p>
    <w:p w14:paraId="75D7B53E" w14:textId="77777777" w:rsidR="00F27281" w:rsidRDefault="00F27281" w:rsidP="00F27281">
      <w:pPr>
        <w:pStyle w:val="ListParagraph"/>
        <w:tabs>
          <w:tab w:val="clear" w:pos="4320"/>
        </w:tabs>
        <w:spacing w:after="200"/>
      </w:pPr>
    </w:p>
    <w:p w14:paraId="3D68F70C" w14:textId="4BF06C4A" w:rsidR="00310069" w:rsidRDefault="00310069" w:rsidP="003907C6">
      <w:pPr>
        <w:pStyle w:val="ListParagraph"/>
        <w:numPr>
          <w:ilvl w:val="0"/>
          <w:numId w:val="47"/>
        </w:numPr>
        <w:tabs>
          <w:tab w:val="clear" w:pos="4320"/>
        </w:tabs>
        <w:spacing w:after="200"/>
      </w:pPr>
      <w:r>
        <w:t>1-bedroom units: 1</w:t>
      </w:r>
      <w:r w:rsidR="007E4D81">
        <w:t>5</w:t>
      </w:r>
      <w:r>
        <w:t>0</w:t>
      </w:r>
    </w:p>
    <w:p w14:paraId="46C74380" w14:textId="33718D16" w:rsidR="00310069" w:rsidRDefault="00310069" w:rsidP="003907C6">
      <w:pPr>
        <w:pStyle w:val="ListParagraph"/>
        <w:numPr>
          <w:ilvl w:val="0"/>
          <w:numId w:val="47"/>
        </w:numPr>
        <w:tabs>
          <w:tab w:val="clear" w:pos="4320"/>
        </w:tabs>
        <w:spacing w:after="200"/>
      </w:pPr>
      <w:r>
        <w:t>2-bedroom units: 1</w:t>
      </w:r>
      <w:r w:rsidR="007E4D81">
        <w:t>5</w:t>
      </w:r>
      <w:r>
        <w:t>0</w:t>
      </w:r>
    </w:p>
    <w:p w14:paraId="29BD124F" w14:textId="77777777" w:rsidR="00310069" w:rsidRDefault="00310069" w:rsidP="003907C6">
      <w:pPr>
        <w:pStyle w:val="ListParagraph"/>
        <w:numPr>
          <w:ilvl w:val="0"/>
          <w:numId w:val="47"/>
        </w:numPr>
        <w:tabs>
          <w:tab w:val="clear" w:pos="4320"/>
        </w:tabs>
        <w:spacing w:after="200"/>
      </w:pPr>
      <w:r>
        <w:t>3-bedroom duplex units: 50</w:t>
      </w:r>
    </w:p>
    <w:p w14:paraId="36844D2D" w14:textId="77777777" w:rsidR="00F27281" w:rsidRDefault="00310069" w:rsidP="003907C6">
      <w:pPr>
        <w:pStyle w:val="ListParagraph"/>
        <w:numPr>
          <w:ilvl w:val="0"/>
          <w:numId w:val="47"/>
        </w:numPr>
        <w:tabs>
          <w:tab w:val="clear" w:pos="4320"/>
        </w:tabs>
        <w:spacing w:after="200"/>
      </w:pPr>
      <w:r>
        <w:t>3-bedroom townhouses: 30</w:t>
      </w:r>
    </w:p>
    <w:p w14:paraId="4539EA1B" w14:textId="77777777" w:rsidR="00F27281" w:rsidRDefault="00F27281" w:rsidP="00F27281">
      <w:pPr>
        <w:pStyle w:val="ListParagraph"/>
        <w:tabs>
          <w:tab w:val="clear" w:pos="4320"/>
        </w:tabs>
        <w:spacing w:after="200"/>
      </w:pPr>
    </w:p>
    <w:p w14:paraId="4993B8AA" w14:textId="0C918221" w:rsidR="00310069" w:rsidRDefault="00310069" w:rsidP="003907C6">
      <w:pPr>
        <w:pStyle w:val="ListParagraph"/>
        <w:numPr>
          <w:ilvl w:val="2"/>
          <w:numId w:val="45"/>
        </w:numPr>
        <w:tabs>
          <w:tab w:val="clear" w:pos="4320"/>
          <w:tab w:val="left" w:pos="2268"/>
        </w:tabs>
        <w:spacing w:after="200"/>
      </w:pPr>
      <w:r>
        <w:lastRenderedPageBreak/>
        <w:t xml:space="preserve">The above unit schedule totals </w:t>
      </w:r>
      <w:r w:rsidR="007E4D81">
        <w:t>380</w:t>
      </w:r>
      <w:r>
        <w:t xml:space="preserve"> units, the final unit count and distribution will require confirmation as the brief is </w:t>
      </w:r>
      <w:proofErr w:type="spellStart"/>
      <w:r>
        <w:t>formalised</w:t>
      </w:r>
      <w:proofErr w:type="spellEnd"/>
      <w:r>
        <w:t>.</w:t>
      </w:r>
    </w:p>
    <w:p w14:paraId="5817BCF7" w14:textId="77777777" w:rsidR="00F27281" w:rsidRDefault="00F27281" w:rsidP="00F27281">
      <w:pPr>
        <w:pStyle w:val="ListParagraph"/>
        <w:tabs>
          <w:tab w:val="clear" w:pos="4320"/>
        </w:tabs>
        <w:spacing w:after="200"/>
      </w:pPr>
    </w:p>
    <w:p w14:paraId="4538129D" w14:textId="77777777" w:rsidR="00310069" w:rsidRPr="00BC2F08" w:rsidRDefault="00310069" w:rsidP="003907C6">
      <w:pPr>
        <w:pStyle w:val="ListParagraph"/>
        <w:numPr>
          <w:ilvl w:val="1"/>
          <w:numId w:val="45"/>
        </w:numPr>
        <w:tabs>
          <w:tab w:val="clear" w:pos="4320"/>
        </w:tabs>
        <w:spacing w:after="200"/>
        <w:rPr>
          <w:lang w:val="en-GB"/>
        </w:rPr>
      </w:pPr>
      <w:r w:rsidRPr="00BC2F08">
        <w:rPr>
          <w:lang w:val="en-GB"/>
        </w:rPr>
        <w:t>The scheme also includes the following amenity and ancillary components:</w:t>
      </w:r>
    </w:p>
    <w:p w14:paraId="633A279D" w14:textId="77777777" w:rsidR="00F27281" w:rsidRDefault="00F27281" w:rsidP="00F27281">
      <w:pPr>
        <w:pStyle w:val="ListParagraph"/>
        <w:tabs>
          <w:tab w:val="clear" w:pos="4320"/>
          <w:tab w:val="left" w:pos="2268"/>
        </w:tabs>
        <w:spacing w:after="200"/>
      </w:pPr>
    </w:p>
    <w:p w14:paraId="0688063B" w14:textId="77777777" w:rsidR="007E4D81" w:rsidRDefault="00310069" w:rsidP="003907C6">
      <w:pPr>
        <w:pStyle w:val="ListParagraph"/>
        <w:numPr>
          <w:ilvl w:val="0"/>
          <w:numId w:val="46"/>
        </w:numPr>
        <w:tabs>
          <w:tab w:val="clear" w:pos="4320"/>
        </w:tabs>
        <w:spacing w:after="200"/>
      </w:pPr>
      <w:r>
        <w:t>swimming pools;</w:t>
      </w:r>
    </w:p>
    <w:p w14:paraId="54BB9E0D" w14:textId="77777777" w:rsidR="007E4D81" w:rsidRDefault="007E4D81" w:rsidP="003907C6">
      <w:pPr>
        <w:pStyle w:val="ListParagraph"/>
        <w:numPr>
          <w:ilvl w:val="0"/>
          <w:numId w:val="46"/>
        </w:numPr>
        <w:tabs>
          <w:tab w:val="clear" w:pos="4320"/>
        </w:tabs>
        <w:spacing w:after="200"/>
      </w:pPr>
      <w:r>
        <w:t>c</w:t>
      </w:r>
      <w:r w:rsidR="00310069">
        <w:t>lub room;</w:t>
      </w:r>
    </w:p>
    <w:p w14:paraId="2BB73ECE" w14:textId="77777777" w:rsidR="007E4D81" w:rsidRDefault="00310069" w:rsidP="003907C6">
      <w:pPr>
        <w:pStyle w:val="ListParagraph"/>
        <w:numPr>
          <w:ilvl w:val="0"/>
          <w:numId w:val="46"/>
        </w:numPr>
        <w:tabs>
          <w:tab w:val="clear" w:pos="4320"/>
        </w:tabs>
        <w:spacing w:after="200"/>
      </w:pPr>
      <w:r>
        <w:t>gym;</w:t>
      </w:r>
    </w:p>
    <w:p w14:paraId="75A50946" w14:textId="77777777" w:rsidR="007E4D81" w:rsidRDefault="00310069" w:rsidP="003907C6">
      <w:pPr>
        <w:pStyle w:val="ListParagraph"/>
        <w:numPr>
          <w:ilvl w:val="0"/>
          <w:numId w:val="46"/>
        </w:numPr>
        <w:tabs>
          <w:tab w:val="clear" w:pos="4320"/>
        </w:tabs>
        <w:spacing w:after="200"/>
      </w:pPr>
      <w:r>
        <w:t>padel court;</w:t>
      </w:r>
    </w:p>
    <w:p w14:paraId="43E6BB54" w14:textId="77777777" w:rsidR="007E4D81" w:rsidRDefault="00310069" w:rsidP="003907C6">
      <w:pPr>
        <w:pStyle w:val="ListParagraph"/>
        <w:numPr>
          <w:ilvl w:val="0"/>
          <w:numId w:val="46"/>
        </w:numPr>
        <w:tabs>
          <w:tab w:val="clear" w:pos="4320"/>
        </w:tabs>
        <w:spacing w:after="200"/>
      </w:pPr>
      <w:r>
        <w:t>children’s playground; and</w:t>
      </w:r>
    </w:p>
    <w:p w14:paraId="041B09D3" w14:textId="5C42D595" w:rsidR="005A4EDF" w:rsidRDefault="00310069" w:rsidP="003907C6">
      <w:pPr>
        <w:pStyle w:val="ListParagraph"/>
        <w:numPr>
          <w:ilvl w:val="0"/>
          <w:numId w:val="46"/>
        </w:numPr>
        <w:tabs>
          <w:tab w:val="clear" w:pos="4320"/>
        </w:tabs>
        <w:spacing w:after="200"/>
      </w:pPr>
      <w:r>
        <w:t>ground floor retail / commercial space.</w:t>
      </w:r>
    </w:p>
    <w:p w14:paraId="63A66326" w14:textId="77777777" w:rsidR="00AD2D8E" w:rsidRDefault="00AD2D8E" w:rsidP="00AD2D8E">
      <w:pPr>
        <w:pStyle w:val="ListParagraph"/>
        <w:tabs>
          <w:tab w:val="clear" w:pos="4320"/>
        </w:tabs>
        <w:spacing w:after="200"/>
        <w:ind w:left="1080"/>
      </w:pPr>
    </w:p>
    <w:p w14:paraId="09E91615" w14:textId="77777777" w:rsidR="0056543F" w:rsidRDefault="007E4D81" w:rsidP="003907C6">
      <w:pPr>
        <w:pStyle w:val="ListParagraph"/>
        <w:numPr>
          <w:ilvl w:val="0"/>
          <w:numId w:val="45"/>
        </w:numPr>
        <w:rPr>
          <w:b/>
          <w:bCs/>
          <w:lang w:val="en-GB"/>
        </w:rPr>
      </w:pPr>
      <w:r w:rsidRPr="007E4D81">
        <w:rPr>
          <w:b/>
          <w:bCs/>
          <w:lang w:val="en-GB"/>
        </w:rPr>
        <w:t>Budget</w:t>
      </w:r>
    </w:p>
    <w:p w14:paraId="129C2939" w14:textId="77777777" w:rsidR="0056543F" w:rsidRDefault="0056543F" w:rsidP="0056543F">
      <w:pPr>
        <w:pStyle w:val="ListParagraph"/>
        <w:ind w:left="450"/>
        <w:rPr>
          <w:b/>
          <w:bCs/>
          <w:lang w:val="en-GB"/>
        </w:rPr>
      </w:pPr>
    </w:p>
    <w:p w14:paraId="39EF676B" w14:textId="7C1CDC8B" w:rsidR="0056543F" w:rsidRPr="0056543F" w:rsidRDefault="0056543F" w:rsidP="003907C6">
      <w:pPr>
        <w:pStyle w:val="ListParagraph"/>
        <w:numPr>
          <w:ilvl w:val="1"/>
          <w:numId w:val="45"/>
        </w:numPr>
        <w:rPr>
          <w:b/>
          <w:bCs/>
          <w:lang w:val="en-GB"/>
        </w:rPr>
      </w:pPr>
      <w:r>
        <w:t xml:space="preserve">The </w:t>
      </w:r>
      <w:proofErr w:type="gramStart"/>
      <w:r>
        <w:t>below</w:t>
      </w:r>
      <w:proofErr w:type="gramEnd"/>
      <w:r>
        <w:t xml:space="preserve"> is exclusive of professional team fees, third party charges, and acquisition costs.</w:t>
      </w:r>
    </w:p>
    <w:p w14:paraId="37157E7B" w14:textId="77777777" w:rsidR="0056543F" w:rsidRPr="0056543F" w:rsidRDefault="0056543F" w:rsidP="0056543F">
      <w:pPr>
        <w:pStyle w:val="ListParagraph"/>
        <w:ind w:left="450"/>
        <w:rPr>
          <w:b/>
          <w:bCs/>
          <w:lang w:val="en-GB"/>
        </w:rPr>
      </w:pPr>
    </w:p>
    <w:p w14:paraId="48A5D8A0" w14:textId="000AF068" w:rsidR="005A4EDF" w:rsidRPr="006E1FF6" w:rsidRDefault="007E4D81" w:rsidP="003907C6">
      <w:pPr>
        <w:pStyle w:val="ListParagraph"/>
        <w:numPr>
          <w:ilvl w:val="0"/>
          <w:numId w:val="46"/>
        </w:numPr>
        <w:tabs>
          <w:tab w:val="clear" w:pos="4320"/>
        </w:tabs>
        <w:spacing w:after="200"/>
      </w:pPr>
      <w:r w:rsidRPr="006E1FF6">
        <w:t>Enabling works (piling and site preparation): AE</w:t>
      </w:r>
      <w:r w:rsidR="00AF7D8C">
        <w:t xml:space="preserve">D Confidential – disclosed later </w:t>
      </w:r>
    </w:p>
    <w:p w14:paraId="53059672" w14:textId="35F00890" w:rsidR="00AF7D8C" w:rsidRDefault="007E4D81" w:rsidP="00CE5946">
      <w:pPr>
        <w:pStyle w:val="ListParagraph"/>
        <w:numPr>
          <w:ilvl w:val="0"/>
          <w:numId w:val="46"/>
        </w:numPr>
        <w:tabs>
          <w:tab w:val="clear" w:pos="4320"/>
        </w:tabs>
        <w:spacing w:after="200"/>
      </w:pPr>
      <w:r w:rsidRPr="006E1FF6">
        <w:t xml:space="preserve">Main works construction </w:t>
      </w:r>
      <w:r w:rsidRPr="007E4D81">
        <w:t xml:space="preserve">AED </w:t>
      </w:r>
      <w:r w:rsidR="00AF7D8C">
        <w:t>Confidential – disclosed later</w:t>
      </w:r>
    </w:p>
    <w:p w14:paraId="7DC7F1BE" w14:textId="1BAE37AD" w:rsidR="007E4D81" w:rsidRPr="006E1FF6" w:rsidRDefault="005A4EDF" w:rsidP="00CE5946">
      <w:pPr>
        <w:pStyle w:val="ListParagraph"/>
        <w:numPr>
          <w:ilvl w:val="0"/>
          <w:numId w:val="46"/>
        </w:numPr>
        <w:tabs>
          <w:tab w:val="clear" w:pos="4320"/>
        </w:tabs>
        <w:spacing w:after="200"/>
      </w:pPr>
      <w:r w:rsidRPr="006E1FF6">
        <w:t xml:space="preserve">Contingency in addition to the above: </w:t>
      </w:r>
      <w:r w:rsidR="00AF7D8C">
        <w:t>Confidential – disclosed later</w:t>
      </w:r>
    </w:p>
    <w:p w14:paraId="7377C2F1" w14:textId="77777777" w:rsidR="0056543F" w:rsidRPr="0056543F" w:rsidRDefault="0056543F" w:rsidP="0056543F">
      <w:pPr>
        <w:pStyle w:val="ListParagraph"/>
        <w:rPr>
          <w:lang w:val="en-GB"/>
        </w:rPr>
      </w:pPr>
    </w:p>
    <w:p w14:paraId="02BB7BE4" w14:textId="52BFFE29" w:rsidR="00684D7E" w:rsidRDefault="007E4D81" w:rsidP="003907C6">
      <w:pPr>
        <w:pStyle w:val="ListParagraph"/>
        <w:numPr>
          <w:ilvl w:val="1"/>
          <w:numId w:val="45"/>
        </w:numPr>
      </w:pPr>
      <w:r w:rsidRPr="007E4D81">
        <w:t>The budget position indicates a need for disciplined cost planning from the outset, including early testing, package strategy, design-to-budget management and progressive market engagement to maintain alignment between scope, quality aspirations and commercial viability.</w:t>
      </w:r>
    </w:p>
    <w:p w14:paraId="7C74ED0D" w14:textId="77777777" w:rsidR="00AD2D8E" w:rsidRPr="007E4D81" w:rsidRDefault="00AD2D8E" w:rsidP="00AD2D8E">
      <w:pPr>
        <w:pStyle w:val="ListParagraph"/>
        <w:ind w:left="450"/>
      </w:pPr>
    </w:p>
    <w:p w14:paraId="692B2CDA" w14:textId="77777777" w:rsidR="00684D7E" w:rsidRDefault="00684D7E" w:rsidP="003907C6">
      <w:pPr>
        <w:pStyle w:val="ListParagraph"/>
        <w:numPr>
          <w:ilvl w:val="0"/>
          <w:numId w:val="45"/>
        </w:numPr>
        <w:rPr>
          <w:b/>
          <w:bCs/>
          <w:lang w:val="en-GB"/>
        </w:rPr>
      </w:pPr>
      <w:r w:rsidRPr="00684D7E">
        <w:rPr>
          <w:b/>
          <w:bCs/>
          <w:lang w:val="en-GB"/>
        </w:rPr>
        <w:t>Funding Dependencies</w:t>
      </w:r>
    </w:p>
    <w:p w14:paraId="05417FCB" w14:textId="77777777" w:rsidR="00BB740B" w:rsidRPr="00684D7E" w:rsidRDefault="00BB740B" w:rsidP="00BB740B">
      <w:pPr>
        <w:pStyle w:val="ListParagraph"/>
        <w:ind w:left="450"/>
        <w:rPr>
          <w:b/>
          <w:bCs/>
          <w:lang w:val="en-GB"/>
        </w:rPr>
      </w:pPr>
    </w:p>
    <w:p w14:paraId="35EF1A03" w14:textId="77777777" w:rsidR="00684D7E" w:rsidRDefault="00684D7E" w:rsidP="003907C6">
      <w:pPr>
        <w:pStyle w:val="ListParagraph"/>
        <w:numPr>
          <w:ilvl w:val="1"/>
          <w:numId w:val="45"/>
        </w:numPr>
        <w:rPr>
          <w:lang w:val="en-GB"/>
        </w:rPr>
      </w:pPr>
      <w:r w:rsidRPr="00684D7E">
        <w:rPr>
          <w:lang w:val="en-GB"/>
        </w:rPr>
        <w:t>The project funding structure is comprised two principal tranches:</w:t>
      </w:r>
    </w:p>
    <w:p w14:paraId="1CCB7368" w14:textId="77777777" w:rsidR="00BB740B" w:rsidRPr="00F77FA2" w:rsidRDefault="00BB740B" w:rsidP="00F77FA2">
      <w:pPr>
        <w:pStyle w:val="ListParagraph"/>
        <w:tabs>
          <w:tab w:val="clear" w:pos="4320"/>
        </w:tabs>
        <w:spacing w:after="200"/>
        <w:ind w:left="1080"/>
      </w:pPr>
    </w:p>
    <w:p w14:paraId="72E34F43" w14:textId="559BD29D" w:rsidR="00684D7E" w:rsidRPr="00F77FA2" w:rsidRDefault="00684D7E" w:rsidP="003907C6">
      <w:pPr>
        <w:pStyle w:val="ListParagraph"/>
        <w:numPr>
          <w:ilvl w:val="0"/>
          <w:numId w:val="46"/>
        </w:numPr>
        <w:tabs>
          <w:tab w:val="clear" w:pos="4320"/>
        </w:tabs>
        <w:spacing w:after="200"/>
      </w:pPr>
      <w:r w:rsidRPr="00F77FA2">
        <w:t>Tranche 1: land acquisition (existing facility)</w:t>
      </w:r>
    </w:p>
    <w:p w14:paraId="5D14B263" w14:textId="0065510F" w:rsidR="00BB740B" w:rsidRDefault="00684D7E" w:rsidP="003907C6">
      <w:pPr>
        <w:pStyle w:val="ListParagraph"/>
        <w:numPr>
          <w:ilvl w:val="0"/>
          <w:numId w:val="46"/>
        </w:numPr>
        <w:tabs>
          <w:tab w:val="clear" w:pos="4320"/>
        </w:tabs>
        <w:spacing w:after="200"/>
      </w:pPr>
      <w:r w:rsidRPr="00F77FA2">
        <w:t>Tranche 2: construction funding (future facility</w:t>
      </w:r>
      <w:r w:rsidR="002545C5">
        <w:t>)</w:t>
      </w:r>
    </w:p>
    <w:p w14:paraId="3286F8CE" w14:textId="77777777" w:rsidR="00F77FA2" w:rsidRDefault="00F77FA2" w:rsidP="00F77FA2">
      <w:pPr>
        <w:pStyle w:val="ListParagraph"/>
        <w:tabs>
          <w:tab w:val="clear" w:pos="4320"/>
        </w:tabs>
        <w:spacing w:after="200"/>
        <w:ind w:left="450"/>
        <w:rPr>
          <w:lang w:val="en-GB"/>
        </w:rPr>
      </w:pPr>
    </w:p>
    <w:p w14:paraId="56AD2236" w14:textId="29EADF58" w:rsidR="00AD2D8E" w:rsidRDefault="00684D7E" w:rsidP="003907C6">
      <w:pPr>
        <w:pStyle w:val="ListParagraph"/>
        <w:numPr>
          <w:ilvl w:val="1"/>
          <w:numId w:val="45"/>
        </w:numPr>
        <w:tabs>
          <w:tab w:val="clear" w:pos="4320"/>
        </w:tabs>
        <w:spacing w:after="200"/>
        <w:rPr>
          <w:lang w:val="en-GB"/>
        </w:rPr>
      </w:pPr>
      <w:r w:rsidRPr="00BB740B">
        <w:rPr>
          <w:lang w:val="en-GB"/>
        </w:rPr>
        <w:t xml:space="preserve">Release of the construction tranche is dependent on the project being </w:t>
      </w:r>
      <w:r w:rsidRPr="00BB740B">
        <w:rPr>
          <w:u w:val="single"/>
          <w:lang w:val="en-GB"/>
        </w:rPr>
        <w:t>ready to launch within 6 months</w:t>
      </w:r>
      <w:r w:rsidRPr="00BB740B">
        <w:rPr>
          <w:lang w:val="en-GB"/>
        </w:rPr>
        <w:t>.</w:t>
      </w:r>
      <w:r w:rsidR="00BB740B">
        <w:rPr>
          <w:lang w:val="en-GB"/>
        </w:rPr>
        <w:t xml:space="preserve"> </w:t>
      </w:r>
      <w:r w:rsidR="009B5DFD" w:rsidRPr="009B5DFD">
        <w:rPr>
          <w:lang w:val="en-GB"/>
        </w:rPr>
        <w:t>This creates a direct relationship between early-stage project execution and funding certainty. The pre-construction phase therefore needs to be managed with a strong focus on programme credibility, design readiness, approval strategy, procurement planning and overall launch preparedness.</w:t>
      </w:r>
    </w:p>
    <w:p w14:paraId="6352FEDA" w14:textId="77777777" w:rsidR="00AD2D8E" w:rsidRPr="00AD2D8E" w:rsidRDefault="00AD2D8E" w:rsidP="00AD2D8E">
      <w:pPr>
        <w:pStyle w:val="ListParagraph"/>
        <w:tabs>
          <w:tab w:val="clear" w:pos="4320"/>
        </w:tabs>
        <w:spacing w:after="200"/>
        <w:ind w:left="450"/>
        <w:rPr>
          <w:lang w:val="en-GB"/>
        </w:rPr>
      </w:pPr>
    </w:p>
    <w:p w14:paraId="1F36D4CB" w14:textId="77777777" w:rsidR="00563E19" w:rsidRDefault="00563E19" w:rsidP="00563E19">
      <w:pPr>
        <w:pStyle w:val="ListParagraph"/>
        <w:numPr>
          <w:ilvl w:val="0"/>
          <w:numId w:val="45"/>
        </w:numPr>
        <w:rPr>
          <w:b/>
          <w:bCs/>
          <w:lang w:val="en-GB"/>
        </w:rPr>
      </w:pPr>
      <w:r w:rsidRPr="00563E19">
        <w:rPr>
          <w:b/>
          <w:bCs/>
          <w:lang w:val="en-GB"/>
        </w:rPr>
        <w:t>Launch Readiness and Abu Dhabi Regulatory Pathway</w:t>
      </w:r>
    </w:p>
    <w:p w14:paraId="32664FAD" w14:textId="77777777" w:rsidR="00563E19" w:rsidRPr="00563E19" w:rsidRDefault="00563E19" w:rsidP="00563E19">
      <w:pPr>
        <w:pStyle w:val="ListParagraph"/>
        <w:ind w:left="450"/>
        <w:rPr>
          <w:b/>
          <w:bCs/>
          <w:lang w:val="en-GB"/>
        </w:rPr>
      </w:pPr>
    </w:p>
    <w:p w14:paraId="158E2ADE" w14:textId="77777777" w:rsidR="00563E19" w:rsidRDefault="00563E19" w:rsidP="00563E19">
      <w:pPr>
        <w:pStyle w:val="ListParagraph"/>
        <w:numPr>
          <w:ilvl w:val="1"/>
          <w:numId w:val="45"/>
        </w:numPr>
        <w:tabs>
          <w:tab w:val="clear" w:pos="4320"/>
        </w:tabs>
        <w:spacing w:after="200"/>
        <w:rPr>
          <w:lang w:val="en-GB"/>
        </w:rPr>
      </w:pPr>
      <w:r w:rsidRPr="00563E19">
        <w:rPr>
          <w:lang w:val="en-GB"/>
        </w:rPr>
        <w:t>The design and approvals strategy shall be aligned with the Abu Dhabi pre-development and launch-readiness pathway, with the following stage relationships:</w:t>
      </w:r>
    </w:p>
    <w:p w14:paraId="2BE1C72B" w14:textId="77777777" w:rsidR="00563E19" w:rsidRPr="00563E19" w:rsidRDefault="00563E19" w:rsidP="00563E19">
      <w:pPr>
        <w:pStyle w:val="ListParagraph"/>
        <w:tabs>
          <w:tab w:val="clear" w:pos="4320"/>
        </w:tabs>
        <w:spacing w:after="200"/>
        <w:ind w:left="450"/>
        <w:rPr>
          <w:lang w:val="en-GB"/>
        </w:rPr>
      </w:pPr>
    </w:p>
    <w:p w14:paraId="0A0F4631" w14:textId="77777777" w:rsidR="00563E19" w:rsidRDefault="00563E19" w:rsidP="00563E19">
      <w:pPr>
        <w:pStyle w:val="ListParagraph"/>
        <w:numPr>
          <w:ilvl w:val="0"/>
          <w:numId w:val="46"/>
        </w:numPr>
        <w:tabs>
          <w:tab w:val="clear" w:pos="4320"/>
        </w:tabs>
        <w:spacing w:after="200"/>
      </w:pPr>
      <w:r w:rsidRPr="00563E19">
        <w:t xml:space="preserve">RIBA Stages 0–1: land and planning validation, development control review, plot compliance, zoning and planning constraints confirmation; </w:t>
      </w:r>
    </w:p>
    <w:p w14:paraId="07047A7B" w14:textId="77777777" w:rsidR="00563E19" w:rsidRDefault="00563E19" w:rsidP="00563E19">
      <w:pPr>
        <w:pStyle w:val="ListParagraph"/>
        <w:numPr>
          <w:ilvl w:val="0"/>
          <w:numId w:val="46"/>
        </w:numPr>
        <w:tabs>
          <w:tab w:val="clear" w:pos="4320"/>
        </w:tabs>
        <w:spacing w:after="200"/>
      </w:pPr>
      <w:r w:rsidRPr="00563E19">
        <w:t xml:space="preserve">RIBA Stages 1–2: concept and planning approval, including massing, envelope, unit mix, GFA, parking strategy and other key planning parameters; </w:t>
      </w:r>
    </w:p>
    <w:p w14:paraId="51DB6865" w14:textId="46967242" w:rsidR="00563E19" w:rsidRDefault="00563E19" w:rsidP="00563E19">
      <w:pPr>
        <w:pStyle w:val="ListParagraph"/>
        <w:numPr>
          <w:ilvl w:val="0"/>
          <w:numId w:val="46"/>
        </w:numPr>
        <w:tabs>
          <w:tab w:val="clear" w:pos="4320"/>
        </w:tabs>
        <w:spacing w:after="200"/>
      </w:pPr>
      <w:r w:rsidRPr="00563E19">
        <w:t xml:space="preserve">RIBA Stages 2–3: coordinated schematic design, NOC strategy, utility and stakeholder interfaces, and technical readiness inputs supporting ADREC registration and launch preparation; </w:t>
      </w:r>
    </w:p>
    <w:p w14:paraId="6940CEDE" w14:textId="77777777" w:rsidR="00563E19" w:rsidRDefault="00563E19" w:rsidP="00563E19">
      <w:pPr>
        <w:pStyle w:val="ListParagraph"/>
        <w:numPr>
          <w:ilvl w:val="0"/>
          <w:numId w:val="46"/>
        </w:numPr>
        <w:tabs>
          <w:tab w:val="clear" w:pos="4320"/>
        </w:tabs>
        <w:spacing w:after="200"/>
      </w:pPr>
      <w:r w:rsidRPr="00563E19">
        <w:lastRenderedPageBreak/>
        <w:t xml:space="preserve">RIBA Stages 3–4: close-out of NOCs, building permit submissions via the applicable DMT / TAMM process, and coordination of any early works / pre-construction permit information; </w:t>
      </w:r>
    </w:p>
    <w:p w14:paraId="764D153A" w14:textId="77777777" w:rsidR="00563E19" w:rsidRDefault="00563E19" w:rsidP="00563E19">
      <w:pPr>
        <w:pStyle w:val="ListParagraph"/>
        <w:numPr>
          <w:ilvl w:val="0"/>
          <w:numId w:val="46"/>
        </w:numPr>
        <w:tabs>
          <w:tab w:val="clear" w:pos="4320"/>
        </w:tabs>
        <w:spacing w:after="200"/>
      </w:pPr>
      <w:r w:rsidRPr="00563E19">
        <w:t xml:space="preserve">Pre-launch </w:t>
      </w:r>
      <w:proofErr w:type="spellStart"/>
      <w:r w:rsidRPr="00563E19">
        <w:t>commercialisation</w:t>
      </w:r>
      <w:proofErr w:type="spellEnd"/>
      <w:r w:rsidRPr="00563E19">
        <w:t>: technical support information for off-</w:t>
      </w:r>
      <w:proofErr w:type="gramStart"/>
      <w:r w:rsidRPr="00563E19">
        <w:t>plan</w:t>
      </w:r>
      <w:proofErr w:type="gramEnd"/>
      <w:r w:rsidRPr="00563E19">
        <w:t xml:space="preserve">, disclosure and launch activities, including approved plans, area schedules, unit schedules and design data reasonably required by the Client. </w:t>
      </w:r>
    </w:p>
    <w:p w14:paraId="71263A8E" w14:textId="77777777" w:rsidR="00563E19" w:rsidRDefault="00563E19" w:rsidP="00563E19">
      <w:pPr>
        <w:pStyle w:val="ListParagraph"/>
      </w:pPr>
    </w:p>
    <w:p w14:paraId="4A776ABD" w14:textId="6769AFC0" w:rsidR="00AD2D8E" w:rsidRPr="00563E19" w:rsidRDefault="00563E19" w:rsidP="00563E19">
      <w:pPr>
        <w:pStyle w:val="ListParagraph"/>
        <w:numPr>
          <w:ilvl w:val="1"/>
          <w:numId w:val="45"/>
        </w:numPr>
        <w:tabs>
          <w:tab w:val="clear" w:pos="4320"/>
        </w:tabs>
        <w:spacing w:after="200"/>
        <w:rPr>
          <w:lang w:val="en-GB"/>
        </w:rPr>
      </w:pPr>
      <w:r w:rsidRPr="00563E19">
        <w:rPr>
          <w:lang w:val="en-GB"/>
        </w:rPr>
        <w:t xml:space="preserve">For the avoidance of doubt, the LDC shall support launch-readiness and pre-commercialisation through technical design, approvals, schedules and coordinated information, but shall not be responsible for land acquisition, developer registration, escrow account establishment, legal disclosures, </w:t>
      </w:r>
      <w:proofErr w:type="spellStart"/>
      <w:r w:rsidRPr="00563E19">
        <w:rPr>
          <w:lang w:val="en-GB"/>
        </w:rPr>
        <w:t>Madhmoun</w:t>
      </w:r>
      <w:proofErr w:type="spellEnd"/>
      <w:r w:rsidRPr="00563E19">
        <w:rPr>
          <w:lang w:val="en-GB"/>
        </w:rPr>
        <w:t xml:space="preserve"> registration, ADREC registration filing, or other legal / financial / regulatory matters not expressly included in this scope.</w:t>
      </w:r>
    </w:p>
    <w:p w14:paraId="783745FA" w14:textId="77777777" w:rsidR="00975488" w:rsidRDefault="00975488" w:rsidP="00975488">
      <w:pPr>
        <w:pStyle w:val="ListParagraph"/>
        <w:tabs>
          <w:tab w:val="clear" w:pos="4320"/>
        </w:tabs>
        <w:spacing w:after="200"/>
        <w:ind w:left="1080"/>
      </w:pPr>
    </w:p>
    <w:p w14:paraId="484CBD7C" w14:textId="5B013357" w:rsidR="004F44FD" w:rsidRPr="009A25E7" w:rsidRDefault="00FF305C" w:rsidP="003907C6">
      <w:pPr>
        <w:pStyle w:val="ListParagraph"/>
        <w:numPr>
          <w:ilvl w:val="0"/>
          <w:numId w:val="45"/>
        </w:numPr>
        <w:rPr>
          <w:b/>
          <w:bCs/>
          <w:lang w:val="en-GB"/>
        </w:rPr>
      </w:pPr>
      <w:r w:rsidRPr="009A25E7">
        <w:rPr>
          <w:b/>
          <w:bCs/>
          <w:lang w:val="en-GB"/>
        </w:rPr>
        <w:t>LDC</w:t>
      </w:r>
      <w:r w:rsidR="00ED16E0" w:rsidRPr="009A25E7">
        <w:rPr>
          <w:b/>
          <w:bCs/>
          <w:lang w:val="en-GB"/>
        </w:rPr>
        <w:t xml:space="preserve"> Services </w:t>
      </w:r>
    </w:p>
    <w:p w14:paraId="0F3B6B31" w14:textId="77777777" w:rsidR="004F44FD" w:rsidRPr="00514350" w:rsidRDefault="004F44FD" w:rsidP="004F44FD">
      <w:pPr>
        <w:rPr>
          <w:b/>
          <w:bCs/>
          <w:highlight w:val="yellow"/>
          <w:lang w:val="en-GB"/>
        </w:rPr>
      </w:pPr>
    </w:p>
    <w:p w14:paraId="24AD1289" w14:textId="25E26595" w:rsidR="006C0B09" w:rsidRDefault="006C0B09" w:rsidP="00A5437E">
      <w:pPr>
        <w:pStyle w:val="ListParagraph"/>
        <w:numPr>
          <w:ilvl w:val="1"/>
          <w:numId w:val="45"/>
        </w:numPr>
        <w:tabs>
          <w:tab w:val="clear" w:pos="4320"/>
        </w:tabs>
        <w:spacing w:after="200"/>
        <w:rPr>
          <w:lang w:val="en-GB"/>
        </w:rPr>
      </w:pPr>
      <w:r w:rsidRPr="00EB106F">
        <w:rPr>
          <w:lang w:val="en-GB"/>
        </w:rPr>
        <w:t>The Lead Design Consultant shall act as the single point of responsibility for the complete pre-construction design process and shall lead, manage and coordinate all required design and engineering disciplines through the relevant RIBA stages.</w:t>
      </w:r>
      <w:r w:rsidR="00EB106F">
        <w:rPr>
          <w:lang w:val="en-GB"/>
        </w:rPr>
        <w:t xml:space="preserve"> </w:t>
      </w:r>
      <w:r w:rsidRPr="00EB106F">
        <w:rPr>
          <w:lang w:val="en-GB"/>
        </w:rPr>
        <w:t>The LDC role spans the pre-construction period and includes:</w:t>
      </w:r>
    </w:p>
    <w:p w14:paraId="4FE75CC9" w14:textId="77777777" w:rsidR="00EB106F" w:rsidRPr="00EB106F" w:rsidRDefault="00EB106F" w:rsidP="00EB106F">
      <w:pPr>
        <w:pStyle w:val="ListParagraph"/>
        <w:tabs>
          <w:tab w:val="clear" w:pos="4320"/>
        </w:tabs>
        <w:spacing w:after="200"/>
        <w:ind w:left="450"/>
        <w:rPr>
          <w:lang w:val="en-GB"/>
        </w:rPr>
      </w:pPr>
    </w:p>
    <w:p w14:paraId="1EACD342" w14:textId="77777777" w:rsidR="006C0B09" w:rsidRPr="00EB106F" w:rsidRDefault="006C0B09" w:rsidP="00EB106F">
      <w:pPr>
        <w:pStyle w:val="ListParagraph"/>
        <w:numPr>
          <w:ilvl w:val="0"/>
          <w:numId w:val="46"/>
        </w:numPr>
        <w:tabs>
          <w:tab w:val="clear" w:pos="4320"/>
        </w:tabs>
        <w:spacing w:after="200"/>
      </w:pPr>
      <w:r w:rsidRPr="00EB106F">
        <w:t xml:space="preserve">overall design leadership and single-point accountability across all design disciplines; </w:t>
      </w:r>
    </w:p>
    <w:p w14:paraId="67315B5F" w14:textId="77777777" w:rsidR="006C0B09" w:rsidRPr="00EB106F" w:rsidRDefault="006C0B09" w:rsidP="00EB106F">
      <w:pPr>
        <w:pStyle w:val="ListParagraph"/>
        <w:numPr>
          <w:ilvl w:val="0"/>
          <w:numId w:val="46"/>
        </w:numPr>
        <w:tabs>
          <w:tab w:val="clear" w:pos="4320"/>
        </w:tabs>
        <w:spacing w:after="200"/>
      </w:pPr>
      <w:r w:rsidRPr="00EB106F">
        <w:t xml:space="preserve">appointment, management and coordination of all required sub-consultants and specialist designers; </w:t>
      </w:r>
    </w:p>
    <w:p w14:paraId="6B8B47E4" w14:textId="77777777" w:rsidR="006C0B09" w:rsidRPr="00EB106F" w:rsidRDefault="006C0B09" w:rsidP="00EB106F">
      <w:pPr>
        <w:pStyle w:val="ListParagraph"/>
        <w:numPr>
          <w:ilvl w:val="0"/>
          <w:numId w:val="46"/>
        </w:numPr>
        <w:tabs>
          <w:tab w:val="clear" w:pos="4320"/>
        </w:tabs>
        <w:spacing w:after="200"/>
      </w:pPr>
      <w:r w:rsidRPr="00EB106F">
        <w:t xml:space="preserve">development of the design from strategic definition through technical design and tender documentation; </w:t>
      </w:r>
    </w:p>
    <w:p w14:paraId="5951E3BF" w14:textId="77777777" w:rsidR="006C0B09" w:rsidRPr="00EB106F" w:rsidRDefault="006C0B09" w:rsidP="00EB106F">
      <w:pPr>
        <w:pStyle w:val="ListParagraph"/>
        <w:numPr>
          <w:ilvl w:val="0"/>
          <w:numId w:val="46"/>
        </w:numPr>
        <w:tabs>
          <w:tab w:val="clear" w:pos="4320"/>
        </w:tabs>
        <w:spacing w:after="200"/>
      </w:pPr>
      <w:r w:rsidRPr="00EB106F">
        <w:t xml:space="preserve">preparation and maintenance of the design programme aligned to the overall project programme and launch-readiness milestones; </w:t>
      </w:r>
    </w:p>
    <w:p w14:paraId="359B0236" w14:textId="77777777" w:rsidR="006C0B09" w:rsidRPr="00EB106F" w:rsidRDefault="006C0B09" w:rsidP="00EB106F">
      <w:pPr>
        <w:pStyle w:val="ListParagraph"/>
        <w:numPr>
          <w:ilvl w:val="0"/>
          <w:numId w:val="46"/>
        </w:numPr>
        <w:tabs>
          <w:tab w:val="clear" w:pos="4320"/>
        </w:tabs>
        <w:spacing w:after="200"/>
      </w:pPr>
      <w:r w:rsidRPr="00EB106F">
        <w:t xml:space="preserve">management of all design-related authority submissions, NOCs, permits and regulatory interfaces required under Abu Dhabi procedures; </w:t>
      </w:r>
    </w:p>
    <w:p w14:paraId="16B093B5" w14:textId="77777777" w:rsidR="006C0B09" w:rsidRPr="00EB106F" w:rsidRDefault="006C0B09" w:rsidP="00EB106F">
      <w:pPr>
        <w:pStyle w:val="ListParagraph"/>
        <w:numPr>
          <w:ilvl w:val="0"/>
          <w:numId w:val="46"/>
        </w:numPr>
        <w:tabs>
          <w:tab w:val="clear" w:pos="4320"/>
        </w:tabs>
        <w:spacing w:after="200"/>
      </w:pPr>
      <w:r w:rsidRPr="00EB106F">
        <w:t xml:space="preserve">implementation of BIM, QA/QC, design governance, clash detection, submission reviews and document control procedures within the design team; </w:t>
      </w:r>
    </w:p>
    <w:p w14:paraId="0F1F422D" w14:textId="77777777" w:rsidR="006C0B09" w:rsidRPr="00EB106F" w:rsidRDefault="006C0B09" w:rsidP="00EB106F">
      <w:pPr>
        <w:pStyle w:val="ListParagraph"/>
        <w:numPr>
          <w:ilvl w:val="0"/>
          <w:numId w:val="46"/>
        </w:numPr>
        <w:tabs>
          <w:tab w:val="clear" w:pos="4320"/>
        </w:tabs>
        <w:spacing w:after="200"/>
      </w:pPr>
      <w:r w:rsidRPr="00EB106F">
        <w:t xml:space="preserve">active design-to-budget coordination with the Project Manager and Cost Manager; </w:t>
      </w:r>
    </w:p>
    <w:p w14:paraId="3D3A6D66" w14:textId="77777777" w:rsidR="006C0B09" w:rsidRPr="00EB106F" w:rsidRDefault="006C0B09" w:rsidP="00EB106F">
      <w:pPr>
        <w:pStyle w:val="ListParagraph"/>
        <w:numPr>
          <w:ilvl w:val="0"/>
          <w:numId w:val="46"/>
        </w:numPr>
        <w:tabs>
          <w:tab w:val="clear" w:pos="4320"/>
        </w:tabs>
        <w:spacing w:after="200"/>
      </w:pPr>
      <w:r w:rsidRPr="00EB106F">
        <w:t xml:space="preserve">support to procurement preparation, tender clarifications, tender evaluation and contract award; and </w:t>
      </w:r>
    </w:p>
    <w:p w14:paraId="0583AC9D" w14:textId="77777777" w:rsidR="006C0B09" w:rsidRPr="00EB106F" w:rsidRDefault="006C0B09" w:rsidP="00EB106F">
      <w:pPr>
        <w:pStyle w:val="ListParagraph"/>
        <w:numPr>
          <w:ilvl w:val="0"/>
          <w:numId w:val="46"/>
        </w:numPr>
        <w:tabs>
          <w:tab w:val="clear" w:pos="4320"/>
        </w:tabs>
        <w:spacing w:after="200"/>
      </w:pPr>
      <w:r w:rsidRPr="00EB106F">
        <w:t>coordination of technical due diligence relating to site constraints, utilities, permanent access, servicing, traffic and external authority requirements.</w:t>
      </w:r>
    </w:p>
    <w:p w14:paraId="2B67FB15" w14:textId="77777777" w:rsidR="006C0B09" w:rsidRDefault="006C0B09" w:rsidP="00EB106F">
      <w:pPr>
        <w:pStyle w:val="ListParagraph"/>
        <w:tabs>
          <w:tab w:val="clear" w:pos="4320"/>
        </w:tabs>
        <w:spacing w:after="200"/>
        <w:ind w:left="450"/>
        <w:rPr>
          <w:lang w:val="en-GB"/>
        </w:rPr>
      </w:pPr>
    </w:p>
    <w:p w14:paraId="0F7CD139" w14:textId="0CA18495" w:rsidR="009A25E7" w:rsidRDefault="009C5BFD" w:rsidP="009A25E7">
      <w:pPr>
        <w:pStyle w:val="ListParagraph"/>
        <w:numPr>
          <w:ilvl w:val="1"/>
          <w:numId w:val="45"/>
        </w:numPr>
        <w:tabs>
          <w:tab w:val="clear" w:pos="4320"/>
        </w:tabs>
        <w:spacing w:after="200"/>
        <w:rPr>
          <w:lang w:val="en-GB"/>
        </w:rPr>
      </w:pPr>
      <w:r w:rsidRPr="009C5BFD">
        <w:rPr>
          <w:lang w:val="en-GB"/>
        </w:rPr>
        <w:t>Unless otherwise agreed, the LDC scope shall include the appointment, management and coordination of all design and engineering disciplines necessary to deliver a complete, coordinated and authority-compliant design for the Project</w:t>
      </w:r>
      <w:r w:rsidR="009A25E7">
        <w:rPr>
          <w:lang w:val="en-GB"/>
        </w:rPr>
        <w:t>.</w:t>
      </w:r>
    </w:p>
    <w:p w14:paraId="1EDFE01C" w14:textId="77777777" w:rsidR="009A25E7" w:rsidRDefault="009A25E7" w:rsidP="009A25E7">
      <w:pPr>
        <w:pStyle w:val="ListParagraph"/>
        <w:tabs>
          <w:tab w:val="clear" w:pos="4320"/>
        </w:tabs>
        <w:spacing w:after="200"/>
        <w:ind w:left="450"/>
      </w:pPr>
    </w:p>
    <w:p w14:paraId="7DFFB78C" w14:textId="2A73285A" w:rsidR="009A25E7" w:rsidRDefault="009A25E7" w:rsidP="00AE1436">
      <w:pPr>
        <w:pStyle w:val="ListParagraph"/>
        <w:numPr>
          <w:ilvl w:val="1"/>
          <w:numId w:val="45"/>
        </w:numPr>
        <w:tabs>
          <w:tab w:val="clear" w:pos="4320"/>
        </w:tabs>
        <w:spacing w:after="200"/>
      </w:pPr>
      <w:r>
        <w:t>Core Disciplines:</w:t>
      </w:r>
    </w:p>
    <w:p w14:paraId="093651D1" w14:textId="77777777" w:rsidR="009A25E7" w:rsidRDefault="009A25E7" w:rsidP="009A25E7">
      <w:pPr>
        <w:pStyle w:val="ListParagraph"/>
      </w:pPr>
    </w:p>
    <w:p w14:paraId="332CC809" w14:textId="652D2F50" w:rsidR="00163720" w:rsidRDefault="009A25E7" w:rsidP="00DE08BE">
      <w:pPr>
        <w:pStyle w:val="ListParagraph"/>
        <w:numPr>
          <w:ilvl w:val="2"/>
          <w:numId w:val="45"/>
        </w:numPr>
        <w:tabs>
          <w:tab w:val="clear" w:pos="4320"/>
        </w:tabs>
        <w:spacing w:after="200"/>
      </w:pPr>
      <w:r>
        <w:t>Architecture / Lead Consultant</w:t>
      </w:r>
      <w:r w:rsidR="00163720">
        <w:t>;</w:t>
      </w:r>
    </w:p>
    <w:p w14:paraId="5F1B5FBD" w14:textId="060CC6A1" w:rsidR="009A25E7" w:rsidRDefault="009A25E7" w:rsidP="00DE08BE">
      <w:pPr>
        <w:pStyle w:val="ListParagraph"/>
        <w:numPr>
          <w:ilvl w:val="2"/>
          <w:numId w:val="45"/>
        </w:numPr>
        <w:tabs>
          <w:tab w:val="clear" w:pos="4320"/>
        </w:tabs>
        <w:spacing w:after="200"/>
      </w:pPr>
      <w:r>
        <w:t>Architect of Record;</w:t>
      </w:r>
    </w:p>
    <w:p w14:paraId="6E8A0819" w14:textId="77777777" w:rsidR="009A25E7" w:rsidRDefault="009A25E7" w:rsidP="003A303A">
      <w:pPr>
        <w:pStyle w:val="ListParagraph"/>
        <w:numPr>
          <w:ilvl w:val="2"/>
          <w:numId w:val="45"/>
        </w:numPr>
        <w:tabs>
          <w:tab w:val="clear" w:pos="4320"/>
        </w:tabs>
        <w:spacing w:after="200"/>
      </w:pPr>
      <w:r>
        <w:t>Interior Design for units, amenities, lobbies and public areas;</w:t>
      </w:r>
    </w:p>
    <w:p w14:paraId="3AF941D0" w14:textId="77777777" w:rsidR="009A25E7" w:rsidRDefault="009A25E7" w:rsidP="005B2B17">
      <w:pPr>
        <w:pStyle w:val="ListParagraph"/>
        <w:numPr>
          <w:ilvl w:val="2"/>
          <w:numId w:val="45"/>
        </w:numPr>
        <w:tabs>
          <w:tab w:val="clear" w:pos="4320"/>
        </w:tabs>
        <w:spacing w:after="200"/>
      </w:pPr>
      <w:r>
        <w:t>Structural Engineering;</w:t>
      </w:r>
    </w:p>
    <w:p w14:paraId="053B8F65" w14:textId="77777777" w:rsidR="009A25E7" w:rsidRDefault="009A25E7" w:rsidP="005D6BED">
      <w:pPr>
        <w:pStyle w:val="ListParagraph"/>
        <w:numPr>
          <w:ilvl w:val="2"/>
          <w:numId w:val="45"/>
        </w:numPr>
        <w:tabs>
          <w:tab w:val="clear" w:pos="4320"/>
        </w:tabs>
        <w:spacing w:after="200"/>
      </w:pPr>
      <w:r>
        <w:t xml:space="preserve">Civil / site engineering associated with </w:t>
      </w:r>
      <w:proofErr w:type="gramStart"/>
      <w:r>
        <w:t>on-plot</w:t>
      </w:r>
      <w:proofErr w:type="gramEnd"/>
      <w:r>
        <w:t xml:space="preserve"> works and authority interfaces;</w:t>
      </w:r>
    </w:p>
    <w:p w14:paraId="147071BD" w14:textId="77777777" w:rsidR="009A25E7" w:rsidRDefault="009A25E7" w:rsidP="00DB7D88">
      <w:pPr>
        <w:pStyle w:val="ListParagraph"/>
        <w:numPr>
          <w:ilvl w:val="2"/>
          <w:numId w:val="45"/>
        </w:numPr>
        <w:tabs>
          <w:tab w:val="clear" w:pos="4320"/>
        </w:tabs>
        <w:spacing w:after="200"/>
      </w:pPr>
      <w:r>
        <w:t>Mechanical, Electrical, Plumbing and Drainage Engineering;</w:t>
      </w:r>
    </w:p>
    <w:p w14:paraId="58062CAE" w14:textId="77777777" w:rsidR="009A25E7" w:rsidRDefault="009A25E7" w:rsidP="00875BB5">
      <w:pPr>
        <w:pStyle w:val="ListParagraph"/>
        <w:numPr>
          <w:ilvl w:val="2"/>
          <w:numId w:val="45"/>
        </w:numPr>
        <w:tabs>
          <w:tab w:val="clear" w:pos="4320"/>
        </w:tabs>
        <w:spacing w:after="200"/>
      </w:pPr>
      <w:r>
        <w:t>Fire and Life Safety Engineering;</w:t>
      </w:r>
    </w:p>
    <w:p w14:paraId="0E616BB5" w14:textId="77777777" w:rsidR="009A25E7" w:rsidRDefault="009A25E7" w:rsidP="00816D88">
      <w:pPr>
        <w:pStyle w:val="ListParagraph"/>
        <w:numPr>
          <w:ilvl w:val="2"/>
          <w:numId w:val="45"/>
        </w:numPr>
        <w:tabs>
          <w:tab w:val="clear" w:pos="4320"/>
        </w:tabs>
        <w:spacing w:after="200"/>
      </w:pPr>
      <w:r>
        <w:t>Façade Engineering and BMU coordination;</w:t>
      </w:r>
    </w:p>
    <w:p w14:paraId="16E9F095" w14:textId="77777777" w:rsidR="009A25E7" w:rsidRDefault="009A25E7" w:rsidP="00DD4CC1">
      <w:pPr>
        <w:pStyle w:val="ListParagraph"/>
        <w:numPr>
          <w:ilvl w:val="2"/>
          <w:numId w:val="45"/>
        </w:numPr>
        <w:tabs>
          <w:tab w:val="clear" w:pos="4320"/>
        </w:tabs>
        <w:spacing w:after="200"/>
      </w:pPr>
      <w:r>
        <w:lastRenderedPageBreak/>
        <w:t>Vertical Transportation;</w:t>
      </w:r>
    </w:p>
    <w:p w14:paraId="0C05ABA6" w14:textId="27BF3AC1" w:rsidR="009A25E7" w:rsidRDefault="009A25E7" w:rsidP="00DD4CC1">
      <w:pPr>
        <w:pStyle w:val="ListParagraph"/>
        <w:numPr>
          <w:ilvl w:val="2"/>
          <w:numId w:val="45"/>
        </w:numPr>
        <w:tabs>
          <w:tab w:val="clear" w:pos="4320"/>
        </w:tabs>
        <w:spacing w:after="200"/>
      </w:pPr>
      <w:r>
        <w:t>Landscape, podium external works and pool design</w:t>
      </w:r>
    </w:p>
    <w:p w14:paraId="6EA13A5B" w14:textId="77777777" w:rsidR="009A25E7" w:rsidRDefault="009A25E7" w:rsidP="009A25E7">
      <w:pPr>
        <w:pStyle w:val="ListParagraph"/>
        <w:tabs>
          <w:tab w:val="clear" w:pos="4320"/>
        </w:tabs>
        <w:spacing w:after="200"/>
        <w:ind w:left="450"/>
      </w:pPr>
    </w:p>
    <w:p w14:paraId="3EFF63B8" w14:textId="117CF5F8" w:rsidR="009A25E7" w:rsidRDefault="009A25E7" w:rsidP="009A25E7">
      <w:pPr>
        <w:pStyle w:val="ListParagraph"/>
        <w:numPr>
          <w:ilvl w:val="1"/>
          <w:numId w:val="45"/>
        </w:numPr>
        <w:tabs>
          <w:tab w:val="clear" w:pos="4320"/>
        </w:tabs>
        <w:spacing w:after="200"/>
      </w:pPr>
      <w:r>
        <w:t>Specialist Disciplines</w:t>
      </w:r>
      <w:r w:rsidR="00163720">
        <w:t>:</w:t>
      </w:r>
    </w:p>
    <w:p w14:paraId="3AEC9346" w14:textId="77777777" w:rsidR="009A25E7" w:rsidRDefault="009A25E7" w:rsidP="009A25E7">
      <w:pPr>
        <w:pStyle w:val="ListParagraph"/>
        <w:tabs>
          <w:tab w:val="clear" w:pos="4320"/>
        </w:tabs>
        <w:spacing w:after="200"/>
      </w:pPr>
    </w:p>
    <w:p w14:paraId="5729B160" w14:textId="0526C1FC" w:rsidR="009A25E7" w:rsidRDefault="009A25E7" w:rsidP="009A25E7">
      <w:pPr>
        <w:pStyle w:val="ListParagraph"/>
        <w:numPr>
          <w:ilvl w:val="2"/>
          <w:numId w:val="45"/>
        </w:numPr>
        <w:tabs>
          <w:tab w:val="clear" w:pos="4320"/>
        </w:tabs>
        <w:spacing w:after="200"/>
      </w:pPr>
      <w:r>
        <w:t>Traffic and parking engineering;</w:t>
      </w:r>
    </w:p>
    <w:p w14:paraId="75869F11" w14:textId="77777777" w:rsidR="009A25E7" w:rsidRDefault="009A25E7" w:rsidP="009A25E7">
      <w:pPr>
        <w:pStyle w:val="ListParagraph"/>
        <w:numPr>
          <w:ilvl w:val="2"/>
          <w:numId w:val="45"/>
        </w:numPr>
        <w:tabs>
          <w:tab w:val="clear" w:pos="4320"/>
        </w:tabs>
        <w:spacing w:after="200"/>
      </w:pPr>
      <w:r>
        <w:t>Utility and infrastructure liaison inputs;</w:t>
      </w:r>
    </w:p>
    <w:p w14:paraId="48913E4B" w14:textId="77777777" w:rsidR="009A25E7" w:rsidRDefault="009A25E7" w:rsidP="009A25E7">
      <w:pPr>
        <w:pStyle w:val="ListParagraph"/>
        <w:numPr>
          <w:ilvl w:val="2"/>
          <w:numId w:val="45"/>
        </w:numPr>
        <w:tabs>
          <w:tab w:val="clear" w:pos="4320"/>
        </w:tabs>
        <w:spacing w:after="200"/>
      </w:pPr>
      <w:r>
        <w:t>ELV / ICT / AV / security systems design;</w:t>
      </w:r>
    </w:p>
    <w:p w14:paraId="070FAB7A" w14:textId="77777777" w:rsidR="009A25E7" w:rsidRDefault="009A25E7" w:rsidP="009A25E7">
      <w:pPr>
        <w:pStyle w:val="ListParagraph"/>
        <w:numPr>
          <w:ilvl w:val="2"/>
          <w:numId w:val="45"/>
        </w:numPr>
        <w:tabs>
          <w:tab w:val="clear" w:pos="4320"/>
        </w:tabs>
        <w:spacing w:after="200"/>
      </w:pPr>
      <w:r>
        <w:t xml:space="preserve">Sustainability / </w:t>
      </w:r>
      <w:proofErr w:type="spellStart"/>
      <w:r>
        <w:t>Estidama</w:t>
      </w:r>
      <w:proofErr w:type="spellEnd"/>
      <w:r>
        <w:t xml:space="preserve"> / green compliance;</w:t>
      </w:r>
    </w:p>
    <w:p w14:paraId="7F320DD4" w14:textId="77777777" w:rsidR="009A25E7" w:rsidRDefault="009A25E7" w:rsidP="009A25E7">
      <w:pPr>
        <w:pStyle w:val="ListParagraph"/>
        <w:numPr>
          <w:ilvl w:val="2"/>
          <w:numId w:val="45"/>
        </w:numPr>
        <w:tabs>
          <w:tab w:val="clear" w:pos="4320"/>
        </w:tabs>
        <w:spacing w:after="200"/>
      </w:pPr>
      <w:r>
        <w:t>Acoustic engineering;</w:t>
      </w:r>
    </w:p>
    <w:p w14:paraId="3E498C28" w14:textId="77777777" w:rsidR="009A25E7" w:rsidRDefault="009A25E7" w:rsidP="009A25E7">
      <w:pPr>
        <w:pStyle w:val="ListParagraph"/>
        <w:numPr>
          <w:ilvl w:val="2"/>
          <w:numId w:val="45"/>
        </w:numPr>
        <w:tabs>
          <w:tab w:val="clear" w:pos="4320"/>
        </w:tabs>
        <w:spacing w:after="200"/>
      </w:pPr>
      <w:r>
        <w:t>Interior, façade and external lighting design;</w:t>
      </w:r>
    </w:p>
    <w:p w14:paraId="2692A40A" w14:textId="77777777" w:rsidR="009A25E7" w:rsidRDefault="009A25E7" w:rsidP="009A25E7">
      <w:pPr>
        <w:pStyle w:val="ListParagraph"/>
        <w:numPr>
          <w:ilvl w:val="2"/>
          <w:numId w:val="45"/>
        </w:numPr>
        <w:tabs>
          <w:tab w:val="clear" w:pos="4320"/>
        </w:tabs>
        <w:spacing w:after="200"/>
      </w:pPr>
      <w:r>
        <w:t>Signage and wayfinding;</w:t>
      </w:r>
    </w:p>
    <w:p w14:paraId="62ABCE60" w14:textId="77777777" w:rsidR="009A25E7" w:rsidRDefault="009A25E7" w:rsidP="009A25E7">
      <w:pPr>
        <w:pStyle w:val="ListParagraph"/>
        <w:numPr>
          <w:ilvl w:val="2"/>
          <w:numId w:val="45"/>
        </w:numPr>
        <w:tabs>
          <w:tab w:val="clear" w:pos="4320"/>
        </w:tabs>
        <w:spacing w:after="200"/>
      </w:pPr>
      <w:r>
        <w:t>Waste management strategy and refuse handling design;</w:t>
      </w:r>
    </w:p>
    <w:p w14:paraId="7419224C" w14:textId="77777777" w:rsidR="009A25E7" w:rsidRDefault="009A25E7" w:rsidP="009A25E7">
      <w:pPr>
        <w:pStyle w:val="ListParagraph"/>
        <w:numPr>
          <w:ilvl w:val="2"/>
          <w:numId w:val="45"/>
        </w:numPr>
        <w:tabs>
          <w:tab w:val="clear" w:pos="4320"/>
        </w:tabs>
        <w:spacing w:after="200"/>
      </w:pPr>
      <w:r>
        <w:t>Geotechnical engineering, surveys and technical interpretation;</w:t>
      </w:r>
    </w:p>
    <w:p w14:paraId="0345AD42" w14:textId="77777777" w:rsidR="009A25E7" w:rsidRDefault="009A25E7" w:rsidP="009A25E7">
      <w:pPr>
        <w:pStyle w:val="ListParagraph"/>
        <w:numPr>
          <w:ilvl w:val="2"/>
          <w:numId w:val="45"/>
        </w:numPr>
        <w:tabs>
          <w:tab w:val="clear" w:pos="4320"/>
        </w:tabs>
        <w:spacing w:after="200"/>
      </w:pPr>
      <w:r>
        <w:t>Environmental, wind and microclimate studies where required; and</w:t>
      </w:r>
    </w:p>
    <w:p w14:paraId="68ABDEAA" w14:textId="751B9032" w:rsidR="00A2279F" w:rsidRPr="00163720" w:rsidRDefault="009A25E7" w:rsidP="00163720">
      <w:pPr>
        <w:pStyle w:val="ListParagraph"/>
        <w:numPr>
          <w:ilvl w:val="2"/>
          <w:numId w:val="45"/>
        </w:numPr>
        <w:tabs>
          <w:tab w:val="clear" w:pos="4320"/>
        </w:tabs>
        <w:spacing w:after="200"/>
      </w:pPr>
      <w:proofErr w:type="gramStart"/>
      <w:r>
        <w:t>any</w:t>
      </w:r>
      <w:proofErr w:type="gramEnd"/>
      <w:r>
        <w:t xml:space="preserve"> other specialist discipline </w:t>
      </w:r>
      <w:proofErr w:type="gramStart"/>
      <w:r>
        <w:t>reasonably</w:t>
      </w:r>
      <w:proofErr w:type="gramEnd"/>
      <w:r>
        <w:t xml:space="preserve"> required to complete the design, secure approvals or avoid scope gaps.</w:t>
      </w:r>
      <w:r w:rsidR="00A2279F" w:rsidRPr="00163720">
        <w:rPr>
          <w:b/>
          <w:bCs/>
          <w:color w:val="548DD4" w:themeColor="text2" w:themeTint="99"/>
          <w:sz w:val="24"/>
          <w:szCs w:val="24"/>
        </w:rPr>
        <w:br w:type="page"/>
      </w:r>
    </w:p>
    <w:p w14:paraId="3A163B21" w14:textId="16C4CC71" w:rsidR="0029394C" w:rsidRDefault="00140B8B" w:rsidP="0029394C">
      <w:pPr>
        <w:tabs>
          <w:tab w:val="clear" w:pos="4320"/>
        </w:tabs>
        <w:spacing w:after="200"/>
        <w:rPr>
          <w:b/>
          <w:bCs/>
          <w:color w:val="548DD4" w:themeColor="text2" w:themeTint="99"/>
          <w:sz w:val="24"/>
          <w:szCs w:val="24"/>
        </w:rPr>
      </w:pPr>
      <w:r>
        <w:rPr>
          <w:b/>
          <w:bCs/>
          <w:color w:val="548DD4" w:themeColor="text2" w:themeTint="99"/>
          <w:sz w:val="24"/>
          <w:szCs w:val="24"/>
        </w:rPr>
        <w:lastRenderedPageBreak/>
        <w:t xml:space="preserve">Section 2: </w:t>
      </w:r>
      <w:r w:rsidRPr="00140B8B">
        <w:rPr>
          <w:b/>
          <w:bCs/>
          <w:color w:val="548DD4" w:themeColor="text2" w:themeTint="99"/>
          <w:sz w:val="24"/>
          <w:szCs w:val="24"/>
        </w:rPr>
        <w:t>Pre Construction Scope of Services (Core)</w:t>
      </w:r>
      <w:r w:rsidR="004F2DA6">
        <w:rPr>
          <w:b/>
          <w:bCs/>
          <w:color w:val="548DD4" w:themeColor="text2" w:themeTint="99"/>
          <w:sz w:val="24"/>
          <w:szCs w:val="24"/>
        </w:rPr>
        <w:t xml:space="preserve"> </w:t>
      </w:r>
    </w:p>
    <w:p w14:paraId="7A92EF6D" w14:textId="0E10006A" w:rsidR="004F2DA6" w:rsidRPr="0047639E" w:rsidRDefault="00AA63D2" w:rsidP="003907C6">
      <w:pPr>
        <w:pStyle w:val="ListParagraph"/>
        <w:numPr>
          <w:ilvl w:val="0"/>
          <w:numId w:val="48"/>
        </w:numPr>
        <w:tabs>
          <w:tab w:val="clear" w:pos="4320"/>
        </w:tabs>
        <w:spacing w:after="200"/>
        <w:rPr>
          <w:b/>
          <w:bCs/>
          <w:sz w:val="24"/>
          <w:szCs w:val="24"/>
          <w:lang w:val="en-GB"/>
        </w:rPr>
      </w:pPr>
      <w:r>
        <w:rPr>
          <w:b/>
          <w:bCs/>
          <w:sz w:val="24"/>
          <w:szCs w:val="24"/>
          <w:lang w:val="en-GB"/>
        </w:rPr>
        <w:t>General Obligations</w:t>
      </w:r>
    </w:p>
    <w:p w14:paraId="58DA5746" w14:textId="77777777" w:rsidR="00695EB6" w:rsidRDefault="00695EB6" w:rsidP="004F2DA6">
      <w:pPr>
        <w:pStyle w:val="ListParagraph"/>
        <w:tabs>
          <w:tab w:val="clear" w:pos="4320"/>
        </w:tabs>
        <w:spacing w:after="200"/>
        <w:ind w:left="450"/>
        <w:rPr>
          <w:b/>
          <w:bCs/>
          <w:lang w:val="en-GB"/>
        </w:rPr>
      </w:pPr>
    </w:p>
    <w:p w14:paraId="55C534BA" w14:textId="77777777" w:rsidR="00695EB6" w:rsidRPr="00DD3383" w:rsidRDefault="00695EB6" w:rsidP="00695EB6">
      <w:pPr>
        <w:pStyle w:val="ListParagraph"/>
        <w:numPr>
          <w:ilvl w:val="1"/>
          <w:numId w:val="48"/>
        </w:numPr>
        <w:tabs>
          <w:tab w:val="clear" w:pos="4320"/>
        </w:tabs>
        <w:spacing w:after="200"/>
        <w:rPr>
          <w:b/>
          <w:bCs/>
          <w:lang w:val="en-GB"/>
        </w:rPr>
      </w:pPr>
      <w:r w:rsidRPr="00DD3383">
        <w:rPr>
          <w:b/>
          <w:bCs/>
          <w:lang w:val="en-GB"/>
        </w:rPr>
        <w:t>Abu Dhabi Approvals Matrix</w:t>
      </w:r>
    </w:p>
    <w:p w14:paraId="0984A14F" w14:textId="77777777" w:rsidR="00695EB6" w:rsidRPr="00DD3383" w:rsidRDefault="00695EB6" w:rsidP="00695EB6">
      <w:pPr>
        <w:pStyle w:val="ListParagraph"/>
        <w:ind w:left="450"/>
        <w:rPr>
          <w:b/>
          <w:bCs/>
          <w:lang w:val="en-GB"/>
        </w:rPr>
      </w:pPr>
    </w:p>
    <w:p w14:paraId="402D1017" w14:textId="77777777" w:rsidR="00695EB6" w:rsidRDefault="00695EB6" w:rsidP="00695EB6">
      <w:pPr>
        <w:pStyle w:val="ListParagraph"/>
        <w:numPr>
          <w:ilvl w:val="2"/>
          <w:numId w:val="48"/>
        </w:numPr>
        <w:tabs>
          <w:tab w:val="clear" w:pos="4320"/>
        </w:tabs>
        <w:spacing w:after="200"/>
        <w:rPr>
          <w:lang w:val="en-GB"/>
        </w:rPr>
      </w:pPr>
      <w:r w:rsidRPr="00DD3383">
        <w:rPr>
          <w:lang w:val="en-GB"/>
        </w:rPr>
        <w:t>The LDC shall identify, programme, prepare, coordinate, submit and close out all design-related statutory, master developer, utility and specialist approvals required to progress the Project through launch readiness, building permit and construction readiness in Abu Dhabi.</w:t>
      </w:r>
    </w:p>
    <w:p w14:paraId="1BCF2BA2" w14:textId="77777777" w:rsidR="00695EB6" w:rsidRDefault="00695EB6" w:rsidP="00695EB6">
      <w:pPr>
        <w:pStyle w:val="ListParagraph"/>
        <w:numPr>
          <w:ilvl w:val="2"/>
          <w:numId w:val="48"/>
        </w:numPr>
        <w:tabs>
          <w:tab w:val="clear" w:pos="4320"/>
        </w:tabs>
        <w:spacing w:after="200"/>
        <w:rPr>
          <w:lang w:val="en-GB"/>
        </w:rPr>
      </w:pPr>
      <w:r w:rsidRPr="007A1005">
        <w:rPr>
          <w:lang w:val="en-GB"/>
        </w:rPr>
        <w:t>The approvals matrix shall be established at commencement and maintained live throughout the pre-construction period, clearly identifying:</w:t>
      </w:r>
    </w:p>
    <w:p w14:paraId="75C9A131" w14:textId="77777777" w:rsidR="00695EB6" w:rsidRDefault="00695EB6" w:rsidP="00695EB6">
      <w:pPr>
        <w:pStyle w:val="ListParagraph"/>
        <w:tabs>
          <w:tab w:val="clear" w:pos="4320"/>
        </w:tabs>
        <w:spacing w:after="200"/>
        <w:ind w:left="450"/>
        <w:rPr>
          <w:lang w:val="en-GB"/>
        </w:rPr>
      </w:pPr>
    </w:p>
    <w:p w14:paraId="5339CF9B" w14:textId="77777777" w:rsidR="00695EB6" w:rsidRPr="007A1005" w:rsidRDefault="00695EB6" w:rsidP="00695EB6">
      <w:pPr>
        <w:pStyle w:val="ListParagraph"/>
        <w:numPr>
          <w:ilvl w:val="0"/>
          <w:numId w:val="46"/>
        </w:numPr>
        <w:tabs>
          <w:tab w:val="clear" w:pos="4320"/>
        </w:tabs>
        <w:spacing w:after="200"/>
      </w:pPr>
      <w:r w:rsidRPr="007A1005">
        <w:t>each required approval, NOC, permit or technical clearance;</w:t>
      </w:r>
    </w:p>
    <w:p w14:paraId="6BDE626B" w14:textId="77777777" w:rsidR="00695EB6" w:rsidRPr="007A1005" w:rsidRDefault="00695EB6" w:rsidP="00695EB6">
      <w:pPr>
        <w:pStyle w:val="ListParagraph"/>
        <w:numPr>
          <w:ilvl w:val="0"/>
          <w:numId w:val="46"/>
        </w:numPr>
        <w:tabs>
          <w:tab w:val="clear" w:pos="4320"/>
        </w:tabs>
        <w:spacing w:after="200"/>
      </w:pPr>
      <w:r w:rsidRPr="007A1005">
        <w:t>the approving authority / stakeholder;</w:t>
      </w:r>
    </w:p>
    <w:p w14:paraId="4D729F67" w14:textId="77777777" w:rsidR="00695EB6" w:rsidRPr="007A1005" w:rsidRDefault="00695EB6" w:rsidP="00695EB6">
      <w:pPr>
        <w:pStyle w:val="ListParagraph"/>
        <w:numPr>
          <w:ilvl w:val="0"/>
          <w:numId w:val="46"/>
        </w:numPr>
        <w:tabs>
          <w:tab w:val="clear" w:pos="4320"/>
        </w:tabs>
        <w:spacing w:after="200"/>
      </w:pPr>
      <w:r w:rsidRPr="007A1005">
        <w:t>submission prerequisites and required supporting information;</w:t>
      </w:r>
    </w:p>
    <w:p w14:paraId="415A0810" w14:textId="77777777" w:rsidR="00695EB6" w:rsidRPr="007A1005" w:rsidRDefault="00695EB6" w:rsidP="00695EB6">
      <w:pPr>
        <w:pStyle w:val="ListParagraph"/>
        <w:numPr>
          <w:ilvl w:val="0"/>
          <w:numId w:val="46"/>
        </w:numPr>
        <w:tabs>
          <w:tab w:val="clear" w:pos="4320"/>
        </w:tabs>
        <w:spacing w:after="200"/>
      </w:pPr>
      <w:r w:rsidRPr="007A1005">
        <w:t>responsible discipline and sub-consultant owner;</w:t>
      </w:r>
    </w:p>
    <w:p w14:paraId="35F418E4" w14:textId="77777777" w:rsidR="00695EB6" w:rsidRPr="007A1005" w:rsidRDefault="00695EB6" w:rsidP="00695EB6">
      <w:pPr>
        <w:pStyle w:val="ListParagraph"/>
        <w:numPr>
          <w:ilvl w:val="0"/>
          <w:numId w:val="46"/>
        </w:numPr>
        <w:tabs>
          <w:tab w:val="clear" w:pos="4320"/>
        </w:tabs>
        <w:spacing w:after="200"/>
      </w:pPr>
      <w:r w:rsidRPr="007A1005">
        <w:t>planned submission date, review period and approval target date;</w:t>
      </w:r>
    </w:p>
    <w:p w14:paraId="706BBCD0" w14:textId="77777777" w:rsidR="00695EB6" w:rsidRPr="007A1005" w:rsidRDefault="00695EB6" w:rsidP="00695EB6">
      <w:pPr>
        <w:pStyle w:val="ListParagraph"/>
        <w:numPr>
          <w:ilvl w:val="0"/>
          <w:numId w:val="46"/>
        </w:numPr>
        <w:tabs>
          <w:tab w:val="clear" w:pos="4320"/>
        </w:tabs>
        <w:spacing w:after="200"/>
      </w:pPr>
      <w:r w:rsidRPr="007A1005">
        <w:t>dependency on other approvals, design packages or third-party inputs;</w:t>
      </w:r>
    </w:p>
    <w:p w14:paraId="70377D88" w14:textId="77777777" w:rsidR="00695EB6" w:rsidRPr="007A1005" w:rsidRDefault="00695EB6" w:rsidP="00695EB6">
      <w:pPr>
        <w:pStyle w:val="ListParagraph"/>
        <w:numPr>
          <w:ilvl w:val="0"/>
          <w:numId w:val="46"/>
        </w:numPr>
        <w:tabs>
          <w:tab w:val="clear" w:pos="4320"/>
        </w:tabs>
        <w:spacing w:after="200"/>
      </w:pPr>
      <w:r w:rsidRPr="007A1005">
        <w:t>authority comments, close-out status and residual actions; and</w:t>
      </w:r>
    </w:p>
    <w:p w14:paraId="1BD7C1EB" w14:textId="77777777" w:rsidR="00695EB6" w:rsidRDefault="00695EB6" w:rsidP="00695EB6">
      <w:pPr>
        <w:pStyle w:val="ListParagraph"/>
        <w:numPr>
          <w:ilvl w:val="0"/>
          <w:numId w:val="46"/>
        </w:numPr>
        <w:tabs>
          <w:tab w:val="clear" w:pos="4320"/>
        </w:tabs>
        <w:spacing w:after="200"/>
      </w:pPr>
      <w:r w:rsidRPr="007A1005">
        <w:t>impact on launch readiness, tendering and construction commencement if delayed.</w:t>
      </w:r>
    </w:p>
    <w:p w14:paraId="3F37236C" w14:textId="77777777" w:rsidR="00695EB6" w:rsidRPr="007A1005" w:rsidRDefault="00695EB6" w:rsidP="00695EB6">
      <w:pPr>
        <w:pStyle w:val="ListParagraph"/>
        <w:tabs>
          <w:tab w:val="clear" w:pos="4320"/>
        </w:tabs>
        <w:spacing w:after="200"/>
        <w:ind w:left="1080"/>
      </w:pPr>
    </w:p>
    <w:p w14:paraId="4156B1EA" w14:textId="77777777" w:rsidR="00695EB6" w:rsidRPr="00D255B4" w:rsidRDefault="00695EB6" w:rsidP="00695EB6">
      <w:pPr>
        <w:pStyle w:val="ListParagraph"/>
        <w:numPr>
          <w:ilvl w:val="2"/>
          <w:numId w:val="48"/>
        </w:numPr>
        <w:tabs>
          <w:tab w:val="clear" w:pos="4320"/>
        </w:tabs>
        <w:spacing w:after="200"/>
        <w:rPr>
          <w:lang w:val="en-GB"/>
        </w:rPr>
      </w:pPr>
      <w:r w:rsidRPr="00D255B4">
        <w:rPr>
          <w:lang w:val="en-GB"/>
        </w:rPr>
        <w:t>Unless otherwise agreed, the Abu Dhabi approvals matrix shall include, where applicable to the Project:</w:t>
      </w:r>
    </w:p>
    <w:p w14:paraId="35F42305" w14:textId="77777777" w:rsidR="00695EB6" w:rsidRDefault="00695EB6" w:rsidP="00695EB6">
      <w:pPr>
        <w:pStyle w:val="ListParagraph"/>
        <w:ind w:left="450"/>
        <w:rPr>
          <w:b/>
          <w:bCs/>
          <w:lang w:val="en-GB"/>
        </w:rPr>
      </w:pPr>
    </w:p>
    <w:p w14:paraId="71F03574" w14:textId="77777777" w:rsidR="00695EB6" w:rsidRPr="00D255B4" w:rsidRDefault="00695EB6" w:rsidP="00695EB6">
      <w:pPr>
        <w:pStyle w:val="ListParagraph"/>
        <w:numPr>
          <w:ilvl w:val="0"/>
          <w:numId w:val="46"/>
        </w:numPr>
        <w:tabs>
          <w:tab w:val="clear" w:pos="4320"/>
        </w:tabs>
        <w:spacing w:after="200"/>
      </w:pPr>
      <w:r w:rsidRPr="00D255B4">
        <w:t>Modon / master developer design review, planning and preliminary approval;</w:t>
      </w:r>
    </w:p>
    <w:p w14:paraId="273F9DA6" w14:textId="77777777" w:rsidR="00695EB6" w:rsidRPr="00D255B4" w:rsidRDefault="00695EB6" w:rsidP="00695EB6">
      <w:pPr>
        <w:pStyle w:val="ListParagraph"/>
        <w:numPr>
          <w:ilvl w:val="0"/>
          <w:numId w:val="46"/>
        </w:numPr>
        <w:tabs>
          <w:tab w:val="clear" w:pos="4320"/>
        </w:tabs>
        <w:spacing w:after="200"/>
      </w:pPr>
      <w:r w:rsidRPr="00D255B4">
        <w:t>DMT / ADM / TAMM planning and building permit pathway;</w:t>
      </w:r>
    </w:p>
    <w:p w14:paraId="4E8FC28B" w14:textId="77777777" w:rsidR="00695EB6" w:rsidRPr="00D255B4" w:rsidRDefault="00695EB6" w:rsidP="00695EB6">
      <w:pPr>
        <w:pStyle w:val="ListParagraph"/>
        <w:numPr>
          <w:ilvl w:val="0"/>
          <w:numId w:val="46"/>
        </w:numPr>
        <w:tabs>
          <w:tab w:val="clear" w:pos="4320"/>
        </w:tabs>
        <w:spacing w:after="200"/>
      </w:pPr>
      <w:r w:rsidRPr="00D255B4">
        <w:t xml:space="preserve">Abu Dhabi Civil </w:t>
      </w:r>
      <w:proofErr w:type="spellStart"/>
      <w:r w:rsidRPr="00D255B4">
        <w:t>Defence</w:t>
      </w:r>
      <w:proofErr w:type="spellEnd"/>
      <w:r w:rsidRPr="00D255B4">
        <w:t xml:space="preserve"> / Fire &amp; Life Safety approvals;</w:t>
      </w:r>
    </w:p>
    <w:p w14:paraId="7C273525" w14:textId="77777777" w:rsidR="00695EB6" w:rsidRPr="00D255B4" w:rsidRDefault="00695EB6" w:rsidP="00695EB6">
      <w:pPr>
        <w:pStyle w:val="ListParagraph"/>
        <w:numPr>
          <w:ilvl w:val="0"/>
          <w:numId w:val="46"/>
        </w:numPr>
        <w:tabs>
          <w:tab w:val="clear" w:pos="4320"/>
        </w:tabs>
        <w:spacing w:after="200"/>
      </w:pPr>
      <w:r w:rsidRPr="00D255B4">
        <w:t>ADCD or equivalent fire and emergency access coordination where applicable;</w:t>
      </w:r>
    </w:p>
    <w:p w14:paraId="072EC6CE" w14:textId="77777777" w:rsidR="00695EB6" w:rsidRPr="00D255B4" w:rsidRDefault="00695EB6" w:rsidP="00695EB6">
      <w:pPr>
        <w:pStyle w:val="ListParagraph"/>
        <w:numPr>
          <w:ilvl w:val="0"/>
          <w:numId w:val="46"/>
        </w:numPr>
        <w:tabs>
          <w:tab w:val="clear" w:pos="4320"/>
        </w:tabs>
        <w:spacing w:after="200"/>
      </w:pPr>
      <w:r w:rsidRPr="00D255B4">
        <w:t>ADDC / utility power and water design approvals and NOCs;</w:t>
      </w:r>
    </w:p>
    <w:p w14:paraId="288D71C7" w14:textId="77777777" w:rsidR="00695EB6" w:rsidRPr="00D255B4" w:rsidRDefault="00695EB6" w:rsidP="00695EB6">
      <w:pPr>
        <w:pStyle w:val="ListParagraph"/>
        <w:numPr>
          <w:ilvl w:val="0"/>
          <w:numId w:val="46"/>
        </w:numPr>
        <w:tabs>
          <w:tab w:val="clear" w:pos="4320"/>
        </w:tabs>
        <w:spacing w:after="200"/>
      </w:pPr>
      <w:r w:rsidRPr="00D255B4">
        <w:t>sewerage, drainage and stormwater authority approvals and NOCs;</w:t>
      </w:r>
    </w:p>
    <w:p w14:paraId="5552A7D3" w14:textId="77777777" w:rsidR="00695EB6" w:rsidRPr="00D255B4" w:rsidRDefault="00695EB6" w:rsidP="00695EB6">
      <w:pPr>
        <w:pStyle w:val="ListParagraph"/>
        <w:numPr>
          <w:ilvl w:val="0"/>
          <w:numId w:val="46"/>
        </w:numPr>
        <w:tabs>
          <w:tab w:val="clear" w:pos="4320"/>
        </w:tabs>
        <w:spacing w:after="200"/>
      </w:pPr>
      <w:r w:rsidRPr="00D255B4">
        <w:t>telecom / ICT authority approvals and service provider NOCs;</w:t>
      </w:r>
    </w:p>
    <w:p w14:paraId="5EFD1CE5" w14:textId="77777777" w:rsidR="00695EB6" w:rsidRPr="00D255B4" w:rsidRDefault="00695EB6" w:rsidP="00695EB6">
      <w:pPr>
        <w:pStyle w:val="ListParagraph"/>
        <w:numPr>
          <w:ilvl w:val="0"/>
          <w:numId w:val="46"/>
        </w:numPr>
        <w:tabs>
          <w:tab w:val="clear" w:pos="4320"/>
        </w:tabs>
        <w:spacing w:after="200"/>
      </w:pPr>
      <w:r w:rsidRPr="00D255B4">
        <w:t>traffic impact, ingress / egress, road interface and parking approvals;</w:t>
      </w:r>
    </w:p>
    <w:p w14:paraId="2F4A75D4" w14:textId="77777777" w:rsidR="00695EB6" w:rsidRPr="00D255B4" w:rsidRDefault="00695EB6" w:rsidP="00695EB6">
      <w:pPr>
        <w:pStyle w:val="ListParagraph"/>
        <w:numPr>
          <w:ilvl w:val="0"/>
          <w:numId w:val="46"/>
        </w:numPr>
        <w:tabs>
          <w:tab w:val="clear" w:pos="4320"/>
        </w:tabs>
        <w:spacing w:after="200"/>
      </w:pPr>
      <w:r w:rsidRPr="00D255B4">
        <w:t>district cooling approvals where applicable;</w:t>
      </w:r>
    </w:p>
    <w:p w14:paraId="56970A6D" w14:textId="77777777" w:rsidR="00695EB6" w:rsidRPr="00D255B4" w:rsidRDefault="00695EB6" w:rsidP="00695EB6">
      <w:pPr>
        <w:pStyle w:val="ListParagraph"/>
        <w:numPr>
          <w:ilvl w:val="0"/>
          <w:numId w:val="46"/>
        </w:numPr>
        <w:tabs>
          <w:tab w:val="clear" w:pos="4320"/>
        </w:tabs>
        <w:spacing w:after="200"/>
      </w:pPr>
      <w:proofErr w:type="spellStart"/>
      <w:r w:rsidRPr="00D255B4">
        <w:t>Estidama</w:t>
      </w:r>
      <w:proofErr w:type="spellEnd"/>
      <w:r w:rsidRPr="00D255B4">
        <w:t>, sustainability, environmental and specialist statutory approvals;</w:t>
      </w:r>
    </w:p>
    <w:p w14:paraId="7B77CB37" w14:textId="77777777" w:rsidR="00695EB6" w:rsidRPr="00D255B4" w:rsidRDefault="00695EB6" w:rsidP="00695EB6">
      <w:pPr>
        <w:pStyle w:val="ListParagraph"/>
        <w:numPr>
          <w:ilvl w:val="0"/>
          <w:numId w:val="46"/>
        </w:numPr>
        <w:tabs>
          <w:tab w:val="clear" w:pos="4320"/>
        </w:tabs>
        <w:spacing w:after="200"/>
      </w:pPr>
      <w:r w:rsidRPr="00D255B4">
        <w:t>excavation, shoring, dewatering and traffic diversion permit support where applicable; and</w:t>
      </w:r>
    </w:p>
    <w:p w14:paraId="3DBBF218" w14:textId="77777777" w:rsidR="00695EB6" w:rsidRDefault="00695EB6" w:rsidP="00695EB6">
      <w:pPr>
        <w:pStyle w:val="ListParagraph"/>
        <w:numPr>
          <w:ilvl w:val="0"/>
          <w:numId w:val="46"/>
        </w:numPr>
        <w:tabs>
          <w:tab w:val="clear" w:pos="4320"/>
        </w:tabs>
        <w:spacing w:after="200"/>
      </w:pPr>
      <w:proofErr w:type="gramStart"/>
      <w:r w:rsidRPr="00D255B4">
        <w:t>completion</w:t>
      </w:r>
      <w:proofErr w:type="gramEnd"/>
      <w:r w:rsidRPr="00D255B4">
        <w:t xml:space="preserve"> and handover related authority close-out requirements to the extent design input is required.</w:t>
      </w:r>
    </w:p>
    <w:p w14:paraId="6E4358F5" w14:textId="77777777" w:rsidR="00695EB6" w:rsidRDefault="00695EB6" w:rsidP="00695EB6">
      <w:pPr>
        <w:pStyle w:val="ListParagraph"/>
        <w:tabs>
          <w:tab w:val="clear" w:pos="4320"/>
        </w:tabs>
        <w:spacing w:after="200"/>
        <w:ind w:left="1080"/>
      </w:pPr>
    </w:p>
    <w:p w14:paraId="28B8B1D5" w14:textId="77777777" w:rsidR="00695EB6" w:rsidRDefault="00695EB6" w:rsidP="00695EB6">
      <w:pPr>
        <w:pStyle w:val="ListParagraph"/>
        <w:numPr>
          <w:ilvl w:val="2"/>
          <w:numId w:val="48"/>
        </w:numPr>
        <w:tabs>
          <w:tab w:val="clear" w:pos="4320"/>
        </w:tabs>
        <w:spacing w:after="200"/>
        <w:rPr>
          <w:lang w:val="en-GB"/>
        </w:rPr>
      </w:pPr>
      <w:r w:rsidRPr="006C3A23">
        <w:rPr>
          <w:lang w:val="en-GB"/>
        </w:rPr>
        <w:t>For the avoidance of doubt, statutory fees, third-party application fees, utility deposits and similar authority charges shall be borne by the Employer unless expressly stated otherwise in the Agreement.</w:t>
      </w:r>
    </w:p>
    <w:p w14:paraId="508AF18C" w14:textId="77777777" w:rsidR="00695EB6" w:rsidRPr="006C3A23" w:rsidRDefault="00695EB6" w:rsidP="00695EB6">
      <w:pPr>
        <w:pStyle w:val="ListParagraph"/>
        <w:numPr>
          <w:ilvl w:val="2"/>
          <w:numId w:val="48"/>
        </w:numPr>
        <w:tabs>
          <w:tab w:val="clear" w:pos="4320"/>
        </w:tabs>
        <w:spacing w:after="200"/>
        <w:rPr>
          <w:lang w:val="en-GB"/>
        </w:rPr>
      </w:pPr>
      <w:r w:rsidRPr="006C3A23">
        <w:rPr>
          <w:lang w:val="en-GB"/>
        </w:rPr>
        <w:t>The LDC shall promptly notify the Employer and Project Manager of any authority risk, missing prerequisite, third-party dependency or likely delay which may prejudice launch readiness, building permit, tender issue or construction commencement.</w:t>
      </w:r>
    </w:p>
    <w:p w14:paraId="7D617866" w14:textId="77777777" w:rsidR="00695EB6" w:rsidRDefault="00695EB6" w:rsidP="00695EB6">
      <w:pPr>
        <w:pStyle w:val="ListParagraph"/>
        <w:ind w:left="450"/>
        <w:rPr>
          <w:b/>
          <w:bCs/>
          <w:lang w:val="en-GB"/>
        </w:rPr>
      </w:pPr>
    </w:p>
    <w:p w14:paraId="09A56271" w14:textId="77777777" w:rsidR="00EA3D13" w:rsidRPr="00EA3D13" w:rsidRDefault="00EA3D13" w:rsidP="00EA3D13">
      <w:pPr>
        <w:pStyle w:val="ListParagraph"/>
        <w:numPr>
          <w:ilvl w:val="1"/>
          <w:numId w:val="48"/>
        </w:numPr>
        <w:tabs>
          <w:tab w:val="clear" w:pos="4320"/>
        </w:tabs>
        <w:spacing w:after="200"/>
        <w:rPr>
          <w:b/>
          <w:bCs/>
          <w:lang w:val="en-GB"/>
        </w:rPr>
      </w:pPr>
      <w:r w:rsidRPr="00EA3D13">
        <w:rPr>
          <w:b/>
          <w:bCs/>
          <w:lang w:val="en-GB"/>
        </w:rPr>
        <w:t>BIM and Digital Coordination</w:t>
      </w:r>
    </w:p>
    <w:p w14:paraId="28BE2FA4" w14:textId="77777777" w:rsidR="00EA3D13" w:rsidRPr="00EA3D13" w:rsidRDefault="00EA3D13" w:rsidP="00EA3D13">
      <w:pPr>
        <w:pStyle w:val="ListParagraph"/>
        <w:tabs>
          <w:tab w:val="clear" w:pos="4320"/>
        </w:tabs>
        <w:spacing w:after="200"/>
        <w:rPr>
          <w:lang w:val="en-GB"/>
        </w:rPr>
      </w:pPr>
    </w:p>
    <w:p w14:paraId="412CFF5C"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prepare and maintain a BIM Execution Plan (BEP) appropriate to the Project;</w:t>
      </w:r>
    </w:p>
    <w:p w14:paraId="764D5671"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lastRenderedPageBreak/>
        <w:t>define model authorship, exchange protocols, naming conventions, revision protocols and model issue procedures;</w:t>
      </w:r>
    </w:p>
    <w:p w14:paraId="0FFA2E15"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maintain a federated model across all relevant disciplines;</w:t>
      </w:r>
    </w:p>
    <w:p w14:paraId="0BC68704"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chair regular BIM coordination and clash detection workshops;</w:t>
      </w:r>
    </w:p>
    <w:p w14:paraId="5A365E72"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ensure models and drawing outputs are aligned and coordinated prior to each stage submission;</w:t>
      </w:r>
    </w:p>
    <w:p w14:paraId="72D22BE1"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manage model exchanges with the Project Manager, Cost Manager and other appointed consultants as required for programme, cost planning and procurement purposes; and</w:t>
      </w:r>
    </w:p>
    <w:p w14:paraId="03EA493C" w14:textId="77777777" w:rsidR="00EA3D13" w:rsidRDefault="00EA3D13" w:rsidP="00EA3D13">
      <w:pPr>
        <w:pStyle w:val="ListParagraph"/>
        <w:numPr>
          <w:ilvl w:val="2"/>
          <w:numId w:val="48"/>
        </w:numPr>
        <w:tabs>
          <w:tab w:val="clear" w:pos="4320"/>
        </w:tabs>
        <w:spacing w:after="200"/>
        <w:rPr>
          <w:lang w:val="en-GB"/>
        </w:rPr>
      </w:pPr>
      <w:r w:rsidRPr="00EA3D13">
        <w:rPr>
          <w:lang w:val="en-GB"/>
        </w:rPr>
        <w:t>issue coordinated digital deliverables in the agreed native and non-native formats.</w:t>
      </w:r>
    </w:p>
    <w:p w14:paraId="6DB23490" w14:textId="77777777" w:rsidR="00EA3D13" w:rsidRDefault="00EA3D13" w:rsidP="00EA3D13">
      <w:pPr>
        <w:pStyle w:val="ListParagraph"/>
        <w:tabs>
          <w:tab w:val="clear" w:pos="4320"/>
        </w:tabs>
        <w:spacing w:after="200"/>
        <w:rPr>
          <w:lang w:val="en-GB"/>
        </w:rPr>
      </w:pPr>
    </w:p>
    <w:p w14:paraId="4E0824E4" w14:textId="1A0284ED" w:rsidR="00EA3D13" w:rsidRPr="00EA3D13" w:rsidRDefault="00EA3D13" w:rsidP="00EA3D13">
      <w:pPr>
        <w:pStyle w:val="ListParagraph"/>
        <w:numPr>
          <w:ilvl w:val="1"/>
          <w:numId w:val="48"/>
        </w:numPr>
        <w:tabs>
          <w:tab w:val="clear" w:pos="4320"/>
        </w:tabs>
        <w:spacing w:after="200"/>
        <w:rPr>
          <w:lang w:val="en-GB"/>
        </w:rPr>
      </w:pPr>
      <w:r w:rsidRPr="00EA3D13">
        <w:rPr>
          <w:b/>
          <w:bCs/>
          <w:lang w:val="en-GB"/>
        </w:rPr>
        <w:t>QA/QC and Design Governance</w:t>
      </w:r>
    </w:p>
    <w:p w14:paraId="57FC7691" w14:textId="77777777" w:rsidR="00EA3D13" w:rsidRDefault="00EA3D13" w:rsidP="00EA3D13">
      <w:pPr>
        <w:pStyle w:val="ListParagraph"/>
        <w:tabs>
          <w:tab w:val="clear" w:pos="4320"/>
        </w:tabs>
        <w:spacing w:after="200"/>
        <w:rPr>
          <w:lang w:val="en-GB"/>
        </w:rPr>
      </w:pPr>
    </w:p>
    <w:p w14:paraId="1CDB9A3E" w14:textId="12DA33A8" w:rsidR="00EA3D13" w:rsidRPr="00EA3D13" w:rsidRDefault="00EA3D13" w:rsidP="00EA3D13">
      <w:pPr>
        <w:pStyle w:val="ListParagraph"/>
        <w:numPr>
          <w:ilvl w:val="2"/>
          <w:numId w:val="48"/>
        </w:numPr>
        <w:tabs>
          <w:tab w:val="clear" w:pos="4320"/>
        </w:tabs>
        <w:spacing w:after="200"/>
        <w:rPr>
          <w:lang w:val="en-GB"/>
        </w:rPr>
      </w:pPr>
      <w:r w:rsidRPr="00EA3D13">
        <w:rPr>
          <w:lang w:val="en-GB"/>
        </w:rPr>
        <w:t>establish and enforce internal QA/QC procedures across all disciplines and sub-consultants;</w:t>
      </w:r>
    </w:p>
    <w:p w14:paraId="2FB8F984"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maintain design review gates prior to each formal stage submission;</w:t>
      </w:r>
    </w:p>
    <w:p w14:paraId="6649113F"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carry out interdisciplinary reviews to identify and close clashes, inconsistencies, omissions and scope gaps;</w:t>
      </w:r>
    </w:p>
    <w:p w14:paraId="1C2784FE"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maintain drawing registers, comment trackers, risk trackers and submission logs;</w:t>
      </w:r>
    </w:p>
    <w:p w14:paraId="3325B55A"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ensure all packages are checked for authority compliance, design coordination and consistency with the approved brief prior to issue;</w:t>
      </w:r>
    </w:p>
    <w:p w14:paraId="48AB168F"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maintain a live design change / revision tracker between stage submissions; and</w:t>
      </w:r>
    </w:p>
    <w:p w14:paraId="668D561F" w14:textId="77777777" w:rsidR="00EA3D13" w:rsidRDefault="00EA3D13" w:rsidP="00EA3D13">
      <w:pPr>
        <w:pStyle w:val="ListParagraph"/>
        <w:numPr>
          <w:ilvl w:val="2"/>
          <w:numId w:val="48"/>
        </w:numPr>
        <w:tabs>
          <w:tab w:val="clear" w:pos="4320"/>
        </w:tabs>
        <w:spacing w:after="200"/>
        <w:rPr>
          <w:lang w:val="en-GB"/>
        </w:rPr>
      </w:pPr>
      <w:r w:rsidRPr="00EA3D13">
        <w:rPr>
          <w:lang w:val="en-GB"/>
        </w:rPr>
        <w:t>ensure no package is submitted to the Employer, authority or tender market unless fully reviewed and approved internally by the LDC.</w:t>
      </w:r>
    </w:p>
    <w:p w14:paraId="1CB3EFF8" w14:textId="77777777" w:rsidR="00EA3D13" w:rsidRPr="00EA3D13" w:rsidRDefault="00EA3D13" w:rsidP="00EA3D13">
      <w:pPr>
        <w:pStyle w:val="ListParagraph"/>
        <w:tabs>
          <w:tab w:val="clear" w:pos="4320"/>
        </w:tabs>
        <w:spacing w:after="200"/>
        <w:rPr>
          <w:lang w:val="en-GB"/>
        </w:rPr>
      </w:pPr>
    </w:p>
    <w:p w14:paraId="572DCBDC" w14:textId="77777777" w:rsidR="00EA3D13" w:rsidRPr="00685A45" w:rsidRDefault="00EA3D13" w:rsidP="00685A45">
      <w:pPr>
        <w:pStyle w:val="ListParagraph"/>
        <w:numPr>
          <w:ilvl w:val="1"/>
          <w:numId w:val="48"/>
        </w:numPr>
        <w:tabs>
          <w:tab w:val="clear" w:pos="4320"/>
        </w:tabs>
        <w:spacing w:after="200"/>
        <w:rPr>
          <w:lang w:val="en-GB"/>
        </w:rPr>
      </w:pPr>
      <w:r w:rsidRPr="00685A45">
        <w:rPr>
          <w:b/>
          <w:bCs/>
          <w:lang w:val="en-GB"/>
        </w:rPr>
        <w:t>Authority Approvals and Submission Management</w:t>
      </w:r>
    </w:p>
    <w:p w14:paraId="4BA93843" w14:textId="77777777" w:rsidR="00685A45" w:rsidRPr="00EA3D13" w:rsidRDefault="00685A45" w:rsidP="00685A45">
      <w:pPr>
        <w:pStyle w:val="ListParagraph"/>
        <w:tabs>
          <w:tab w:val="clear" w:pos="4320"/>
        </w:tabs>
        <w:spacing w:after="200"/>
        <w:ind w:left="450"/>
        <w:rPr>
          <w:lang w:val="en-GB"/>
        </w:rPr>
      </w:pPr>
    </w:p>
    <w:p w14:paraId="6DC6E29E"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act as lead coordinator for all design-related authority submissions and responses;</w:t>
      </w:r>
    </w:p>
    <w:p w14:paraId="01F0B1A7"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prepare and maintain a live approvals tracker and comment-close-out log;</w:t>
      </w:r>
    </w:p>
    <w:p w14:paraId="09DBF6AA"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coordinate all submissions, meetings, workshops and responses required by the relevant authorities;</w:t>
      </w:r>
    </w:p>
    <w:p w14:paraId="56928491"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ensure authority comments are systematically closed out and resubmitted without delay;</w:t>
      </w:r>
    </w:p>
    <w:p w14:paraId="4DF490F9"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track approval dependencies against the project programme and launch-readiness milestones; and</w:t>
      </w:r>
    </w:p>
    <w:p w14:paraId="3A6A7700" w14:textId="77777777" w:rsidR="00EA3D13" w:rsidRDefault="00EA3D13" w:rsidP="00EA3D13">
      <w:pPr>
        <w:pStyle w:val="ListParagraph"/>
        <w:numPr>
          <w:ilvl w:val="2"/>
          <w:numId w:val="48"/>
        </w:numPr>
        <w:tabs>
          <w:tab w:val="clear" w:pos="4320"/>
        </w:tabs>
        <w:spacing w:after="200"/>
        <w:rPr>
          <w:lang w:val="en-GB"/>
        </w:rPr>
      </w:pPr>
      <w:r w:rsidRPr="00EA3D13">
        <w:rPr>
          <w:lang w:val="en-GB"/>
        </w:rPr>
        <w:t>keep the Employer and Project Manager informed of approval status, constraints and emerging risks.</w:t>
      </w:r>
    </w:p>
    <w:p w14:paraId="750D126B" w14:textId="77777777" w:rsidR="00685A45" w:rsidRPr="00EA3D13" w:rsidRDefault="00685A45" w:rsidP="00685A45">
      <w:pPr>
        <w:pStyle w:val="ListParagraph"/>
        <w:tabs>
          <w:tab w:val="clear" w:pos="4320"/>
        </w:tabs>
        <w:spacing w:after="200"/>
        <w:rPr>
          <w:lang w:val="en-GB"/>
        </w:rPr>
      </w:pPr>
    </w:p>
    <w:p w14:paraId="21640CF9" w14:textId="77777777" w:rsidR="00EA3D13" w:rsidRPr="00685A45" w:rsidRDefault="00EA3D13" w:rsidP="00685A45">
      <w:pPr>
        <w:pStyle w:val="ListParagraph"/>
        <w:numPr>
          <w:ilvl w:val="1"/>
          <w:numId w:val="48"/>
        </w:numPr>
        <w:tabs>
          <w:tab w:val="clear" w:pos="4320"/>
        </w:tabs>
        <w:spacing w:after="200"/>
        <w:rPr>
          <w:b/>
          <w:bCs/>
          <w:lang w:val="en-GB"/>
        </w:rPr>
      </w:pPr>
      <w:r w:rsidRPr="00685A45">
        <w:rPr>
          <w:b/>
          <w:bCs/>
          <w:lang w:val="en-GB"/>
        </w:rPr>
        <w:t>Stakeholder Management</w:t>
      </w:r>
    </w:p>
    <w:p w14:paraId="1451B683" w14:textId="77777777" w:rsidR="00EA3D13" w:rsidRPr="00EA3D13" w:rsidRDefault="00EA3D13" w:rsidP="00685A45">
      <w:pPr>
        <w:pStyle w:val="ListParagraph"/>
        <w:tabs>
          <w:tab w:val="clear" w:pos="4320"/>
        </w:tabs>
        <w:spacing w:after="200"/>
        <w:rPr>
          <w:lang w:val="en-GB"/>
        </w:rPr>
      </w:pPr>
    </w:p>
    <w:p w14:paraId="1DD37D8F"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identify all design and approval stakeholders relevant to the Project;</w:t>
      </w:r>
    </w:p>
    <w:p w14:paraId="558492BE"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coordinate with the Employer, Project Manager, Cost Manager, authorities, utility providers, master developer and specialist third parties as required to progress the design;</w:t>
      </w:r>
    </w:p>
    <w:p w14:paraId="59FE5AEA"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attend and lead design and authority coordination meetings as necessary;</w:t>
      </w:r>
    </w:p>
    <w:p w14:paraId="0DF29F53" w14:textId="77777777" w:rsidR="00EA3D13" w:rsidRPr="00EA3D13" w:rsidRDefault="00EA3D13" w:rsidP="00EA3D13">
      <w:pPr>
        <w:pStyle w:val="ListParagraph"/>
        <w:numPr>
          <w:ilvl w:val="2"/>
          <w:numId w:val="48"/>
        </w:numPr>
        <w:tabs>
          <w:tab w:val="clear" w:pos="4320"/>
        </w:tabs>
        <w:spacing w:after="200"/>
        <w:rPr>
          <w:lang w:val="en-GB"/>
        </w:rPr>
      </w:pPr>
      <w:r w:rsidRPr="00EA3D13">
        <w:rPr>
          <w:lang w:val="en-GB"/>
        </w:rPr>
        <w:t>maintain a stakeholder interface matrix identifying roles, responsibilities and information dependencies; and</w:t>
      </w:r>
    </w:p>
    <w:p w14:paraId="2FD6DE3D" w14:textId="77777777" w:rsidR="00EA3D13" w:rsidRDefault="00EA3D13" w:rsidP="00EA3D13">
      <w:pPr>
        <w:pStyle w:val="ListParagraph"/>
        <w:numPr>
          <w:ilvl w:val="2"/>
          <w:numId w:val="48"/>
        </w:numPr>
        <w:tabs>
          <w:tab w:val="clear" w:pos="4320"/>
        </w:tabs>
        <w:spacing w:after="200"/>
        <w:rPr>
          <w:lang w:val="en-GB"/>
        </w:rPr>
      </w:pPr>
      <w:r w:rsidRPr="00EA3D13">
        <w:rPr>
          <w:lang w:val="en-GB"/>
        </w:rPr>
        <w:t>support coordinated decision-making by escalating unresolved technical, planning or statutory matters in a timely manner.</w:t>
      </w:r>
    </w:p>
    <w:p w14:paraId="279A6B5F" w14:textId="77777777" w:rsidR="001755C1" w:rsidRPr="00EA3D13" w:rsidRDefault="001755C1" w:rsidP="001755C1">
      <w:pPr>
        <w:pStyle w:val="ListParagraph"/>
        <w:tabs>
          <w:tab w:val="clear" w:pos="4320"/>
        </w:tabs>
        <w:spacing w:after="200"/>
        <w:rPr>
          <w:lang w:val="en-GB"/>
        </w:rPr>
      </w:pPr>
    </w:p>
    <w:p w14:paraId="61188EA5" w14:textId="77777777" w:rsidR="00EA3D13" w:rsidRDefault="00EA3D13" w:rsidP="00EA3D13">
      <w:pPr>
        <w:rPr>
          <w:b/>
          <w:bCs/>
          <w:u w:val="single"/>
          <w:lang w:val="en-GB"/>
        </w:rPr>
      </w:pPr>
      <w:r w:rsidRPr="00EA3D13">
        <w:rPr>
          <w:b/>
          <w:bCs/>
          <w:u w:val="single"/>
          <w:lang w:val="en-GB"/>
        </w:rPr>
        <w:t>Typical deliverables</w:t>
      </w:r>
    </w:p>
    <w:p w14:paraId="5A094F7F" w14:textId="77777777" w:rsidR="00EA3D13" w:rsidRPr="00EA3D13" w:rsidRDefault="00EA3D13" w:rsidP="00EA3D13">
      <w:pPr>
        <w:rPr>
          <w:b/>
          <w:bCs/>
          <w:u w:val="single"/>
          <w:lang w:val="en-GB"/>
        </w:rPr>
      </w:pPr>
    </w:p>
    <w:p w14:paraId="6E5E6E88" w14:textId="77777777" w:rsidR="00EA3D13" w:rsidRPr="00EA3D13" w:rsidRDefault="00EA3D13" w:rsidP="00EA3D13">
      <w:pPr>
        <w:pStyle w:val="ListParagraph"/>
        <w:numPr>
          <w:ilvl w:val="0"/>
          <w:numId w:val="46"/>
        </w:numPr>
        <w:tabs>
          <w:tab w:val="clear" w:pos="4320"/>
        </w:tabs>
        <w:spacing w:after="200"/>
      </w:pPr>
      <w:r w:rsidRPr="00EA3D13">
        <w:t>BIM Execution Plan;</w:t>
      </w:r>
    </w:p>
    <w:p w14:paraId="37C34CD2" w14:textId="77777777" w:rsidR="00EA3D13" w:rsidRPr="00EA3D13" w:rsidRDefault="00EA3D13" w:rsidP="00EA3D13">
      <w:pPr>
        <w:pStyle w:val="ListParagraph"/>
        <w:numPr>
          <w:ilvl w:val="0"/>
          <w:numId w:val="46"/>
        </w:numPr>
        <w:tabs>
          <w:tab w:val="clear" w:pos="4320"/>
        </w:tabs>
        <w:spacing w:after="200"/>
      </w:pPr>
      <w:r w:rsidRPr="00EA3D13">
        <w:lastRenderedPageBreak/>
        <w:t>federated model management protocol;</w:t>
      </w:r>
    </w:p>
    <w:p w14:paraId="5A66E00A" w14:textId="77777777" w:rsidR="00EA3D13" w:rsidRPr="00EA3D13" w:rsidRDefault="00EA3D13" w:rsidP="00EA3D13">
      <w:pPr>
        <w:pStyle w:val="ListParagraph"/>
        <w:numPr>
          <w:ilvl w:val="0"/>
          <w:numId w:val="46"/>
        </w:numPr>
        <w:tabs>
          <w:tab w:val="clear" w:pos="4320"/>
        </w:tabs>
        <w:spacing w:after="200"/>
      </w:pPr>
      <w:r w:rsidRPr="00EA3D13">
        <w:t>drawing issue register;</w:t>
      </w:r>
    </w:p>
    <w:p w14:paraId="37ADD1F9" w14:textId="77777777" w:rsidR="00EA3D13" w:rsidRPr="00EA3D13" w:rsidRDefault="00EA3D13" w:rsidP="00EA3D13">
      <w:pPr>
        <w:pStyle w:val="ListParagraph"/>
        <w:numPr>
          <w:ilvl w:val="0"/>
          <w:numId w:val="46"/>
        </w:numPr>
        <w:tabs>
          <w:tab w:val="clear" w:pos="4320"/>
        </w:tabs>
        <w:spacing w:after="200"/>
      </w:pPr>
      <w:r w:rsidRPr="00EA3D13">
        <w:t>clash detection log and workshop records;</w:t>
      </w:r>
    </w:p>
    <w:p w14:paraId="225D1E57" w14:textId="77777777" w:rsidR="00EA3D13" w:rsidRPr="00EA3D13" w:rsidRDefault="00EA3D13" w:rsidP="00EA3D13">
      <w:pPr>
        <w:pStyle w:val="ListParagraph"/>
        <w:numPr>
          <w:ilvl w:val="0"/>
          <w:numId w:val="46"/>
        </w:numPr>
        <w:tabs>
          <w:tab w:val="clear" w:pos="4320"/>
        </w:tabs>
        <w:spacing w:after="200"/>
      </w:pPr>
      <w:r w:rsidRPr="00EA3D13">
        <w:t>design review / QAQC checklists;</w:t>
      </w:r>
    </w:p>
    <w:p w14:paraId="6961C41F" w14:textId="77777777" w:rsidR="00EA3D13" w:rsidRPr="00EA3D13" w:rsidRDefault="00EA3D13" w:rsidP="00EA3D13">
      <w:pPr>
        <w:pStyle w:val="ListParagraph"/>
        <w:numPr>
          <w:ilvl w:val="0"/>
          <w:numId w:val="46"/>
        </w:numPr>
        <w:tabs>
          <w:tab w:val="clear" w:pos="4320"/>
        </w:tabs>
        <w:spacing w:after="200"/>
      </w:pPr>
      <w:r w:rsidRPr="00EA3D13">
        <w:t>design change and revision tracker;</w:t>
      </w:r>
    </w:p>
    <w:p w14:paraId="66ADD544" w14:textId="77777777" w:rsidR="00EA3D13" w:rsidRPr="00EA3D13" w:rsidRDefault="00EA3D13" w:rsidP="00EA3D13">
      <w:pPr>
        <w:pStyle w:val="ListParagraph"/>
        <w:numPr>
          <w:ilvl w:val="0"/>
          <w:numId w:val="46"/>
        </w:numPr>
        <w:tabs>
          <w:tab w:val="clear" w:pos="4320"/>
        </w:tabs>
        <w:spacing w:after="200"/>
      </w:pPr>
      <w:r w:rsidRPr="00EA3D13">
        <w:t>approvals matrix and live submissions tracker;</w:t>
      </w:r>
    </w:p>
    <w:p w14:paraId="35DB8325" w14:textId="77777777" w:rsidR="00EA3D13" w:rsidRPr="00EA3D13" w:rsidRDefault="00EA3D13" w:rsidP="00EA3D13">
      <w:pPr>
        <w:pStyle w:val="ListParagraph"/>
        <w:numPr>
          <w:ilvl w:val="0"/>
          <w:numId w:val="46"/>
        </w:numPr>
        <w:tabs>
          <w:tab w:val="clear" w:pos="4320"/>
        </w:tabs>
        <w:spacing w:after="200"/>
      </w:pPr>
      <w:r w:rsidRPr="00EA3D13">
        <w:t>authority comments close-out register;</w:t>
      </w:r>
    </w:p>
    <w:p w14:paraId="4142FC6E" w14:textId="77777777" w:rsidR="00EA3D13" w:rsidRPr="00EA3D13" w:rsidRDefault="00EA3D13" w:rsidP="00EA3D13">
      <w:pPr>
        <w:pStyle w:val="ListParagraph"/>
        <w:numPr>
          <w:ilvl w:val="0"/>
          <w:numId w:val="46"/>
        </w:numPr>
        <w:tabs>
          <w:tab w:val="clear" w:pos="4320"/>
        </w:tabs>
        <w:spacing w:after="200"/>
      </w:pPr>
      <w:r w:rsidRPr="00EA3D13">
        <w:t>stakeholder interface matrix; and</w:t>
      </w:r>
    </w:p>
    <w:p w14:paraId="6659B6E7" w14:textId="2DF5DFAE" w:rsidR="00AA63D2" w:rsidRDefault="00EA3D13" w:rsidP="00EA3D13">
      <w:pPr>
        <w:pStyle w:val="ListParagraph"/>
        <w:numPr>
          <w:ilvl w:val="0"/>
          <w:numId w:val="46"/>
        </w:numPr>
        <w:tabs>
          <w:tab w:val="clear" w:pos="4320"/>
        </w:tabs>
        <w:spacing w:after="200"/>
      </w:pPr>
      <w:r w:rsidRPr="00EA3D13">
        <w:t xml:space="preserve">periodic </w:t>
      </w:r>
      <w:proofErr w:type="gramStart"/>
      <w:r w:rsidRPr="00EA3D13">
        <w:t>design</w:t>
      </w:r>
      <w:proofErr w:type="gramEnd"/>
      <w:r w:rsidRPr="00EA3D13">
        <w:t xml:space="preserve"> governance and approvals status reports.</w:t>
      </w:r>
    </w:p>
    <w:p w14:paraId="3C4F318D" w14:textId="77777777" w:rsidR="001755C1" w:rsidRPr="001755C1" w:rsidRDefault="001755C1" w:rsidP="001755C1">
      <w:pPr>
        <w:pStyle w:val="ListParagraph"/>
        <w:tabs>
          <w:tab w:val="clear" w:pos="4320"/>
        </w:tabs>
        <w:spacing w:after="200"/>
        <w:ind w:left="1080"/>
      </w:pPr>
    </w:p>
    <w:p w14:paraId="6F84EB37" w14:textId="77777777" w:rsidR="00AA63D2" w:rsidRPr="0047639E" w:rsidRDefault="00AA63D2" w:rsidP="00AA63D2">
      <w:pPr>
        <w:pStyle w:val="ListParagraph"/>
        <w:numPr>
          <w:ilvl w:val="0"/>
          <w:numId w:val="48"/>
        </w:numPr>
        <w:tabs>
          <w:tab w:val="clear" w:pos="4320"/>
        </w:tabs>
        <w:spacing w:after="200"/>
        <w:rPr>
          <w:b/>
          <w:bCs/>
          <w:sz w:val="24"/>
          <w:szCs w:val="24"/>
          <w:lang w:val="en-GB"/>
        </w:rPr>
      </w:pPr>
      <w:r>
        <w:rPr>
          <w:b/>
          <w:bCs/>
          <w:sz w:val="24"/>
          <w:szCs w:val="24"/>
          <w:lang w:val="en-GB"/>
        </w:rPr>
        <w:t xml:space="preserve">Lead Design Consultant </w:t>
      </w:r>
      <w:r w:rsidRPr="004F2DA6">
        <w:rPr>
          <w:b/>
          <w:bCs/>
          <w:sz w:val="24"/>
          <w:szCs w:val="24"/>
          <w:lang w:val="en-GB"/>
        </w:rPr>
        <w:t>Services</w:t>
      </w:r>
    </w:p>
    <w:p w14:paraId="70C8788A" w14:textId="77777777" w:rsidR="00695EB6" w:rsidRDefault="00695EB6" w:rsidP="004F2DA6">
      <w:pPr>
        <w:pStyle w:val="ListParagraph"/>
        <w:tabs>
          <w:tab w:val="clear" w:pos="4320"/>
        </w:tabs>
        <w:spacing w:after="200"/>
        <w:ind w:left="450"/>
        <w:rPr>
          <w:b/>
          <w:bCs/>
          <w:lang w:val="en-GB"/>
        </w:rPr>
      </w:pPr>
    </w:p>
    <w:p w14:paraId="6E054F69" w14:textId="77777777" w:rsidR="004F2DA6" w:rsidRDefault="004F2DA6" w:rsidP="003907C6">
      <w:pPr>
        <w:pStyle w:val="ListParagraph"/>
        <w:numPr>
          <w:ilvl w:val="1"/>
          <w:numId w:val="48"/>
        </w:numPr>
        <w:tabs>
          <w:tab w:val="clear" w:pos="4320"/>
        </w:tabs>
        <w:spacing w:after="200"/>
        <w:rPr>
          <w:b/>
          <w:bCs/>
          <w:lang w:val="en-GB"/>
        </w:rPr>
      </w:pPr>
      <w:r w:rsidRPr="004F2DA6">
        <w:rPr>
          <w:b/>
          <w:bCs/>
          <w:lang w:val="en-GB"/>
        </w:rPr>
        <w:t>Stage 0–1: Strategic Definition / Preparation and Brief</w:t>
      </w:r>
    </w:p>
    <w:p w14:paraId="2D6133A4" w14:textId="77777777" w:rsidR="004F2DA6" w:rsidRDefault="004F2DA6" w:rsidP="004F2DA6">
      <w:pPr>
        <w:pStyle w:val="ListParagraph"/>
        <w:tabs>
          <w:tab w:val="clear" w:pos="4320"/>
        </w:tabs>
        <w:spacing w:after="200"/>
        <w:ind w:left="450"/>
        <w:rPr>
          <w:b/>
          <w:bCs/>
          <w:lang w:val="en-GB"/>
        </w:rPr>
      </w:pPr>
    </w:p>
    <w:p w14:paraId="6A59BD98"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review all available project information, site data, plot parameters, development controls, master developer requirements and applicable Abu Dhabi planning regulations;</w:t>
      </w:r>
    </w:p>
    <w:p w14:paraId="0FCB68C8"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identify all required design disciplines, surveys, investigations, technical studies and specialist inputs necessary to progress the Project;</w:t>
      </w:r>
    </w:p>
    <w:p w14:paraId="097F7E1A"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support development of the Client brief, including accommodation requirements, unit mix principles, efficiency targets, amenity requirements and key design parameters;</w:t>
      </w:r>
    </w:p>
    <w:p w14:paraId="7B155CD2"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prepare the initial design responsibility matrix, consultant interface matrix and discipline scope schedule;</w:t>
      </w:r>
    </w:p>
    <w:p w14:paraId="7D96D906"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establish the design programme aligned to the overall project programme and launch-readiness target;</w:t>
      </w:r>
    </w:p>
    <w:p w14:paraId="1F10BB62"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prepare the initial approvals, NOC and permit matrix identifying key authority interfaces and dependencies;</w:t>
      </w:r>
    </w:p>
    <w:p w14:paraId="5FF17059"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obtain, review and coordinate available survey information, geotechnical information, utility records, servicing constraints and master developer guidance;</w:t>
      </w:r>
    </w:p>
    <w:p w14:paraId="4C6FE6B0"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advise on massing principles, tower efficiency, structural grid, core strategy, podium arrangement and preliminary design constraints;</w:t>
      </w:r>
    </w:p>
    <w:p w14:paraId="7BF1DE67" w14:textId="77777777" w:rsidR="00293FEA" w:rsidRPr="00293FEA" w:rsidRDefault="00293FEA" w:rsidP="00293FEA">
      <w:pPr>
        <w:pStyle w:val="ListParagraph"/>
        <w:numPr>
          <w:ilvl w:val="2"/>
          <w:numId w:val="48"/>
        </w:numPr>
        <w:tabs>
          <w:tab w:val="clear" w:pos="4320"/>
        </w:tabs>
        <w:spacing w:after="200"/>
        <w:rPr>
          <w:lang w:val="en-GB"/>
        </w:rPr>
      </w:pPr>
      <w:r w:rsidRPr="00293FEA">
        <w:rPr>
          <w:lang w:val="en-GB"/>
        </w:rPr>
        <w:t>identify early authority, utility, traffic, access and infrastructure risks that may affect the Project brief, design strategy or programme; and</w:t>
      </w:r>
    </w:p>
    <w:p w14:paraId="7E22F290" w14:textId="08EE07E9" w:rsidR="005B7351" w:rsidRDefault="00293FEA" w:rsidP="00293FEA">
      <w:pPr>
        <w:pStyle w:val="ListParagraph"/>
        <w:numPr>
          <w:ilvl w:val="2"/>
          <w:numId w:val="48"/>
        </w:numPr>
        <w:tabs>
          <w:tab w:val="clear" w:pos="4320"/>
        </w:tabs>
        <w:spacing w:after="200"/>
        <w:rPr>
          <w:lang w:val="en-GB"/>
        </w:rPr>
      </w:pPr>
      <w:r w:rsidRPr="00293FEA">
        <w:rPr>
          <w:lang w:val="en-GB"/>
        </w:rPr>
        <w:t>coordinate with the Project Manager and Cost Manager to ensure the developing brief is aligned to budget, programme and procurement objectives.</w:t>
      </w:r>
    </w:p>
    <w:p w14:paraId="11B261DA" w14:textId="2B7D6EC8" w:rsidR="00D80CD2" w:rsidRPr="004D623C" w:rsidRDefault="00D80CD2" w:rsidP="00D80CD2">
      <w:pPr>
        <w:rPr>
          <w:b/>
          <w:bCs/>
          <w:u w:val="single"/>
          <w:lang w:val="en-GB"/>
        </w:rPr>
      </w:pPr>
      <w:r w:rsidRPr="004D623C">
        <w:rPr>
          <w:b/>
          <w:bCs/>
          <w:u w:val="single"/>
          <w:lang w:val="en-GB"/>
        </w:rPr>
        <w:t xml:space="preserve">Typical </w:t>
      </w:r>
      <w:r w:rsidR="00141254">
        <w:rPr>
          <w:b/>
          <w:bCs/>
          <w:u w:val="single"/>
          <w:lang w:val="en-GB"/>
        </w:rPr>
        <w:t>d</w:t>
      </w:r>
      <w:r w:rsidRPr="004D623C">
        <w:rPr>
          <w:b/>
          <w:bCs/>
          <w:u w:val="single"/>
          <w:lang w:val="en-GB"/>
        </w:rPr>
        <w:t>eliverables:</w:t>
      </w:r>
    </w:p>
    <w:p w14:paraId="0360AAA9" w14:textId="77777777" w:rsidR="00D80CD2" w:rsidRPr="00372328" w:rsidRDefault="00D80CD2" w:rsidP="00D80CD2">
      <w:pPr>
        <w:rPr>
          <w:lang w:val="en-GB"/>
        </w:rPr>
      </w:pPr>
    </w:p>
    <w:p w14:paraId="04D13FAE" w14:textId="77777777" w:rsidR="00D80CD2" w:rsidRDefault="00D80CD2" w:rsidP="00D80CD2">
      <w:pPr>
        <w:pStyle w:val="ListParagraph"/>
        <w:numPr>
          <w:ilvl w:val="0"/>
          <w:numId w:val="46"/>
        </w:numPr>
        <w:tabs>
          <w:tab w:val="clear" w:pos="4320"/>
        </w:tabs>
        <w:spacing w:after="200"/>
      </w:pPr>
      <w:proofErr w:type="gramStart"/>
      <w:r>
        <w:t>design</w:t>
      </w:r>
      <w:proofErr w:type="gramEnd"/>
      <w:r>
        <w:t xml:space="preserve"> brief support note;</w:t>
      </w:r>
    </w:p>
    <w:p w14:paraId="6A849767" w14:textId="77777777" w:rsidR="00D80CD2" w:rsidRDefault="00D80CD2" w:rsidP="00D80CD2">
      <w:pPr>
        <w:pStyle w:val="ListParagraph"/>
        <w:numPr>
          <w:ilvl w:val="0"/>
          <w:numId w:val="46"/>
        </w:numPr>
        <w:tabs>
          <w:tab w:val="clear" w:pos="4320"/>
        </w:tabs>
        <w:spacing w:after="200"/>
      </w:pPr>
      <w:r>
        <w:t>preliminary accommodation schedule and unit mix matrix;</w:t>
      </w:r>
    </w:p>
    <w:p w14:paraId="7BB13629" w14:textId="77777777" w:rsidR="00D80CD2" w:rsidRDefault="00D80CD2" w:rsidP="00D80CD2">
      <w:pPr>
        <w:pStyle w:val="ListParagraph"/>
        <w:numPr>
          <w:ilvl w:val="0"/>
          <w:numId w:val="46"/>
        </w:numPr>
        <w:tabs>
          <w:tab w:val="clear" w:pos="4320"/>
        </w:tabs>
        <w:spacing w:after="200"/>
      </w:pPr>
      <w:r>
        <w:t>plot validation and planning constraints review;</w:t>
      </w:r>
    </w:p>
    <w:p w14:paraId="5877CABD" w14:textId="77777777" w:rsidR="00D80CD2" w:rsidRDefault="00D80CD2" w:rsidP="00D80CD2">
      <w:pPr>
        <w:pStyle w:val="ListParagraph"/>
        <w:numPr>
          <w:ilvl w:val="0"/>
          <w:numId w:val="46"/>
        </w:numPr>
        <w:tabs>
          <w:tab w:val="clear" w:pos="4320"/>
        </w:tabs>
        <w:spacing w:after="200"/>
      </w:pPr>
      <w:r>
        <w:t>initial area schedule and efficiency study;</w:t>
      </w:r>
    </w:p>
    <w:p w14:paraId="06A99AA4" w14:textId="77777777" w:rsidR="00D80CD2" w:rsidRDefault="00D80CD2" w:rsidP="00D80CD2">
      <w:pPr>
        <w:pStyle w:val="ListParagraph"/>
        <w:numPr>
          <w:ilvl w:val="0"/>
          <w:numId w:val="46"/>
        </w:numPr>
        <w:tabs>
          <w:tab w:val="clear" w:pos="4320"/>
        </w:tabs>
        <w:spacing w:after="200"/>
      </w:pPr>
      <w:r>
        <w:t xml:space="preserve">initial design </w:t>
      </w:r>
      <w:proofErr w:type="spellStart"/>
      <w:r>
        <w:t>programme</w:t>
      </w:r>
      <w:proofErr w:type="spellEnd"/>
      <w:r>
        <w:t>;</w:t>
      </w:r>
    </w:p>
    <w:p w14:paraId="339E4139" w14:textId="77777777" w:rsidR="00D80CD2" w:rsidRDefault="00D80CD2" w:rsidP="00D80CD2">
      <w:pPr>
        <w:pStyle w:val="ListParagraph"/>
        <w:numPr>
          <w:ilvl w:val="0"/>
          <w:numId w:val="46"/>
        </w:numPr>
        <w:tabs>
          <w:tab w:val="clear" w:pos="4320"/>
        </w:tabs>
        <w:spacing w:after="200"/>
      </w:pPr>
      <w:r>
        <w:t>consultant interface matrix;</w:t>
      </w:r>
    </w:p>
    <w:p w14:paraId="5938F1A9" w14:textId="77777777" w:rsidR="00D80CD2" w:rsidRDefault="00D80CD2" w:rsidP="00D80CD2">
      <w:pPr>
        <w:pStyle w:val="ListParagraph"/>
        <w:numPr>
          <w:ilvl w:val="0"/>
          <w:numId w:val="46"/>
        </w:numPr>
        <w:tabs>
          <w:tab w:val="clear" w:pos="4320"/>
        </w:tabs>
        <w:spacing w:after="200"/>
      </w:pPr>
      <w:r>
        <w:t>discipline responsibility matrix;</w:t>
      </w:r>
    </w:p>
    <w:p w14:paraId="789BC4F2" w14:textId="77777777" w:rsidR="00D80CD2" w:rsidRDefault="00D80CD2" w:rsidP="00D80CD2">
      <w:pPr>
        <w:pStyle w:val="ListParagraph"/>
        <w:numPr>
          <w:ilvl w:val="0"/>
          <w:numId w:val="46"/>
        </w:numPr>
        <w:tabs>
          <w:tab w:val="clear" w:pos="4320"/>
        </w:tabs>
        <w:spacing w:after="200"/>
      </w:pPr>
      <w:r>
        <w:t>surveys / investigations / specialist inputs schedule;</w:t>
      </w:r>
    </w:p>
    <w:p w14:paraId="0ADF6EFB" w14:textId="77777777" w:rsidR="00D80CD2" w:rsidRDefault="00D80CD2" w:rsidP="00D80CD2">
      <w:pPr>
        <w:pStyle w:val="ListParagraph"/>
        <w:numPr>
          <w:ilvl w:val="0"/>
          <w:numId w:val="46"/>
        </w:numPr>
        <w:tabs>
          <w:tab w:val="clear" w:pos="4320"/>
        </w:tabs>
        <w:spacing w:after="200"/>
      </w:pPr>
      <w:r>
        <w:t>approvals / NOC / permit matrix; and</w:t>
      </w:r>
    </w:p>
    <w:p w14:paraId="6C6032CA" w14:textId="38B1386C" w:rsidR="00D80CD2" w:rsidRPr="00D80CD2" w:rsidRDefault="00D80CD2" w:rsidP="00D80CD2">
      <w:pPr>
        <w:pStyle w:val="ListParagraph"/>
        <w:numPr>
          <w:ilvl w:val="0"/>
          <w:numId w:val="46"/>
        </w:numPr>
        <w:tabs>
          <w:tab w:val="clear" w:pos="4320"/>
        </w:tabs>
        <w:spacing w:after="200"/>
      </w:pPr>
      <w:r>
        <w:t>early design strategy / basis of design framework.</w:t>
      </w:r>
    </w:p>
    <w:p w14:paraId="25B63CC0" w14:textId="77777777" w:rsidR="00293FEA" w:rsidRPr="005B7351" w:rsidRDefault="00293FEA" w:rsidP="00293FEA">
      <w:pPr>
        <w:pStyle w:val="ListParagraph"/>
        <w:tabs>
          <w:tab w:val="clear" w:pos="4320"/>
        </w:tabs>
        <w:spacing w:after="200"/>
        <w:rPr>
          <w:lang w:val="en-GB"/>
        </w:rPr>
      </w:pPr>
    </w:p>
    <w:p w14:paraId="11E80A01" w14:textId="77777777" w:rsidR="004F2DA6" w:rsidRDefault="004F2DA6" w:rsidP="003907C6">
      <w:pPr>
        <w:pStyle w:val="ListParagraph"/>
        <w:numPr>
          <w:ilvl w:val="1"/>
          <w:numId w:val="48"/>
        </w:numPr>
        <w:tabs>
          <w:tab w:val="clear" w:pos="4320"/>
        </w:tabs>
        <w:spacing w:after="200"/>
        <w:rPr>
          <w:b/>
          <w:bCs/>
          <w:lang w:val="en-GB"/>
        </w:rPr>
      </w:pPr>
      <w:r w:rsidRPr="004F2DA6">
        <w:rPr>
          <w:b/>
          <w:bCs/>
          <w:lang w:val="en-GB"/>
        </w:rPr>
        <w:t>Stage 2: Concept Design</w:t>
      </w:r>
    </w:p>
    <w:p w14:paraId="1F8DC8AA" w14:textId="77777777" w:rsidR="0004289A" w:rsidRPr="004F2DA6" w:rsidRDefault="0004289A" w:rsidP="0004289A">
      <w:pPr>
        <w:pStyle w:val="ListParagraph"/>
        <w:tabs>
          <w:tab w:val="clear" w:pos="4320"/>
        </w:tabs>
        <w:spacing w:after="200"/>
        <w:ind w:left="450"/>
        <w:rPr>
          <w:b/>
          <w:bCs/>
          <w:lang w:val="en-GB"/>
        </w:rPr>
      </w:pPr>
    </w:p>
    <w:p w14:paraId="301E0D1A" w14:textId="1032006E" w:rsidR="003B2B6B" w:rsidRPr="003B2B6B" w:rsidRDefault="003B2B6B" w:rsidP="003B2B6B">
      <w:pPr>
        <w:pStyle w:val="ListParagraph"/>
        <w:numPr>
          <w:ilvl w:val="2"/>
          <w:numId w:val="48"/>
        </w:numPr>
        <w:tabs>
          <w:tab w:val="clear" w:pos="4320"/>
        </w:tabs>
        <w:spacing w:after="200"/>
        <w:rPr>
          <w:lang w:val="en-GB"/>
        </w:rPr>
      </w:pPr>
      <w:r w:rsidRPr="003B2B6B">
        <w:rPr>
          <w:lang w:val="en-GB"/>
        </w:rPr>
        <w:t>develop the concept design across all architectural, engineering and specialist disciplines;</w:t>
      </w:r>
    </w:p>
    <w:p w14:paraId="0BE95E70"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lastRenderedPageBreak/>
        <w:t>prepare and test massing options, concept planning strategies, unit mix studies and efficiency reviews;</w:t>
      </w:r>
    </w:p>
    <w:p w14:paraId="12D8A6D0"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develop the architectural concept, façade direction, amenity planning, interior concept and public realm / landscape concept;</w:t>
      </w:r>
    </w:p>
    <w:p w14:paraId="1C842EEA"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coordinate concept structural, MEP, FLS, VT, traffic, façade, sustainability and other specialist design inputs;</w:t>
      </w:r>
    </w:p>
    <w:p w14:paraId="16088713"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prepare discipline-specific basis of design documents, narratives and concept reports;</w:t>
      </w:r>
    </w:p>
    <w:p w14:paraId="6032A2FE"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define the preliminary service room strategy, riser strategy, plant allowances, structural principles and core arrangement;</w:t>
      </w:r>
    </w:p>
    <w:p w14:paraId="11A3C1DE"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 xml:space="preserve">establish the concept fire and life safety approach, traffic and parking strategy, servicing and waste strategy, and sustainability / </w:t>
      </w:r>
      <w:proofErr w:type="spellStart"/>
      <w:r w:rsidRPr="003B2B6B">
        <w:rPr>
          <w:lang w:val="en-GB"/>
        </w:rPr>
        <w:t>Estidama</w:t>
      </w:r>
      <w:proofErr w:type="spellEnd"/>
      <w:r w:rsidRPr="003B2B6B">
        <w:rPr>
          <w:lang w:val="en-GB"/>
        </w:rPr>
        <w:t xml:space="preserve"> pathway;</w:t>
      </w:r>
    </w:p>
    <w:p w14:paraId="52512216"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coordinate concept design workshops with the Client, Project Manager and Cost Manager to support design-to-budget and value management;</w:t>
      </w:r>
    </w:p>
    <w:p w14:paraId="0D9587ED" w14:textId="77777777" w:rsidR="003B2B6B" w:rsidRPr="003B2B6B" w:rsidRDefault="003B2B6B" w:rsidP="003B2B6B">
      <w:pPr>
        <w:pStyle w:val="ListParagraph"/>
        <w:numPr>
          <w:ilvl w:val="2"/>
          <w:numId w:val="48"/>
        </w:numPr>
        <w:tabs>
          <w:tab w:val="clear" w:pos="4320"/>
        </w:tabs>
        <w:spacing w:after="200"/>
        <w:rPr>
          <w:lang w:val="en-GB"/>
        </w:rPr>
      </w:pPr>
      <w:r w:rsidRPr="003B2B6B">
        <w:rPr>
          <w:lang w:val="en-GB"/>
        </w:rPr>
        <w:t>prepare and submit concept or preliminary design information required for planning approval, preliminary authority review or master developer review where required; and</w:t>
      </w:r>
    </w:p>
    <w:p w14:paraId="4900BCBC" w14:textId="3C8C5216" w:rsidR="0004289A" w:rsidRDefault="003B2B6B" w:rsidP="003B2B6B">
      <w:pPr>
        <w:pStyle w:val="ListParagraph"/>
        <w:numPr>
          <w:ilvl w:val="2"/>
          <w:numId w:val="48"/>
        </w:numPr>
        <w:tabs>
          <w:tab w:val="clear" w:pos="4320"/>
        </w:tabs>
        <w:spacing w:after="200"/>
        <w:rPr>
          <w:lang w:val="en-GB"/>
        </w:rPr>
      </w:pPr>
      <w:r w:rsidRPr="003B2B6B">
        <w:rPr>
          <w:lang w:val="en-GB"/>
        </w:rPr>
        <w:t>update the approvals strategy and identify early long-lead, authority and programme risks.</w:t>
      </w:r>
    </w:p>
    <w:p w14:paraId="736C1CC7" w14:textId="6B4666B8" w:rsidR="00141254" w:rsidRDefault="00141254" w:rsidP="00141254">
      <w:pPr>
        <w:rPr>
          <w:b/>
          <w:bCs/>
          <w:u w:val="single"/>
          <w:lang w:val="en-GB"/>
        </w:rPr>
      </w:pPr>
      <w:r w:rsidRPr="00141254">
        <w:rPr>
          <w:b/>
          <w:bCs/>
          <w:u w:val="single"/>
          <w:lang w:val="en-GB"/>
        </w:rPr>
        <w:t>Typical deliverables</w:t>
      </w:r>
      <w:r>
        <w:rPr>
          <w:b/>
          <w:bCs/>
          <w:u w:val="single"/>
          <w:lang w:val="en-GB"/>
        </w:rPr>
        <w:t>:</w:t>
      </w:r>
    </w:p>
    <w:p w14:paraId="4C6B9885" w14:textId="77777777" w:rsidR="00141254" w:rsidRPr="00141254" w:rsidRDefault="00141254" w:rsidP="00141254">
      <w:pPr>
        <w:rPr>
          <w:b/>
          <w:bCs/>
          <w:u w:val="single"/>
          <w:lang w:val="en-GB"/>
        </w:rPr>
      </w:pPr>
    </w:p>
    <w:p w14:paraId="2A1D37D0" w14:textId="77777777" w:rsidR="00141254" w:rsidRPr="00141254" w:rsidRDefault="00141254" w:rsidP="00141254">
      <w:pPr>
        <w:pStyle w:val="ListParagraph"/>
        <w:numPr>
          <w:ilvl w:val="0"/>
          <w:numId w:val="46"/>
        </w:numPr>
        <w:tabs>
          <w:tab w:val="clear" w:pos="4320"/>
        </w:tabs>
        <w:spacing w:after="200"/>
      </w:pPr>
      <w:r w:rsidRPr="00141254">
        <w:t xml:space="preserve">concept design report; </w:t>
      </w:r>
    </w:p>
    <w:p w14:paraId="3DF2F071" w14:textId="77777777" w:rsidR="00141254" w:rsidRPr="00141254" w:rsidRDefault="00141254" w:rsidP="00141254">
      <w:pPr>
        <w:pStyle w:val="ListParagraph"/>
        <w:numPr>
          <w:ilvl w:val="0"/>
          <w:numId w:val="46"/>
        </w:numPr>
        <w:tabs>
          <w:tab w:val="clear" w:pos="4320"/>
        </w:tabs>
        <w:spacing w:after="200"/>
      </w:pPr>
      <w:r w:rsidRPr="00141254">
        <w:t xml:space="preserve">concept architectural drawings and presentation material; </w:t>
      </w:r>
    </w:p>
    <w:p w14:paraId="2BFEFCA3" w14:textId="77777777" w:rsidR="00141254" w:rsidRPr="00141254" w:rsidRDefault="00141254" w:rsidP="00141254">
      <w:pPr>
        <w:pStyle w:val="ListParagraph"/>
        <w:numPr>
          <w:ilvl w:val="0"/>
          <w:numId w:val="46"/>
        </w:numPr>
        <w:tabs>
          <w:tab w:val="clear" w:pos="4320"/>
        </w:tabs>
        <w:spacing w:after="200"/>
      </w:pPr>
      <w:r w:rsidRPr="00141254">
        <w:t xml:space="preserve">concept massing studies and 3D visuals; </w:t>
      </w:r>
    </w:p>
    <w:p w14:paraId="702ECE08" w14:textId="77777777" w:rsidR="00141254" w:rsidRPr="00141254" w:rsidRDefault="00141254" w:rsidP="00141254">
      <w:pPr>
        <w:pStyle w:val="ListParagraph"/>
        <w:numPr>
          <w:ilvl w:val="0"/>
          <w:numId w:val="46"/>
        </w:numPr>
        <w:tabs>
          <w:tab w:val="clear" w:pos="4320"/>
        </w:tabs>
        <w:spacing w:after="200"/>
      </w:pPr>
      <w:r w:rsidRPr="00141254">
        <w:t xml:space="preserve">concept area schedules and efficiency ratios; </w:t>
      </w:r>
    </w:p>
    <w:p w14:paraId="4EA2FA6C" w14:textId="77777777" w:rsidR="00141254" w:rsidRPr="00141254" w:rsidRDefault="00141254" w:rsidP="00141254">
      <w:pPr>
        <w:pStyle w:val="ListParagraph"/>
        <w:numPr>
          <w:ilvl w:val="0"/>
          <w:numId w:val="46"/>
        </w:numPr>
        <w:tabs>
          <w:tab w:val="clear" w:pos="4320"/>
        </w:tabs>
        <w:spacing w:after="200"/>
      </w:pPr>
      <w:r w:rsidRPr="00141254">
        <w:t xml:space="preserve">concept structural basis of design; </w:t>
      </w:r>
    </w:p>
    <w:p w14:paraId="5D6DE244" w14:textId="77777777" w:rsidR="00141254" w:rsidRPr="00141254" w:rsidRDefault="00141254" w:rsidP="00141254">
      <w:pPr>
        <w:pStyle w:val="ListParagraph"/>
        <w:numPr>
          <w:ilvl w:val="0"/>
          <w:numId w:val="46"/>
        </w:numPr>
        <w:tabs>
          <w:tab w:val="clear" w:pos="4320"/>
        </w:tabs>
        <w:spacing w:after="200"/>
      </w:pPr>
      <w:r w:rsidRPr="00141254">
        <w:t xml:space="preserve">concept MEP narrative and outline specifications; </w:t>
      </w:r>
    </w:p>
    <w:p w14:paraId="5B8E2D28" w14:textId="77777777" w:rsidR="00141254" w:rsidRPr="00141254" w:rsidRDefault="00141254" w:rsidP="00141254">
      <w:pPr>
        <w:pStyle w:val="ListParagraph"/>
        <w:numPr>
          <w:ilvl w:val="0"/>
          <w:numId w:val="46"/>
        </w:numPr>
        <w:tabs>
          <w:tab w:val="clear" w:pos="4320"/>
        </w:tabs>
        <w:spacing w:after="200"/>
      </w:pPr>
      <w:r w:rsidRPr="00141254">
        <w:t xml:space="preserve">initial fire and life safety strategy principles; </w:t>
      </w:r>
    </w:p>
    <w:p w14:paraId="78674B4B" w14:textId="77777777" w:rsidR="00141254" w:rsidRPr="00141254" w:rsidRDefault="00141254" w:rsidP="00141254">
      <w:pPr>
        <w:pStyle w:val="ListParagraph"/>
        <w:numPr>
          <w:ilvl w:val="0"/>
          <w:numId w:val="46"/>
        </w:numPr>
        <w:tabs>
          <w:tab w:val="clear" w:pos="4320"/>
        </w:tabs>
        <w:spacing w:after="200"/>
      </w:pPr>
      <w:r w:rsidRPr="00141254">
        <w:t xml:space="preserve">concept VT, traffic and sustainability strategies; </w:t>
      </w:r>
    </w:p>
    <w:p w14:paraId="2DC06E70" w14:textId="77777777" w:rsidR="00141254" w:rsidRPr="00141254" w:rsidRDefault="00141254" w:rsidP="00141254">
      <w:pPr>
        <w:pStyle w:val="ListParagraph"/>
        <w:numPr>
          <w:ilvl w:val="0"/>
          <w:numId w:val="46"/>
        </w:numPr>
        <w:tabs>
          <w:tab w:val="clear" w:pos="4320"/>
        </w:tabs>
        <w:spacing w:after="200"/>
      </w:pPr>
      <w:r w:rsidRPr="00141254">
        <w:t xml:space="preserve">concept landscape and amenity design package; and </w:t>
      </w:r>
    </w:p>
    <w:p w14:paraId="4DF4BAF0" w14:textId="285AC4D9" w:rsidR="00167FC4" w:rsidRDefault="00141254" w:rsidP="00796740">
      <w:pPr>
        <w:pStyle w:val="ListParagraph"/>
        <w:numPr>
          <w:ilvl w:val="0"/>
          <w:numId w:val="46"/>
        </w:numPr>
        <w:tabs>
          <w:tab w:val="clear" w:pos="4320"/>
        </w:tabs>
        <w:spacing w:after="200"/>
      </w:pPr>
      <w:r w:rsidRPr="00141254">
        <w:t>concept / preliminary design submission pack for planning or authority review, where required.</w:t>
      </w:r>
    </w:p>
    <w:p w14:paraId="2279DA15" w14:textId="77777777" w:rsidR="00796740" w:rsidRPr="00167FC4" w:rsidRDefault="00796740" w:rsidP="00796740">
      <w:pPr>
        <w:pStyle w:val="ListParagraph"/>
        <w:tabs>
          <w:tab w:val="clear" w:pos="4320"/>
        </w:tabs>
        <w:spacing w:after="200"/>
        <w:ind w:left="1080"/>
      </w:pPr>
    </w:p>
    <w:p w14:paraId="58389553" w14:textId="77777777" w:rsidR="00796740" w:rsidRDefault="00796740" w:rsidP="00796740">
      <w:pPr>
        <w:pStyle w:val="ListParagraph"/>
        <w:numPr>
          <w:ilvl w:val="1"/>
          <w:numId w:val="48"/>
        </w:numPr>
        <w:tabs>
          <w:tab w:val="clear" w:pos="4320"/>
        </w:tabs>
        <w:spacing w:after="200"/>
        <w:rPr>
          <w:b/>
          <w:bCs/>
          <w:lang w:val="en-GB"/>
        </w:rPr>
      </w:pPr>
      <w:r w:rsidRPr="00796740">
        <w:rPr>
          <w:b/>
          <w:bCs/>
          <w:lang w:val="en-GB"/>
        </w:rPr>
        <w:t>Stage 3: Spatial Coordination</w:t>
      </w:r>
    </w:p>
    <w:p w14:paraId="12EBAC08" w14:textId="77777777" w:rsidR="00796740" w:rsidRPr="00796740" w:rsidRDefault="00796740" w:rsidP="00796740">
      <w:pPr>
        <w:pStyle w:val="ListParagraph"/>
        <w:tabs>
          <w:tab w:val="clear" w:pos="4320"/>
        </w:tabs>
        <w:spacing w:after="200"/>
        <w:ind w:left="450"/>
        <w:rPr>
          <w:b/>
          <w:bCs/>
          <w:lang w:val="en-GB"/>
        </w:rPr>
      </w:pPr>
    </w:p>
    <w:p w14:paraId="4E7E03F7"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develop the coordinated schematic design across all design and engineering disciplines; </w:t>
      </w:r>
    </w:p>
    <w:p w14:paraId="536B085A"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maintain full multi-disciplinary coordination and resolve clashes, inconsistencies and interface issues before submission; </w:t>
      </w:r>
    </w:p>
    <w:p w14:paraId="4C2C3492"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progress the design to a level sufficient to fix the key launch-readiness parameters, including unit mix, massing, geometry, stacking logic, parking strategy, key materiality and principal area schedules; </w:t>
      </w:r>
    </w:p>
    <w:p w14:paraId="56E990A4"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develop the architectural, structural and MEP layouts in sufficient detail to support schematic authority submissions and NOC applications; </w:t>
      </w:r>
    </w:p>
    <w:p w14:paraId="595EC7FB"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prepare and coordinate the fire strategy, traffic inputs, utility load assessments, drainage strategy, façade performance criteria and other specialist authority inputs; </w:t>
      </w:r>
    </w:p>
    <w:p w14:paraId="242AD14F"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coordinate landscape, pool, external works, signage, lighting, acoustics, ELV / ICT / AV / security and other specialist packages into the developing design; </w:t>
      </w:r>
    </w:p>
    <w:p w14:paraId="19AC9779" w14:textId="77777777"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prepare and maintain coordinated BIM models and clash detection reviews appropriate to the stage; </w:t>
      </w:r>
    </w:p>
    <w:p w14:paraId="0D3BB349" w14:textId="08345BDB" w:rsidR="00796740" w:rsidRPr="00796740" w:rsidRDefault="00796740" w:rsidP="00796740">
      <w:pPr>
        <w:pStyle w:val="ListParagraph"/>
        <w:numPr>
          <w:ilvl w:val="2"/>
          <w:numId w:val="48"/>
        </w:numPr>
        <w:tabs>
          <w:tab w:val="clear" w:pos="4320"/>
        </w:tabs>
        <w:spacing w:after="200"/>
        <w:rPr>
          <w:lang w:val="en-GB"/>
        </w:rPr>
      </w:pPr>
      <w:r w:rsidRPr="00796740">
        <w:rPr>
          <w:lang w:val="en-GB"/>
        </w:rPr>
        <w:t xml:space="preserve">support value engineering, buildability and market-engagement workshops in </w:t>
      </w:r>
      <w:r w:rsidR="002E6EAD">
        <w:rPr>
          <w:lang w:val="en-GB"/>
        </w:rPr>
        <w:t>c</w:t>
      </w:r>
      <w:r w:rsidRPr="00796740">
        <w:rPr>
          <w:lang w:val="en-GB"/>
        </w:rPr>
        <w:t xml:space="preserve">oordination with the Project Manager and Cost Manager; </w:t>
      </w:r>
    </w:p>
    <w:p w14:paraId="46599F15" w14:textId="77777777" w:rsidR="00796740" w:rsidRPr="002E6EAD" w:rsidRDefault="00796740" w:rsidP="002E6EAD">
      <w:pPr>
        <w:pStyle w:val="ListParagraph"/>
        <w:numPr>
          <w:ilvl w:val="2"/>
          <w:numId w:val="48"/>
        </w:numPr>
        <w:tabs>
          <w:tab w:val="clear" w:pos="4320"/>
        </w:tabs>
        <w:spacing w:after="200"/>
        <w:rPr>
          <w:lang w:val="en-GB"/>
        </w:rPr>
      </w:pPr>
      <w:r w:rsidRPr="002E6EAD">
        <w:rPr>
          <w:lang w:val="en-GB"/>
        </w:rPr>
        <w:lastRenderedPageBreak/>
        <w:t xml:space="preserve">prepare and submit schematic-stage authority submissions and initial / intermediate NOC applications as required; and </w:t>
      </w:r>
    </w:p>
    <w:p w14:paraId="7738BEDE" w14:textId="77777777" w:rsidR="00796740" w:rsidRDefault="00796740" w:rsidP="002E6EAD">
      <w:pPr>
        <w:pStyle w:val="ListParagraph"/>
        <w:numPr>
          <w:ilvl w:val="2"/>
          <w:numId w:val="48"/>
        </w:numPr>
        <w:tabs>
          <w:tab w:val="clear" w:pos="4320"/>
        </w:tabs>
        <w:spacing w:after="200"/>
        <w:rPr>
          <w:lang w:val="en-GB"/>
        </w:rPr>
      </w:pPr>
      <w:r w:rsidRPr="002E6EAD">
        <w:rPr>
          <w:lang w:val="en-GB"/>
        </w:rPr>
        <w:t xml:space="preserve">support the Client’s launch-readiness objectives by preparing, coordinating and issuing a formal Launch Readiness Pack demonstrating that the Project has reached the defined technical maturity required to support launch, regulatory progression and associated funding conditions. </w:t>
      </w:r>
    </w:p>
    <w:p w14:paraId="56FF4D79" w14:textId="77777777" w:rsidR="00796740" w:rsidRPr="00796740" w:rsidRDefault="00796740" w:rsidP="00796740">
      <w:pPr>
        <w:rPr>
          <w:b/>
          <w:bCs/>
          <w:lang w:val="en-GB"/>
        </w:rPr>
      </w:pPr>
      <w:r w:rsidRPr="002E6EAD">
        <w:rPr>
          <w:b/>
          <w:bCs/>
          <w:u w:val="single"/>
          <w:lang w:val="en-GB"/>
        </w:rPr>
        <w:t>Launch Readiness Pack</w:t>
      </w:r>
    </w:p>
    <w:p w14:paraId="094D292E" w14:textId="77777777" w:rsidR="002E6EAD" w:rsidRDefault="002E6EAD" w:rsidP="00796740">
      <w:pPr>
        <w:rPr>
          <w:b/>
          <w:bCs/>
          <w:lang w:val="en-GB"/>
        </w:rPr>
      </w:pPr>
    </w:p>
    <w:p w14:paraId="1B4BFA7E" w14:textId="70316F9F" w:rsidR="00796740" w:rsidRDefault="00796740" w:rsidP="002E6EAD">
      <w:pPr>
        <w:pStyle w:val="ListParagraph"/>
        <w:numPr>
          <w:ilvl w:val="2"/>
          <w:numId w:val="48"/>
        </w:numPr>
        <w:tabs>
          <w:tab w:val="clear" w:pos="4320"/>
        </w:tabs>
        <w:spacing w:after="200"/>
        <w:rPr>
          <w:lang w:val="en-GB"/>
        </w:rPr>
      </w:pPr>
      <w:r w:rsidRPr="002E6EAD">
        <w:rPr>
          <w:lang w:val="en-GB"/>
        </w:rPr>
        <w:t>The Launch Readiness Pack shall constitute the principal technical milestone evidencing the Project’s readiness to proceed toward launch and shall, as a minimum, include:</w:t>
      </w:r>
    </w:p>
    <w:p w14:paraId="5A891717" w14:textId="77777777" w:rsidR="002E6EAD" w:rsidRDefault="002E6EAD" w:rsidP="002E6EAD">
      <w:pPr>
        <w:pStyle w:val="ListParagraph"/>
        <w:tabs>
          <w:tab w:val="clear" w:pos="4320"/>
        </w:tabs>
        <w:spacing w:after="200"/>
        <w:ind w:left="1080"/>
      </w:pPr>
    </w:p>
    <w:p w14:paraId="4CD57DF4" w14:textId="3C45BDA4" w:rsidR="00796740" w:rsidRPr="002E6EAD" w:rsidRDefault="00796740" w:rsidP="002E6EAD">
      <w:pPr>
        <w:pStyle w:val="ListParagraph"/>
        <w:numPr>
          <w:ilvl w:val="0"/>
          <w:numId w:val="46"/>
        </w:numPr>
        <w:tabs>
          <w:tab w:val="clear" w:pos="4320"/>
        </w:tabs>
        <w:spacing w:after="200"/>
      </w:pPr>
      <w:r w:rsidRPr="002E6EAD">
        <w:t xml:space="preserve">preliminary design approval / master developer planning approval status and associated correspondence; </w:t>
      </w:r>
    </w:p>
    <w:p w14:paraId="354DCCBD" w14:textId="77777777" w:rsidR="00796740" w:rsidRPr="002E6EAD" w:rsidRDefault="00796740" w:rsidP="002E6EAD">
      <w:pPr>
        <w:pStyle w:val="ListParagraph"/>
        <w:numPr>
          <w:ilvl w:val="0"/>
          <w:numId w:val="46"/>
        </w:numPr>
        <w:tabs>
          <w:tab w:val="clear" w:pos="4320"/>
        </w:tabs>
        <w:spacing w:after="200"/>
      </w:pPr>
      <w:r w:rsidRPr="002E6EAD">
        <w:t xml:space="preserve">50% schematic design package across all principal disciplines; </w:t>
      </w:r>
    </w:p>
    <w:p w14:paraId="04B43300" w14:textId="77777777" w:rsidR="00796740" w:rsidRPr="002E6EAD" w:rsidRDefault="00796740" w:rsidP="002E6EAD">
      <w:pPr>
        <w:pStyle w:val="ListParagraph"/>
        <w:numPr>
          <w:ilvl w:val="0"/>
          <w:numId w:val="46"/>
        </w:numPr>
        <w:tabs>
          <w:tab w:val="clear" w:pos="4320"/>
        </w:tabs>
        <w:spacing w:after="200"/>
      </w:pPr>
      <w:r w:rsidRPr="002E6EAD">
        <w:t xml:space="preserve">fixed massing, envelope, geometry, stacking logic and key materiality assumptions; </w:t>
      </w:r>
    </w:p>
    <w:p w14:paraId="10152D4B" w14:textId="77777777" w:rsidR="00796740" w:rsidRPr="002E6EAD" w:rsidRDefault="00796740" w:rsidP="002E6EAD">
      <w:pPr>
        <w:pStyle w:val="ListParagraph"/>
        <w:numPr>
          <w:ilvl w:val="0"/>
          <w:numId w:val="46"/>
        </w:numPr>
        <w:tabs>
          <w:tab w:val="clear" w:pos="4320"/>
        </w:tabs>
        <w:spacing w:after="200"/>
      </w:pPr>
      <w:r w:rsidRPr="002E6EAD">
        <w:t xml:space="preserve">fixed unit mix, schedule of accommodation and updated area schedules; </w:t>
      </w:r>
    </w:p>
    <w:p w14:paraId="177742C2" w14:textId="77777777" w:rsidR="00796740" w:rsidRPr="002E6EAD" w:rsidRDefault="00796740" w:rsidP="002E6EAD">
      <w:pPr>
        <w:pStyle w:val="ListParagraph"/>
        <w:numPr>
          <w:ilvl w:val="0"/>
          <w:numId w:val="46"/>
        </w:numPr>
        <w:tabs>
          <w:tab w:val="clear" w:pos="4320"/>
        </w:tabs>
        <w:spacing w:after="200"/>
      </w:pPr>
      <w:r w:rsidRPr="002E6EAD">
        <w:t xml:space="preserve">parking strategy, access strategy and high-level servicing strategy; </w:t>
      </w:r>
    </w:p>
    <w:p w14:paraId="5548BBE8" w14:textId="77777777" w:rsidR="00796740" w:rsidRPr="002E6EAD" w:rsidRDefault="00796740" w:rsidP="002E6EAD">
      <w:pPr>
        <w:pStyle w:val="ListParagraph"/>
        <w:numPr>
          <w:ilvl w:val="0"/>
          <w:numId w:val="46"/>
        </w:numPr>
        <w:tabs>
          <w:tab w:val="clear" w:pos="4320"/>
        </w:tabs>
        <w:spacing w:after="200"/>
      </w:pPr>
      <w:r w:rsidRPr="002E6EAD">
        <w:t xml:space="preserve">coordinated architectural, structural and MEP schematic layouts; </w:t>
      </w:r>
    </w:p>
    <w:p w14:paraId="625D8C4B" w14:textId="77777777" w:rsidR="00796740" w:rsidRPr="002E6EAD" w:rsidRDefault="00796740" w:rsidP="002E6EAD">
      <w:pPr>
        <w:pStyle w:val="ListParagraph"/>
        <w:numPr>
          <w:ilvl w:val="0"/>
          <w:numId w:val="46"/>
        </w:numPr>
        <w:tabs>
          <w:tab w:val="clear" w:pos="4320"/>
        </w:tabs>
        <w:spacing w:after="200"/>
      </w:pPr>
      <w:r w:rsidRPr="002E6EAD">
        <w:t xml:space="preserve">fire strategy and life safety principles; </w:t>
      </w:r>
    </w:p>
    <w:p w14:paraId="39DC115B" w14:textId="77777777" w:rsidR="00796740" w:rsidRPr="002E6EAD" w:rsidRDefault="00796740" w:rsidP="002E6EAD">
      <w:pPr>
        <w:pStyle w:val="ListParagraph"/>
        <w:numPr>
          <w:ilvl w:val="0"/>
          <w:numId w:val="46"/>
        </w:numPr>
        <w:tabs>
          <w:tab w:val="clear" w:pos="4320"/>
        </w:tabs>
        <w:spacing w:after="200"/>
      </w:pPr>
      <w:r w:rsidRPr="002E6EAD">
        <w:t xml:space="preserve">summary of required NOCs / approvals, their status and outstanding dependencies; </w:t>
      </w:r>
    </w:p>
    <w:p w14:paraId="4A92B06B" w14:textId="77777777" w:rsidR="00796740" w:rsidRPr="002E6EAD" w:rsidRDefault="00796740" w:rsidP="002E6EAD">
      <w:pPr>
        <w:pStyle w:val="ListParagraph"/>
        <w:numPr>
          <w:ilvl w:val="0"/>
          <w:numId w:val="46"/>
        </w:numPr>
        <w:tabs>
          <w:tab w:val="clear" w:pos="4320"/>
        </w:tabs>
        <w:spacing w:after="200"/>
      </w:pPr>
      <w:r w:rsidRPr="002E6EAD">
        <w:t xml:space="preserve">live approvals matrix and programme impact assessment; </w:t>
      </w:r>
    </w:p>
    <w:p w14:paraId="7886C2F9" w14:textId="77777777" w:rsidR="00796740" w:rsidRPr="002E6EAD" w:rsidRDefault="00796740" w:rsidP="002E6EAD">
      <w:pPr>
        <w:pStyle w:val="ListParagraph"/>
        <w:numPr>
          <w:ilvl w:val="0"/>
          <w:numId w:val="46"/>
        </w:numPr>
        <w:tabs>
          <w:tab w:val="clear" w:pos="4320"/>
        </w:tabs>
        <w:spacing w:after="200"/>
      </w:pPr>
      <w:r w:rsidRPr="002E6EAD">
        <w:t xml:space="preserve">design risk and scope gap register identifying outstanding technical matters; </w:t>
      </w:r>
    </w:p>
    <w:p w14:paraId="64F2BCF2" w14:textId="77777777" w:rsidR="00796740" w:rsidRPr="002E6EAD" w:rsidRDefault="00796740" w:rsidP="002E6EAD">
      <w:pPr>
        <w:pStyle w:val="ListParagraph"/>
        <w:numPr>
          <w:ilvl w:val="0"/>
          <w:numId w:val="46"/>
        </w:numPr>
        <w:tabs>
          <w:tab w:val="clear" w:pos="4320"/>
        </w:tabs>
        <w:spacing w:after="200"/>
      </w:pPr>
      <w:r w:rsidRPr="002E6EAD">
        <w:t xml:space="preserve">design-to-budget confirmation inputs in coordination with the Cost Manager; and </w:t>
      </w:r>
    </w:p>
    <w:p w14:paraId="4F477EBB" w14:textId="77777777" w:rsidR="00796740" w:rsidRDefault="00796740" w:rsidP="002E6EAD">
      <w:pPr>
        <w:pStyle w:val="ListParagraph"/>
        <w:numPr>
          <w:ilvl w:val="0"/>
          <w:numId w:val="46"/>
        </w:numPr>
        <w:tabs>
          <w:tab w:val="clear" w:pos="4320"/>
        </w:tabs>
        <w:spacing w:after="200"/>
      </w:pPr>
      <w:r w:rsidRPr="002E6EAD">
        <w:t xml:space="preserve">recommendation identifying the further actions required to achieve full permit and tender readiness. </w:t>
      </w:r>
    </w:p>
    <w:p w14:paraId="0CDF5FAD" w14:textId="77777777" w:rsidR="000155B1" w:rsidRPr="002E6EAD" w:rsidRDefault="000155B1" w:rsidP="000155B1">
      <w:pPr>
        <w:pStyle w:val="ListParagraph"/>
        <w:tabs>
          <w:tab w:val="clear" w:pos="4320"/>
        </w:tabs>
        <w:spacing w:after="200"/>
        <w:ind w:left="1080"/>
      </w:pPr>
    </w:p>
    <w:p w14:paraId="2039B45C" w14:textId="1DE320F0" w:rsidR="000155B1" w:rsidRDefault="00796740" w:rsidP="00796740">
      <w:pPr>
        <w:pStyle w:val="ListParagraph"/>
        <w:numPr>
          <w:ilvl w:val="2"/>
          <w:numId w:val="48"/>
        </w:numPr>
        <w:tabs>
          <w:tab w:val="clear" w:pos="4320"/>
        </w:tabs>
        <w:spacing w:after="200"/>
        <w:rPr>
          <w:lang w:val="en-GB"/>
        </w:rPr>
      </w:pPr>
      <w:r w:rsidRPr="000155B1">
        <w:rPr>
          <w:lang w:val="en-GB"/>
        </w:rPr>
        <w:t>For the avoidance of doubt, issue of the Launch Readiness Pack does not constitute a warranty that the Employer has achieved legal launch approval, ADREC registration, escrow compliance or off-plan sales permission, but shall evidence that the required design and technical dependencies have been progressed to the level stated in this scope.</w:t>
      </w:r>
    </w:p>
    <w:p w14:paraId="3CCD38DE" w14:textId="77777777" w:rsidR="00554B38" w:rsidRPr="00554B38" w:rsidRDefault="00554B38" w:rsidP="00554B38">
      <w:pPr>
        <w:pStyle w:val="ListParagraph"/>
        <w:tabs>
          <w:tab w:val="clear" w:pos="4320"/>
        </w:tabs>
        <w:spacing w:after="200"/>
        <w:rPr>
          <w:lang w:val="en-GB"/>
        </w:rPr>
      </w:pPr>
    </w:p>
    <w:p w14:paraId="16FCE3CC" w14:textId="77777777" w:rsidR="00796740" w:rsidRDefault="00796740" w:rsidP="00796740">
      <w:pPr>
        <w:rPr>
          <w:b/>
          <w:bCs/>
          <w:u w:val="single"/>
          <w:lang w:val="en-GB"/>
        </w:rPr>
      </w:pPr>
      <w:r w:rsidRPr="00554B38">
        <w:rPr>
          <w:b/>
          <w:bCs/>
          <w:u w:val="single"/>
          <w:lang w:val="en-GB"/>
        </w:rPr>
        <w:t>Typical deliverables</w:t>
      </w:r>
    </w:p>
    <w:p w14:paraId="70F13555" w14:textId="77777777" w:rsidR="00554B38" w:rsidRPr="00554B38" w:rsidRDefault="00554B38" w:rsidP="00796740">
      <w:pPr>
        <w:rPr>
          <w:b/>
          <w:bCs/>
          <w:u w:val="single"/>
          <w:lang w:val="en-GB"/>
        </w:rPr>
      </w:pPr>
    </w:p>
    <w:p w14:paraId="05B9DB96" w14:textId="77777777" w:rsidR="00796740" w:rsidRPr="00554B38" w:rsidRDefault="00796740" w:rsidP="00554B38">
      <w:pPr>
        <w:pStyle w:val="ListParagraph"/>
        <w:numPr>
          <w:ilvl w:val="0"/>
          <w:numId w:val="46"/>
        </w:numPr>
        <w:tabs>
          <w:tab w:val="clear" w:pos="4320"/>
        </w:tabs>
        <w:spacing w:after="200"/>
      </w:pPr>
      <w:r w:rsidRPr="00554B38">
        <w:t xml:space="preserve">50% schematic design package; </w:t>
      </w:r>
    </w:p>
    <w:p w14:paraId="4629C68F" w14:textId="77777777" w:rsidR="00796740" w:rsidRPr="00554B38" w:rsidRDefault="00796740" w:rsidP="00554B38">
      <w:pPr>
        <w:pStyle w:val="ListParagraph"/>
        <w:numPr>
          <w:ilvl w:val="0"/>
          <w:numId w:val="46"/>
        </w:numPr>
        <w:tabs>
          <w:tab w:val="clear" w:pos="4320"/>
        </w:tabs>
        <w:spacing w:after="200"/>
      </w:pPr>
      <w:r w:rsidRPr="00554B38">
        <w:t xml:space="preserve">100% schematic / spatial coordination package; </w:t>
      </w:r>
    </w:p>
    <w:p w14:paraId="4BB33736" w14:textId="77777777" w:rsidR="00796740" w:rsidRPr="00554B38" w:rsidRDefault="00796740" w:rsidP="00554B38">
      <w:pPr>
        <w:pStyle w:val="ListParagraph"/>
        <w:numPr>
          <w:ilvl w:val="0"/>
          <w:numId w:val="46"/>
        </w:numPr>
        <w:tabs>
          <w:tab w:val="clear" w:pos="4320"/>
        </w:tabs>
        <w:spacing w:after="200"/>
      </w:pPr>
      <w:r w:rsidRPr="00554B38">
        <w:t xml:space="preserve">coordinated schematic BIM model; </w:t>
      </w:r>
    </w:p>
    <w:p w14:paraId="3559F599" w14:textId="77777777" w:rsidR="00796740" w:rsidRPr="00554B38" w:rsidRDefault="00796740" w:rsidP="00554B38">
      <w:pPr>
        <w:pStyle w:val="ListParagraph"/>
        <w:numPr>
          <w:ilvl w:val="0"/>
          <w:numId w:val="46"/>
        </w:numPr>
        <w:tabs>
          <w:tab w:val="clear" w:pos="4320"/>
        </w:tabs>
        <w:spacing w:after="200"/>
      </w:pPr>
      <w:r w:rsidRPr="00554B38">
        <w:t xml:space="preserve">updated apartment mix, schedule of accommodation and area schedules; </w:t>
      </w:r>
    </w:p>
    <w:p w14:paraId="572FC666" w14:textId="77777777" w:rsidR="00796740" w:rsidRPr="00554B38" w:rsidRDefault="00796740" w:rsidP="00554B38">
      <w:pPr>
        <w:pStyle w:val="ListParagraph"/>
        <w:numPr>
          <w:ilvl w:val="0"/>
          <w:numId w:val="46"/>
        </w:numPr>
        <w:tabs>
          <w:tab w:val="clear" w:pos="4320"/>
        </w:tabs>
        <w:spacing w:after="200"/>
      </w:pPr>
      <w:r w:rsidRPr="00554B38">
        <w:t xml:space="preserve">efficiency ratio and stack rationalisation report; </w:t>
      </w:r>
    </w:p>
    <w:p w14:paraId="5EDB0C65" w14:textId="77777777" w:rsidR="00796740" w:rsidRPr="00554B38" w:rsidRDefault="00796740" w:rsidP="00554B38">
      <w:pPr>
        <w:pStyle w:val="ListParagraph"/>
        <w:numPr>
          <w:ilvl w:val="0"/>
          <w:numId w:val="46"/>
        </w:numPr>
        <w:tabs>
          <w:tab w:val="clear" w:pos="4320"/>
        </w:tabs>
        <w:spacing w:after="200"/>
      </w:pPr>
      <w:r w:rsidRPr="00554B38">
        <w:t xml:space="preserve">architectural, structural and MEP schematic drawing packages; </w:t>
      </w:r>
    </w:p>
    <w:p w14:paraId="14777AA0" w14:textId="77777777" w:rsidR="00796740" w:rsidRPr="00554B38" w:rsidRDefault="00796740" w:rsidP="00554B38">
      <w:pPr>
        <w:pStyle w:val="ListParagraph"/>
        <w:numPr>
          <w:ilvl w:val="0"/>
          <w:numId w:val="46"/>
        </w:numPr>
        <w:tabs>
          <w:tab w:val="clear" w:pos="4320"/>
        </w:tabs>
        <w:spacing w:after="200"/>
      </w:pPr>
      <w:r w:rsidRPr="00554B38">
        <w:t xml:space="preserve">fire strategy report; </w:t>
      </w:r>
    </w:p>
    <w:p w14:paraId="46A8103C" w14:textId="77777777" w:rsidR="00796740" w:rsidRPr="00554B38" w:rsidRDefault="00796740" w:rsidP="00554B38">
      <w:pPr>
        <w:pStyle w:val="ListParagraph"/>
        <w:numPr>
          <w:ilvl w:val="0"/>
          <w:numId w:val="46"/>
        </w:numPr>
        <w:tabs>
          <w:tab w:val="clear" w:pos="4320"/>
        </w:tabs>
        <w:spacing w:after="200"/>
      </w:pPr>
      <w:r w:rsidRPr="00554B38">
        <w:t xml:space="preserve">preliminary façade, VT, landscape and specialist design reports; </w:t>
      </w:r>
    </w:p>
    <w:p w14:paraId="3883ABE8" w14:textId="77777777" w:rsidR="00796740" w:rsidRPr="00554B38" w:rsidRDefault="00796740" w:rsidP="00554B38">
      <w:pPr>
        <w:pStyle w:val="ListParagraph"/>
        <w:numPr>
          <w:ilvl w:val="0"/>
          <w:numId w:val="46"/>
        </w:numPr>
        <w:tabs>
          <w:tab w:val="clear" w:pos="4320"/>
        </w:tabs>
        <w:spacing w:after="200"/>
      </w:pPr>
      <w:r w:rsidRPr="00554B38">
        <w:t xml:space="preserve">NOC applications and supporting design information; </w:t>
      </w:r>
    </w:p>
    <w:p w14:paraId="2E66C284" w14:textId="77777777" w:rsidR="00796740" w:rsidRPr="00554B38" w:rsidRDefault="00796740" w:rsidP="00554B38">
      <w:pPr>
        <w:pStyle w:val="ListParagraph"/>
        <w:numPr>
          <w:ilvl w:val="0"/>
          <w:numId w:val="46"/>
        </w:numPr>
        <w:tabs>
          <w:tab w:val="clear" w:pos="4320"/>
        </w:tabs>
        <w:spacing w:after="200"/>
      </w:pPr>
      <w:r w:rsidRPr="00554B38">
        <w:t xml:space="preserve">schematic authority submission packages; and </w:t>
      </w:r>
    </w:p>
    <w:p w14:paraId="3741169F" w14:textId="77777777" w:rsidR="00796740" w:rsidRPr="00554B38" w:rsidRDefault="00796740" w:rsidP="00554B38">
      <w:pPr>
        <w:pStyle w:val="ListParagraph"/>
        <w:numPr>
          <w:ilvl w:val="0"/>
          <w:numId w:val="46"/>
        </w:numPr>
        <w:tabs>
          <w:tab w:val="clear" w:pos="4320"/>
        </w:tabs>
        <w:spacing w:after="200"/>
      </w:pPr>
      <w:r w:rsidRPr="00554B38">
        <w:t xml:space="preserve">Launch Readiness Pack including, as a minimum: </w:t>
      </w:r>
    </w:p>
    <w:p w14:paraId="570DB557" w14:textId="77777777" w:rsidR="00796740" w:rsidRPr="00554B38" w:rsidRDefault="00796740" w:rsidP="00554B38">
      <w:pPr>
        <w:pStyle w:val="ListParagraph"/>
        <w:numPr>
          <w:ilvl w:val="0"/>
          <w:numId w:val="46"/>
        </w:numPr>
        <w:tabs>
          <w:tab w:val="clear" w:pos="4320"/>
        </w:tabs>
        <w:spacing w:after="200"/>
      </w:pPr>
      <w:r w:rsidRPr="00554B38">
        <w:t xml:space="preserve">preliminary design / planning approval status; </w:t>
      </w:r>
    </w:p>
    <w:p w14:paraId="43F2B3CE" w14:textId="77777777" w:rsidR="00796740" w:rsidRPr="00554B38" w:rsidRDefault="00796740" w:rsidP="00554B38">
      <w:pPr>
        <w:pStyle w:val="ListParagraph"/>
        <w:numPr>
          <w:ilvl w:val="0"/>
          <w:numId w:val="46"/>
        </w:numPr>
        <w:tabs>
          <w:tab w:val="clear" w:pos="4320"/>
        </w:tabs>
        <w:spacing w:after="200"/>
      </w:pPr>
      <w:r w:rsidRPr="00554B38">
        <w:t xml:space="preserve">50% schematic package; </w:t>
      </w:r>
    </w:p>
    <w:p w14:paraId="50E8C093" w14:textId="77777777" w:rsidR="00796740" w:rsidRPr="00554B38" w:rsidRDefault="00796740" w:rsidP="00554B38">
      <w:pPr>
        <w:pStyle w:val="ListParagraph"/>
        <w:numPr>
          <w:ilvl w:val="0"/>
          <w:numId w:val="46"/>
        </w:numPr>
        <w:tabs>
          <w:tab w:val="clear" w:pos="4320"/>
        </w:tabs>
        <w:spacing w:after="200"/>
      </w:pPr>
      <w:r w:rsidRPr="00554B38">
        <w:t xml:space="preserve">fixed areas, unit mix, massing, geometry and key materiality data; </w:t>
      </w:r>
    </w:p>
    <w:p w14:paraId="0C309FF9" w14:textId="77777777" w:rsidR="00796740" w:rsidRPr="00554B38" w:rsidRDefault="00796740" w:rsidP="00554B38">
      <w:pPr>
        <w:pStyle w:val="ListParagraph"/>
        <w:numPr>
          <w:ilvl w:val="0"/>
          <w:numId w:val="46"/>
        </w:numPr>
        <w:tabs>
          <w:tab w:val="clear" w:pos="4320"/>
        </w:tabs>
        <w:spacing w:after="200"/>
      </w:pPr>
      <w:r w:rsidRPr="00554B38">
        <w:t xml:space="preserve">approvals / NOC status tracker; </w:t>
      </w:r>
    </w:p>
    <w:p w14:paraId="4075BB65" w14:textId="77777777" w:rsidR="00796740" w:rsidRPr="00554B38" w:rsidRDefault="00796740" w:rsidP="00554B38">
      <w:pPr>
        <w:pStyle w:val="ListParagraph"/>
        <w:numPr>
          <w:ilvl w:val="0"/>
          <w:numId w:val="46"/>
        </w:numPr>
        <w:tabs>
          <w:tab w:val="clear" w:pos="4320"/>
        </w:tabs>
        <w:spacing w:after="200"/>
      </w:pPr>
      <w:r w:rsidRPr="00554B38">
        <w:lastRenderedPageBreak/>
        <w:t xml:space="preserve">outstanding gateway dependency schedule; and </w:t>
      </w:r>
    </w:p>
    <w:p w14:paraId="2C3E8F97" w14:textId="52D8CBF9" w:rsidR="00B018CF" w:rsidRPr="00554B38" w:rsidRDefault="00796740" w:rsidP="00FA37F2">
      <w:pPr>
        <w:pStyle w:val="ListParagraph"/>
        <w:numPr>
          <w:ilvl w:val="0"/>
          <w:numId w:val="46"/>
        </w:numPr>
        <w:tabs>
          <w:tab w:val="clear" w:pos="4320"/>
        </w:tabs>
        <w:spacing w:after="200"/>
        <w:rPr>
          <w:lang w:val="en-GB"/>
        </w:rPr>
      </w:pPr>
      <w:r w:rsidRPr="00554B38">
        <w:t>technical recommendation on readiness to proceed to Stage 4.</w:t>
      </w:r>
    </w:p>
    <w:p w14:paraId="7C2B4B38" w14:textId="77777777" w:rsidR="00554B38" w:rsidRPr="00554B38" w:rsidRDefault="00554B38" w:rsidP="00554B38">
      <w:pPr>
        <w:pStyle w:val="ListParagraph"/>
        <w:tabs>
          <w:tab w:val="clear" w:pos="4320"/>
        </w:tabs>
        <w:spacing w:after="200"/>
        <w:ind w:left="1080"/>
        <w:rPr>
          <w:lang w:val="en-GB"/>
        </w:rPr>
      </w:pPr>
    </w:p>
    <w:p w14:paraId="01C70AB7" w14:textId="77777777" w:rsidR="004F2DA6" w:rsidRDefault="004F2DA6" w:rsidP="003907C6">
      <w:pPr>
        <w:pStyle w:val="ListParagraph"/>
        <w:numPr>
          <w:ilvl w:val="1"/>
          <w:numId w:val="48"/>
        </w:numPr>
        <w:tabs>
          <w:tab w:val="clear" w:pos="4320"/>
        </w:tabs>
        <w:spacing w:after="200"/>
        <w:rPr>
          <w:b/>
          <w:bCs/>
          <w:lang w:val="en-GB"/>
        </w:rPr>
      </w:pPr>
      <w:r w:rsidRPr="004F2DA6">
        <w:rPr>
          <w:b/>
          <w:bCs/>
          <w:lang w:val="en-GB"/>
        </w:rPr>
        <w:t>Stage 4: Technical Design / Tender Preparation</w:t>
      </w:r>
    </w:p>
    <w:p w14:paraId="782FFC95" w14:textId="77777777" w:rsidR="0072514F" w:rsidRPr="004F2DA6" w:rsidRDefault="0072514F" w:rsidP="0072514F">
      <w:pPr>
        <w:pStyle w:val="ListParagraph"/>
        <w:tabs>
          <w:tab w:val="clear" w:pos="4320"/>
        </w:tabs>
        <w:spacing w:after="200"/>
        <w:ind w:left="450"/>
        <w:rPr>
          <w:b/>
          <w:bCs/>
          <w:lang w:val="en-GB"/>
        </w:rPr>
      </w:pPr>
    </w:p>
    <w:p w14:paraId="6C590AFF"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develop the coordinated technical design across all disciplines to the level required for building permit, tender and construction preparation; </w:t>
      </w:r>
    </w:p>
    <w:p w14:paraId="2F07BB18"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prepare, manage and coordinate all discipline submissions necessary for final NOC close-out and building permit approval in Abu Dhabi; </w:t>
      </w:r>
    </w:p>
    <w:p w14:paraId="56A15545"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maintain design governance, QA/QC and submission control procedures, ensuring all packages are fully reviewed and coordinated prior to issue; </w:t>
      </w:r>
    </w:p>
    <w:p w14:paraId="065111D6"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produce the technical design drawings, schedules, specifications, design reports and calculations required for permit and tender purposes; </w:t>
      </w:r>
    </w:p>
    <w:p w14:paraId="6F25E314"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maintain and update the federated BIM model and discipline drawing registers; </w:t>
      </w:r>
    </w:p>
    <w:p w14:paraId="1B857A24"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coordinate closure of authority comments and re-submissions until the building permit is secured; </w:t>
      </w:r>
    </w:p>
    <w:p w14:paraId="6AAB84ED"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prepare and coordinate all technical information required to support pre-construction / enabling / early works permit applications where relevant to the design scope; </w:t>
      </w:r>
    </w:p>
    <w:p w14:paraId="51176DBC"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coordinate with the Cost Manager to support BOQ preparation, Pre-Tender Estimate alignment, package strategy and design-to-budget management; </w:t>
      </w:r>
    </w:p>
    <w:p w14:paraId="0AD9A5E2"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prepare the Issued for Tender design package and associated technical specifications; </w:t>
      </w:r>
    </w:p>
    <w:p w14:paraId="5ABD87BF"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respond to tender queries, technical RFIs and clarification requests during the tender period; </w:t>
      </w:r>
    </w:p>
    <w:p w14:paraId="340D9084" w14:textId="77777777" w:rsidR="00C6017F" w:rsidRPr="00C6017F" w:rsidRDefault="00C6017F" w:rsidP="00C6017F">
      <w:pPr>
        <w:pStyle w:val="ListParagraph"/>
        <w:numPr>
          <w:ilvl w:val="2"/>
          <w:numId w:val="48"/>
        </w:numPr>
        <w:tabs>
          <w:tab w:val="clear" w:pos="4320"/>
        </w:tabs>
        <w:spacing w:after="200"/>
        <w:rPr>
          <w:lang w:val="en-GB"/>
        </w:rPr>
      </w:pPr>
      <w:r w:rsidRPr="00C6017F">
        <w:rPr>
          <w:lang w:val="en-GB"/>
        </w:rPr>
        <w:t xml:space="preserve">support technical tender analysis, value engineering reviews and tender recommendation; and </w:t>
      </w:r>
    </w:p>
    <w:p w14:paraId="1D71AA5E" w14:textId="77777777" w:rsidR="00223DA8" w:rsidRDefault="00C6017F" w:rsidP="00C6017F">
      <w:pPr>
        <w:pStyle w:val="ListParagraph"/>
        <w:numPr>
          <w:ilvl w:val="2"/>
          <w:numId w:val="48"/>
        </w:numPr>
        <w:tabs>
          <w:tab w:val="clear" w:pos="4320"/>
        </w:tabs>
        <w:spacing w:after="200"/>
        <w:rPr>
          <w:lang w:val="en-GB"/>
        </w:rPr>
      </w:pPr>
      <w:r w:rsidRPr="00C6017F">
        <w:rPr>
          <w:lang w:val="en-GB"/>
        </w:rPr>
        <w:t>support finalisation of the baseline technical position at contract award.</w:t>
      </w:r>
    </w:p>
    <w:p w14:paraId="076DE189" w14:textId="071A77C6" w:rsidR="00C6017F" w:rsidRPr="00C6017F" w:rsidRDefault="00C6017F" w:rsidP="00223DA8">
      <w:pPr>
        <w:pStyle w:val="ListParagraph"/>
        <w:tabs>
          <w:tab w:val="clear" w:pos="4320"/>
        </w:tabs>
        <w:spacing w:after="200"/>
        <w:rPr>
          <w:lang w:val="en-GB"/>
        </w:rPr>
      </w:pPr>
      <w:r w:rsidRPr="00C6017F">
        <w:rPr>
          <w:lang w:val="en-GB"/>
        </w:rPr>
        <w:t xml:space="preserve"> </w:t>
      </w:r>
    </w:p>
    <w:p w14:paraId="5B3EE47B" w14:textId="77777777" w:rsidR="00223DA8" w:rsidRPr="00223DA8" w:rsidRDefault="00223DA8" w:rsidP="00223DA8">
      <w:pPr>
        <w:rPr>
          <w:b/>
          <w:bCs/>
          <w:u w:val="single"/>
          <w:lang w:val="en-GB"/>
        </w:rPr>
      </w:pPr>
      <w:r w:rsidRPr="00223DA8">
        <w:rPr>
          <w:b/>
          <w:bCs/>
          <w:u w:val="single"/>
          <w:lang w:val="en-GB"/>
        </w:rPr>
        <w:t>Typical deliverables</w:t>
      </w:r>
    </w:p>
    <w:p w14:paraId="7D505F36" w14:textId="77777777" w:rsidR="00223DA8" w:rsidRDefault="00223DA8" w:rsidP="00223DA8">
      <w:pPr>
        <w:ind w:left="720"/>
        <w:rPr>
          <w:lang w:val="en-GB"/>
        </w:rPr>
      </w:pPr>
    </w:p>
    <w:p w14:paraId="4BF0EF2D" w14:textId="06D03A11" w:rsidR="00223DA8" w:rsidRPr="00223DA8" w:rsidRDefault="00223DA8" w:rsidP="00223DA8">
      <w:pPr>
        <w:pStyle w:val="ListParagraph"/>
        <w:numPr>
          <w:ilvl w:val="0"/>
          <w:numId w:val="46"/>
        </w:numPr>
        <w:tabs>
          <w:tab w:val="clear" w:pos="4320"/>
        </w:tabs>
        <w:spacing w:after="200"/>
      </w:pPr>
      <w:r w:rsidRPr="00223DA8">
        <w:t xml:space="preserve">coordinated technical design package; </w:t>
      </w:r>
    </w:p>
    <w:p w14:paraId="75146258" w14:textId="77777777" w:rsidR="00223DA8" w:rsidRPr="00223DA8" w:rsidRDefault="00223DA8" w:rsidP="00223DA8">
      <w:pPr>
        <w:pStyle w:val="ListParagraph"/>
        <w:numPr>
          <w:ilvl w:val="0"/>
          <w:numId w:val="46"/>
        </w:numPr>
        <w:tabs>
          <w:tab w:val="clear" w:pos="4320"/>
        </w:tabs>
        <w:spacing w:after="200"/>
      </w:pPr>
      <w:r w:rsidRPr="00223DA8">
        <w:t xml:space="preserve">architectural, interior, structural, MEP, FLS and specialist technical drawings; </w:t>
      </w:r>
    </w:p>
    <w:p w14:paraId="2A0DB15F" w14:textId="77777777" w:rsidR="00223DA8" w:rsidRPr="00223DA8" w:rsidRDefault="00223DA8" w:rsidP="00223DA8">
      <w:pPr>
        <w:pStyle w:val="ListParagraph"/>
        <w:numPr>
          <w:ilvl w:val="0"/>
          <w:numId w:val="46"/>
        </w:numPr>
        <w:tabs>
          <w:tab w:val="clear" w:pos="4320"/>
        </w:tabs>
        <w:spacing w:after="200"/>
      </w:pPr>
      <w:r w:rsidRPr="00223DA8">
        <w:t xml:space="preserve">technical specifications and schedules; </w:t>
      </w:r>
    </w:p>
    <w:p w14:paraId="6A5A5676" w14:textId="77777777" w:rsidR="00223DA8" w:rsidRPr="00223DA8" w:rsidRDefault="00223DA8" w:rsidP="00223DA8">
      <w:pPr>
        <w:pStyle w:val="ListParagraph"/>
        <w:numPr>
          <w:ilvl w:val="0"/>
          <w:numId w:val="46"/>
        </w:numPr>
        <w:tabs>
          <w:tab w:val="clear" w:pos="4320"/>
        </w:tabs>
        <w:spacing w:after="200"/>
      </w:pPr>
      <w:r w:rsidRPr="00223DA8">
        <w:t xml:space="preserve">discipline design reports and calculations; </w:t>
      </w:r>
    </w:p>
    <w:p w14:paraId="26B3DB9D" w14:textId="77777777" w:rsidR="00223DA8" w:rsidRPr="00223DA8" w:rsidRDefault="00223DA8" w:rsidP="00223DA8">
      <w:pPr>
        <w:pStyle w:val="ListParagraph"/>
        <w:numPr>
          <w:ilvl w:val="0"/>
          <w:numId w:val="46"/>
        </w:numPr>
        <w:tabs>
          <w:tab w:val="clear" w:pos="4320"/>
        </w:tabs>
        <w:spacing w:after="200"/>
      </w:pPr>
      <w:r w:rsidRPr="00223DA8">
        <w:t xml:space="preserve">federated BIM model and coordination records; </w:t>
      </w:r>
    </w:p>
    <w:p w14:paraId="5CFCDB58" w14:textId="77777777" w:rsidR="00223DA8" w:rsidRPr="00223DA8" w:rsidRDefault="00223DA8" w:rsidP="00223DA8">
      <w:pPr>
        <w:pStyle w:val="ListParagraph"/>
        <w:numPr>
          <w:ilvl w:val="0"/>
          <w:numId w:val="46"/>
        </w:numPr>
        <w:tabs>
          <w:tab w:val="clear" w:pos="4320"/>
        </w:tabs>
        <w:spacing w:after="200"/>
      </w:pPr>
      <w:r w:rsidRPr="00223DA8">
        <w:t xml:space="preserve">final NOC submissions and authority comment close-out records; </w:t>
      </w:r>
    </w:p>
    <w:p w14:paraId="6B77997B" w14:textId="77777777" w:rsidR="00223DA8" w:rsidRPr="00223DA8" w:rsidRDefault="00223DA8" w:rsidP="00223DA8">
      <w:pPr>
        <w:pStyle w:val="ListParagraph"/>
        <w:numPr>
          <w:ilvl w:val="0"/>
          <w:numId w:val="46"/>
        </w:numPr>
        <w:tabs>
          <w:tab w:val="clear" w:pos="4320"/>
        </w:tabs>
        <w:spacing w:after="200"/>
      </w:pPr>
      <w:r w:rsidRPr="00223DA8">
        <w:t xml:space="preserve">building permit submission package and approval tracker; </w:t>
      </w:r>
    </w:p>
    <w:p w14:paraId="6647EDB5" w14:textId="77777777" w:rsidR="00223DA8" w:rsidRPr="00223DA8" w:rsidRDefault="00223DA8" w:rsidP="00223DA8">
      <w:pPr>
        <w:pStyle w:val="ListParagraph"/>
        <w:numPr>
          <w:ilvl w:val="0"/>
          <w:numId w:val="46"/>
        </w:numPr>
        <w:tabs>
          <w:tab w:val="clear" w:pos="4320"/>
        </w:tabs>
        <w:spacing w:after="200"/>
      </w:pPr>
      <w:r w:rsidRPr="00223DA8">
        <w:t xml:space="preserve">technical information to support pre-construction permits, where applicable; </w:t>
      </w:r>
    </w:p>
    <w:p w14:paraId="7077137D" w14:textId="77777777" w:rsidR="00223DA8" w:rsidRPr="00223DA8" w:rsidRDefault="00223DA8" w:rsidP="00223DA8">
      <w:pPr>
        <w:pStyle w:val="ListParagraph"/>
        <w:numPr>
          <w:ilvl w:val="0"/>
          <w:numId w:val="46"/>
        </w:numPr>
        <w:tabs>
          <w:tab w:val="clear" w:pos="4320"/>
        </w:tabs>
        <w:spacing w:after="200"/>
      </w:pPr>
      <w:r w:rsidRPr="00223DA8">
        <w:t xml:space="preserve">Issued for Tender drawing and specification package; </w:t>
      </w:r>
    </w:p>
    <w:p w14:paraId="2333A157" w14:textId="77777777" w:rsidR="00223DA8" w:rsidRPr="00223DA8" w:rsidRDefault="00223DA8" w:rsidP="00223DA8">
      <w:pPr>
        <w:pStyle w:val="ListParagraph"/>
        <w:numPr>
          <w:ilvl w:val="0"/>
          <w:numId w:val="46"/>
        </w:numPr>
        <w:tabs>
          <w:tab w:val="clear" w:pos="4320"/>
        </w:tabs>
        <w:spacing w:after="200"/>
      </w:pPr>
      <w:r w:rsidRPr="00223DA8">
        <w:t xml:space="preserve">tender-period clarification responses; </w:t>
      </w:r>
    </w:p>
    <w:p w14:paraId="0EC1550F" w14:textId="77777777" w:rsidR="00223DA8" w:rsidRPr="00223DA8" w:rsidRDefault="00223DA8" w:rsidP="00223DA8">
      <w:pPr>
        <w:pStyle w:val="ListParagraph"/>
        <w:numPr>
          <w:ilvl w:val="0"/>
          <w:numId w:val="46"/>
        </w:numPr>
        <w:tabs>
          <w:tab w:val="clear" w:pos="4320"/>
        </w:tabs>
        <w:spacing w:after="200"/>
      </w:pPr>
      <w:r w:rsidRPr="00223DA8">
        <w:t xml:space="preserve">technical tender analysis inputs; and </w:t>
      </w:r>
    </w:p>
    <w:p w14:paraId="73C678DC" w14:textId="77777777" w:rsidR="001C18C2" w:rsidRDefault="00223DA8" w:rsidP="0092045F">
      <w:pPr>
        <w:pStyle w:val="ListParagraph"/>
        <w:numPr>
          <w:ilvl w:val="0"/>
          <w:numId w:val="46"/>
        </w:numPr>
        <w:tabs>
          <w:tab w:val="clear" w:pos="4320"/>
        </w:tabs>
        <w:spacing w:after="200"/>
      </w:pPr>
      <w:r w:rsidRPr="00223DA8">
        <w:t>contract award baseline technical package.</w:t>
      </w:r>
    </w:p>
    <w:p w14:paraId="4731C3D2" w14:textId="77777777" w:rsidR="001C18C2" w:rsidRDefault="001C18C2" w:rsidP="001C18C2">
      <w:pPr>
        <w:pStyle w:val="ListParagraph"/>
        <w:tabs>
          <w:tab w:val="clear" w:pos="4320"/>
        </w:tabs>
        <w:spacing w:after="200"/>
        <w:ind w:left="1080"/>
      </w:pPr>
    </w:p>
    <w:p w14:paraId="4786A7FF" w14:textId="42859219" w:rsidR="001C18C2" w:rsidRDefault="00912BD8" w:rsidP="00912BD8">
      <w:pPr>
        <w:pStyle w:val="ListParagraph"/>
        <w:numPr>
          <w:ilvl w:val="0"/>
          <w:numId w:val="48"/>
        </w:numPr>
        <w:tabs>
          <w:tab w:val="clear" w:pos="4320"/>
        </w:tabs>
        <w:spacing w:after="200"/>
        <w:rPr>
          <w:b/>
          <w:bCs/>
          <w:sz w:val="24"/>
          <w:szCs w:val="24"/>
          <w:lang w:val="en-GB"/>
        </w:rPr>
      </w:pPr>
      <w:r w:rsidRPr="00912BD8">
        <w:rPr>
          <w:b/>
          <w:bCs/>
          <w:sz w:val="24"/>
          <w:szCs w:val="24"/>
          <w:lang w:val="en-GB"/>
        </w:rPr>
        <w:t>Discipline-by-Discipline Minimum Deliverables Matrix</w:t>
      </w:r>
    </w:p>
    <w:p w14:paraId="3FA00D12" w14:textId="77777777" w:rsidR="00912BD8" w:rsidRDefault="00912BD8" w:rsidP="00912BD8">
      <w:pPr>
        <w:pStyle w:val="ListParagraph"/>
        <w:tabs>
          <w:tab w:val="clear" w:pos="4320"/>
        </w:tabs>
        <w:spacing w:after="200"/>
        <w:rPr>
          <w:lang w:val="en-GB"/>
        </w:rPr>
      </w:pPr>
    </w:p>
    <w:p w14:paraId="4E9EF25E" w14:textId="77777777" w:rsidR="00A41058" w:rsidRDefault="00912BD8" w:rsidP="00912BD8">
      <w:pPr>
        <w:pStyle w:val="ListParagraph"/>
        <w:numPr>
          <w:ilvl w:val="2"/>
          <w:numId w:val="54"/>
        </w:numPr>
        <w:tabs>
          <w:tab w:val="clear" w:pos="4320"/>
        </w:tabs>
        <w:spacing w:after="200"/>
        <w:rPr>
          <w:lang w:val="en-GB"/>
        </w:rPr>
      </w:pPr>
      <w:r w:rsidRPr="00912BD8">
        <w:rPr>
          <w:lang w:val="en-GB"/>
        </w:rPr>
        <w:t xml:space="preserve">The following matrix sets out the minimum discipline deliverables expected from the LDC and its sub-consultants. The LDC shall coordinate, integrate and be responsible for all such deliverables as part of a complete and coordinated design solution. </w:t>
      </w:r>
    </w:p>
    <w:p w14:paraId="2EBAF420" w14:textId="1ED0E2F1" w:rsidR="00B33078" w:rsidRDefault="00912BD8" w:rsidP="00912BD8">
      <w:pPr>
        <w:pStyle w:val="ListParagraph"/>
        <w:numPr>
          <w:ilvl w:val="2"/>
          <w:numId w:val="54"/>
        </w:numPr>
        <w:tabs>
          <w:tab w:val="clear" w:pos="4320"/>
        </w:tabs>
        <w:spacing w:after="200"/>
        <w:rPr>
          <w:lang w:val="en-GB"/>
        </w:rPr>
      </w:pPr>
      <w:r w:rsidRPr="00912BD8">
        <w:rPr>
          <w:lang w:val="en-GB"/>
        </w:rPr>
        <w:t>The matrix is not intended to limit the LDC’s obligation to identify and provide any additional discipline output reasonably required to avoid scope gaps, secure approvals, support launch readiness or complete the tender design.</w:t>
      </w:r>
    </w:p>
    <w:p w14:paraId="172912BB" w14:textId="2E88AB45" w:rsidR="00621C90" w:rsidRPr="00621C90" w:rsidRDefault="00621C90" w:rsidP="00621C90">
      <w:pPr>
        <w:pStyle w:val="ListParagraph"/>
        <w:numPr>
          <w:ilvl w:val="2"/>
          <w:numId w:val="54"/>
        </w:numPr>
        <w:tabs>
          <w:tab w:val="clear" w:pos="4320"/>
        </w:tabs>
        <w:spacing w:after="200"/>
        <w:rPr>
          <w:lang w:val="en-GB"/>
        </w:rPr>
      </w:pPr>
      <w:r w:rsidRPr="00621C90">
        <w:rPr>
          <w:lang w:val="en-GB"/>
        </w:rPr>
        <w:lastRenderedPageBreak/>
        <w:t>For the avoidance of doubt, where any specialist discipline is not separately listed but is reasonably required to complete the design, secure approvals or avoid scope gaps, the LDC shall identify the same promptly and recommend its incorporation into the design team.</w:t>
      </w:r>
    </w:p>
    <w:p w14:paraId="540A6FC9" w14:textId="77777777" w:rsidR="00A41058" w:rsidRDefault="00A41058" w:rsidP="00A41058">
      <w:pPr>
        <w:pStyle w:val="ListParagraph"/>
        <w:tabs>
          <w:tab w:val="clear" w:pos="4320"/>
        </w:tabs>
        <w:spacing w:after="200"/>
        <w:rPr>
          <w:lang w:val="en-GB"/>
        </w:rPr>
      </w:pPr>
    </w:p>
    <w:p w14:paraId="0F7319B7" w14:textId="77777777" w:rsidR="00A41058" w:rsidRDefault="00A41058" w:rsidP="00A41058">
      <w:pPr>
        <w:pStyle w:val="ListParagraph"/>
        <w:numPr>
          <w:ilvl w:val="1"/>
          <w:numId w:val="48"/>
        </w:numPr>
        <w:tabs>
          <w:tab w:val="clear" w:pos="4320"/>
        </w:tabs>
        <w:spacing w:after="200"/>
        <w:rPr>
          <w:b/>
          <w:bCs/>
          <w:lang w:val="en-GB"/>
        </w:rPr>
      </w:pPr>
      <w:r w:rsidRPr="00A41058">
        <w:rPr>
          <w:b/>
          <w:bCs/>
          <w:lang w:val="en-GB"/>
        </w:rPr>
        <w:t>Architecture / Lead Consultant / Architect of Record</w:t>
      </w:r>
    </w:p>
    <w:p w14:paraId="109AB3F8" w14:textId="77777777" w:rsidR="00A41058" w:rsidRPr="00A41058" w:rsidRDefault="00A41058" w:rsidP="00A41058">
      <w:pPr>
        <w:pStyle w:val="ListParagraph"/>
        <w:tabs>
          <w:tab w:val="clear" w:pos="4320"/>
        </w:tabs>
        <w:spacing w:after="200"/>
        <w:ind w:left="450"/>
        <w:rPr>
          <w:b/>
          <w:bCs/>
          <w:lang w:val="en-GB"/>
        </w:rPr>
      </w:pPr>
    </w:p>
    <w:p w14:paraId="2F074E9E" w14:textId="77777777" w:rsidR="00A41058" w:rsidRPr="00A41058" w:rsidRDefault="00A41058" w:rsidP="00A41058">
      <w:pPr>
        <w:pStyle w:val="ListParagraph"/>
        <w:numPr>
          <w:ilvl w:val="0"/>
          <w:numId w:val="46"/>
        </w:numPr>
        <w:tabs>
          <w:tab w:val="clear" w:pos="4320"/>
        </w:tabs>
        <w:spacing w:after="200"/>
      </w:pPr>
      <w:proofErr w:type="gramStart"/>
      <w:r w:rsidRPr="00A41058">
        <w:t>design</w:t>
      </w:r>
      <w:proofErr w:type="gramEnd"/>
      <w:r w:rsidRPr="00A41058">
        <w:t xml:space="preserve"> brief response and design narrative; </w:t>
      </w:r>
    </w:p>
    <w:p w14:paraId="465FCDE1" w14:textId="77777777" w:rsidR="00A41058" w:rsidRPr="00A41058" w:rsidRDefault="00A41058" w:rsidP="00A41058">
      <w:pPr>
        <w:pStyle w:val="ListParagraph"/>
        <w:numPr>
          <w:ilvl w:val="0"/>
          <w:numId w:val="46"/>
        </w:numPr>
        <w:tabs>
          <w:tab w:val="clear" w:pos="4320"/>
        </w:tabs>
        <w:spacing w:after="200"/>
      </w:pPr>
      <w:r w:rsidRPr="00A41058">
        <w:t xml:space="preserve">planning, massing and envelope studies; </w:t>
      </w:r>
    </w:p>
    <w:p w14:paraId="6469F958" w14:textId="77777777" w:rsidR="00A41058" w:rsidRPr="00A41058" w:rsidRDefault="00A41058" w:rsidP="00A41058">
      <w:pPr>
        <w:pStyle w:val="ListParagraph"/>
        <w:numPr>
          <w:ilvl w:val="0"/>
          <w:numId w:val="46"/>
        </w:numPr>
        <w:tabs>
          <w:tab w:val="clear" w:pos="4320"/>
        </w:tabs>
        <w:spacing w:after="200"/>
      </w:pPr>
      <w:r w:rsidRPr="00A41058">
        <w:t xml:space="preserve">apartment and amenity planning layouts; </w:t>
      </w:r>
    </w:p>
    <w:p w14:paraId="508F7F2F" w14:textId="77777777" w:rsidR="00A41058" w:rsidRPr="00A41058" w:rsidRDefault="00A41058" w:rsidP="00A41058">
      <w:pPr>
        <w:pStyle w:val="ListParagraph"/>
        <w:numPr>
          <w:ilvl w:val="0"/>
          <w:numId w:val="46"/>
        </w:numPr>
        <w:tabs>
          <w:tab w:val="clear" w:pos="4320"/>
        </w:tabs>
        <w:spacing w:after="200"/>
      </w:pPr>
      <w:r w:rsidRPr="00A41058">
        <w:t xml:space="preserve">general arrangement plans, sections and elevations at each stage; </w:t>
      </w:r>
    </w:p>
    <w:p w14:paraId="2C0EFC3A" w14:textId="77777777" w:rsidR="00A41058" w:rsidRPr="00A41058" w:rsidRDefault="00A41058" w:rsidP="00A41058">
      <w:pPr>
        <w:pStyle w:val="ListParagraph"/>
        <w:numPr>
          <w:ilvl w:val="0"/>
          <w:numId w:val="46"/>
        </w:numPr>
        <w:tabs>
          <w:tab w:val="clear" w:pos="4320"/>
        </w:tabs>
        <w:spacing w:after="200"/>
      </w:pPr>
      <w:r w:rsidRPr="00A41058">
        <w:t xml:space="preserve">area schedules and unit schedules; </w:t>
      </w:r>
    </w:p>
    <w:p w14:paraId="55EF01DA" w14:textId="77777777" w:rsidR="00A41058" w:rsidRPr="00A41058" w:rsidRDefault="00A41058" w:rsidP="00A41058">
      <w:pPr>
        <w:pStyle w:val="ListParagraph"/>
        <w:numPr>
          <w:ilvl w:val="0"/>
          <w:numId w:val="46"/>
        </w:numPr>
        <w:tabs>
          <w:tab w:val="clear" w:pos="4320"/>
        </w:tabs>
        <w:spacing w:after="200"/>
      </w:pPr>
      <w:r w:rsidRPr="00A41058">
        <w:t xml:space="preserve">façade design intent and materiality coordination; </w:t>
      </w:r>
    </w:p>
    <w:p w14:paraId="4D26FEA8" w14:textId="77777777" w:rsidR="00A41058" w:rsidRPr="00A41058" w:rsidRDefault="00A41058" w:rsidP="00A41058">
      <w:pPr>
        <w:pStyle w:val="ListParagraph"/>
        <w:numPr>
          <w:ilvl w:val="0"/>
          <w:numId w:val="46"/>
        </w:numPr>
        <w:tabs>
          <w:tab w:val="clear" w:pos="4320"/>
        </w:tabs>
        <w:spacing w:after="200"/>
      </w:pPr>
      <w:r w:rsidRPr="00A41058">
        <w:t xml:space="preserve">code / planning compliance inputs; </w:t>
      </w:r>
    </w:p>
    <w:p w14:paraId="6C045389" w14:textId="77777777" w:rsidR="00A41058" w:rsidRPr="00A41058" w:rsidRDefault="00A41058" w:rsidP="00A41058">
      <w:pPr>
        <w:pStyle w:val="ListParagraph"/>
        <w:numPr>
          <w:ilvl w:val="0"/>
          <w:numId w:val="46"/>
        </w:numPr>
        <w:tabs>
          <w:tab w:val="clear" w:pos="4320"/>
        </w:tabs>
        <w:spacing w:after="200"/>
      </w:pPr>
      <w:r w:rsidRPr="00A41058">
        <w:t xml:space="preserve">authority submission drawings; </w:t>
      </w:r>
    </w:p>
    <w:p w14:paraId="7D05AD2C" w14:textId="77777777" w:rsidR="00A41058" w:rsidRPr="00A41058" w:rsidRDefault="00A41058" w:rsidP="00A41058">
      <w:pPr>
        <w:pStyle w:val="ListParagraph"/>
        <w:numPr>
          <w:ilvl w:val="0"/>
          <w:numId w:val="46"/>
        </w:numPr>
        <w:tabs>
          <w:tab w:val="clear" w:pos="4320"/>
        </w:tabs>
        <w:spacing w:after="200"/>
      </w:pPr>
      <w:r w:rsidRPr="00A41058">
        <w:t xml:space="preserve">technical design drawings and schedules; </w:t>
      </w:r>
    </w:p>
    <w:p w14:paraId="5DD15B4E" w14:textId="77777777" w:rsidR="00A41058" w:rsidRDefault="00A41058" w:rsidP="00A41058">
      <w:pPr>
        <w:pStyle w:val="ListParagraph"/>
        <w:numPr>
          <w:ilvl w:val="0"/>
          <w:numId w:val="46"/>
        </w:numPr>
        <w:tabs>
          <w:tab w:val="clear" w:pos="4320"/>
        </w:tabs>
        <w:spacing w:after="200"/>
      </w:pPr>
      <w:r w:rsidRPr="00A41058">
        <w:t xml:space="preserve">coordinated Issued for Tender architectural package. </w:t>
      </w:r>
    </w:p>
    <w:p w14:paraId="2529125F" w14:textId="77777777" w:rsidR="00A41058" w:rsidRPr="00A41058" w:rsidRDefault="00A41058" w:rsidP="00A41058">
      <w:pPr>
        <w:pStyle w:val="ListParagraph"/>
        <w:tabs>
          <w:tab w:val="clear" w:pos="4320"/>
        </w:tabs>
        <w:spacing w:after="200"/>
        <w:ind w:left="1080"/>
      </w:pPr>
    </w:p>
    <w:p w14:paraId="43A8B5F3" w14:textId="77777777" w:rsidR="00A41058" w:rsidRDefault="00A41058" w:rsidP="00A41058">
      <w:pPr>
        <w:pStyle w:val="ListParagraph"/>
        <w:numPr>
          <w:ilvl w:val="1"/>
          <w:numId w:val="48"/>
        </w:numPr>
        <w:tabs>
          <w:tab w:val="clear" w:pos="4320"/>
        </w:tabs>
        <w:spacing w:after="200"/>
        <w:rPr>
          <w:b/>
          <w:bCs/>
          <w:lang w:val="en-GB"/>
        </w:rPr>
      </w:pPr>
      <w:r w:rsidRPr="00A41058">
        <w:rPr>
          <w:b/>
          <w:bCs/>
          <w:lang w:val="en-GB"/>
        </w:rPr>
        <w:t>Interior Design</w:t>
      </w:r>
    </w:p>
    <w:p w14:paraId="6F4ED1BE" w14:textId="77777777" w:rsidR="00A41058" w:rsidRPr="00A41058" w:rsidRDefault="00A41058" w:rsidP="00A41058">
      <w:pPr>
        <w:pStyle w:val="ListParagraph"/>
        <w:tabs>
          <w:tab w:val="clear" w:pos="4320"/>
        </w:tabs>
        <w:spacing w:after="200"/>
        <w:ind w:left="450"/>
        <w:rPr>
          <w:b/>
          <w:bCs/>
          <w:lang w:val="en-GB"/>
        </w:rPr>
      </w:pPr>
    </w:p>
    <w:p w14:paraId="017CE03A" w14:textId="77777777" w:rsidR="00A41058" w:rsidRPr="00A41058" w:rsidRDefault="00A41058" w:rsidP="00A41058">
      <w:pPr>
        <w:pStyle w:val="ListParagraph"/>
        <w:numPr>
          <w:ilvl w:val="0"/>
          <w:numId w:val="46"/>
        </w:numPr>
        <w:tabs>
          <w:tab w:val="clear" w:pos="4320"/>
        </w:tabs>
        <w:spacing w:after="200"/>
      </w:pPr>
      <w:r w:rsidRPr="00A41058">
        <w:t xml:space="preserve">design concept for apartments, amenities, lobbies and public areas; </w:t>
      </w:r>
    </w:p>
    <w:p w14:paraId="2EB2AF58" w14:textId="77777777" w:rsidR="00A41058" w:rsidRPr="00A41058" w:rsidRDefault="00A41058" w:rsidP="00A41058">
      <w:pPr>
        <w:pStyle w:val="ListParagraph"/>
        <w:numPr>
          <w:ilvl w:val="0"/>
          <w:numId w:val="46"/>
        </w:numPr>
        <w:tabs>
          <w:tab w:val="clear" w:pos="4320"/>
        </w:tabs>
        <w:spacing w:after="200"/>
      </w:pPr>
      <w:r w:rsidRPr="00A41058">
        <w:t xml:space="preserve">mood boards, material palettes and design intent narratives; </w:t>
      </w:r>
    </w:p>
    <w:p w14:paraId="17FD8522" w14:textId="77777777" w:rsidR="00A41058" w:rsidRPr="00A41058" w:rsidRDefault="00A41058" w:rsidP="00A41058">
      <w:pPr>
        <w:pStyle w:val="ListParagraph"/>
        <w:numPr>
          <w:ilvl w:val="0"/>
          <w:numId w:val="46"/>
        </w:numPr>
        <w:tabs>
          <w:tab w:val="clear" w:pos="4320"/>
        </w:tabs>
        <w:spacing w:after="200"/>
      </w:pPr>
      <w:r w:rsidRPr="00A41058">
        <w:t xml:space="preserve">space planning and reflected ceiling coordination; </w:t>
      </w:r>
    </w:p>
    <w:p w14:paraId="73E9373D" w14:textId="77777777" w:rsidR="00A41058" w:rsidRPr="00A41058" w:rsidRDefault="00A41058" w:rsidP="00A41058">
      <w:pPr>
        <w:pStyle w:val="ListParagraph"/>
        <w:numPr>
          <w:ilvl w:val="0"/>
          <w:numId w:val="46"/>
        </w:numPr>
        <w:tabs>
          <w:tab w:val="clear" w:pos="4320"/>
        </w:tabs>
        <w:spacing w:after="200"/>
      </w:pPr>
      <w:r w:rsidRPr="00A41058">
        <w:t xml:space="preserve">interior layouts, elevations, sections and joinery details as required; </w:t>
      </w:r>
    </w:p>
    <w:p w14:paraId="54F90519" w14:textId="77777777" w:rsidR="00A41058" w:rsidRPr="00A41058" w:rsidRDefault="00A41058" w:rsidP="00A41058">
      <w:pPr>
        <w:pStyle w:val="ListParagraph"/>
        <w:numPr>
          <w:ilvl w:val="0"/>
          <w:numId w:val="46"/>
        </w:numPr>
        <w:tabs>
          <w:tab w:val="clear" w:pos="4320"/>
        </w:tabs>
        <w:spacing w:after="200"/>
      </w:pPr>
      <w:r w:rsidRPr="00A41058">
        <w:t xml:space="preserve">FF&amp;E / fixed furniture design intent where included; </w:t>
      </w:r>
    </w:p>
    <w:p w14:paraId="704581E5" w14:textId="77777777" w:rsidR="00A41058" w:rsidRPr="00A41058" w:rsidRDefault="00A41058" w:rsidP="00A41058">
      <w:pPr>
        <w:pStyle w:val="ListParagraph"/>
        <w:numPr>
          <w:ilvl w:val="0"/>
          <w:numId w:val="46"/>
        </w:numPr>
        <w:tabs>
          <w:tab w:val="clear" w:pos="4320"/>
        </w:tabs>
        <w:spacing w:after="200"/>
      </w:pPr>
      <w:r w:rsidRPr="00A41058">
        <w:t xml:space="preserve">finish schedules and specifications; </w:t>
      </w:r>
    </w:p>
    <w:p w14:paraId="35952B06" w14:textId="77777777" w:rsidR="00A41058" w:rsidRDefault="00A41058" w:rsidP="00A41058">
      <w:pPr>
        <w:pStyle w:val="ListParagraph"/>
        <w:numPr>
          <w:ilvl w:val="0"/>
          <w:numId w:val="46"/>
        </w:numPr>
        <w:tabs>
          <w:tab w:val="clear" w:pos="4320"/>
        </w:tabs>
        <w:spacing w:after="200"/>
      </w:pPr>
      <w:r w:rsidRPr="00A41058">
        <w:t xml:space="preserve">tender documentation for included interior scope. </w:t>
      </w:r>
    </w:p>
    <w:p w14:paraId="5788E6A8" w14:textId="77777777" w:rsidR="00D8260C" w:rsidRDefault="00D8260C" w:rsidP="00D8260C">
      <w:pPr>
        <w:pStyle w:val="ListParagraph"/>
        <w:tabs>
          <w:tab w:val="clear" w:pos="4320"/>
        </w:tabs>
        <w:spacing w:after="200"/>
        <w:ind w:left="450"/>
        <w:rPr>
          <w:b/>
          <w:bCs/>
          <w:lang w:val="en-GB"/>
        </w:rPr>
      </w:pPr>
    </w:p>
    <w:p w14:paraId="36A05055" w14:textId="3CAD1845" w:rsidR="00A41058" w:rsidRDefault="00A41058" w:rsidP="00D8260C">
      <w:pPr>
        <w:pStyle w:val="ListParagraph"/>
        <w:numPr>
          <w:ilvl w:val="1"/>
          <w:numId w:val="48"/>
        </w:numPr>
        <w:tabs>
          <w:tab w:val="clear" w:pos="4320"/>
        </w:tabs>
        <w:spacing w:after="200"/>
        <w:rPr>
          <w:b/>
          <w:bCs/>
          <w:lang w:val="en-GB"/>
        </w:rPr>
      </w:pPr>
      <w:r w:rsidRPr="00A41058">
        <w:rPr>
          <w:b/>
          <w:bCs/>
          <w:lang w:val="en-GB"/>
        </w:rPr>
        <w:t>Structural Engineering</w:t>
      </w:r>
    </w:p>
    <w:p w14:paraId="6479AA32" w14:textId="77777777" w:rsidR="00D8260C" w:rsidRPr="00A41058" w:rsidRDefault="00D8260C" w:rsidP="00D8260C">
      <w:pPr>
        <w:pStyle w:val="ListParagraph"/>
        <w:tabs>
          <w:tab w:val="clear" w:pos="4320"/>
        </w:tabs>
        <w:spacing w:after="200"/>
        <w:ind w:left="450"/>
        <w:rPr>
          <w:b/>
          <w:bCs/>
          <w:lang w:val="en-GB"/>
        </w:rPr>
      </w:pPr>
    </w:p>
    <w:p w14:paraId="2FB7C63B" w14:textId="77777777" w:rsidR="00A41058" w:rsidRPr="00D8260C" w:rsidRDefault="00A41058" w:rsidP="00D8260C">
      <w:pPr>
        <w:pStyle w:val="ListParagraph"/>
        <w:numPr>
          <w:ilvl w:val="0"/>
          <w:numId w:val="46"/>
        </w:numPr>
        <w:tabs>
          <w:tab w:val="clear" w:pos="4320"/>
        </w:tabs>
        <w:spacing w:after="200"/>
      </w:pPr>
      <w:r w:rsidRPr="00D8260C">
        <w:t xml:space="preserve">structural basis of design and structural design philosophy; </w:t>
      </w:r>
    </w:p>
    <w:p w14:paraId="383C96F5" w14:textId="77777777" w:rsidR="00A41058" w:rsidRPr="00D8260C" w:rsidRDefault="00A41058" w:rsidP="00D8260C">
      <w:pPr>
        <w:pStyle w:val="ListParagraph"/>
        <w:numPr>
          <w:ilvl w:val="0"/>
          <w:numId w:val="46"/>
        </w:numPr>
        <w:tabs>
          <w:tab w:val="clear" w:pos="4320"/>
        </w:tabs>
        <w:spacing w:after="200"/>
      </w:pPr>
      <w:r w:rsidRPr="00D8260C">
        <w:t xml:space="preserve">concept structural framing and foundation strategy; </w:t>
      </w:r>
    </w:p>
    <w:p w14:paraId="07780076" w14:textId="77777777" w:rsidR="00A41058" w:rsidRPr="00D8260C" w:rsidRDefault="00A41058" w:rsidP="00D8260C">
      <w:pPr>
        <w:pStyle w:val="ListParagraph"/>
        <w:numPr>
          <w:ilvl w:val="0"/>
          <w:numId w:val="46"/>
        </w:numPr>
        <w:tabs>
          <w:tab w:val="clear" w:pos="4320"/>
        </w:tabs>
        <w:spacing w:after="200"/>
      </w:pPr>
      <w:r w:rsidRPr="00D8260C">
        <w:t xml:space="preserve">loading criteria and design assumptions; </w:t>
      </w:r>
    </w:p>
    <w:p w14:paraId="21B65EF9" w14:textId="77777777" w:rsidR="00A41058" w:rsidRPr="00D8260C" w:rsidRDefault="00A41058" w:rsidP="00D8260C">
      <w:pPr>
        <w:pStyle w:val="ListParagraph"/>
        <w:numPr>
          <w:ilvl w:val="0"/>
          <w:numId w:val="46"/>
        </w:numPr>
        <w:tabs>
          <w:tab w:val="clear" w:pos="4320"/>
        </w:tabs>
        <w:spacing w:after="200"/>
      </w:pPr>
      <w:r w:rsidRPr="00D8260C">
        <w:t xml:space="preserve">schematic structural analysis, recommendations and layouts; </w:t>
      </w:r>
    </w:p>
    <w:p w14:paraId="6C664175" w14:textId="77777777" w:rsidR="00A41058" w:rsidRPr="00D8260C" w:rsidRDefault="00A41058" w:rsidP="00D8260C">
      <w:pPr>
        <w:pStyle w:val="ListParagraph"/>
        <w:numPr>
          <w:ilvl w:val="0"/>
          <w:numId w:val="46"/>
        </w:numPr>
        <w:tabs>
          <w:tab w:val="clear" w:pos="4320"/>
        </w:tabs>
        <w:spacing w:after="200"/>
      </w:pPr>
      <w:r w:rsidRPr="00D8260C">
        <w:t xml:space="preserve">structural calculations and modelling; </w:t>
      </w:r>
    </w:p>
    <w:p w14:paraId="29EA1EE4" w14:textId="77777777" w:rsidR="00A41058" w:rsidRPr="00D8260C" w:rsidRDefault="00A41058" w:rsidP="00D8260C">
      <w:pPr>
        <w:pStyle w:val="ListParagraph"/>
        <w:numPr>
          <w:ilvl w:val="0"/>
          <w:numId w:val="46"/>
        </w:numPr>
        <w:tabs>
          <w:tab w:val="clear" w:pos="4320"/>
        </w:tabs>
        <w:spacing w:after="200"/>
      </w:pPr>
      <w:r w:rsidRPr="00D8260C">
        <w:t xml:space="preserve">permit structural GA drawings and details; </w:t>
      </w:r>
    </w:p>
    <w:p w14:paraId="15AFCE33" w14:textId="77777777" w:rsidR="00A41058" w:rsidRPr="00D8260C" w:rsidRDefault="00A41058" w:rsidP="00D8260C">
      <w:pPr>
        <w:pStyle w:val="ListParagraph"/>
        <w:numPr>
          <w:ilvl w:val="0"/>
          <w:numId w:val="46"/>
        </w:numPr>
        <w:tabs>
          <w:tab w:val="clear" w:pos="4320"/>
        </w:tabs>
        <w:spacing w:after="200"/>
      </w:pPr>
      <w:r w:rsidRPr="00D8260C">
        <w:t xml:space="preserve">reinforcement / technical structural drawings as required for permit and tender; </w:t>
      </w:r>
    </w:p>
    <w:p w14:paraId="148624F1" w14:textId="77777777" w:rsidR="00A41058" w:rsidRDefault="00A41058" w:rsidP="00D8260C">
      <w:pPr>
        <w:pStyle w:val="ListParagraph"/>
        <w:numPr>
          <w:ilvl w:val="0"/>
          <w:numId w:val="46"/>
        </w:numPr>
        <w:tabs>
          <w:tab w:val="clear" w:pos="4320"/>
        </w:tabs>
        <w:spacing w:after="200"/>
      </w:pPr>
      <w:r w:rsidRPr="00D8260C">
        <w:t xml:space="preserve">coordinated structural tender package. </w:t>
      </w:r>
    </w:p>
    <w:p w14:paraId="4D2D792C" w14:textId="77777777" w:rsidR="00D8260C" w:rsidRPr="00D8260C" w:rsidRDefault="00D8260C" w:rsidP="00D8260C">
      <w:pPr>
        <w:pStyle w:val="ListParagraph"/>
        <w:tabs>
          <w:tab w:val="clear" w:pos="4320"/>
        </w:tabs>
        <w:spacing w:after="200"/>
        <w:ind w:left="1080"/>
      </w:pPr>
    </w:p>
    <w:p w14:paraId="7943DDAE"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Civil / Site Engineering</w:t>
      </w:r>
    </w:p>
    <w:p w14:paraId="69E95F0B" w14:textId="77777777" w:rsidR="00D8260C" w:rsidRPr="00A41058" w:rsidRDefault="00D8260C" w:rsidP="00D8260C">
      <w:pPr>
        <w:pStyle w:val="ListParagraph"/>
        <w:tabs>
          <w:tab w:val="clear" w:pos="4320"/>
        </w:tabs>
        <w:spacing w:after="200"/>
        <w:ind w:left="450"/>
        <w:rPr>
          <w:b/>
          <w:bCs/>
          <w:lang w:val="en-GB"/>
        </w:rPr>
      </w:pPr>
    </w:p>
    <w:p w14:paraId="787E0115" w14:textId="77777777" w:rsidR="00A41058" w:rsidRPr="00D8260C" w:rsidRDefault="00A41058" w:rsidP="00D8260C">
      <w:pPr>
        <w:pStyle w:val="ListParagraph"/>
        <w:numPr>
          <w:ilvl w:val="0"/>
          <w:numId w:val="46"/>
        </w:numPr>
        <w:tabs>
          <w:tab w:val="clear" w:pos="4320"/>
        </w:tabs>
        <w:spacing w:after="200"/>
      </w:pPr>
      <w:r w:rsidRPr="00D8260C">
        <w:t xml:space="preserve">on-plot grading and level strategy; </w:t>
      </w:r>
    </w:p>
    <w:p w14:paraId="14FC78DE" w14:textId="77777777" w:rsidR="00A41058" w:rsidRPr="00D8260C" w:rsidRDefault="00A41058" w:rsidP="00D8260C">
      <w:pPr>
        <w:pStyle w:val="ListParagraph"/>
        <w:numPr>
          <w:ilvl w:val="0"/>
          <w:numId w:val="46"/>
        </w:numPr>
        <w:tabs>
          <w:tab w:val="clear" w:pos="4320"/>
        </w:tabs>
        <w:spacing w:after="200"/>
      </w:pPr>
      <w:r w:rsidRPr="00D8260C">
        <w:t xml:space="preserve">external works, utility interface and drainage coordination; </w:t>
      </w:r>
    </w:p>
    <w:p w14:paraId="34B5A867" w14:textId="77777777" w:rsidR="00A41058" w:rsidRPr="00D8260C" w:rsidRDefault="00A41058" w:rsidP="00D8260C">
      <w:pPr>
        <w:pStyle w:val="ListParagraph"/>
        <w:numPr>
          <w:ilvl w:val="0"/>
          <w:numId w:val="46"/>
        </w:numPr>
        <w:tabs>
          <w:tab w:val="clear" w:pos="4320"/>
        </w:tabs>
        <w:spacing w:after="200"/>
      </w:pPr>
      <w:r w:rsidRPr="00D8260C">
        <w:t xml:space="preserve">hardscape / paving / road interface engineering where applicable; </w:t>
      </w:r>
    </w:p>
    <w:p w14:paraId="380A4365" w14:textId="77777777" w:rsidR="00A41058" w:rsidRPr="00D8260C" w:rsidRDefault="00A41058" w:rsidP="00D8260C">
      <w:pPr>
        <w:pStyle w:val="ListParagraph"/>
        <w:numPr>
          <w:ilvl w:val="0"/>
          <w:numId w:val="46"/>
        </w:numPr>
        <w:tabs>
          <w:tab w:val="clear" w:pos="4320"/>
        </w:tabs>
        <w:spacing w:after="200"/>
      </w:pPr>
      <w:r w:rsidRPr="00D8260C">
        <w:t xml:space="preserve">civil details supporting authority approvals and permit; </w:t>
      </w:r>
    </w:p>
    <w:p w14:paraId="7CC85A92" w14:textId="77777777" w:rsidR="00A41058" w:rsidRDefault="00A41058" w:rsidP="00D8260C">
      <w:pPr>
        <w:pStyle w:val="ListParagraph"/>
        <w:numPr>
          <w:ilvl w:val="0"/>
          <w:numId w:val="46"/>
        </w:numPr>
        <w:tabs>
          <w:tab w:val="clear" w:pos="4320"/>
        </w:tabs>
        <w:spacing w:after="200"/>
      </w:pPr>
      <w:r w:rsidRPr="00D8260C">
        <w:t xml:space="preserve">tender </w:t>
      </w:r>
      <w:proofErr w:type="gramStart"/>
      <w:r w:rsidRPr="00D8260C">
        <w:t>package</w:t>
      </w:r>
      <w:proofErr w:type="gramEnd"/>
      <w:r w:rsidRPr="00D8260C">
        <w:t xml:space="preserve"> for on-plot civil works where included. </w:t>
      </w:r>
    </w:p>
    <w:p w14:paraId="6E10963A" w14:textId="77777777" w:rsidR="00D8260C" w:rsidRPr="00D8260C" w:rsidRDefault="00D8260C" w:rsidP="00D8260C">
      <w:pPr>
        <w:pStyle w:val="ListParagraph"/>
        <w:tabs>
          <w:tab w:val="clear" w:pos="4320"/>
        </w:tabs>
        <w:spacing w:after="200"/>
        <w:ind w:left="1080"/>
      </w:pPr>
    </w:p>
    <w:p w14:paraId="2D1C6C61" w14:textId="158A85D9" w:rsidR="00A41058" w:rsidRDefault="00A41058" w:rsidP="00A41058">
      <w:pPr>
        <w:pStyle w:val="ListParagraph"/>
        <w:numPr>
          <w:ilvl w:val="1"/>
          <w:numId w:val="48"/>
        </w:numPr>
        <w:tabs>
          <w:tab w:val="clear" w:pos="4320"/>
        </w:tabs>
        <w:spacing w:after="200"/>
        <w:rPr>
          <w:b/>
          <w:bCs/>
          <w:lang w:val="en-GB"/>
        </w:rPr>
      </w:pPr>
      <w:r w:rsidRPr="00A41058">
        <w:rPr>
          <w:b/>
          <w:bCs/>
          <w:lang w:val="en-GB"/>
        </w:rPr>
        <w:t>Mechanical, Electrical, Plumbing and Drainage Engineeri</w:t>
      </w:r>
      <w:r w:rsidR="00D8260C">
        <w:rPr>
          <w:b/>
          <w:bCs/>
          <w:lang w:val="en-GB"/>
        </w:rPr>
        <w:t>ng</w:t>
      </w:r>
    </w:p>
    <w:p w14:paraId="484B46F2" w14:textId="77777777" w:rsidR="00D8260C" w:rsidRPr="00D8260C" w:rsidRDefault="00D8260C" w:rsidP="00D8260C">
      <w:pPr>
        <w:pStyle w:val="ListParagraph"/>
        <w:tabs>
          <w:tab w:val="clear" w:pos="4320"/>
        </w:tabs>
        <w:spacing w:after="200"/>
        <w:ind w:left="450"/>
        <w:rPr>
          <w:b/>
          <w:bCs/>
          <w:lang w:val="en-GB"/>
        </w:rPr>
      </w:pPr>
    </w:p>
    <w:p w14:paraId="36769051" w14:textId="77777777" w:rsidR="00A41058" w:rsidRPr="00D8260C" w:rsidRDefault="00A41058" w:rsidP="00D8260C">
      <w:pPr>
        <w:pStyle w:val="ListParagraph"/>
        <w:numPr>
          <w:ilvl w:val="0"/>
          <w:numId w:val="46"/>
        </w:numPr>
        <w:tabs>
          <w:tab w:val="clear" w:pos="4320"/>
        </w:tabs>
        <w:spacing w:after="200"/>
      </w:pPr>
      <w:r w:rsidRPr="00D8260C">
        <w:t xml:space="preserve">MEP basis of design; </w:t>
      </w:r>
    </w:p>
    <w:p w14:paraId="7D8B4D69" w14:textId="77777777" w:rsidR="00A41058" w:rsidRPr="00D8260C" w:rsidRDefault="00A41058" w:rsidP="00D8260C">
      <w:pPr>
        <w:pStyle w:val="ListParagraph"/>
        <w:numPr>
          <w:ilvl w:val="0"/>
          <w:numId w:val="46"/>
        </w:numPr>
        <w:tabs>
          <w:tab w:val="clear" w:pos="4320"/>
        </w:tabs>
        <w:spacing w:after="200"/>
      </w:pPr>
      <w:r w:rsidRPr="00D8260C">
        <w:t xml:space="preserve">concept narratives and outline specifications; </w:t>
      </w:r>
    </w:p>
    <w:p w14:paraId="6425BB1D" w14:textId="77777777" w:rsidR="00A41058" w:rsidRPr="00D8260C" w:rsidRDefault="00A41058" w:rsidP="00D8260C">
      <w:pPr>
        <w:pStyle w:val="ListParagraph"/>
        <w:numPr>
          <w:ilvl w:val="0"/>
          <w:numId w:val="46"/>
        </w:numPr>
        <w:tabs>
          <w:tab w:val="clear" w:pos="4320"/>
        </w:tabs>
        <w:spacing w:after="200"/>
      </w:pPr>
      <w:r w:rsidRPr="00D8260C">
        <w:lastRenderedPageBreak/>
        <w:t xml:space="preserve">service room, riser and plant space strategy; </w:t>
      </w:r>
    </w:p>
    <w:p w14:paraId="16883F0C" w14:textId="77777777" w:rsidR="00A41058" w:rsidRPr="00D8260C" w:rsidRDefault="00A41058" w:rsidP="00D8260C">
      <w:pPr>
        <w:pStyle w:val="ListParagraph"/>
        <w:numPr>
          <w:ilvl w:val="0"/>
          <w:numId w:val="46"/>
        </w:numPr>
        <w:tabs>
          <w:tab w:val="clear" w:pos="4320"/>
        </w:tabs>
        <w:spacing w:after="200"/>
      </w:pPr>
      <w:r w:rsidRPr="00D8260C">
        <w:t xml:space="preserve">schematic MEP layouts and single line principles; </w:t>
      </w:r>
    </w:p>
    <w:p w14:paraId="03E77E56" w14:textId="77777777" w:rsidR="00A41058" w:rsidRPr="00D8260C" w:rsidRDefault="00A41058" w:rsidP="00D8260C">
      <w:pPr>
        <w:pStyle w:val="ListParagraph"/>
        <w:numPr>
          <w:ilvl w:val="0"/>
          <w:numId w:val="46"/>
        </w:numPr>
        <w:tabs>
          <w:tab w:val="clear" w:pos="4320"/>
        </w:tabs>
        <w:spacing w:after="200"/>
      </w:pPr>
      <w:r w:rsidRPr="00D8260C">
        <w:t xml:space="preserve">equipment schedules and performance criteria; </w:t>
      </w:r>
    </w:p>
    <w:p w14:paraId="62E66DF3" w14:textId="77777777" w:rsidR="00A41058" w:rsidRPr="00D8260C" w:rsidRDefault="00A41058" w:rsidP="00D8260C">
      <w:pPr>
        <w:pStyle w:val="ListParagraph"/>
        <w:numPr>
          <w:ilvl w:val="0"/>
          <w:numId w:val="46"/>
        </w:numPr>
        <w:tabs>
          <w:tab w:val="clear" w:pos="4320"/>
        </w:tabs>
        <w:spacing w:after="200"/>
      </w:pPr>
      <w:r w:rsidRPr="00D8260C">
        <w:t xml:space="preserve">detailed design drawings, schematics and calculations; </w:t>
      </w:r>
    </w:p>
    <w:p w14:paraId="3D14F2C5" w14:textId="77777777" w:rsidR="00A41058" w:rsidRPr="00D8260C" w:rsidRDefault="00A41058" w:rsidP="00D8260C">
      <w:pPr>
        <w:pStyle w:val="ListParagraph"/>
        <w:numPr>
          <w:ilvl w:val="0"/>
          <w:numId w:val="46"/>
        </w:numPr>
        <w:tabs>
          <w:tab w:val="clear" w:pos="4320"/>
        </w:tabs>
        <w:spacing w:after="200"/>
      </w:pPr>
      <w:r w:rsidRPr="00D8260C">
        <w:t xml:space="preserve">coordinated permit submission package; </w:t>
      </w:r>
    </w:p>
    <w:p w14:paraId="67B25431" w14:textId="77777777" w:rsidR="00A41058" w:rsidRPr="00D8260C" w:rsidRDefault="00A41058" w:rsidP="00D8260C">
      <w:pPr>
        <w:pStyle w:val="ListParagraph"/>
        <w:numPr>
          <w:ilvl w:val="0"/>
          <w:numId w:val="46"/>
        </w:numPr>
        <w:tabs>
          <w:tab w:val="clear" w:pos="4320"/>
        </w:tabs>
        <w:spacing w:after="200"/>
      </w:pPr>
      <w:r w:rsidRPr="00D8260C">
        <w:t xml:space="preserve">technical specifications and tender drawings; </w:t>
      </w:r>
    </w:p>
    <w:p w14:paraId="546AF00E" w14:textId="572A1E66" w:rsidR="00D8260C" w:rsidRDefault="00A41058" w:rsidP="00D8260C">
      <w:pPr>
        <w:pStyle w:val="ListParagraph"/>
        <w:numPr>
          <w:ilvl w:val="0"/>
          <w:numId w:val="46"/>
        </w:numPr>
        <w:tabs>
          <w:tab w:val="clear" w:pos="4320"/>
        </w:tabs>
        <w:spacing w:after="200"/>
      </w:pPr>
      <w:r w:rsidRPr="00D8260C">
        <w:t xml:space="preserve">coordinated MEP tender package. </w:t>
      </w:r>
    </w:p>
    <w:p w14:paraId="0F7F3EC4" w14:textId="77777777" w:rsidR="00D8260C" w:rsidRPr="00D8260C" w:rsidRDefault="00D8260C" w:rsidP="00D8260C">
      <w:pPr>
        <w:pStyle w:val="ListParagraph"/>
        <w:tabs>
          <w:tab w:val="clear" w:pos="4320"/>
        </w:tabs>
        <w:spacing w:after="200"/>
        <w:ind w:left="1080"/>
      </w:pPr>
    </w:p>
    <w:p w14:paraId="353587C9"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Fire and Life Safety Engineering</w:t>
      </w:r>
    </w:p>
    <w:p w14:paraId="6C7C93D3" w14:textId="77777777" w:rsidR="00D8260C" w:rsidRPr="00A41058" w:rsidRDefault="00D8260C" w:rsidP="00D8260C">
      <w:pPr>
        <w:pStyle w:val="ListParagraph"/>
        <w:tabs>
          <w:tab w:val="clear" w:pos="4320"/>
        </w:tabs>
        <w:spacing w:after="200"/>
        <w:ind w:left="450"/>
        <w:rPr>
          <w:b/>
          <w:bCs/>
          <w:lang w:val="en-GB"/>
        </w:rPr>
      </w:pPr>
    </w:p>
    <w:p w14:paraId="5FE439BD" w14:textId="77777777" w:rsidR="00A41058" w:rsidRPr="00D8260C" w:rsidRDefault="00A41058" w:rsidP="00D8260C">
      <w:pPr>
        <w:pStyle w:val="ListParagraph"/>
        <w:numPr>
          <w:ilvl w:val="0"/>
          <w:numId w:val="46"/>
        </w:numPr>
        <w:tabs>
          <w:tab w:val="clear" w:pos="4320"/>
        </w:tabs>
        <w:spacing w:after="200"/>
      </w:pPr>
      <w:r w:rsidRPr="00D8260C">
        <w:t xml:space="preserve">fire strategy report; </w:t>
      </w:r>
    </w:p>
    <w:p w14:paraId="5187ECD0" w14:textId="77777777" w:rsidR="00A41058" w:rsidRPr="00D8260C" w:rsidRDefault="00A41058" w:rsidP="00D8260C">
      <w:pPr>
        <w:pStyle w:val="ListParagraph"/>
        <w:numPr>
          <w:ilvl w:val="0"/>
          <w:numId w:val="46"/>
        </w:numPr>
        <w:tabs>
          <w:tab w:val="clear" w:pos="4320"/>
        </w:tabs>
        <w:spacing w:after="200"/>
      </w:pPr>
      <w:r w:rsidRPr="00D8260C">
        <w:t xml:space="preserve">code compliance review and design criteria; </w:t>
      </w:r>
    </w:p>
    <w:p w14:paraId="6694C9A4" w14:textId="77777777" w:rsidR="00A41058" w:rsidRPr="00D8260C" w:rsidRDefault="00A41058" w:rsidP="00D8260C">
      <w:pPr>
        <w:pStyle w:val="ListParagraph"/>
        <w:numPr>
          <w:ilvl w:val="0"/>
          <w:numId w:val="46"/>
        </w:numPr>
        <w:tabs>
          <w:tab w:val="clear" w:pos="4320"/>
        </w:tabs>
        <w:spacing w:after="200"/>
      </w:pPr>
      <w:r w:rsidRPr="00D8260C">
        <w:t xml:space="preserve">escape, compartmentation and smoke control strategy inputs; </w:t>
      </w:r>
    </w:p>
    <w:p w14:paraId="75088FDC" w14:textId="77777777" w:rsidR="00A41058" w:rsidRPr="00D8260C" w:rsidRDefault="00A41058" w:rsidP="00D8260C">
      <w:pPr>
        <w:pStyle w:val="ListParagraph"/>
        <w:numPr>
          <w:ilvl w:val="0"/>
          <w:numId w:val="46"/>
        </w:numPr>
        <w:tabs>
          <w:tab w:val="clear" w:pos="4320"/>
        </w:tabs>
        <w:spacing w:after="200"/>
      </w:pPr>
      <w:r w:rsidRPr="00D8260C">
        <w:t xml:space="preserve">Civil Defence / FLS submission drawings and narrative; </w:t>
      </w:r>
    </w:p>
    <w:p w14:paraId="6483F1B7" w14:textId="77777777" w:rsidR="00A41058" w:rsidRPr="00D8260C" w:rsidRDefault="00A41058" w:rsidP="00D8260C">
      <w:pPr>
        <w:pStyle w:val="ListParagraph"/>
        <w:numPr>
          <w:ilvl w:val="0"/>
          <w:numId w:val="46"/>
        </w:numPr>
        <w:tabs>
          <w:tab w:val="clear" w:pos="4320"/>
        </w:tabs>
        <w:spacing w:after="200"/>
      </w:pPr>
      <w:r w:rsidRPr="00D8260C">
        <w:t xml:space="preserve">technical coordination with architecture and MEP; </w:t>
      </w:r>
    </w:p>
    <w:p w14:paraId="17D72538" w14:textId="012C83E3" w:rsidR="00D8260C" w:rsidRDefault="00A41058" w:rsidP="00D8260C">
      <w:pPr>
        <w:pStyle w:val="ListParagraph"/>
        <w:numPr>
          <w:ilvl w:val="0"/>
          <w:numId w:val="46"/>
        </w:numPr>
        <w:tabs>
          <w:tab w:val="clear" w:pos="4320"/>
        </w:tabs>
        <w:spacing w:after="200"/>
      </w:pPr>
      <w:r w:rsidRPr="00D8260C">
        <w:t xml:space="preserve">permit and tender-stage FLS design package. </w:t>
      </w:r>
    </w:p>
    <w:p w14:paraId="704AE1BB" w14:textId="77777777" w:rsidR="00D8260C" w:rsidRPr="00D8260C" w:rsidRDefault="00D8260C" w:rsidP="00D8260C">
      <w:pPr>
        <w:pStyle w:val="ListParagraph"/>
        <w:tabs>
          <w:tab w:val="clear" w:pos="4320"/>
        </w:tabs>
        <w:spacing w:after="200"/>
        <w:ind w:left="1080"/>
      </w:pPr>
    </w:p>
    <w:p w14:paraId="1B160F40"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Façade Engineering / BMU</w:t>
      </w:r>
    </w:p>
    <w:p w14:paraId="5C15EF70" w14:textId="77777777" w:rsidR="00D8260C" w:rsidRPr="00A41058" w:rsidRDefault="00D8260C" w:rsidP="00D8260C">
      <w:pPr>
        <w:pStyle w:val="ListParagraph"/>
        <w:tabs>
          <w:tab w:val="clear" w:pos="4320"/>
        </w:tabs>
        <w:spacing w:after="200"/>
        <w:ind w:left="450"/>
        <w:rPr>
          <w:b/>
          <w:bCs/>
          <w:lang w:val="en-GB"/>
        </w:rPr>
      </w:pPr>
    </w:p>
    <w:p w14:paraId="02377C80" w14:textId="77777777" w:rsidR="00A41058" w:rsidRPr="00D8260C" w:rsidRDefault="00A41058" w:rsidP="00D8260C">
      <w:pPr>
        <w:pStyle w:val="ListParagraph"/>
        <w:numPr>
          <w:ilvl w:val="0"/>
          <w:numId w:val="46"/>
        </w:numPr>
        <w:tabs>
          <w:tab w:val="clear" w:pos="4320"/>
        </w:tabs>
        <w:spacing w:after="200"/>
      </w:pPr>
      <w:r w:rsidRPr="00D8260C">
        <w:t xml:space="preserve">façade design criteria and performance brief; </w:t>
      </w:r>
    </w:p>
    <w:p w14:paraId="25AFF8C4" w14:textId="77777777" w:rsidR="00A41058" w:rsidRPr="00D8260C" w:rsidRDefault="00A41058" w:rsidP="00D8260C">
      <w:pPr>
        <w:pStyle w:val="ListParagraph"/>
        <w:numPr>
          <w:ilvl w:val="0"/>
          <w:numId w:val="46"/>
        </w:numPr>
        <w:tabs>
          <w:tab w:val="clear" w:pos="4320"/>
        </w:tabs>
        <w:spacing w:after="200"/>
      </w:pPr>
      <w:r w:rsidRPr="00D8260C">
        <w:t xml:space="preserve">façade system recommendations and interface details; </w:t>
      </w:r>
    </w:p>
    <w:p w14:paraId="6AE74EDF" w14:textId="77777777" w:rsidR="00A41058" w:rsidRPr="00D8260C" w:rsidRDefault="00A41058" w:rsidP="00D8260C">
      <w:pPr>
        <w:pStyle w:val="ListParagraph"/>
        <w:numPr>
          <w:ilvl w:val="0"/>
          <w:numId w:val="46"/>
        </w:numPr>
        <w:tabs>
          <w:tab w:val="clear" w:pos="4320"/>
        </w:tabs>
        <w:spacing w:after="200"/>
      </w:pPr>
      <w:r w:rsidRPr="00D8260C">
        <w:t xml:space="preserve">thermal, acoustic, weather and maintenance performance inputs; </w:t>
      </w:r>
    </w:p>
    <w:p w14:paraId="46C99F6C" w14:textId="77777777" w:rsidR="00A41058" w:rsidRPr="00D8260C" w:rsidRDefault="00A41058" w:rsidP="00D8260C">
      <w:pPr>
        <w:pStyle w:val="ListParagraph"/>
        <w:numPr>
          <w:ilvl w:val="0"/>
          <w:numId w:val="46"/>
        </w:numPr>
        <w:tabs>
          <w:tab w:val="clear" w:pos="4320"/>
        </w:tabs>
        <w:spacing w:after="200"/>
      </w:pPr>
      <w:r w:rsidRPr="00D8260C">
        <w:t xml:space="preserve">BMU strategy and access principles; </w:t>
      </w:r>
    </w:p>
    <w:p w14:paraId="3FF5C6FB" w14:textId="77777777" w:rsidR="00A41058" w:rsidRPr="00D8260C" w:rsidRDefault="00A41058" w:rsidP="00D8260C">
      <w:pPr>
        <w:pStyle w:val="ListParagraph"/>
        <w:numPr>
          <w:ilvl w:val="0"/>
          <w:numId w:val="46"/>
        </w:numPr>
        <w:tabs>
          <w:tab w:val="clear" w:pos="4320"/>
        </w:tabs>
        <w:spacing w:after="200"/>
      </w:pPr>
      <w:r w:rsidRPr="00D8260C">
        <w:t xml:space="preserve">façade technical performance specification; </w:t>
      </w:r>
    </w:p>
    <w:p w14:paraId="231E04C8" w14:textId="11CB297F" w:rsidR="00D8260C" w:rsidRDefault="00A41058" w:rsidP="00D8260C">
      <w:pPr>
        <w:pStyle w:val="ListParagraph"/>
        <w:numPr>
          <w:ilvl w:val="0"/>
          <w:numId w:val="46"/>
        </w:numPr>
        <w:tabs>
          <w:tab w:val="clear" w:pos="4320"/>
        </w:tabs>
        <w:spacing w:after="200"/>
      </w:pPr>
      <w:r w:rsidRPr="00D8260C">
        <w:t xml:space="preserve">tender-stage façade design package. </w:t>
      </w:r>
    </w:p>
    <w:p w14:paraId="2FA69F59" w14:textId="77777777" w:rsidR="00D8260C" w:rsidRPr="00D8260C" w:rsidRDefault="00D8260C" w:rsidP="00D8260C">
      <w:pPr>
        <w:pStyle w:val="ListParagraph"/>
        <w:tabs>
          <w:tab w:val="clear" w:pos="4320"/>
        </w:tabs>
        <w:spacing w:after="200"/>
        <w:ind w:left="1080"/>
      </w:pPr>
    </w:p>
    <w:p w14:paraId="5BF4AE3A"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Vertical Transportation</w:t>
      </w:r>
    </w:p>
    <w:p w14:paraId="132FA2F4" w14:textId="77777777" w:rsidR="00D8260C" w:rsidRPr="00A41058" w:rsidRDefault="00D8260C" w:rsidP="00D8260C">
      <w:pPr>
        <w:pStyle w:val="ListParagraph"/>
        <w:tabs>
          <w:tab w:val="clear" w:pos="4320"/>
        </w:tabs>
        <w:spacing w:after="200"/>
        <w:ind w:left="450"/>
        <w:rPr>
          <w:b/>
          <w:bCs/>
          <w:lang w:val="en-GB"/>
        </w:rPr>
      </w:pPr>
    </w:p>
    <w:p w14:paraId="4E425A1E" w14:textId="77777777" w:rsidR="00A41058" w:rsidRPr="00D8260C" w:rsidRDefault="00A41058" w:rsidP="00D8260C">
      <w:pPr>
        <w:pStyle w:val="ListParagraph"/>
        <w:numPr>
          <w:ilvl w:val="0"/>
          <w:numId w:val="46"/>
        </w:numPr>
        <w:tabs>
          <w:tab w:val="clear" w:pos="4320"/>
        </w:tabs>
        <w:spacing w:after="200"/>
      </w:pPr>
      <w:r w:rsidRPr="00D8260C">
        <w:t xml:space="preserve">VT strategy and traffic analysis inputs; </w:t>
      </w:r>
    </w:p>
    <w:p w14:paraId="628810F4" w14:textId="77777777" w:rsidR="00A41058" w:rsidRPr="00D8260C" w:rsidRDefault="00A41058" w:rsidP="00D8260C">
      <w:pPr>
        <w:pStyle w:val="ListParagraph"/>
        <w:numPr>
          <w:ilvl w:val="0"/>
          <w:numId w:val="46"/>
        </w:numPr>
        <w:tabs>
          <w:tab w:val="clear" w:pos="4320"/>
        </w:tabs>
        <w:spacing w:after="200"/>
      </w:pPr>
      <w:r w:rsidRPr="00D8260C">
        <w:t xml:space="preserve">lift zoning, quantity and capacity recommendations; </w:t>
      </w:r>
    </w:p>
    <w:p w14:paraId="18FF5B9A" w14:textId="77777777" w:rsidR="00A41058" w:rsidRPr="00D8260C" w:rsidRDefault="00A41058" w:rsidP="00D8260C">
      <w:pPr>
        <w:pStyle w:val="ListParagraph"/>
        <w:numPr>
          <w:ilvl w:val="0"/>
          <w:numId w:val="46"/>
        </w:numPr>
        <w:tabs>
          <w:tab w:val="clear" w:pos="4320"/>
        </w:tabs>
        <w:spacing w:after="200"/>
      </w:pPr>
      <w:r w:rsidRPr="00D8260C">
        <w:t xml:space="preserve">shaft, pit and headroom requirements; </w:t>
      </w:r>
    </w:p>
    <w:p w14:paraId="1769D932" w14:textId="77777777" w:rsidR="00A41058" w:rsidRPr="00D8260C" w:rsidRDefault="00A41058" w:rsidP="00D8260C">
      <w:pPr>
        <w:pStyle w:val="ListParagraph"/>
        <w:numPr>
          <w:ilvl w:val="0"/>
          <w:numId w:val="46"/>
        </w:numPr>
        <w:tabs>
          <w:tab w:val="clear" w:pos="4320"/>
        </w:tabs>
        <w:spacing w:after="200"/>
      </w:pPr>
      <w:r w:rsidRPr="00D8260C">
        <w:t xml:space="preserve">VT design criteria and outline specification; </w:t>
      </w:r>
    </w:p>
    <w:p w14:paraId="660F0B0F" w14:textId="042A7959" w:rsidR="00D8260C" w:rsidRDefault="00A41058" w:rsidP="00D8260C">
      <w:pPr>
        <w:pStyle w:val="ListParagraph"/>
        <w:numPr>
          <w:ilvl w:val="0"/>
          <w:numId w:val="46"/>
        </w:numPr>
        <w:tabs>
          <w:tab w:val="clear" w:pos="4320"/>
        </w:tabs>
        <w:spacing w:after="200"/>
      </w:pPr>
      <w:r w:rsidRPr="00D8260C">
        <w:t xml:space="preserve">technical tender performance specification. </w:t>
      </w:r>
    </w:p>
    <w:p w14:paraId="38BEFBB5" w14:textId="77777777" w:rsidR="00D8260C" w:rsidRPr="00D8260C" w:rsidRDefault="00D8260C" w:rsidP="00D8260C">
      <w:pPr>
        <w:pStyle w:val="ListParagraph"/>
        <w:tabs>
          <w:tab w:val="clear" w:pos="4320"/>
        </w:tabs>
        <w:spacing w:after="200"/>
        <w:ind w:left="1080"/>
      </w:pPr>
    </w:p>
    <w:p w14:paraId="61FCF1A0"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Landscape / Pool / External Amenities</w:t>
      </w:r>
    </w:p>
    <w:p w14:paraId="4FA75F1A" w14:textId="77777777" w:rsidR="00D8260C" w:rsidRPr="00A41058" w:rsidRDefault="00D8260C" w:rsidP="00D8260C">
      <w:pPr>
        <w:pStyle w:val="ListParagraph"/>
        <w:tabs>
          <w:tab w:val="clear" w:pos="4320"/>
        </w:tabs>
        <w:spacing w:after="200"/>
        <w:ind w:left="450"/>
        <w:rPr>
          <w:b/>
          <w:bCs/>
          <w:lang w:val="en-GB"/>
        </w:rPr>
      </w:pPr>
    </w:p>
    <w:p w14:paraId="6BC0F185" w14:textId="77777777" w:rsidR="00A41058" w:rsidRPr="00D8260C" w:rsidRDefault="00A41058" w:rsidP="00D8260C">
      <w:pPr>
        <w:pStyle w:val="ListParagraph"/>
        <w:numPr>
          <w:ilvl w:val="0"/>
          <w:numId w:val="46"/>
        </w:numPr>
        <w:tabs>
          <w:tab w:val="clear" w:pos="4320"/>
        </w:tabs>
        <w:spacing w:after="200"/>
      </w:pPr>
      <w:r w:rsidRPr="00D8260C">
        <w:t xml:space="preserve">landscape concept and external amenity planning; </w:t>
      </w:r>
    </w:p>
    <w:p w14:paraId="63FE7287" w14:textId="77777777" w:rsidR="00A41058" w:rsidRPr="00D8260C" w:rsidRDefault="00A41058" w:rsidP="00D8260C">
      <w:pPr>
        <w:pStyle w:val="ListParagraph"/>
        <w:numPr>
          <w:ilvl w:val="0"/>
          <w:numId w:val="46"/>
        </w:numPr>
        <w:tabs>
          <w:tab w:val="clear" w:pos="4320"/>
        </w:tabs>
        <w:spacing w:after="200"/>
      </w:pPr>
      <w:r w:rsidRPr="00D8260C">
        <w:t xml:space="preserve">hardscape / softscape design intent; </w:t>
      </w:r>
    </w:p>
    <w:p w14:paraId="337C7E95" w14:textId="77777777" w:rsidR="00A41058" w:rsidRPr="00D8260C" w:rsidRDefault="00A41058" w:rsidP="00D8260C">
      <w:pPr>
        <w:pStyle w:val="ListParagraph"/>
        <w:numPr>
          <w:ilvl w:val="0"/>
          <w:numId w:val="46"/>
        </w:numPr>
        <w:tabs>
          <w:tab w:val="clear" w:pos="4320"/>
        </w:tabs>
        <w:spacing w:after="200"/>
      </w:pPr>
      <w:r w:rsidRPr="00D8260C">
        <w:t xml:space="preserve">pool and wet leisure concept and technical coordination; </w:t>
      </w:r>
    </w:p>
    <w:p w14:paraId="4A10F64A" w14:textId="77777777" w:rsidR="00A41058" w:rsidRPr="00D8260C" w:rsidRDefault="00A41058" w:rsidP="00D8260C">
      <w:pPr>
        <w:pStyle w:val="ListParagraph"/>
        <w:numPr>
          <w:ilvl w:val="0"/>
          <w:numId w:val="46"/>
        </w:numPr>
        <w:tabs>
          <w:tab w:val="clear" w:pos="4320"/>
        </w:tabs>
        <w:spacing w:after="200"/>
      </w:pPr>
      <w:r w:rsidRPr="00D8260C">
        <w:t xml:space="preserve">planting, irrigation and external lighting coordination where included; </w:t>
      </w:r>
    </w:p>
    <w:p w14:paraId="69363AA3" w14:textId="01A95683" w:rsidR="00D8260C" w:rsidRDefault="00A41058" w:rsidP="00D8260C">
      <w:pPr>
        <w:pStyle w:val="ListParagraph"/>
        <w:numPr>
          <w:ilvl w:val="0"/>
          <w:numId w:val="46"/>
        </w:numPr>
        <w:tabs>
          <w:tab w:val="clear" w:pos="4320"/>
        </w:tabs>
        <w:spacing w:after="200"/>
      </w:pPr>
      <w:r w:rsidRPr="00D8260C">
        <w:t xml:space="preserve">permit and tender package for landscape and pool scope </w:t>
      </w:r>
      <w:proofErr w:type="gramStart"/>
      <w:r w:rsidRPr="00D8260C">
        <w:t>where</w:t>
      </w:r>
      <w:proofErr w:type="gramEnd"/>
      <w:r w:rsidRPr="00D8260C">
        <w:t xml:space="preserve"> included. </w:t>
      </w:r>
    </w:p>
    <w:p w14:paraId="3DD650BF" w14:textId="77777777" w:rsidR="00D8260C" w:rsidRPr="00D8260C" w:rsidRDefault="00D8260C" w:rsidP="00D8260C">
      <w:pPr>
        <w:pStyle w:val="ListParagraph"/>
        <w:tabs>
          <w:tab w:val="clear" w:pos="4320"/>
        </w:tabs>
        <w:spacing w:after="200"/>
        <w:ind w:left="1080"/>
      </w:pPr>
    </w:p>
    <w:p w14:paraId="39D10534"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Traffic / Parking Engineering</w:t>
      </w:r>
    </w:p>
    <w:p w14:paraId="355A8C5C" w14:textId="77777777" w:rsidR="00D8260C" w:rsidRPr="00A41058" w:rsidRDefault="00D8260C" w:rsidP="00D8260C">
      <w:pPr>
        <w:pStyle w:val="ListParagraph"/>
        <w:tabs>
          <w:tab w:val="clear" w:pos="4320"/>
        </w:tabs>
        <w:spacing w:after="200"/>
        <w:ind w:left="450"/>
        <w:rPr>
          <w:b/>
          <w:bCs/>
          <w:lang w:val="en-GB"/>
        </w:rPr>
      </w:pPr>
    </w:p>
    <w:p w14:paraId="72CE589A" w14:textId="77777777" w:rsidR="00A41058" w:rsidRPr="00D8260C" w:rsidRDefault="00A41058" w:rsidP="00D8260C">
      <w:pPr>
        <w:pStyle w:val="ListParagraph"/>
        <w:numPr>
          <w:ilvl w:val="0"/>
          <w:numId w:val="46"/>
        </w:numPr>
        <w:tabs>
          <w:tab w:val="clear" w:pos="4320"/>
        </w:tabs>
        <w:spacing w:after="200"/>
      </w:pPr>
      <w:r w:rsidRPr="00D8260C">
        <w:t xml:space="preserve">parking demand and access strategy; </w:t>
      </w:r>
    </w:p>
    <w:p w14:paraId="712A0BB2" w14:textId="77777777" w:rsidR="00A41058" w:rsidRPr="00D8260C" w:rsidRDefault="00A41058" w:rsidP="00D8260C">
      <w:pPr>
        <w:pStyle w:val="ListParagraph"/>
        <w:numPr>
          <w:ilvl w:val="0"/>
          <w:numId w:val="46"/>
        </w:numPr>
        <w:tabs>
          <w:tab w:val="clear" w:pos="4320"/>
        </w:tabs>
        <w:spacing w:after="200"/>
      </w:pPr>
      <w:r w:rsidRPr="00D8260C">
        <w:t xml:space="preserve">ingress / egress and circulation review; </w:t>
      </w:r>
    </w:p>
    <w:p w14:paraId="750FA053" w14:textId="77777777" w:rsidR="00A41058" w:rsidRPr="00D8260C" w:rsidRDefault="00A41058" w:rsidP="00D8260C">
      <w:pPr>
        <w:pStyle w:val="ListParagraph"/>
        <w:numPr>
          <w:ilvl w:val="0"/>
          <w:numId w:val="46"/>
        </w:numPr>
        <w:tabs>
          <w:tab w:val="clear" w:pos="4320"/>
        </w:tabs>
        <w:spacing w:after="200"/>
      </w:pPr>
      <w:r w:rsidRPr="00D8260C">
        <w:t xml:space="preserve">traffic impact study inputs / report where required; </w:t>
      </w:r>
    </w:p>
    <w:p w14:paraId="7386894F" w14:textId="77777777" w:rsidR="00A41058" w:rsidRDefault="00A41058" w:rsidP="00D8260C">
      <w:pPr>
        <w:pStyle w:val="ListParagraph"/>
        <w:numPr>
          <w:ilvl w:val="0"/>
          <w:numId w:val="46"/>
        </w:numPr>
        <w:tabs>
          <w:tab w:val="clear" w:pos="4320"/>
        </w:tabs>
        <w:spacing w:after="200"/>
      </w:pPr>
      <w:r w:rsidRPr="00D8260C">
        <w:t xml:space="preserve">authority submission support and comment responses. </w:t>
      </w:r>
    </w:p>
    <w:p w14:paraId="3030EAEE" w14:textId="77777777" w:rsidR="00D8260C" w:rsidRPr="00D8260C" w:rsidRDefault="00D8260C" w:rsidP="00D8260C">
      <w:pPr>
        <w:pStyle w:val="ListParagraph"/>
        <w:tabs>
          <w:tab w:val="clear" w:pos="4320"/>
        </w:tabs>
        <w:spacing w:after="200"/>
        <w:ind w:left="1080"/>
      </w:pPr>
    </w:p>
    <w:p w14:paraId="0B4E90F7"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ELV / ICT / AV / Security</w:t>
      </w:r>
    </w:p>
    <w:p w14:paraId="16AB000A" w14:textId="77777777" w:rsidR="00D8260C" w:rsidRPr="00A41058" w:rsidRDefault="00D8260C" w:rsidP="00D8260C">
      <w:pPr>
        <w:pStyle w:val="ListParagraph"/>
        <w:tabs>
          <w:tab w:val="clear" w:pos="4320"/>
        </w:tabs>
        <w:spacing w:after="200"/>
        <w:ind w:left="450"/>
        <w:rPr>
          <w:b/>
          <w:bCs/>
          <w:lang w:val="en-GB"/>
        </w:rPr>
      </w:pPr>
    </w:p>
    <w:p w14:paraId="2FD9FC15" w14:textId="77777777" w:rsidR="00A41058" w:rsidRPr="00D8260C" w:rsidRDefault="00A41058" w:rsidP="00D8260C">
      <w:pPr>
        <w:pStyle w:val="ListParagraph"/>
        <w:numPr>
          <w:ilvl w:val="0"/>
          <w:numId w:val="46"/>
        </w:numPr>
        <w:tabs>
          <w:tab w:val="clear" w:pos="4320"/>
        </w:tabs>
        <w:spacing w:after="200"/>
      </w:pPr>
      <w:r w:rsidRPr="00D8260C">
        <w:lastRenderedPageBreak/>
        <w:t xml:space="preserve">system strategy and basis of design; </w:t>
      </w:r>
    </w:p>
    <w:p w14:paraId="58A86B66" w14:textId="77777777" w:rsidR="00A41058" w:rsidRPr="00D8260C" w:rsidRDefault="00A41058" w:rsidP="00D8260C">
      <w:pPr>
        <w:pStyle w:val="ListParagraph"/>
        <w:numPr>
          <w:ilvl w:val="0"/>
          <w:numId w:val="46"/>
        </w:numPr>
        <w:tabs>
          <w:tab w:val="clear" w:pos="4320"/>
        </w:tabs>
        <w:spacing w:after="200"/>
      </w:pPr>
      <w:r w:rsidRPr="00D8260C">
        <w:t xml:space="preserve">room data and infrastructure requirements; </w:t>
      </w:r>
    </w:p>
    <w:p w14:paraId="502D039E" w14:textId="77777777" w:rsidR="00A41058" w:rsidRPr="00D8260C" w:rsidRDefault="00A41058" w:rsidP="00D8260C">
      <w:pPr>
        <w:pStyle w:val="ListParagraph"/>
        <w:numPr>
          <w:ilvl w:val="0"/>
          <w:numId w:val="46"/>
        </w:numPr>
        <w:tabs>
          <w:tab w:val="clear" w:pos="4320"/>
        </w:tabs>
        <w:spacing w:after="200"/>
      </w:pPr>
      <w:r w:rsidRPr="00D8260C">
        <w:t xml:space="preserve">security, access control, CCTV, telecom and structured cabling intent; </w:t>
      </w:r>
    </w:p>
    <w:p w14:paraId="69F09CE3" w14:textId="77777777" w:rsidR="00A41058" w:rsidRPr="00D8260C" w:rsidRDefault="00A41058" w:rsidP="00D8260C">
      <w:pPr>
        <w:pStyle w:val="ListParagraph"/>
        <w:numPr>
          <w:ilvl w:val="0"/>
          <w:numId w:val="46"/>
        </w:numPr>
        <w:tabs>
          <w:tab w:val="clear" w:pos="4320"/>
        </w:tabs>
        <w:spacing w:after="200"/>
      </w:pPr>
      <w:r w:rsidRPr="00D8260C">
        <w:t xml:space="preserve">schematic layouts and technical specifications; </w:t>
      </w:r>
    </w:p>
    <w:p w14:paraId="16116AB8" w14:textId="04B32AFD" w:rsidR="00D8260C" w:rsidRDefault="00A41058" w:rsidP="00D8260C">
      <w:pPr>
        <w:pStyle w:val="ListParagraph"/>
        <w:numPr>
          <w:ilvl w:val="0"/>
          <w:numId w:val="46"/>
        </w:numPr>
        <w:tabs>
          <w:tab w:val="clear" w:pos="4320"/>
        </w:tabs>
        <w:spacing w:after="200"/>
      </w:pPr>
      <w:r w:rsidRPr="00D8260C">
        <w:t xml:space="preserve">tender-stage coordinated </w:t>
      </w:r>
      <w:proofErr w:type="gramStart"/>
      <w:r w:rsidRPr="00D8260C">
        <w:t>package</w:t>
      </w:r>
      <w:proofErr w:type="gramEnd"/>
      <w:r w:rsidRPr="00D8260C">
        <w:t xml:space="preserve"> </w:t>
      </w:r>
      <w:proofErr w:type="gramStart"/>
      <w:r w:rsidRPr="00D8260C">
        <w:t>where</w:t>
      </w:r>
      <w:proofErr w:type="gramEnd"/>
      <w:r w:rsidRPr="00D8260C">
        <w:t xml:space="preserve"> included. </w:t>
      </w:r>
    </w:p>
    <w:p w14:paraId="4A9D801B" w14:textId="77777777" w:rsidR="00D8260C" w:rsidRPr="00D8260C" w:rsidRDefault="00D8260C" w:rsidP="00D8260C">
      <w:pPr>
        <w:pStyle w:val="ListParagraph"/>
        <w:tabs>
          <w:tab w:val="clear" w:pos="4320"/>
        </w:tabs>
        <w:spacing w:after="200"/>
        <w:ind w:left="1080"/>
      </w:pPr>
    </w:p>
    <w:p w14:paraId="282361BD"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 xml:space="preserve">Sustainability / </w:t>
      </w:r>
      <w:proofErr w:type="spellStart"/>
      <w:r w:rsidRPr="00A41058">
        <w:rPr>
          <w:b/>
          <w:bCs/>
          <w:lang w:val="en-GB"/>
        </w:rPr>
        <w:t>Estidama</w:t>
      </w:r>
      <w:proofErr w:type="spellEnd"/>
      <w:r w:rsidRPr="00A41058">
        <w:rPr>
          <w:b/>
          <w:bCs/>
          <w:lang w:val="en-GB"/>
        </w:rPr>
        <w:t xml:space="preserve"> / Green Compliance</w:t>
      </w:r>
    </w:p>
    <w:p w14:paraId="4D7B0E77" w14:textId="77777777" w:rsidR="00D8260C" w:rsidRPr="00A41058" w:rsidRDefault="00D8260C" w:rsidP="00D8260C">
      <w:pPr>
        <w:pStyle w:val="ListParagraph"/>
        <w:tabs>
          <w:tab w:val="clear" w:pos="4320"/>
        </w:tabs>
        <w:spacing w:after="200"/>
        <w:ind w:left="450"/>
        <w:rPr>
          <w:b/>
          <w:bCs/>
          <w:lang w:val="en-GB"/>
        </w:rPr>
      </w:pPr>
    </w:p>
    <w:p w14:paraId="1440E4DC" w14:textId="77777777" w:rsidR="00A41058" w:rsidRPr="00D8260C" w:rsidRDefault="00A41058" w:rsidP="00D8260C">
      <w:pPr>
        <w:pStyle w:val="ListParagraph"/>
        <w:numPr>
          <w:ilvl w:val="0"/>
          <w:numId w:val="46"/>
        </w:numPr>
        <w:tabs>
          <w:tab w:val="clear" w:pos="4320"/>
        </w:tabs>
        <w:spacing w:after="200"/>
      </w:pPr>
      <w:r w:rsidRPr="00D8260C">
        <w:t xml:space="preserve">sustainability strategy and target definition; </w:t>
      </w:r>
    </w:p>
    <w:p w14:paraId="18988B3D" w14:textId="77777777" w:rsidR="00A41058" w:rsidRPr="00D8260C" w:rsidRDefault="00A41058" w:rsidP="00D8260C">
      <w:pPr>
        <w:pStyle w:val="ListParagraph"/>
        <w:numPr>
          <w:ilvl w:val="0"/>
          <w:numId w:val="46"/>
        </w:numPr>
        <w:tabs>
          <w:tab w:val="clear" w:pos="4320"/>
        </w:tabs>
        <w:spacing w:after="200"/>
      </w:pPr>
      <w:proofErr w:type="spellStart"/>
      <w:r w:rsidRPr="00D8260C">
        <w:t>Estidama</w:t>
      </w:r>
      <w:proofErr w:type="spellEnd"/>
      <w:r w:rsidRPr="00D8260C">
        <w:t xml:space="preserve"> / green compliance matrix; </w:t>
      </w:r>
    </w:p>
    <w:p w14:paraId="2F22694B" w14:textId="77777777" w:rsidR="00A41058" w:rsidRPr="00D8260C" w:rsidRDefault="00A41058" w:rsidP="00D8260C">
      <w:pPr>
        <w:pStyle w:val="ListParagraph"/>
        <w:numPr>
          <w:ilvl w:val="0"/>
          <w:numId w:val="46"/>
        </w:numPr>
        <w:tabs>
          <w:tab w:val="clear" w:pos="4320"/>
        </w:tabs>
        <w:spacing w:after="200"/>
      </w:pPr>
      <w:r w:rsidRPr="00D8260C">
        <w:t xml:space="preserve">discipline coordination inputs to achieve targeted credits / compliance items; </w:t>
      </w:r>
    </w:p>
    <w:p w14:paraId="562E3CAF" w14:textId="77777777" w:rsidR="00A41058" w:rsidRDefault="00A41058" w:rsidP="00D8260C">
      <w:pPr>
        <w:pStyle w:val="ListParagraph"/>
        <w:numPr>
          <w:ilvl w:val="0"/>
          <w:numId w:val="46"/>
        </w:numPr>
        <w:tabs>
          <w:tab w:val="clear" w:pos="4320"/>
        </w:tabs>
        <w:spacing w:after="200"/>
      </w:pPr>
      <w:r w:rsidRPr="00D8260C">
        <w:t xml:space="preserve">authority and submission support documentation where required. </w:t>
      </w:r>
    </w:p>
    <w:p w14:paraId="463F276E" w14:textId="77777777" w:rsidR="00D8260C" w:rsidRPr="00D8260C" w:rsidRDefault="00D8260C" w:rsidP="00D8260C">
      <w:pPr>
        <w:pStyle w:val="ListParagraph"/>
        <w:tabs>
          <w:tab w:val="clear" w:pos="4320"/>
        </w:tabs>
        <w:spacing w:after="200"/>
        <w:ind w:left="1080"/>
      </w:pPr>
    </w:p>
    <w:p w14:paraId="46DAE8A1"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Acoustic Engineering</w:t>
      </w:r>
    </w:p>
    <w:p w14:paraId="30825965" w14:textId="53874E2C" w:rsidR="00D8260C" w:rsidRPr="00A41058" w:rsidRDefault="00D8260C" w:rsidP="00D8260C">
      <w:pPr>
        <w:pStyle w:val="ListParagraph"/>
        <w:tabs>
          <w:tab w:val="clear" w:pos="4320"/>
        </w:tabs>
        <w:spacing w:after="200"/>
        <w:ind w:left="450"/>
        <w:rPr>
          <w:b/>
          <w:bCs/>
          <w:lang w:val="en-GB"/>
        </w:rPr>
      </w:pPr>
    </w:p>
    <w:p w14:paraId="4C8A19A7" w14:textId="77777777" w:rsidR="00A41058" w:rsidRPr="00D8260C" w:rsidRDefault="00A41058" w:rsidP="00D8260C">
      <w:pPr>
        <w:pStyle w:val="ListParagraph"/>
        <w:numPr>
          <w:ilvl w:val="0"/>
          <w:numId w:val="46"/>
        </w:numPr>
        <w:tabs>
          <w:tab w:val="clear" w:pos="4320"/>
        </w:tabs>
        <w:spacing w:after="200"/>
      </w:pPr>
      <w:r w:rsidRPr="00D8260C">
        <w:t xml:space="preserve">acoustic design criteria; </w:t>
      </w:r>
    </w:p>
    <w:p w14:paraId="6906F19C" w14:textId="77777777" w:rsidR="00A41058" w:rsidRPr="00D8260C" w:rsidRDefault="00A41058" w:rsidP="00D8260C">
      <w:pPr>
        <w:pStyle w:val="ListParagraph"/>
        <w:numPr>
          <w:ilvl w:val="0"/>
          <w:numId w:val="46"/>
        </w:numPr>
        <w:tabs>
          <w:tab w:val="clear" w:pos="4320"/>
        </w:tabs>
        <w:spacing w:after="200"/>
      </w:pPr>
      <w:r w:rsidRPr="00D8260C">
        <w:t xml:space="preserve">façade, partition, MEP and amenity acoustic recommendations; </w:t>
      </w:r>
    </w:p>
    <w:p w14:paraId="4A6FD49F" w14:textId="77777777" w:rsidR="00A41058" w:rsidRDefault="00A41058" w:rsidP="00D8260C">
      <w:pPr>
        <w:pStyle w:val="ListParagraph"/>
        <w:numPr>
          <w:ilvl w:val="0"/>
          <w:numId w:val="46"/>
        </w:numPr>
        <w:tabs>
          <w:tab w:val="clear" w:pos="4320"/>
        </w:tabs>
        <w:spacing w:after="200"/>
      </w:pPr>
      <w:r w:rsidRPr="00D8260C">
        <w:t xml:space="preserve">acoustic performance inputs and coordinated details. </w:t>
      </w:r>
    </w:p>
    <w:p w14:paraId="5AAF8CDA" w14:textId="77777777" w:rsidR="00D8260C" w:rsidRPr="00D8260C" w:rsidRDefault="00D8260C" w:rsidP="00D8260C">
      <w:pPr>
        <w:pStyle w:val="ListParagraph"/>
        <w:tabs>
          <w:tab w:val="clear" w:pos="4320"/>
        </w:tabs>
        <w:spacing w:after="200"/>
        <w:ind w:left="1080"/>
      </w:pPr>
    </w:p>
    <w:p w14:paraId="3F3CC7A1" w14:textId="77777777" w:rsidR="00A41058" w:rsidRDefault="00A41058" w:rsidP="00D8260C">
      <w:pPr>
        <w:pStyle w:val="ListParagraph"/>
        <w:numPr>
          <w:ilvl w:val="1"/>
          <w:numId w:val="48"/>
        </w:numPr>
        <w:tabs>
          <w:tab w:val="clear" w:pos="4320"/>
        </w:tabs>
        <w:spacing w:after="200"/>
        <w:rPr>
          <w:b/>
          <w:bCs/>
          <w:lang w:val="en-GB"/>
        </w:rPr>
      </w:pPr>
      <w:r w:rsidRPr="00A41058">
        <w:rPr>
          <w:b/>
          <w:bCs/>
          <w:lang w:val="en-GB"/>
        </w:rPr>
        <w:t>Lighting Design</w:t>
      </w:r>
    </w:p>
    <w:p w14:paraId="4631F7FB" w14:textId="77777777" w:rsidR="00D8260C" w:rsidRPr="00A41058" w:rsidRDefault="00D8260C" w:rsidP="00D8260C">
      <w:pPr>
        <w:pStyle w:val="ListParagraph"/>
        <w:tabs>
          <w:tab w:val="clear" w:pos="4320"/>
        </w:tabs>
        <w:spacing w:after="200"/>
        <w:ind w:left="450"/>
        <w:rPr>
          <w:b/>
          <w:bCs/>
          <w:lang w:val="en-GB"/>
        </w:rPr>
      </w:pPr>
    </w:p>
    <w:p w14:paraId="745E4CA4" w14:textId="77777777" w:rsidR="00A41058" w:rsidRPr="00D8260C" w:rsidRDefault="00A41058" w:rsidP="00D8260C">
      <w:pPr>
        <w:pStyle w:val="ListParagraph"/>
        <w:numPr>
          <w:ilvl w:val="0"/>
          <w:numId w:val="46"/>
        </w:numPr>
        <w:tabs>
          <w:tab w:val="clear" w:pos="4320"/>
        </w:tabs>
        <w:spacing w:after="200"/>
      </w:pPr>
      <w:r w:rsidRPr="00D8260C">
        <w:t xml:space="preserve">lighting concept for public areas, façade and external areas where included; </w:t>
      </w:r>
    </w:p>
    <w:p w14:paraId="60AF1F38" w14:textId="77777777" w:rsidR="00A41058" w:rsidRPr="00D8260C" w:rsidRDefault="00A41058" w:rsidP="00D8260C">
      <w:pPr>
        <w:pStyle w:val="ListParagraph"/>
        <w:numPr>
          <w:ilvl w:val="0"/>
          <w:numId w:val="46"/>
        </w:numPr>
        <w:tabs>
          <w:tab w:val="clear" w:pos="4320"/>
        </w:tabs>
        <w:spacing w:after="200"/>
      </w:pPr>
      <w:r w:rsidRPr="00D8260C">
        <w:t xml:space="preserve">luminaire intent, control principles and coordinated layouts; </w:t>
      </w:r>
    </w:p>
    <w:p w14:paraId="426F4FB1" w14:textId="73EC8202" w:rsidR="00D8260C" w:rsidRDefault="00A41058" w:rsidP="004B4F6B">
      <w:pPr>
        <w:pStyle w:val="ListParagraph"/>
        <w:numPr>
          <w:ilvl w:val="0"/>
          <w:numId w:val="46"/>
        </w:numPr>
        <w:tabs>
          <w:tab w:val="clear" w:pos="4320"/>
        </w:tabs>
        <w:spacing w:after="200"/>
      </w:pPr>
      <w:r w:rsidRPr="00D8260C">
        <w:t xml:space="preserve">technical lighting schedules and specifications. </w:t>
      </w:r>
    </w:p>
    <w:p w14:paraId="04588879" w14:textId="77777777" w:rsidR="004B4F6B" w:rsidRPr="00D8260C" w:rsidRDefault="004B4F6B" w:rsidP="004B4F6B">
      <w:pPr>
        <w:pStyle w:val="ListParagraph"/>
        <w:tabs>
          <w:tab w:val="clear" w:pos="4320"/>
        </w:tabs>
        <w:spacing w:after="200"/>
        <w:ind w:left="1080"/>
      </w:pPr>
    </w:p>
    <w:p w14:paraId="711C0ECF" w14:textId="77777777" w:rsidR="00A41058" w:rsidRDefault="00A41058" w:rsidP="004B4F6B">
      <w:pPr>
        <w:pStyle w:val="ListParagraph"/>
        <w:numPr>
          <w:ilvl w:val="1"/>
          <w:numId w:val="48"/>
        </w:numPr>
        <w:tabs>
          <w:tab w:val="clear" w:pos="4320"/>
        </w:tabs>
        <w:spacing w:after="200"/>
        <w:rPr>
          <w:b/>
          <w:bCs/>
          <w:lang w:val="en-GB"/>
        </w:rPr>
      </w:pPr>
      <w:r w:rsidRPr="00A41058">
        <w:rPr>
          <w:b/>
          <w:bCs/>
          <w:lang w:val="en-GB"/>
        </w:rPr>
        <w:t>Signage and Wayfinding</w:t>
      </w:r>
    </w:p>
    <w:p w14:paraId="525BA40F" w14:textId="77777777" w:rsidR="004B4F6B" w:rsidRPr="00A41058" w:rsidRDefault="004B4F6B" w:rsidP="004B4F6B">
      <w:pPr>
        <w:pStyle w:val="ListParagraph"/>
        <w:tabs>
          <w:tab w:val="clear" w:pos="4320"/>
        </w:tabs>
        <w:spacing w:after="200"/>
        <w:ind w:left="450"/>
        <w:rPr>
          <w:b/>
          <w:bCs/>
          <w:lang w:val="en-GB"/>
        </w:rPr>
      </w:pPr>
    </w:p>
    <w:p w14:paraId="76527CE9" w14:textId="77777777" w:rsidR="00A41058" w:rsidRPr="004B4F6B" w:rsidRDefault="00A41058" w:rsidP="004B4F6B">
      <w:pPr>
        <w:pStyle w:val="ListParagraph"/>
        <w:numPr>
          <w:ilvl w:val="0"/>
          <w:numId w:val="46"/>
        </w:numPr>
        <w:tabs>
          <w:tab w:val="clear" w:pos="4320"/>
        </w:tabs>
        <w:spacing w:after="200"/>
      </w:pPr>
      <w:r w:rsidRPr="004B4F6B">
        <w:t xml:space="preserve">signage strategy and wayfinding concept; </w:t>
      </w:r>
    </w:p>
    <w:p w14:paraId="558EDD72" w14:textId="77777777" w:rsidR="00A41058" w:rsidRPr="004B4F6B" w:rsidRDefault="00A41058" w:rsidP="004B4F6B">
      <w:pPr>
        <w:pStyle w:val="ListParagraph"/>
        <w:numPr>
          <w:ilvl w:val="0"/>
          <w:numId w:val="46"/>
        </w:numPr>
        <w:tabs>
          <w:tab w:val="clear" w:pos="4320"/>
        </w:tabs>
        <w:spacing w:after="200"/>
      </w:pPr>
      <w:r w:rsidRPr="004B4F6B">
        <w:t xml:space="preserve">location plans, signage families and design intent details; </w:t>
      </w:r>
    </w:p>
    <w:p w14:paraId="5C7F93F9" w14:textId="341EC821" w:rsidR="004B4F6B" w:rsidRDefault="00A41058" w:rsidP="004B4F6B">
      <w:pPr>
        <w:pStyle w:val="ListParagraph"/>
        <w:numPr>
          <w:ilvl w:val="0"/>
          <w:numId w:val="46"/>
        </w:numPr>
        <w:tabs>
          <w:tab w:val="clear" w:pos="4320"/>
        </w:tabs>
        <w:spacing w:after="200"/>
      </w:pPr>
      <w:r w:rsidRPr="004B4F6B">
        <w:t xml:space="preserve">coordination with architecture, interiors and authority requirements. </w:t>
      </w:r>
    </w:p>
    <w:p w14:paraId="7036F91A" w14:textId="77777777" w:rsidR="004B4F6B" w:rsidRPr="004B4F6B" w:rsidRDefault="004B4F6B" w:rsidP="004B4F6B">
      <w:pPr>
        <w:pStyle w:val="ListParagraph"/>
        <w:tabs>
          <w:tab w:val="clear" w:pos="4320"/>
        </w:tabs>
        <w:spacing w:after="200"/>
        <w:ind w:left="1080"/>
      </w:pPr>
    </w:p>
    <w:p w14:paraId="70FB5951" w14:textId="77777777" w:rsidR="00A41058" w:rsidRDefault="00A41058" w:rsidP="004B4F6B">
      <w:pPr>
        <w:pStyle w:val="ListParagraph"/>
        <w:numPr>
          <w:ilvl w:val="1"/>
          <w:numId w:val="48"/>
        </w:numPr>
        <w:tabs>
          <w:tab w:val="clear" w:pos="4320"/>
        </w:tabs>
        <w:spacing w:after="200"/>
        <w:rPr>
          <w:b/>
          <w:bCs/>
          <w:lang w:val="en-GB"/>
        </w:rPr>
      </w:pPr>
      <w:r w:rsidRPr="00A41058">
        <w:rPr>
          <w:b/>
          <w:bCs/>
          <w:lang w:val="en-GB"/>
        </w:rPr>
        <w:t>Waste Management</w:t>
      </w:r>
    </w:p>
    <w:p w14:paraId="690340F9" w14:textId="77777777" w:rsidR="004B4F6B" w:rsidRPr="00A41058" w:rsidRDefault="004B4F6B" w:rsidP="004B4F6B">
      <w:pPr>
        <w:pStyle w:val="ListParagraph"/>
        <w:tabs>
          <w:tab w:val="clear" w:pos="4320"/>
        </w:tabs>
        <w:spacing w:after="200"/>
        <w:ind w:left="450"/>
        <w:rPr>
          <w:b/>
          <w:bCs/>
          <w:lang w:val="en-GB"/>
        </w:rPr>
      </w:pPr>
    </w:p>
    <w:p w14:paraId="57FFF2D8" w14:textId="77777777" w:rsidR="00A41058" w:rsidRPr="004B4F6B" w:rsidRDefault="00A41058" w:rsidP="004B4F6B">
      <w:pPr>
        <w:pStyle w:val="ListParagraph"/>
        <w:numPr>
          <w:ilvl w:val="0"/>
          <w:numId w:val="46"/>
        </w:numPr>
        <w:tabs>
          <w:tab w:val="clear" w:pos="4320"/>
        </w:tabs>
        <w:spacing w:after="200"/>
      </w:pPr>
      <w:r w:rsidRPr="004B4F6B">
        <w:t xml:space="preserve">waste handling strategy; </w:t>
      </w:r>
    </w:p>
    <w:p w14:paraId="11141E91" w14:textId="77777777" w:rsidR="00A41058" w:rsidRPr="004B4F6B" w:rsidRDefault="00A41058" w:rsidP="004B4F6B">
      <w:pPr>
        <w:pStyle w:val="ListParagraph"/>
        <w:numPr>
          <w:ilvl w:val="0"/>
          <w:numId w:val="46"/>
        </w:numPr>
        <w:tabs>
          <w:tab w:val="clear" w:pos="4320"/>
        </w:tabs>
        <w:spacing w:after="200"/>
      </w:pPr>
      <w:r w:rsidRPr="004B4F6B">
        <w:t xml:space="preserve">refuse room and collection coordination; </w:t>
      </w:r>
    </w:p>
    <w:p w14:paraId="4BE548D6" w14:textId="77777777" w:rsidR="00A41058" w:rsidRDefault="00A41058" w:rsidP="004B4F6B">
      <w:pPr>
        <w:pStyle w:val="ListParagraph"/>
        <w:numPr>
          <w:ilvl w:val="0"/>
          <w:numId w:val="46"/>
        </w:numPr>
        <w:tabs>
          <w:tab w:val="clear" w:pos="4320"/>
        </w:tabs>
        <w:spacing w:after="200"/>
      </w:pPr>
      <w:r w:rsidRPr="004B4F6B">
        <w:t xml:space="preserve">authority and operational compliance inputs. </w:t>
      </w:r>
    </w:p>
    <w:p w14:paraId="731E41DA" w14:textId="77777777" w:rsidR="004B4F6B" w:rsidRPr="004B4F6B" w:rsidRDefault="004B4F6B" w:rsidP="004B4F6B">
      <w:pPr>
        <w:pStyle w:val="ListParagraph"/>
        <w:tabs>
          <w:tab w:val="clear" w:pos="4320"/>
        </w:tabs>
        <w:spacing w:after="200"/>
        <w:ind w:left="1080"/>
      </w:pPr>
    </w:p>
    <w:p w14:paraId="3628215E" w14:textId="77777777" w:rsidR="00A41058" w:rsidRDefault="00A41058" w:rsidP="004B4F6B">
      <w:pPr>
        <w:pStyle w:val="ListParagraph"/>
        <w:numPr>
          <w:ilvl w:val="1"/>
          <w:numId w:val="48"/>
        </w:numPr>
        <w:tabs>
          <w:tab w:val="clear" w:pos="4320"/>
        </w:tabs>
        <w:spacing w:after="200"/>
        <w:rPr>
          <w:b/>
          <w:bCs/>
          <w:lang w:val="en-GB"/>
        </w:rPr>
      </w:pPr>
      <w:r w:rsidRPr="00A41058">
        <w:rPr>
          <w:b/>
          <w:bCs/>
          <w:lang w:val="en-GB"/>
        </w:rPr>
        <w:t>Geotechnical / Surveys / Specialist Technical Inputs</w:t>
      </w:r>
    </w:p>
    <w:p w14:paraId="1756172F" w14:textId="77777777" w:rsidR="004B4F6B" w:rsidRPr="00A41058" w:rsidRDefault="004B4F6B" w:rsidP="004B4F6B">
      <w:pPr>
        <w:pStyle w:val="ListParagraph"/>
        <w:tabs>
          <w:tab w:val="clear" w:pos="4320"/>
        </w:tabs>
        <w:spacing w:after="200"/>
        <w:ind w:left="450"/>
        <w:rPr>
          <w:b/>
          <w:bCs/>
          <w:lang w:val="en-GB"/>
        </w:rPr>
      </w:pPr>
    </w:p>
    <w:p w14:paraId="398809BF" w14:textId="77777777" w:rsidR="00A41058" w:rsidRPr="004B4F6B" w:rsidRDefault="00A41058" w:rsidP="004B4F6B">
      <w:pPr>
        <w:pStyle w:val="ListParagraph"/>
        <w:numPr>
          <w:ilvl w:val="0"/>
          <w:numId w:val="46"/>
        </w:numPr>
        <w:tabs>
          <w:tab w:val="clear" w:pos="4320"/>
        </w:tabs>
        <w:spacing w:after="200"/>
      </w:pPr>
      <w:r w:rsidRPr="004B4F6B">
        <w:t xml:space="preserve">interpretation of ground investigation and survey data; </w:t>
      </w:r>
    </w:p>
    <w:p w14:paraId="32EAAAD2" w14:textId="77777777" w:rsidR="00A41058" w:rsidRPr="004B4F6B" w:rsidRDefault="00A41058" w:rsidP="004B4F6B">
      <w:pPr>
        <w:pStyle w:val="ListParagraph"/>
        <w:numPr>
          <w:ilvl w:val="0"/>
          <w:numId w:val="46"/>
        </w:numPr>
        <w:tabs>
          <w:tab w:val="clear" w:pos="4320"/>
        </w:tabs>
        <w:spacing w:after="200"/>
      </w:pPr>
      <w:r w:rsidRPr="004B4F6B">
        <w:t xml:space="preserve">geotechnical design recommendations as required; </w:t>
      </w:r>
    </w:p>
    <w:p w14:paraId="6FA80A3C" w14:textId="77777777" w:rsidR="00A41058" w:rsidRDefault="00A41058" w:rsidP="004B4F6B">
      <w:pPr>
        <w:pStyle w:val="ListParagraph"/>
        <w:numPr>
          <w:ilvl w:val="0"/>
          <w:numId w:val="46"/>
        </w:numPr>
        <w:tabs>
          <w:tab w:val="clear" w:pos="4320"/>
        </w:tabs>
        <w:spacing w:after="200"/>
      </w:pPr>
      <w:r w:rsidRPr="004B4F6B">
        <w:t xml:space="preserve">specialist studies required to support structure, basement, shoring or permit design. </w:t>
      </w:r>
    </w:p>
    <w:p w14:paraId="11A58742" w14:textId="77777777" w:rsidR="004B4F6B" w:rsidRPr="004B4F6B" w:rsidRDefault="004B4F6B" w:rsidP="004B4F6B">
      <w:pPr>
        <w:pStyle w:val="ListParagraph"/>
        <w:tabs>
          <w:tab w:val="clear" w:pos="4320"/>
        </w:tabs>
        <w:spacing w:after="200"/>
        <w:ind w:left="1080"/>
      </w:pPr>
    </w:p>
    <w:p w14:paraId="1C9D98BC" w14:textId="77777777" w:rsidR="00A41058" w:rsidRDefault="00A41058" w:rsidP="004B4F6B">
      <w:pPr>
        <w:pStyle w:val="ListParagraph"/>
        <w:numPr>
          <w:ilvl w:val="1"/>
          <w:numId w:val="48"/>
        </w:numPr>
        <w:tabs>
          <w:tab w:val="clear" w:pos="4320"/>
        </w:tabs>
        <w:spacing w:after="200"/>
        <w:rPr>
          <w:b/>
          <w:bCs/>
          <w:lang w:val="en-GB"/>
        </w:rPr>
      </w:pPr>
      <w:r w:rsidRPr="00A41058">
        <w:rPr>
          <w:b/>
          <w:bCs/>
          <w:lang w:val="en-GB"/>
        </w:rPr>
        <w:t>Environmental / Wind / Microclimate Studies</w:t>
      </w:r>
    </w:p>
    <w:p w14:paraId="6B723C64" w14:textId="77777777" w:rsidR="004B4F6B" w:rsidRPr="00A41058" w:rsidRDefault="004B4F6B" w:rsidP="004B4F6B">
      <w:pPr>
        <w:pStyle w:val="ListParagraph"/>
        <w:tabs>
          <w:tab w:val="clear" w:pos="4320"/>
        </w:tabs>
        <w:spacing w:after="200"/>
        <w:ind w:left="450"/>
        <w:rPr>
          <w:b/>
          <w:bCs/>
          <w:lang w:val="en-GB"/>
        </w:rPr>
      </w:pPr>
    </w:p>
    <w:p w14:paraId="440ECD39" w14:textId="77777777" w:rsidR="00A41058" w:rsidRPr="004B4F6B" w:rsidRDefault="00A41058" w:rsidP="004B4F6B">
      <w:pPr>
        <w:pStyle w:val="ListParagraph"/>
        <w:numPr>
          <w:ilvl w:val="0"/>
          <w:numId w:val="46"/>
        </w:numPr>
        <w:tabs>
          <w:tab w:val="clear" w:pos="4320"/>
        </w:tabs>
        <w:spacing w:after="200"/>
      </w:pPr>
      <w:r w:rsidRPr="004B4F6B">
        <w:t xml:space="preserve">specialist studies </w:t>
      </w:r>
      <w:proofErr w:type="gramStart"/>
      <w:r w:rsidRPr="004B4F6B">
        <w:t>where</w:t>
      </w:r>
      <w:proofErr w:type="gramEnd"/>
      <w:r w:rsidRPr="004B4F6B">
        <w:t xml:space="preserve"> required by authority, design complexity or risk profile; </w:t>
      </w:r>
    </w:p>
    <w:p w14:paraId="06E3CBB8" w14:textId="77777777" w:rsidR="00A41058" w:rsidRPr="004B4F6B" w:rsidRDefault="00A41058" w:rsidP="004B4F6B">
      <w:pPr>
        <w:pStyle w:val="ListParagraph"/>
        <w:numPr>
          <w:ilvl w:val="0"/>
          <w:numId w:val="46"/>
        </w:numPr>
        <w:tabs>
          <w:tab w:val="clear" w:pos="4320"/>
        </w:tabs>
        <w:spacing w:after="200"/>
      </w:pPr>
      <w:r w:rsidRPr="004B4F6B">
        <w:t xml:space="preserve">design recommendations arising from such studies; </w:t>
      </w:r>
    </w:p>
    <w:p w14:paraId="6C0AF44F" w14:textId="77777777" w:rsidR="00A41058" w:rsidRDefault="00A41058" w:rsidP="004B4F6B">
      <w:pPr>
        <w:pStyle w:val="ListParagraph"/>
        <w:numPr>
          <w:ilvl w:val="0"/>
          <w:numId w:val="46"/>
        </w:numPr>
        <w:tabs>
          <w:tab w:val="clear" w:pos="4320"/>
        </w:tabs>
        <w:spacing w:after="200"/>
      </w:pPr>
      <w:r w:rsidRPr="004B4F6B">
        <w:t xml:space="preserve">supporting authority submission information. </w:t>
      </w:r>
    </w:p>
    <w:p w14:paraId="50F66F3D" w14:textId="77777777" w:rsidR="00A41058" w:rsidRPr="00A41058" w:rsidRDefault="00A41058" w:rsidP="00A41058">
      <w:pPr>
        <w:tabs>
          <w:tab w:val="clear" w:pos="4320"/>
        </w:tabs>
        <w:spacing w:after="200"/>
        <w:rPr>
          <w:lang w:val="en-GB"/>
        </w:rPr>
      </w:pPr>
    </w:p>
    <w:sectPr w:rsidR="00A41058" w:rsidRPr="00A41058" w:rsidSect="00045527">
      <w:headerReference w:type="first" r:id="rId11"/>
      <w:footerReference w:type="firs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89A8" w14:textId="77777777" w:rsidR="0092479B" w:rsidRDefault="0092479B" w:rsidP="00337098">
      <w:pPr>
        <w:spacing w:line="240" w:lineRule="auto"/>
      </w:pPr>
      <w:r>
        <w:separator/>
      </w:r>
    </w:p>
  </w:endnote>
  <w:endnote w:type="continuationSeparator" w:id="0">
    <w:p w14:paraId="7BB52D66" w14:textId="77777777" w:rsidR="0092479B" w:rsidRDefault="0092479B" w:rsidP="00337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B5A9" w14:textId="77777777" w:rsidR="001D31C9" w:rsidRDefault="001D31C9" w:rsidP="001D31C9">
    <w:pPr>
      <w:pStyle w:val="Footer"/>
      <w:tabs>
        <w:tab w:val="clear" w:pos="4320"/>
        <w:tab w:val="clear" w:pos="4680"/>
        <w:tab w:val="clear" w:pos="9360"/>
        <w:tab w:val="left" w:pos="1036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1D82" w14:textId="77777777" w:rsidR="0092479B" w:rsidRDefault="0092479B" w:rsidP="00337098">
      <w:pPr>
        <w:spacing w:line="240" w:lineRule="auto"/>
      </w:pPr>
      <w:r>
        <w:separator/>
      </w:r>
    </w:p>
  </w:footnote>
  <w:footnote w:type="continuationSeparator" w:id="0">
    <w:p w14:paraId="5D2ECCD8" w14:textId="77777777" w:rsidR="0092479B" w:rsidRDefault="0092479B" w:rsidP="003370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BD3F" w14:textId="62EFE7A4" w:rsidR="00114786" w:rsidRDefault="00114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532D77"/>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4015311"/>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55820BE"/>
    <w:multiLevelType w:val="multilevel"/>
    <w:tmpl w:val="C11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072EB"/>
    <w:multiLevelType w:val="hybridMultilevel"/>
    <w:tmpl w:val="78829198"/>
    <w:lvl w:ilvl="0" w:tplc="FFFFFFFF">
      <w:start w:val="1"/>
      <w:numFmt w:val="decimal"/>
      <w:lvlText w:val="%1."/>
      <w:lvlJc w:val="left"/>
      <w:pPr>
        <w:ind w:left="720" w:hanging="360"/>
      </w:pPr>
      <w:rPr>
        <w:rFonts w:hint="default"/>
        <w:b w:val="0"/>
        <w:bCs w:val="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817573"/>
    <w:multiLevelType w:val="multilevel"/>
    <w:tmpl w:val="289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33E6C"/>
    <w:multiLevelType w:val="hybridMultilevel"/>
    <w:tmpl w:val="0AF48C40"/>
    <w:lvl w:ilvl="0" w:tplc="C742C84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0A2C5EC8"/>
    <w:multiLevelType w:val="multilevel"/>
    <w:tmpl w:val="D4F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6097E"/>
    <w:multiLevelType w:val="multilevel"/>
    <w:tmpl w:val="9A6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93437"/>
    <w:multiLevelType w:val="multilevel"/>
    <w:tmpl w:val="C0C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E3A8E"/>
    <w:multiLevelType w:val="hybridMultilevel"/>
    <w:tmpl w:val="AA983998"/>
    <w:lvl w:ilvl="0" w:tplc="DD582A4A">
      <w:start w:val="1"/>
      <w:numFmt w:val="bullet"/>
      <w:lvlText w:val="-"/>
      <w:lvlJc w:val="left"/>
      <w:pPr>
        <w:ind w:left="1080" w:hanging="360"/>
      </w:pPr>
      <w:rPr>
        <w:rFonts w:ascii="Century Gothic" w:eastAsiaTheme="minorEastAsia" w:hAnsi="Century Gothic"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0C17914"/>
    <w:multiLevelType w:val="multilevel"/>
    <w:tmpl w:val="0D1C6B64"/>
    <w:lvl w:ilvl="0">
      <w:start w:val="1"/>
      <w:numFmt w:val="decimal"/>
      <w:lvlText w:val="%1"/>
      <w:lvlJc w:val="left"/>
      <w:pPr>
        <w:ind w:left="450" w:hanging="450"/>
      </w:pPr>
      <w:rPr>
        <w:rFonts w:hint="default"/>
        <w:b/>
        <w:sz w:val="24"/>
        <w:szCs w:val="24"/>
      </w:rPr>
    </w:lvl>
    <w:lvl w:ilvl="1">
      <w:start w:val="1"/>
      <w:numFmt w:val="decimal"/>
      <w:lvlText w:val="%1.%2"/>
      <w:lvlJc w:val="left"/>
      <w:pPr>
        <w:ind w:left="450" w:hanging="450"/>
      </w:pPr>
      <w:rPr>
        <w:rFonts w:hint="default"/>
        <w:b w:val="0"/>
        <w:bCs w:val="0"/>
        <w:sz w:val="18"/>
        <w:szCs w:val="18"/>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12211CBE"/>
    <w:multiLevelType w:val="multilevel"/>
    <w:tmpl w:val="C52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F46EB"/>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145A72FF"/>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152D1CDF"/>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1607336F"/>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16600864"/>
    <w:multiLevelType w:val="multilevel"/>
    <w:tmpl w:val="12C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410F7"/>
    <w:multiLevelType w:val="multilevel"/>
    <w:tmpl w:val="2EF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158A7"/>
    <w:multiLevelType w:val="multilevel"/>
    <w:tmpl w:val="8E0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A04D3"/>
    <w:multiLevelType w:val="multilevel"/>
    <w:tmpl w:val="10C2475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08670FB"/>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21E16026"/>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259739A9"/>
    <w:multiLevelType w:val="multilevel"/>
    <w:tmpl w:val="B03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FE349C"/>
    <w:multiLevelType w:val="multilevel"/>
    <w:tmpl w:val="E53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11BA1"/>
    <w:multiLevelType w:val="multilevel"/>
    <w:tmpl w:val="4A7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475E0"/>
    <w:multiLevelType w:val="multilevel"/>
    <w:tmpl w:val="C35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952A0"/>
    <w:multiLevelType w:val="multilevel"/>
    <w:tmpl w:val="3B5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41F6A"/>
    <w:multiLevelType w:val="hybridMultilevel"/>
    <w:tmpl w:val="A4327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A59624D"/>
    <w:multiLevelType w:val="multilevel"/>
    <w:tmpl w:val="F83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AE7729"/>
    <w:multiLevelType w:val="multilevel"/>
    <w:tmpl w:val="10C2475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328C5ABE"/>
    <w:multiLevelType w:val="multilevel"/>
    <w:tmpl w:val="FC2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22B9D"/>
    <w:multiLevelType w:val="hybridMultilevel"/>
    <w:tmpl w:val="A4327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0031E3"/>
    <w:multiLevelType w:val="multilevel"/>
    <w:tmpl w:val="2CB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A0C55"/>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38D6204C"/>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39A654A1"/>
    <w:multiLevelType w:val="multilevel"/>
    <w:tmpl w:val="C29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03C8B"/>
    <w:multiLevelType w:val="multilevel"/>
    <w:tmpl w:val="C13C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83872"/>
    <w:multiLevelType w:val="multilevel"/>
    <w:tmpl w:val="661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D4CB4"/>
    <w:multiLevelType w:val="multilevel"/>
    <w:tmpl w:val="BCA0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D6E77"/>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 w15:restartNumberingAfterBreak="0">
    <w:nsid w:val="46835AA6"/>
    <w:multiLevelType w:val="multilevel"/>
    <w:tmpl w:val="B50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700CA"/>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15:restartNumberingAfterBreak="0">
    <w:nsid w:val="47EB4611"/>
    <w:multiLevelType w:val="multilevel"/>
    <w:tmpl w:val="DB48EB8C"/>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val="0"/>
        <w:bCs w:val="0"/>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4E654C79"/>
    <w:multiLevelType w:val="multilevel"/>
    <w:tmpl w:val="10C2475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4FF06A24"/>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1" w15:restartNumberingAfterBreak="0">
    <w:nsid w:val="564601E6"/>
    <w:multiLevelType w:val="multilevel"/>
    <w:tmpl w:val="0D2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76E0A"/>
    <w:multiLevelType w:val="multilevel"/>
    <w:tmpl w:val="792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A7E8E"/>
    <w:multiLevelType w:val="multilevel"/>
    <w:tmpl w:val="E63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D418A"/>
    <w:multiLevelType w:val="multilevel"/>
    <w:tmpl w:val="286067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5D8155F2"/>
    <w:multiLevelType w:val="hybridMultilevel"/>
    <w:tmpl w:val="A4327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E327957"/>
    <w:multiLevelType w:val="hybridMultilevel"/>
    <w:tmpl w:val="78829198"/>
    <w:lvl w:ilvl="0" w:tplc="F446A3AC">
      <w:start w:val="1"/>
      <w:numFmt w:val="decimal"/>
      <w:lvlText w:val="%1."/>
      <w:lvlJc w:val="left"/>
      <w:pPr>
        <w:ind w:left="720" w:hanging="360"/>
      </w:pPr>
      <w:rPr>
        <w:rFonts w:hint="default"/>
        <w:b w:val="0"/>
        <w:bCs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EDB3AC7"/>
    <w:multiLevelType w:val="multilevel"/>
    <w:tmpl w:val="10C2475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8" w15:restartNumberingAfterBreak="0">
    <w:nsid w:val="621C20B9"/>
    <w:multiLevelType w:val="hybridMultilevel"/>
    <w:tmpl w:val="069854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250586B"/>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0" w15:restartNumberingAfterBreak="0">
    <w:nsid w:val="633E0E67"/>
    <w:multiLevelType w:val="multilevel"/>
    <w:tmpl w:val="82F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F26163"/>
    <w:multiLevelType w:val="multilevel"/>
    <w:tmpl w:val="336E48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5EB3833"/>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3" w15:restartNumberingAfterBreak="0">
    <w:nsid w:val="678E0089"/>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4" w15:restartNumberingAfterBreak="0">
    <w:nsid w:val="692D42AD"/>
    <w:multiLevelType w:val="hybridMultilevel"/>
    <w:tmpl w:val="B43E3606"/>
    <w:lvl w:ilvl="0" w:tplc="E47608C4">
      <w:start w:val="1"/>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647720"/>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6" w15:restartNumberingAfterBreak="0">
    <w:nsid w:val="6EB86582"/>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7" w15:restartNumberingAfterBreak="0">
    <w:nsid w:val="6F61204D"/>
    <w:multiLevelType w:val="hybridMultilevel"/>
    <w:tmpl w:val="0AF48C4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8" w15:restartNumberingAfterBreak="0">
    <w:nsid w:val="71A92C3D"/>
    <w:multiLevelType w:val="hybridMultilevel"/>
    <w:tmpl w:val="95041DF2"/>
    <w:lvl w:ilvl="0" w:tplc="023C0C3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9" w15:restartNumberingAfterBreak="0">
    <w:nsid w:val="720D28AA"/>
    <w:multiLevelType w:val="multilevel"/>
    <w:tmpl w:val="CCB852E4"/>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0" w15:restartNumberingAfterBreak="0">
    <w:nsid w:val="756A23B9"/>
    <w:multiLevelType w:val="hybridMultilevel"/>
    <w:tmpl w:val="95041DF2"/>
    <w:lvl w:ilvl="0" w:tplc="FFFFFFFF">
      <w:start w:val="1"/>
      <w:numFmt w:val="lowerRoman"/>
      <w:lvlText w:val="(%1)"/>
      <w:lvlJc w:val="lef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1" w15:restartNumberingAfterBreak="0">
    <w:nsid w:val="76FB4834"/>
    <w:multiLevelType w:val="multilevel"/>
    <w:tmpl w:val="65E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2A7C45"/>
    <w:multiLevelType w:val="multilevel"/>
    <w:tmpl w:val="8B0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A562CE"/>
    <w:multiLevelType w:val="hybridMultilevel"/>
    <w:tmpl w:val="79702998"/>
    <w:lvl w:ilvl="0" w:tplc="55B21672">
      <w:start w:val="1"/>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C774794"/>
    <w:multiLevelType w:val="hybridMultilevel"/>
    <w:tmpl w:val="A83A4498"/>
    <w:lvl w:ilvl="0" w:tplc="FBE6371C">
      <w:start w:val="1"/>
      <w:numFmt w:val="bullet"/>
      <w:lvlText w:val="-"/>
      <w:lvlJc w:val="left"/>
      <w:pPr>
        <w:ind w:left="720" w:hanging="360"/>
      </w:pPr>
      <w:rPr>
        <w:rFonts w:ascii="Century Gothic" w:eastAsiaTheme="minorEastAsia" w:hAnsi="Century Gothic"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DF164CF"/>
    <w:multiLevelType w:val="multilevel"/>
    <w:tmpl w:val="4AB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FF3E8D"/>
    <w:multiLevelType w:val="hybridMultilevel"/>
    <w:tmpl w:val="A4327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3381915">
    <w:abstractNumId w:val="5"/>
  </w:num>
  <w:num w:numId="2" w16cid:durableId="613561352">
    <w:abstractNumId w:val="3"/>
  </w:num>
  <w:num w:numId="3" w16cid:durableId="1035420509">
    <w:abstractNumId w:val="2"/>
  </w:num>
  <w:num w:numId="4" w16cid:durableId="489517383">
    <w:abstractNumId w:val="4"/>
  </w:num>
  <w:num w:numId="5" w16cid:durableId="1458066667">
    <w:abstractNumId w:val="1"/>
  </w:num>
  <w:num w:numId="6" w16cid:durableId="696274985">
    <w:abstractNumId w:val="0"/>
  </w:num>
  <w:num w:numId="7" w16cid:durableId="696540677">
    <w:abstractNumId w:val="69"/>
  </w:num>
  <w:num w:numId="8" w16cid:durableId="98991301">
    <w:abstractNumId w:val="11"/>
  </w:num>
  <w:num w:numId="9" w16cid:durableId="1738438425">
    <w:abstractNumId w:val="68"/>
  </w:num>
  <w:num w:numId="10" w16cid:durableId="133330377">
    <w:abstractNumId w:val="70"/>
  </w:num>
  <w:num w:numId="11" w16cid:durableId="483545390">
    <w:abstractNumId w:val="62"/>
  </w:num>
  <w:num w:numId="12" w16cid:durableId="2104109951">
    <w:abstractNumId w:val="39"/>
  </w:num>
  <w:num w:numId="13" w16cid:durableId="2118330930">
    <w:abstractNumId w:val="18"/>
  </w:num>
  <w:num w:numId="14" w16cid:durableId="1122192006">
    <w:abstractNumId w:val="47"/>
  </w:num>
  <w:num w:numId="15" w16cid:durableId="1236041507">
    <w:abstractNumId w:val="50"/>
  </w:num>
  <w:num w:numId="16" w16cid:durableId="2022507501">
    <w:abstractNumId w:val="27"/>
  </w:num>
  <w:num w:numId="17" w16cid:durableId="172112449">
    <w:abstractNumId w:val="59"/>
  </w:num>
  <w:num w:numId="18" w16cid:durableId="482625375">
    <w:abstractNumId w:val="66"/>
  </w:num>
  <w:num w:numId="19" w16cid:durableId="911043818">
    <w:abstractNumId w:val="26"/>
  </w:num>
  <w:num w:numId="20" w16cid:durableId="2007397041">
    <w:abstractNumId w:val="63"/>
  </w:num>
  <w:num w:numId="21" w16cid:durableId="1445887010">
    <w:abstractNumId w:val="40"/>
  </w:num>
  <w:num w:numId="22" w16cid:durableId="348797542">
    <w:abstractNumId w:val="6"/>
  </w:num>
  <w:num w:numId="23" w16cid:durableId="217666891">
    <w:abstractNumId w:val="65"/>
  </w:num>
  <w:num w:numId="24" w16cid:durableId="871966713">
    <w:abstractNumId w:val="21"/>
  </w:num>
  <w:num w:numId="25" w16cid:durableId="1364332608">
    <w:abstractNumId w:val="20"/>
  </w:num>
  <w:num w:numId="26" w16cid:durableId="1419523527">
    <w:abstractNumId w:val="67"/>
  </w:num>
  <w:num w:numId="27" w16cid:durableId="931281497">
    <w:abstractNumId w:val="7"/>
  </w:num>
  <w:num w:numId="28" w16cid:durableId="1731999862">
    <w:abstractNumId w:val="19"/>
  </w:num>
  <w:num w:numId="29" w16cid:durableId="303701325">
    <w:abstractNumId w:val="45"/>
  </w:num>
  <w:num w:numId="30" w16cid:durableId="2044599311">
    <w:abstractNumId w:val="32"/>
  </w:num>
  <w:num w:numId="31" w16cid:durableId="655576956">
    <w:abstractNumId w:val="75"/>
  </w:num>
  <w:num w:numId="32" w16cid:durableId="1673265423">
    <w:abstractNumId w:val="23"/>
  </w:num>
  <w:num w:numId="33" w16cid:durableId="1418209392">
    <w:abstractNumId w:val="10"/>
  </w:num>
  <w:num w:numId="34" w16cid:durableId="2123648707">
    <w:abstractNumId w:val="41"/>
  </w:num>
  <w:num w:numId="35" w16cid:durableId="40829113">
    <w:abstractNumId w:val="34"/>
  </w:num>
  <w:num w:numId="36" w16cid:durableId="806975129">
    <w:abstractNumId w:val="60"/>
  </w:num>
  <w:num w:numId="37" w16cid:durableId="955062228">
    <w:abstractNumId w:val="61"/>
  </w:num>
  <w:num w:numId="38" w16cid:durableId="1897160383">
    <w:abstractNumId w:val="58"/>
  </w:num>
  <w:num w:numId="39" w16cid:durableId="238027957">
    <w:abstractNumId w:val="54"/>
  </w:num>
  <w:num w:numId="40" w16cid:durableId="1276215285">
    <w:abstractNumId w:val="76"/>
  </w:num>
  <w:num w:numId="41" w16cid:durableId="362098756">
    <w:abstractNumId w:val="33"/>
  </w:num>
  <w:num w:numId="42" w16cid:durableId="1460873638">
    <w:abstractNumId w:val="55"/>
  </w:num>
  <w:num w:numId="43" w16cid:durableId="1113674477">
    <w:abstractNumId w:val="56"/>
  </w:num>
  <w:num w:numId="44" w16cid:durableId="1412963913">
    <w:abstractNumId w:val="74"/>
  </w:num>
  <w:num w:numId="45" w16cid:durableId="773522352">
    <w:abstractNumId w:val="48"/>
  </w:num>
  <w:num w:numId="46" w16cid:durableId="682979191">
    <w:abstractNumId w:val="15"/>
  </w:num>
  <w:num w:numId="47" w16cid:durableId="1223709750">
    <w:abstractNumId w:val="64"/>
  </w:num>
  <w:num w:numId="48" w16cid:durableId="805318526">
    <w:abstractNumId w:val="35"/>
  </w:num>
  <w:num w:numId="49" w16cid:durableId="2026983205">
    <w:abstractNumId w:val="9"/>
  </w:num>
  <w:num w:numId="50" w16cid:durableId="1710757307">
    <w:abstractNumId w:val="37"/>
  </w:num>
  <w:num w:numId="51" w16cid:durableId="228270379">
    <w:abstractNumId w:val="73"/>
  </w:num>
  <w:num w:numId="52" w16cid:durableId="902985575">
    <w:abstractNumId w:val="16"/>
  </w:num>
  <w:num w:numId="53" w16cid:durableId="2086412565">
    <w:abstractNumId w:val="49"/>
  </w:num>
  <w:num w:numId="54" w16cid:durableId="757825092">
    <w:abstractNumId w:val="57"/>
  </w:num>
  <w:num w:numId="55" w16cid:durableId="224150625">
    <w:abstractNumId w:val="29"/>
  </w:num>
  <w:num w:numId="56" w16cid:durableId="547840872">
    <w:abstractNumId w:val="51"/>
  </w:num>
  <w:num w:numId="57" w16cid:durableId="1338922997">
    <w:abstractNumId w:val="53"/>
  </w:num>
  <w:num w:numId="58" w16cid:durableId="1640836952">
    <w:abstractNumId w:val="43"/>
  </w:num>
  <w:num w:numId="59" w16cid:durableId="817107738">
    <w:abstractNumId w:val="17"/>
  </w:num>
  <w:num w:numId="60" w16cid:durableId="1623462751">
    <w:abstractNumId w:val="13"/>
  </w:num>
  <w:num w:numId="61" w16cid:durableId="1822115404">
    <w:abstractNumId w:val="46"/>
  </w:num>
  <w:num w:numId="62" w16cid:durableId="1086344273">
    <w:abstractNumId w:val="30"/>
  </w:num>
  <w:num w:numId="63" w16cid:durableId="1412045936">
    <w:abstractNumId w:val="12"/>
  </w:num>
  <w:num w:numId="64" w16cid:durableId="1456370305">
    <w:abstractNumId w:val="31"/>
  </w:num>
  <w:num w:numId="65" w16cid:durableId="552353279">
    <w:abstractNumId w:val="8"/>
  </w:num>
  <w:num w:numId="66" w16cid:durableId="925966213">
    <w:abstractNumId w:val="14"/>
  </w:num>
  <w:num w:numId="67" w16cid:durableId="1342322015">
    <w:abstractNumId w:val="72"/>
  </w:num>
  <w:num w:numId="68" w16cid:durableId="1816021317">
    <w:abstractNumId w:val="36"/>
  </w:num>
  <w:num w:numId="69" w16cid:durableId="463278104">
    <w:abstractNumId w:val="28"/>
  </w:num>
  <w:num w:numId="70" w16cid:durableId="1746607670">
    <w:abstractNumId w:val="22"/>
  </w:num>
  <w:num w:numId="71" w16cid:durableId="463042893">
    <w:abstractNumId w:val="38"/>
  </w:num>
  <w:num w:numId="72" w16cid:durableId="405150071">
    <w:abstractNumId w:val="44"/>
  </w:num>
  <w:num w:numId="73" w16cid:durableId="1057631184">
    <w:abstractNumId w:val="24"/>
  </w:num>
  <w:num w:numId="74" w16cid:durableId="1027096177">
    <w:abstractNumId w:val="71"/>
  </w:num>
  <w:num w:numId="75" w16cid:durableId="1870485842">
    <w:abstractNumId w:val="42"/>
  </w:num>
  <w:num w:numId="76" w16cid:durableId="82924507">
    <w:abstractNumId w:val="52"/>
  </w:num>
  <w:num w:numId="77" w16cid:durableId="1147821599">
    <w:abstractNumId w:val="2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EB"/>
    <w:rsid w:val="00003337"/>
    <w:rsid w:val="00012FF8"/>
    <w:rsid w:val="00013425"/>
    <w:rsid w:val="00013519"/>
    <w:rsid w:val="00015392"/>
    <w:rsid w:val="000155B1"/>
    <w:rsid w:val="00024EE6"/>
    <w:rsid w:val="00027E54"/>
    <w:rsid w:val="00030563"/>
    <w:rsid w:val="00034616"/>
    <w:rsid w:val="000349D0"/>
    <w:rsid w:val="00040D86"/>
    <w:rsid w:val="00040F2A"/>
    <w:rsid w:val="000426BF"/>
    <w:rsid w:val="0004289A"/>
    <w:rsid w:val="00045527"/>
    <w:rsid w:val="00046BE6"/>
    <w:rsid w:val="00056882"/>
    <w:rsid w:val="0006063C"/>
    <w:rsid w:val="00067B69"/>
    <w:rsid w:val="00067EED"/>
    <w:rsid w:val="000711B5"/>
    <w:rsid w:val="00076BA9"/>
    <w:rsid w:val="0008327D"/>
    <w:rsid w:val="000862F6"/>
    <w:rsid w:val="000915C7"/>
    <w:rsid w:val="00091C7B"/>
    <w:rsid w:val="00092119"/>
    <w:rsid w:val="00093952"/>
    <w:rsid w:val="000A21B5"/>
    <w:rsid w:val="000B2446"/>
    <w:rsid w:val="000B25CA"/>
    <w:rsid w:val="000B5F02"/>
    <w:rsid w:val="000B74FF"/>
    <w:rsid w:val="000C0669"/>
    <w:rsid w:val="000C1628"/>
    <w:rsid w:val="000C74CF"/>
    <w:rsid w:val="000D059B"/>
    <w:rsid w:val="000D22C3"/>
    <w:rsid w:val="000D430E"/>
    <w:rsid w:val="000D69F3"/>
    <w:rsid w:val="000D7B37"/>
    <w:rsid w:val="000E38C4"/>
    <w:rsid w:val="000F2587"/>
    <w:rsid w:val="0010796F"/>
    <w:rsid w:val="00114786"/>
    <w:rsid w:val="001158E7"/>
    <w:rsid w:val="00130A3A"/>
    <w:rsid w:val="00140B8B"/>
    <w:rsid w:val="00141254"/>
    <w:rsid w:val="00141335"/>
    <w:rsid w:val="00141999"/>
    <w:rsid w:val="00144CC4"/>
    <w:rsid w:val="00146645"/>
    <w:rsid w:val="00147D0B"/>
    <w:rsid w:val="0015074B"/>
    <w:rsid w:val="00150C8B"/>
    <w:rsid w:val="001521BE"/>
    <w:rsid w:val="001544F9"/>
    <w:rsid w:val="001572C6"/>
    <w:rsid w:val="001577FA"/>
    <w:rsid w:val="00163720"/>
    <w:rsid w:val="00167FC4"/>
    <w:rsid w:val="001755C1"/>
    <w:rsid w:val="001767BF"/>
    <w:rsid w:val="0018360E"/>
    <w:rsid w:val="00184491"/>
    <w:rsid w:val="00185772"/>
    <w:rsid w:val="00185C95"/>
    <w:rsid w:val="0018614D"/>
    <w:rsid w:val="00190BE2"/>
    <w:rsid w:val="00192361"/>
    <w:rsid w:val="00192D5B"/>
    <w:rsid w:val="00193496"/>
    <w:rsid w:val="00194674"/>
    <w:rsid w:val="001A45F9"/>
    <w:rsid w:val="001A7435"/>
    <w:rsid w:val="001B0F17"/>
    <w:rsid w:val="001B1E28"/>
    <w:rsid w:val="001B2765"/>
    <w:rsid w:val="001C18C2"/>
    <w:rsid w:val="001C21B5"/>
    <w:rsid w:val="001C4626"/>
    <w:rsid w:val="001D1C6C"/>
    <w:rsid w:val="001D31C9"/>
    <w:rsid w:val="001E1649"/>
    <w:rsid w:val="001E547A"/>
    <w:rsid w:val="001F6FED"/>
    <w:rsid w:val="002104E3"/>
    <w:rsid w:val="0021420F"/>
    <w:rsid w:val="0021657D"/>
    <w:rsid w:val="00220387"/>
    <w:rsid w:val="00223D43"/>
    <w:rsid w:val="00223DA8"/>
    <w:rsid w:val="002274C8"/>
    <w:rsid w:val="00235C4D"/>
    <w:rsid w:val="00237125"/>
    <w:rsid w:val="002418CD"/>
    <w:rsid w:val="00243208"/>
    <w:rsid w:val="00244761"/>
    <w:rsid w:val="00252141"/>
    <w:rsid w:val="002536A7"/>
    <w:rsid w:val="002545C5"/>
    <w:rsid w:val="00254C33"/>
    <w:rsid w:val="00256ED7"/>
    <w:rsid w:val="00260852"/>
    <w:rsid w:val="00262D28"/>
    <w:rsid w:val="002664D5"/>
    <w:rsid w:val="00266CF5"/>
    <w:rsid w:val="0028361A"/>
    <w:rsid w:val="00291947"/>
    <w:rsid w:val="0029394C"/>
    <w:rsid w:val="00293FEA"/>
    <w:rsid w:val="00295047"/>
    <w:rsid w:val="0029639D"/>
    <w:rsid w:val="00296D03"/>
    <w:rsid w:val="002A0FD2"/>
    <w:rsid w:val="002A365F"/>
    <w:rsid w:val="002B1671"/>
    <w:rsid w:val="002B341D"/>
    <w:rsid w:val="002C3439"/>
    <w:rsid w:val="002C7924"/>
    <w:rsid w:val="002D0264"/>
    <w:rsid w:val="002D3264"/>
    <w:rsid w:val="002D468B"/>
    <w:rsid w:val="002D6E5D"/>
    <w:rsid w:val="002E07B5"/>
    <w:rsid w:val="002E6EAD"/>
    <w:rsid w:val="002E7FA9"/>
    <w:rsid w:val="002F3D48"/>
    <w:rsid w:val="002F6773"/>
    <w:rsid w:val="00303F3E"/>
    <w:rsid w:val="00310069"/>
    <w:rsid w:val="00314655"/>
    <w:rsid w:val="00315FC4"/>
    <w:rsid w:val="003224B7"/>
    <w:rsid w:val="003233F3"/>
    <w:rsid w:val="00323703"/>
    <w:rsid w:val="00326F90"/>
    <w:rsid w:val="00327527"/>
    <w:rsid w:val="00330ECD"/>
    <w:rsid w:val="00337098"/>
    <w:rsid w:val="00350813"/>
    <w:rsid w:val="00350EE1"/>
    <w:rsid w:val="00352B7C"/>
    <w:rsid w:val="0035524D"/>
    <w:rsid w:val="00357D8F"/>
    <w:rsid w:val="00362BA5"/>
    <w:rsid w:val="00371FC8"/>
    <w:rsid w:val="00372328"/>
    <w:rsid w:val="00373531"/>
    <w:rsid w:val="00373F8F"/>
    <w:rsid w:val="00376604"/>
    <w:rsid w:val="00381A7D"/>
    <w:rsid w:val="00381A9A"/>
    <w:rsid w:val="003868B8"/>
    <w:rsid w:val="00387768"/>
    <w:rsid w:val="00390358"/>
    <w:rsid w:val="003907C6"/>
    <w:rsid w:val="00392A37"/>
    <w:rsid w:val="00395735"/>
    <w:rsid w:val="003A00C1"/>
    <w:rsid w:val="003B2B6B"/>
    <w:rsid w:val="003B59BC"/>
    <w:rsid w:val="003D03C4"/>
    <w:rsid w:val="003E2553"/>
    <w:rsid w:val="003F04A4"/>
    <w:rsid w:val="003F2DC9"/>
    <w:rsid w:val="003F5138"/>
    <w:rsid w:val="0040273E"/>
    <w:rsid w:val="00404AA8"/>
    <w:rsid w:val="00404E6D"/>
    <w:rsid w:val="00405A82"/>
    <w:rsid w:val="0041112A"/>
    <w:rsid w:val="004137D5"/>
    <w:rsid w:val="00417966"/>
    <w:rsid w:val="00420965"/>
    <w:rsid w:val="00427091"/>
    <w:rsid w:val="00430887"/>
    <w:rsid w:val="004323D9"/>
    <w:rsid w:val="00432980"/>
    <w:rsid w:val="00442AD7"/>
    <w:rsid w:val="00445E77"/>
    <w:rsid w:val="00451DFF"/>
    <w:rsid w:val="0046009E"/>
    <w:rsid w:val="00460C14"/>
    <w:rsid w:val="00460F25"/>
    <w:rsid w:val="00464860"/>
    <w:rsid w:val="0046680D"/>
    <w:rsid w:val="00467237"/>
    <w:rsid w:val="0047274E"/>
    <w:rsid w:val="0047639E"/>
    <w:rsid w:val="00484C66"/>
    <w:rsid w:val="00484F18"/>
    <w:rsid w:val="00486CCA"/>
    <w:rsid w:val="004945CC"/>
    <w:rsid w:val="004956D8"/>
    <w:rsid w:val="00497880"/>
    <w:rsid w:val="004A085A"/>
    <w:rsid w:val="004A0E8A"/>
    <w:rsid w:val="004A1E9B"/>
    <w:rsid w:val="004A35D8"/>
    <w:rsid w:val="004A3E3F"/>
    <w:rsid w:val="004A48BB"/>
    <w:rsid w:val="004A6A23"/>
    <w:rsid w:val="004B008F"/>
    <w:rsid w:val="004B4F6B"/>
    <w:rsid w:val="004C025D"/>
    <w:rsid w:val="004C05D2"/>
    <w:rsid w:val="004D5231"/>
    <w:rsid w:val="004D623C"/>
    <w:rsid w:val="004D6F42"/>
    <w:rsid w:val="004E47F4"/>
    <w:rsid w:val="004E49C5"/>
    <w:rsid w:val="004E50B6"/>
    <w:rsid w:val="004F2DA6"/>
    <w:rsid w:val="004F44FD"/>
    <w:rsid w:val="004F570C"/>
    <w:rsid w:val="005014DC"/>
    <w:rsid w:val="00504B16"/>
    <w:rsid w:val="00506547"/>
    <w:rsid w:val="0051001B"/>
    <w:rsid w:val="00514350"/>
    <w:rsid w:val="00515001"/>
    <w:rsid w:val="00520A6C"/>
    <w:rsid w:val="005279FB"/>
    <w:rsid w:val="00532326"/>
    <w:rsid w:val="00532FF3"/>
    <w:rsid w:val="00534E8E"/>
    <w:rsid w:val="00536656"/>
    <w:rsid w:val="00542112"/>
    <w:rsid w:val="00544DDE"/>
    <w:rsid w:val="00547C97"/>
    <w:rsid w:val="00554B38"/>
    <w:rsid w:val="0056021D"/>
    <w:rsid w:val="00560D6F"/>
    <w:rsid w:val="00563E19"/>
    <w:rsid w:val="0056543F"/>
    <w:rsid w:val="00567ADE"/>
    <w:rsid w:val="005807DC"/>
    <w:rsid w:val="0058312C"/>
    <w:rsid w:val="0058720F"/>
    <w:rsid w:val="005A205D"/>
    <w:rsid w:val="005A3A38"/>
    <w:rsid w:val="005A3C91"/>
    <w:rsid w:val="005A3DAB"/>
    <w:rsid w:val="005A4EDF"/>
    <w:rsid w:val="005A7F06"/>
    <w:rsid w:val="005B5FCA"/>
    <w:rsid w:val="005B7351"/>
    <w:rsid w:val="005B7F1B"/>
    <w:rsid w:val="005C0331"/>
    <w:rsid w:val="005D03FC"/>
    <w:rsid w:val="005D3D70"/>
    <w:rsid w:val="005D66D7"/>
    <w:rsid w:val="005D79C8"/>
    <w:rsid w:val="005E1ED1"/>
    <w:rsid w:val="005E3266"/>
    <w:rsid w:val="005F37C3"/>
    <w:rsid w:val="005F4CE5"/>
    <w:rsid w:val="00600A07"/>
    <w:rsid w:val="00602135"/>
    <w:rsid w:val="00605585"/>
    <w:rsid w:val="00605BC4"/>
    <w:rsid w:val="006136A8"/>
    <w:rsid w:val="00621C90"/>
    <w:rsid w:val="0062543A"/>
    <w:rsid w:val="006259D3"/>
    <w:rsid w:val="00644299"/>
    <w:rsid w:val="0065120D"/>
    <w:rsid w:val="006526D5"/>
    <w:rsid w:val="00652A24"/>
    <w:rsid w:val="006570A1"/>
    <w:rsid w:val="00667745"/>
    <w:rsid w:val="00671A52"/>
    <w:rsid w:val="00676C6F"/>
    <w:rsid w:val="00680338"/>
    <w:rsid w:val="0068146B"/>
    <w:rsid w:val="00684C1A"/>
    <w:rsid w:val="00684D7E"/>
    <w:rsid w:val="00685A45"/>
    <w:rsid w:val="00686A33"/>
    <w:rsid w:val="00691318"/>
    <w:rsid w:val="00695EB6"/>
    <w:rsid w:val="00696FF0"/>
    <w:rsid w:val="006A4A38"/>
    <w:rsid w:val="006A76AB"/>
    <w:rsid w:val="006A7E9E"/>
    <w:rsid w:val="006B34BD"/>
    <w:rsid w:val="006B734D"/>
    <w:rsid w:val="006C0B09"/>
    <w:rsid w:val="006C3A23"/>
    <w:rsid w:val="006C5668"/>
    <w:rsid w:val="006D1BFE"/>
    <w:rsid w:val="006E1FF6"/>
    <w:rsid w:val="006E24E2"/>
    <w:rsid w:val="006E45D7"/>
    <w:rsid w:val="006F0D03"/>
    <w:rsid w:val="006F50B9"/>
    <w:rsid w:val="006F52CB"/>
    <w:rsid w:val="00701562"/>
    <w:rsid w:val="007049E2"/>
    <w:rsid w:val="0070753C"/>
    <w:rsid w:val="0071342A"/>
    <w:rsid w:val="0071390E"/>
    <w:rsid w:val="0071416A"/>
    <w:rsid w:val="00720B9C"/>
    <w:rsid w:val="00723C7F"/>
    <w:rsid w:val="0072514F"/>
    <w:rsid w:val="00732D84"/>
    <w:rsid w:val="00733375"/>
    <w:rsid w:val="00734C22"/>
    <w:rsid w:val="007413D5"/>
    <w:rsid w:val="0074549D"/>
    <w:rsid w:val="00751800"/>
    <w:rsid w:val="00757990"/>
    <w:rsid w:val="00764843"/>
    <w:rsid w:val="00773A94"/>
    <w:rsid w:val="00774E8D"/>
    <w:rsid w:val="0079241B"/>
    <w:rsid w:val="00793C8A"/>
    <w:rsid w:val="00796740"/>
    <w:rsid w:val="007A1005"/>
    <w:rsid w:val="007A22AA"/>
    <w:rsid w:val="007A332E"/>
    <w:rsid w:val="007A60F3"/>
    <w:rsid w:val="007C1137"/>
    <w:rsid w:val="007C4BD9"/>
    <w:rsid w:val="007C4C52"/>
    <w:rsid w:val="007C7CF3"/>
    <w:rsid w:val="007D0B58"/>
    <w:rsid w:val="007D4D7A"/>
    <w:rsid w:val="007D5282"/>
    <w:rsid w:val="007E2F5D"/>
    <w:rsid w:val="007E4D81"/>
    <w:rsid w:val="007E60AA"/>
    <w:rsid w:val="007F3BE5"/>
    <w:rsid w:val="00802C52"/>
    <w:rsid w:val="00810480"/>
    <w:rsid w:val="008121EC"/>
    <w:rsid w:val="00812A9F"/>
    <w:rsid w:val="00813743"/>
    <w:rsid w:val="008162C3"/>
    <w:rsid w:val="0082182D"/>
    <w:rsid w:val="0082225B"/>
    <w:rsid w:val="00825D0C"/>
    <w:rsid w:val="00827BE1"/>
    <w:rsid w:val="00827DCB"/>
    <w:rsid w:val="00827FFE"/>
    <w:rsid w:val="00841D93"/>
    <w:rsid w:val="0084294C"/>
    <w:rsid w:val="00847D95"/>
    <w:rsid w:val="00850CAB"/>
    <w:rsid w:val="00853D7C"/>
    <w:rsid w:val="008800B2"/>
    <w:rsid w:val="00881CE4"/>
    <w:rsid w:val="00882048"/>
    <w:rsid w:val="008828D0"/>
    <w:rsid w:val="0088516A"/>
    <w:rsid w:val="0088764E"/>
    <w:rsid w:val="00895FAB"/>
    <w:rsid w:val="008B1CF2"/>
    <w:rsid w:val="008B55A5"/>
    <w:rsid w:val="008B5915"/>
    <w:rsid w:val="008C52B9"/>
    <w:rsid w:val="008C5C93"/>
    <w:rsid w:val="008C6601"/>
    <w:rsid w:val="008E13CB"/>
    <w:rsid w:val="008E3D3F"/>
    <w:rsid w:val="008E4DAF"/>
    <w:rsid w:val="008E5725"/>
    <w:rsid w:val="008F0B8E"/>
    <w:rsid w:val="008F0BB4"/>
    <w:rsid w:val="008F0DEF"/>
    <w:rsid w:val="00900D13"/>
    <w:rsid w:val="00901DDF"/>
    <w:rsid w:val="00905CE4"/>
    <w:rsid w:val="00912BD8"/>
    <w:rsid w:val="00913A5A"/>
    <w:rsid w:val="00914610"/>
    <w:rsid w:val="0092045F"/>
    <w:rsid w:val="0092479B"/>
    <w:rsid w:val="00925FA4"/>
    <w:rsid w:val="009272AE"/>
    <w:rsid w:val="00932CDD"/>
    <w:rsid w:val="009420B7"/>
    <w:rsid w:val="00945890"/>
    <w:rsid w:val="009459AC"/>
    <w:rsid w:val="00955AFB"/>
    <w:rsid w:val="00956A63"/>
    <w:rsid w:val="00964744"/>
    <w:rsid w:val="0096475F"/>
    <w:rsid w:val="009705E7"/>
    <w:rsid w:val="00975488"/>
    <w:rsid w:val="00981973"/>
    <w:rsid w:val="00986A8C"/>
    <w:rsid w:val="00995739"/>
    <w:rsid w:val="00995EC4"/>
    <w:rsid w:val="009A25E7"/>
    <w:rsid w:val="009A4E6E"/>
    <w:rsid w:val="009B04D4"/>
    <w:rsid w:val="009B06BA"/>
    <w:rsid w:val="009B4179"/>
    <w:rsid w:val="009B5DFD"/>
    <w:rsid w:val="009B6CE9"/>
    <w:rsid w:val="009C4A83"/>
    <w:rsid w:val="009C4CF0"/>
    <w:rsid w:val="009C5BFD"/>
    <w:rsid w:val="009C603B"/>
    <w:rsid w:val="009D1DE3"/>
    <w:rsid w:val="009D7021"/>
    <w:rsid w:val="009D74BA"/>
    <w:rsid w:val="009F6F58"/>
    <w:rsid w:val="00A043DF"/>
    <w:rsid w:val="00A14F14"/>
    <w:rsid w:val="00A15A04"/>
    <w:rsid w:val="00A170A1"/>
    <w:rsid w:val="00A2267E"/>
    <w:rsid w:val="00A2279F"/>
    <w:rsid w:val="00A3015D"/>
    <w:rsid w:val="00A30367"/>
    <w:rsid w:val="00A31359"/>
    <w:rsid w:val="00A36988"/>
    <w:rsid w:val="00A41058"/>
    <w:rsid w:val="00A4746E"/>
    <w:rsid w:val="00A5670C"/>
    <w:rsid w:val="00A6458B"/>
    <w:rsid w:val="00A6637C"/>
    <w:rsid w:val="00A74694"/>
    <w:rsid w:val="00A76C62"/>
    <w:rsid w:val="00A77B70"/>
    <w:rsid w:val="00A8371D"/>
    <w:rsid w:val="00A84A2B"/>
    <w:rsid w:val="00A91183"/>
    <w:rsid w:val="00A93C0D"/>
    <w:rsid w:val="00AA021C"/>
    <w:rsid w:val="00AA0FB8"/>
    <w:rsid w:val="00AA189C"/>
    <w:rsid w:val="00AA1D8D"/>
    <w:rsid w:val="00AA63D2"/>
    <w:rsid w:val="00AA6CC9"/>
    <w:rsid w:val="00AA7D7D"/>
    <w:rsid w:val="00AB74B9"/>
    <w:rsid w:val="00AC2B18"/>
    <w:rsid w:val="00AC3369"/>
    <w:rsid w:val="00AC3A21"/>
    <w:rsid w:val="00AC54BC"/>
    <w:rsid w:val="00AD1CCA"/>
    <w:rsid w:val="00AD22E8"/>
    <w:rsid w:val="00AD2D8E"/>
    <w:rsid w:val="00AE7327"/>
    <w:rsid w:val="00AF6AFC"/>
    <w:rsid w:val="00AF6DC3"/>
    <w:rsid w:val="00AF7D8C"/>
    <w:rsid w:val="00B018CF"/>
    <w:rsid w:val="00B04CE5"/>
    <w:rsid w:val="00B0560C"/>
    <w:rsid w:val="00B06C95"/>
    <w:rsid w:val="00B06E93"/>
    <w:rsid w:val="00B12AD1"/>
    <w:rsid w:val="00B159B8"/>
    <w:rsid w:val="00B20E42"/>
    <w:rsid w:val="00B21B56"/>
    <w:rsid w:val="00B2451A"/>
    <w:rsid w:val="00B262A6"/>
    <w:rsid w:val="00B26B3B"/>
    <w:rsid w:val="00B32D95"/>
    <w:rsid w:val="00B33078"/>
    <w:rsid w:val="00B36702"/>
    <w:rsid w:val="00B404F1"/>
    <w:rsid w:val="00B434B8"/>
    <w:rsid w:val="00B47730"/>
    <w:rsid w:val="00B506F9"/>
    <w:rsid w:val="00B50C30"/>
    <w:rsid w:val="00B64475"/>
    <w:rsid w:val="00B665CB"/>
    <w:rsid w:val="00B70CFF"/>
    <w:rsid w:val="00B720B8"/>
    <w:rsid w:val="00B7377D"/>
    <w:rsid w:val="00B83E34"/>
    <w:rsid w:val="00B868B7"/>
    <w:rsid w:val="00B86CA5"/>
    <w:rsid w:val="00B96114"/>
    <w:rsid w:val="00B97C36"/>
    <w:rsid w:val="00BA0F21"/>
    <w:rsid w:val="00BA3529"/>
    <w:rsid w:val="00BA5C1D"/>
    <w:rsid w:val="00BA7B1D"/>
    <w:rsid w:val="00BB64C7"/>
    <w:rsid w:val="00BB740B"/>
    <w:rsid w:val="00BC2F08"/>
    <w:rsid w:val="00BC36D7"/>
    <w:rsid w:val="00BC3CF2"/>
    <w:rsid w:val="00BC556E"/>
    <w:rsid w:val="00BC5BDD"/>
    <w:rsid w:val="00BC5CE2"/>
    <w:rsid w:val="00BD68F7"/>
    <w:rsid w:val="00BE1114"/>
    <w:rsid w:val="00BF41AB"/>
    <w:rsid w:val="00BF7A23"/>
    <w:rsid w:val="00C00A17"/>
    <w:rsid w:val="00C20ECB"/>
    <w:rsid w:val="00C2200D"/>
    <w:rsid w:val="00C22D7F"/>
    <w:rsid w:val="00C343BC"/>
    <w:rsid w:val="00C3455B"/>
    <w:rsid w:val="00C34658"/>
    <w:rsid w:val="00C4157E"/>
    <w:rsid w:val="00C47E24"/>
    <w:rsid w:val="00C5062F"/>
    <w:rsid w:val="00C513AA"/>
    <w:rsid w:val="00C6017F"/>
    <w:rsid w:val="00C64CF8"/>
    <w:rsid w:val="00C72269"/>
    <w:rsid w:val="00C732FA"/>
    <w:rsid w:val="00C87536"/>
    <w:rsid w:val="00C87AEE"/>
    <w:rsid w:val="00C87C52"/>
    <w:rsid w:val="00C91B3B"/>
    <w:rsid w:val="00C9759A"/>
    <w:rsid w:val="00CA4ADE"/>
    <w:rsid w:val="00CB0664"/>
    <w:rsid w:val="00CB0D5A"/>
    <w:rsid w:val="00CB34DB"/>
    <w:rsid w:val="00CB42F8"/>
    <w:rsid w:val="00CB7F67"/>
    <w:rsid w:val="00CC142A"/>
    <w:rsid w:val="00CC5654"/>
    <w:rsid w:val="00CD1B93"/>
    <w:rsid w:val="00CD78CB"/>
    <w:rsid w:val="00CE1BC2"/>
    <w:rsid w:val="00CF15F0"/>
    <w:rsid w:val="00CF31A6"/>
    <w:rsid w:val="00CF3D28"/>
    <w:rsid w:val="00CF68B2"/>
    <w:rsid w:val="00D026A4"/>
    <w:rsid w:val="00D036AB"/>
    <w:rsid w:val="00D10FE2"/>
    <w:rsid w:val="00D111E5"/>
    <w:rsid w:val="00D1370E"/>
    <w:rsid w:val="00D23916"/>
    <w:rsid w:val="00D2455B"/>
    <w:rsid w:val="00D255B4"/>
    <w:rsid w:val="00D25A2F"/>
    <w:rsid w:val="00D3082E"/>
    <w:rsid w:val="00D30CF5"/>
    <w:rsid w:val="00D32A2D"/>
    <w:rsid w:val="00D33567"/>
    <w:rsid w:val="00D3784E"/>
    <w:rsid w:val="00D409C7"/>
    <w:rsid w:val="00D44B2F"/>
    <w:rsid w:val="00D462BF"/>
    <w:rsid w:val="00D508F9"/>
    <w:rsid w:val="00D50E69"/>
    <w:rsid w:val="00D571F8"/>
    <w:rsid w:val="00D632E5"/>
    <w:rsid w:val="00D7501D"/>
    <w:rsid w:val="00D756AB"/>
    <w:rsid w:val="00D80CD2"/>
    <w:rsid w:val="00D8260C"/>
    <w:rsid w:val="00D83F66"/>
    <w:rsid w:val="00D85078"/>
    <w:rsid w:val="00D92AC8"/>
    <w:rsid w:val="00D9380D"/>
    <w:rsid w:val="00D94C34"/>
    <w:rsid w:val="00D9702D"/>
    <w:rsid w:val="00DB533A"/>
    <w:rsid w:val="00DC3958"/>
    <w:rsid w:val="00DD3383"/>
    <w:rsid w:val="00DD3442"/>
    <w:rsid w:val="00DD4570"/>
    <w:rsid w:val="00DD49EE"/>
    <w:rsid w:val="00DE22BC"/>
    <w:rsid w:val="00DE30A7"/>
    <w:rsid w:val="00DE48F9"/>
    <w:rsid w:val="00DF0B82"/>
    <w:rsid w:val="00DF0EFC"/>
    <w:rsid w:val="00DF2C09"/>
    <w:rsid w:val="00E02088"/>
    <w:rsid w:val="00E02343"/>
    <w:rsid w:val="00E02F5E"/>
    <w:rsid w:val="00E061D4"/>
    <w:rsid w:val="00E104EF"/>
    <w:rsid w:val="00E12688"/>
    <w:rsid w:val="00E21143"/>
    <w:rsid w:val="00E2533E"/>
    <w:rsid w:val="00E30E5E"/>
    <w:rsid w:val="00E3117F"/>
    <w:rsid w:val="00E322EC"/>
    <w:rsid w:val="00E322FF"/>
    <w:rsid w:val="00E34938"/>
    <w:rsid w:val="00E35231"/>
    <w:rsid w:val="00E36FB9"/>
    <w:rsid w:val="00E41C8D"/>
    <w:rsid w:val="00E4766E"/>
    <w:rsid w:val="00E5233B"/>
    <w:rsid w:val="00E54117"/>
    <w:rsid w:val="00E56AE0"/>
    <w:rsid w:val="00E56FD3"/>
    <w:rsid w:val="00E6123B"/>
    <w:rsid w:val="00E62B8E"/>
    <w:rsid w:val="00E62CC0"/>
    <w:rsid w:val="00E63F80"/>
    <w:rsid w:val="00E64512"/>
    <w:rsid w:val="00E71F4F"/>
    <w:rsid w:val="00E73364"/>
    <w:rsid w:val="00E74BBD"/>
    <w:rsid w:val="00E8571E"/>
    <w:rsid w:val="00E87DE2"/>
    <w:rsid w:val="00E91F98"/>
    <w:rsid w:val="00EA0B4F"/>
    <w:rsid w:val="00EA0C6B"/>
    <w:rsid w:val="00EA392C"/>
    <w:rsid w:val="00EA3D13"/>
    <w:rsid w:val="00EA5428"/>
    <w:rsid w:val="00EA705C"/>
    <w:rsid w:val="00EB0972"/>
    <w:rsid w:val="00EB106F"/>
    <w:rsid w:val="00EB1352"/>
    <w:rsid w:val="00EB66B7"/>
    <w:rsid w:val="00EB725E"/>
    <w:rsid w:val="00EC1636"/>
    <w:rsid w:val="00ED16E0"/>
    <w:rsid w:val="00ED26BD"/>
    <w:rsid w:val="00ED73E0"/>
    <w:rsid w:val="00EF06FD"/>
    <w:rsid w:val="00EF1216"/>
    <w:rsid w:val="00EF262F"/>
    <w:rsid w:val="00EF45BE"/>
    <w:rsid w:val="00F00D21"/>
    <w:rsid w:val="00F039B6"/>
    <w:rsid w:val="00F04BED"/>
    <w:rsid w:val="00F06E78"/>
    <w:rsid w:val="00F142B9"/>
    <w:rsid w:val="00F27281"/>
    <w:rsid w:val="00F402C7"/>
    <w:rsid w:val="00F433FC"/>
    <w:rsid w:val="00F4760D"/>
    <w:rsid w:val="00F54C89"/>
    <w:rsid w:val="00F56B2C"/>
    <w:rsid w:val="00F61556"/>
    <w:rsid w:val="00F63388"/>
    <w:rsid w:val="00F63869"/>
    <w:rsid w:val="00F67A16"/>
    <w:rsid w:val="00F72DE4"/>
    <w:rsid w:val="00F77FA2"/>
    <w:rsid w:val="00F80052"/>
    <w:rsid w:val="00F8397F"/>
    <w:rsid w:val="00F87586"/>
    <w:rsid w:val="00FB2BBC"/>
    <w:rsid w:val="00FB6B10"/>
    <w:rsid w:val="00FC693F"/>
    <w:rsid w:val="00FD1C53"/>
    <w:rsid w:val="00FD5A1E"/>
    <w:rsid w:val="00FE0B3A"/>
    <w:rsid w:val="00FF305C"/>
    <w:rsid w:val="00FF3550"/>
    <w:rsid w:val="00FF68AB"/>
    <w:rsid w:val="00FF7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FF3EC4"/>
  <w14:defaultImageDpi w14:val="330"/>
  <w15:docId w15:val="{68EDCF30-39FA-434D-8F97-7AB24AB4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D28"/>
    <w:pPr>
      <w:tabs>
        <w:tab w:val="center" w:pos="4320"/>
      </w:tabs>
      <w:spacing w:after="0"/>
    </w:pPr>
    <w:rPr>
      <w:sz w:val="18"/>
      <w:szCs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4938"/>
    <w:rPr>
      <w:color w:val="0000FF" w:themeColor="hyperlink"/>
      <w:u w:val="single"/>
    </w:rPr>
  </w:style>
  <w:style w:type="character" w:styleId="UnresolvedMention">
    <w:name w:val="Unresolved Mention"/>
    <w:basedOn w:val="DefaultParagraphFont"/>
    <w:uiPriority w:val="99"/>
    <w:semiHidden/>
    <w:unhideWhenUsed/>
    <w:rsid w:val="00E34938"/>
    <w:rPr>
      <w:color w:val="605E5C"/>
      <w:shd w:val="clear" w:color="auto" w:fill="E1DFDD"/>
    </w:rPr>
  </w:style>
  <w:style w:type="paragraph" w:styleId="NormalWeb">
    <w:name w:val="Normal (Web)"/>
    <w:basedOn w:val="Normal"/>
    <w:uiPriority w:val="99"/>
    <w:semiHidden/>
    <w:unhideWhenUsed/>
    <w:rsid w:val="00D111E5"/>
    <w:rPr>
      <w:rFonts w:ascii="Times New Roman" w:hAnsi="Times New Roman" w:cs="Times New Roman"/>
      <w:sz w:val="24"/>
      <w:szCs w:val="24"/>
    </w:rPr>
  </w:style>
  <w:style w:type="paragraph" w:styleId="TOC1">
    <w:name w:val="toc 1"/>
    <w:basedOn w:val="Normal"/>
    <w:next w:val="Normal"/>
    <w:autoRedefine/>
    <w:uiPriority w:val="39"/>
    <w:unhideWhenUsed/>
    <w:rsid w:val="00C00A17"/>
    <w:pPr>
      <w:tabs>
        <w:tab w:val="clear" w:pos="4320"/>
      </w:tabs>
      <w:spacing w:after="100"/>
    </w:pPr>
  </w:style>
  <w:style w:type="character" w:customStyle="1" w:styleId="NoSpacingChar">
    <w:name w:val="No Spacing Char"/>
    <w:basedOn w:val="DefaultParagraphFont"/>
    <w:link w:val="NoSpacing"/>
    <w:uiPriority w:val="1"/>
    <w:rsid w:val="00B86CA5"/>
  </w:style>
  <w:style w:type="character" w:styleId="CommentReference">
    <w:name w:val="annotation reference"/>
    <w:basedOn w:val="DefaultParagraphFont"/>
    <w:uiPriority w:val="99"/>
    <w:semiHidden/>
    <w:unhideWhenUsed/>
    <w:rsid w:val="005279FB"/>
    <w:rPr>
      <w:sz w:val="16"/>
      <w:szCs w:val="16"/>
    </w:rPr>
  </w:style>
  <w:style w:type="paragraph" w:styleId="CommentText">
    <w:name w:val="annotation text"/>
    <w:basedOn w:val="Normal"/>
    <w:link w:val="CommentTextChar"/>
    <w:uiPriority w:val="99"/>
    <w:unhideWhenUsed/>
    <w:rsid w:val="005279FB"/>
    <w:pPr>
      <w:spacing w:line="240" w:lineRule="auto"/>
    </w:pPr>
    <w:rPr>
      <w:sz w:val="20"/>
      <w:szCs w:val="20"/>
    </w:rPr>
  </w:style>
  <w:style w:type="character" w:customStyle="1" w:styleId="CommentTextChar">
    <w:name w:val="Comment Text Char"/>
    <w:basedOn w:val="DefaultParagraphFont"/>
    <w:link w:val="CommentText"/>
    <w:uiPriority w:val="99"/>
    <w:rsid w:val="005279FB"/>
    <w:rPr>
      <w:sz w:val="20"/>
      <w:szCs w:val="20"/>
    </w:rPr>
  </w:style>
  <w:style w:type="paragraph" w:styleId="CommentSubject">
    <w:name w:val="annotation subject"/>
    <w:basedOn w:val="CommentText"/>
    <w:next w:val="CommentText"/>
    <w:link w:val="CommentSubjectChar"/>
    <w:uiPriority w:val="99"/>
    <w:semiHidden/>
    <w:unhideWhenUsed/>
    <w:rsid w:val="005279FB"/>
    <w:rPr>
      <w:b/>
      <w:bCs/>
    </w:rPr>
  </w:style>
  <w:style w:type="character" w:customStyle="1" w:styleId="CommentSubjectChar">
    <w:name w:val="Comment Subject Char"/>
    <w:basedOn w:val="CommentTextChar"/>
    <w:link w:val="CommentSubject"/>
    <w:uiPriority w:val="99"/>
    <w:semiHidden/>
    <w:rsid w:val="005279FB"/>
    <w:rPr>
      <w:b/>
      <w:bCs/>
      <w:sz w:val="20"/>
      <w:szCs w:val="20"/>
    </w:rPr>
  </w:style>
  <w:style w:type="character" w:customStyle="1" w:styleId="anegp0gi0b9av8jahpyh">
    <w:name w:val="anegp0gi0b9av8jahpyh"/>
    <w:basedOn w:val="DefaultParagraphFont"/>
    <w:rsid w:val="005279FB"/>
  </w:style>
  <w:style w:type="paragraph" w:styleId="Revision">
    <w:name w:val="Revision"/>
    <w:hidden/>
    <w:uiPriority w:val="99"/>
    <w:semiHidden/>
    <w:rsid w:val="00192361"/>
    <w:pPr>
      <w:spacing w:after="0" w:line="240" w:lineRule="auto"/>
    </w:pPr>
    <w:rPr>
      <w:sz w:val="18"/>
      <w:szCs w:val="18"/>
    </w:rPr>
  </w:style>
  <w:style w:type="character" w:styleId="FollowedHyperlink">
    <w:name w:val="FollowedHyperlink"/>
    <w:basedOn w:val="DefaultParagraphFont"/>
    <w:uiPriority w:val="99"/>
    <w:semiHidden/>
    <w:unhideWhenUsed/>
    <w:rsid w:val="004E49C5"/>
    <w:rPr>
      <w:color w:val="800080" w:themeColor="followedHyperlink"/>
      <w:u w:val="single"/>
    </w:rPr>
  </w:style>
  <w:style w:type="table" w:styleId="PlainTable1">
    <w:name w:val="Plain Table 1"/>
    <w:basedOn w:val="TableNormal"/>
    <w:uiPriority w:val="99"/>
    <w:rsid w:val="00827D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605BC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605B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99"/>
    <w:rsid w:val="00605BC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2639">
      <w:bodyDiv w:val="1"/>
      <w:marLeft w:val="0"/>
      <w:marRight w:val="0"/>
      <w:marTop w:val="0"/>
      <w:marBottom w:val="0"/>
      <w:divBdr>
        <w:top w:val="none" w:sz="0" w:space="0" w:color="auto"/>
        <w:left w:val="none" w:sz="0" w:space="0" w:color="auto"/>
        <w:bottom w:val="none" w:sz="0" w:space="0" w:color="auto"/>
        <w:right w:val="none" w:sz="0" w:space="0" w:color="auto"/>
      </w:divBdr>
    </w:div>
    <w:div w:id="60636050">
      <w:bodyDiv w:val="1"/>
      <w:marLeft w:val="0"/>
      <w:marRight w:val="0"/>
      <w:marTop w:val="0"/>
      <w:marBottom w:val="0"/>
      <w:divBdr>
        <w:top w:val="none" w:sz="0" w:space="0" w:color="auto"/>
        <w:left w:val="none" w:sz="0" w:space="0" w:color="auto"/>
        <w:bottom w:val="none" w:sz="0" w:space="0" w:color="auto"/>
        <w:right w:val="none" w:sz="0" w:space="0" w:color="auto"/>
      </w:divBdr>
    </w:div>
    <w:div w:id="69742693">
      <w:bodyDiv w:val="1"/>
      <w:marLeft w:val="0"/>
      <w:marRight w:val="0"/>
      <w:marTop w:val="0"/>
      <w:marBottom w:val="0"/>
      <w:divBdr>
        <w:top w:val="none" w:sz="0" w:space="0" w:color="auto"/>
        <w:left w:val="none" w:sz="0" w:space="0" w:color="auto"/>
        <w:bottom w:val="none" w:sz="0" w:space="0" w:color="auto"/>
        <w:right w:val="none" w:sz="0" w:space="0" w:color="auto"/>
      </w:divBdr>
    </w:div>
    <w:div w:id="100955105">
      <w:bodyDiv w:val="1"/>
      <w:marLeft w:val="0"/>
      <w:marRight w:val="0"/>
      <w:marTop w:val="0"/>
      <w:marBottom w:val="0"/>
      <w:divBdr>
        <w:top w:val="none" w:sz="0" w:space="0" w:color="auto"/>
        <w:left w:val="none" w:sz="0" w:space="0" w:color="auto"/>
        <w:bottom w:val="none" w:sz="0" w:space="0" w:color="auto"/>
        <w:right w:val="none" w:sz="0" w:space="0" w:color="auto"/>
      </w:divBdr>
    </w:div>
    <w:div w:id="119567532">
      <w:bodyDiv w:val="1"/>
      <w:marLeft w:val="0"/>
      <w:marRight w:val="0"/>
      <w:marTop w:val="0"/>
      <w:marBottom w:val="0"/>
      <w:divBdr>
        <w:top w:val="none" w:sz="0" w:space="0" w:color="auto"/>
        <w:left w:val="none" w:sz="0" w:space="0" w:color="auto"/>
        <w:bottom w:val="none" w:sz="0" w:space="0" w:color="auto"/>
        <w:right w:val="none" w:sz="0" w:space="0" w:color="auto"/>
      </w:divBdr>
    </w:div>
    <w:div w:id="125977245">
      <w:bodyDiv w:val="1"/>
      <w:marLeft w:val="0"/>
      <w:marRight w:val="0"/>
      <w:marTop w:val="0"/>
      <w:marBottom w:val="0"/>
      <w:divBdr>
        <w:top w:val="none" w:sz="0" w:space="0" w:color="auto"/>
        <w:left w:val="none" w:sz="0" w:space="0" w:color="auto"/>
        <w:bottom w:val="none" w:sz="0" w:space="0" w:color="auto"/>
        <w:right w:val="none" w:sz="0" w:space="0" w:color="auto"/>
      </w:divBdr>
      <w:divsChild>
        <w:div w:id="1478763500">
          <w:marLeft w:val="0"/>
          <w:marRight w:val="0"/>
          <w:marTop w:val="0"/>
          <w:marBottom w:val="0"/>
          <w:divBdr>
            <w:top w:val="none" w:sz="0" w:space="0" w:color="auto"/>
            <w:left w:val="none" w:sz="0" w:space="0" w:color="auto"/>
            <w:bottom w:val="none" w:sz="0" w:space="0" w:color="auto"/>
            <w:right w:val="none" w:sz="0" w:space="0" w:color="auto"/>
          </w:divBdr>
          <w:divsChild>
            <w:div w:id="770315207">
              <w:marLeft w:val="0"/>
              <w:marRight w:val="0"/>
              <w:marTop w:val="0"/>
              <w:marBottom w:val="0"/>
              <w:divBdr>
                <w:top w:val="none" w:sz="0" w:space="0" w:color="auto"/>
                <w:left w:val="none" w:sz="0" w:space="0" w:color="auto"/>
                <w:bottom w:val="none" w:sz="0" w:space="0" w:color="auto"/>
                <w:right w:val="none" w:sz="0" w:space="0" w:color="auto"/>
              </w:divBdr>
            </w:div>
          </w:divsChild>
        </w:div>
        <w:div w:id="437604501">
          <w:marLeft w:val="0"/>
          <w:marRight w:val="0"/>
          <w:marTop w:val="0"/>
          <w:marBottom w:val="0"/>
          <w:divBdr>
            <w:top w:val="none" w:sz="0" w:space="0" w:color="auto"/>
            <w:left w:val="none" w:sz="0" w:space="0" w:color="auto"/>
            <w:bottom w:val="none" w:sz="0" w:space="0" w:color="auto"/>
            <w:right w:val="none" w:sz="0" w:space="0" w:color="auto"/>
          </w:divBdr>
          <w:divsChild>
            <w:div w:id="9179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3120">
      <w:bodyDiv w:val="1"/>
      <w:marLeft w:val="0"/>
      <w:marRight w:val="0"/>
      <w:marTop w:val="0"/>
      <w:marBottom w:val="0"/>
      <w:divBdr>
        <w:top w:val="none" w:sz="0" w:space="0" w:color="auto"/>
        <w:left w:val="none" w:sz="0" w:space="0" w:color="auto"/>
        <w:bottom w:val="none" w:sz="0" w:space="0" w:color="auto"/>
        <w:right w:val="none" w:sz="0" w:space="0" w:color="auto"/>
      </w:divBdr>
    </w:div>
    <w:div w:id="230384466">
      <w:bodyDiv w:val="1"/>
      <w:marLeft w:val="0"/>
      <w:marRight w:val="0"/>
      <w:marTop w:val="0"/>
      <w:marBottom w:val="0"/>
      <w:divBdr>
        <w:top w:val="none" w:sz="0" w:space="0" w:color="auto"/>
        <w:left w:val="none" w:sz="0" w:space="0" w:color="auto"/>
        <w:bottom w:val="none" w:sz="0" w:space="0" w:color="auto"/>
        <w:right w:val="none" w:sz="0" w:space="0" w:color="auto"/>
      </w:divBdr>
    </w:div>
    <w:div w:id="245968638">
      <w:bodyDiv w:val="1"/>
      <w:marLeft w:val="0"/>
      <w:marRight w:val="0"/>
      <w:marTop w:val="0"/>
      <w:marBottom w:val="0"/>
      <w:divBdr>
        <w:top w:val="none" w:sz="0" w:space="0" w:color="auto"/>
        <w:left w:val="none" w:sz="0" w:space="0" w:color="auto"/>
        <w:bottom w:val="none" w:sz="0" w:space="0" w:color="auto"/>
        <w:right w:val="none" w:sz="0" w:space="0" w:color="auto"/>
      </w:divBdr>
    </w:div>
    <w:div w:id="272978792">
      <w:bodyDiv w:val="1"/>
      <w:marLeft w:val="0"/>
      <w:marRight w:val="0"/>
      <w:marTop w:val="0"/>
      <w:marBottom w:val="0"/>
      <w:divBdr>
        <w:top w:val="none" w:sz="0" w:space="0" w:color="auto"/>
        <w:left w:val="none" w:sz="0" w:space="0" w:color="auto"/>
        <w:bottom w:val="none" w:sz="0" w:space="0" w:color="auto"/>
        <w:right w:val="none" w:sz="0" w:space="0" w:color="auto"/>
      </w:divBdr>
    </w:div>
    <w:div w:id="310450780">
      <w:bodyDiv w:val="1"/>
      <w:marLeft w:val="0"/>
      <w:marRight w:val="0"/>
      <w:marTop w:val="0"/>
      <w:marBottom w:val="0"/>
      <w:divBdr>
        <w:top w:val="none" w:sz="0" w:space="0" w:color="auto"/>
        <w:left w:val="none" w:sz="0" w:space="0" w:color="auto"/>
        <w:bottom w:val="none" w:sz="0" w:space="0" w:color="auto"/>
        <w:right w:val="none" w:sz="0" w:space="0" w:color="auto"/>
      </w:divBdr>
    </w:div>
    <w:div w:id="328025363">
      <w:bodyDiv w:val="1"/>
      <w:marLeft w:val="0"/>
      <w:marRight w:val="0"/>
      <w:marTop w:val="0"/>
      <w:marBottom w:val="0"/>
      <w:divBdr>
        <w:top w:val="none" w:sz="0" w:space="0" w:color="auto"/>
        <w:left w:val="none" w:sz="0" w:space="0" w:color="auto"/>
        <w:bottom w:val="none" w:sz="0" w:space="0" w:color="auto"/>
        <w:right w:val="none" w:sz="0" w:space="0" w:color="auto"/>
      </w:divBdr>
    </w:div>
    <w:div w:id="351345489">
      <w:bodyDiv w:val="1"/>
      <w:marLeft w:val="0"/>
      <w:marRight w:val="0"/>
      <w:marTop w:val="0"/>
      <w:marBottom w:val="0"/>
      <w:divBdr>
        <w:top w:val="none" w:sz="0" w:space="0" w:color="auto"/>
        <w:left w:val="none" w:sz="0" w:space="0" w:color="auto"/>
        <w:bottom w:val="none" w:sz="0" w:space="0" w:color="auto"/>
        <w:right w:val="none" w:sz="0" w:space="0" w:color="auto"/>
      </w:divBdr>
    </w:div>
    <w:div w:id="398066054">
      <w:bodyDiv w:val="1"/>
      <w:marLeft w:val="0"/>
      <w:marRight w:val="0"/>
      <w:marTop w:val="0"/>
      <w:marBottom w:val="0"/>
      <w:divBdr>
        <w:top w:val="none" w:sz="0" w:space="0" w:color="auto"/>
        <w:left w:val="none" w:sz="0" w:space="0" w:color="auto"/>
        <w:bottom w:val="none" w:sz="0" w:space="0" w:color="auto"/>
        <w:right w:val="none" w:sz="0" w:space="0" w:color="auto"/>
      </w:divBdr>
    </w:div>
    <w:div w:id="425004074">
      <w:bodyDiv w:val="1"/>
      <w:marLeft w:val="0"/>
      <w:marRight w:val="0"/>
      <w:marTop w:val="0"/>
      <w:marBottom w:val="0"/>
      <w:divBdr>
        <w:top w:val="none" w:sz="0" w:space="0" w:color="auto"/>
        <w:left w:val="none" w:sz="0" w:space="0" w:color="auto"/>
        <w:bottom w:val="none" w:sz="0" w:space="0" w:color="auto"/>
        <w:right w:val="none" w:sz="0" w:space="0" w:color="auto"/>
      </w:divBdr>
    </w:div>
    <w:div w:id="494998905">
      <w:bodyDiv w:val="1"/>
      <w:marLeft w:val="0"/>
      <w:marRight w:val="0"/>
      <w:marTop w:val="0"/>
      <w:marBottom w:val="0"/>
      <w:divBdr>
        <w:top w:val="none" w:sz="0" w:space="0" w:color="auto"/>
        <w:left w:val="none" w:sz="0" w:space="0" w:color="auto"/>
        <w:bottom w:val="none" w:sz="0" w:space="0" w:color="auto"/>
        <w:right w:val="none" w:sz="0" w:space="0" w:color="auto"/>
      </w:divBdr>
    </w:div>
    <w:div w:id="504133196">
      <w:bodyDiv w:val="1"/>
      <w:marLeft w:val="0"/>
      <w:marRight w:val="0"/>
      <w:marTop w:val="0"/>
      <w:marBottom w:val="0"/>
      <w:divBdr>
        <w:top w:val="none" w:sz="0" w:space="0" w:color="auto"/>
        <w:left w:val="none" w:sz="0" w:space="0" w:color="auto"/>
        <w:bottom w:val="none" w:sz="0" w:space="0" w:color="auto"/>
        <w:right w:val="none" w:sz="0" w:space="0" w:color="auto"/>
      </w:divBdr>
    </w:div>
    <w:div w:id="548565679">
      <w:bodyDiv w:val="1"/>
      <w:marLeft w:val="0"/>
      <w:marRight w:val="0"/>
      <w:marTop w:val="0"/>
      <w:marBottom w:val="0"/>
      <w:divBdr>
        <w:top w:val="none" w:sz="0" w:space="0" w:color="auto"/>
        <w:left w:val="none" w:sz="0" w:space="0" w:color="auto"/>
        <w:bottom w:val="none" w:sz="0" w:space="0" w:color="auto"/>
        <w:right w:val="none" w:sz="0" w:space="0" w:color="auto"/>
      </w:divBdr>
    </w:div>
    <w:div w:id="619073355">
      <w:bodyDiv w:val="1"/>
      <w:marLeft w:val="0"/>
      <w:marRight w:val="0"/>
      <w:marTop w:val="0"/>
      <w:marBottom w:val="0"/>
      <w:divBdr>
        <w:top w:val="none" w:sz="0" w:space="0" w:color="auto"/>
        <w:left w:val="none" w:sz="0" w:space="0" w:color="auto"/>
        <w:bottom w:val="none" w:sz="0" w:space="0" w:color="auto"/>
        <w:right w:val="none" w:sz="0" w:space="0" w:color="auto"/>
      </w:divBdr>
    </w:div>
    <w:div w:id="666523410">
      <w:bodyDiv w:val="1"/>
      <w:marLeft w:val="0"/>
      <w:marRight w:val="0"/>
      <w:marTop w:val="0"/>
      <w:marBottom w:val="0"/>
      <w:divBdr>
        <w:top w:val="none" w:sz="0" w:space="0" w:color="auto"/>
        <w:left w:val="none" w:sz="0" w:space="0" w:color="auto"/>
        <w:bottom w:val="none" w:sz="0" w:space="0" w:color="auto"/>
        <w:right w:val="none" w:sz="0" w:space="0" w:color="auto"/>
      </w:divBdr>
    </w:div>
    <w:div w:id="704141453">
      <w:bodyDiv w:val="1"/>
      <w:marLeft w:val="0"/>
      <w:marRight w:val="0"/>
      <w:marTop w:val="0"/>
      <w:marBottom w:val="0"/>
      <w:divBdr>
        <w:top w:val="none" w:sz="0" w:space="0" w:color="auto"/>
        <w:left w:val="none" w:sz="0" w:space="0" w:color="auto"/>
        <w:bottom w:val="none" w:sz="0" w:space="0" w:color="auto"/>
        <w:right w:val="none" w:sz="0" w:space="0" w:color="auto"/>
      </w:divBdr>
    </w:div>
    <w:div w:id="736972990">
      <w:bodyDiv w:val="1"/>
      <w:marLeft w:val="0"/>
      <w:marRight w:val="0"/>
      <w:marTop w:val="0"/>
      <w:marBottom w:val="0"/>
      <w:divBdr>
        <w:top w:val="none" w:sz="0" w:space="0" w:color="auto"/>
        <w:left w:val="none" w:sz="0" w:space="0" w:color="auto"/>
        <w:bottom w:val="none" w:sz="0" w:space="0" w:color="auto"/>
        <w:right w:val="none" w:sz="0" w:space="0" w:color="auto"/>
      </w:divBdr>
      <w:divsChild>
        <w:div w:id="497965030">
          <w:marLeft w:val="0"/>
          <w:marRight w:val="0"/>
          <w:marTop w:val="0"/>
          <w:marBottom w:val="0"/>
          <w:divBdr>
            <w:top w:val="none" w:sz="0" w:space="0" w:color="auto"/>
            <w:left w:val="none" w:sz="0" w:space="0" w:color="auto"/>
            <w:bottom w:val="none" w:sz="0" w:space="0" w:color="auto"/>
            <w:right w:val="none" w:sz="0" w:space="0" w:color="auto"/>
          </w:divBdr>
          <w:divsChild>
            <w:div w:id="1897668467">
              <w:marLeft w:val="0"/>
              <w:marRight w:val="0"/>
              <w:marTop w:val="0"/>
              <w:marBottom w:val="0"/>
              <w:divBdr>
                <w:top w:val="none" w:sz="0" w:space="0" w:color="auto"/>
                <w:left w:val="none" w:sz="0" w:space="0" w:color="auto"/>
                <w:bottom w:val="none" w:sz="0" w:space="0" w:color="auto"/>
                <w:right w:val="none" w:sz="0" w:space="0" w:color="auto"/>
              </w:divBdr>
            </w:div>
          </w:divsChild>
        </w:div>
        <w:div w:id="1505241632">
          <w:marLeft w:val="0"/>
          <w:marRight w:val="0"/>
          <w:marTop w:val="0"/>
          <w:marBottom w:val="0"/>
          <w:divBdr>
            <w:top w:val="none" w:sz="0" w:space="0" w:color="auto"/>
            <w:left w:val="none" w:sz="0" w:space="0" w:color="auto"/>
            <w:bottom w:val="none" w:sz="0" w:space="0" w:color="auto"/>
            <w:right w:val="none" w:sz="0" w:space="0" w:color="auto"/>
          </w:divBdr>
          <w:divsChild>
            <w:div w:id="10748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1076">
      <w:bodyDiv w:val="1"/>
      <w:marLeft w:val="0"/>
      <w:marRight w:val="0"/>
      <w:marTop w:val="0"/>
      <w:marBottom w:val="0"/>
      <w:divBdr>
        <w:top w:val="none" w:sz="0" w:space="0" w:color="auto"/>
        <w:left w:val="none" w:sz="0" w:space="0" w:color="auto"/>
        <w:bottom w:val="none" w:sz="0" w:space="0" w:color="auto"/>
        <w:right w:val="none" w:sz="0" w:space="0" w:color="auto"/>
      </w:divBdr>
    </w:div>
    <w:div w:id="793986596">
      <w:bodyDiv w:val="1"/>
      <w:marLeft w:val="0"/>
      <w:marRight w:val="0"/>
      <w:marTop w:val="0"/>
      <w:marBottom w:val="0"/>
      <w:divBdr>
        <w:top w:val="none" w:sz="0" w:space="0" w:color="auto"/>
        <w:left w:val="none" w:sz="0" w:space="0" w:color="auto"/>
        <w:bottom w:val="none" w:sz="0" w:space="0" w:color="auto"/>
        <w:right w:val="none" w:sz="0" w:space="0" w:color="auto"/>
      </w:divBdr>
    </w:div>
    <w:div w:id="806553099">
      <w:bodyDiv w:val="1"/>
      <w:marLeft w:val="0"/>
      <w:marRight w:val="0"/>
      <w:marTop w:val="0"/>
      <w:marBottom w:val="0"/>
      <w:divBdr>
        <w:top w:val="none" w:sz="0" w:space="0" w:color="auto"/>
        <w:left w:val="none" w:sz="0" w:space="0" w:color="auto"/>
        <w:bottom w:val="none" w:sz="0" w:space="0" w:color="auto"/>
        <w:right w:val="none" w:sz="0" w:space="0" w:color="auto"/>
      </w:divBdr>
    </w:div>
    <w:div w:id="870648114">
      <w:bodyDiv w:val="1"/>
      <w:marLeft w:val="0"/>
      <w:marRight w:val="0"/>
      <w:marTop w:val="0"/>
      <w:marBottom w:val="0"/>
      <w:divBdr>
        <w:top w:val="none" w:sz="0" w:space="0" w:color="auto"/>
        <w:left w:val="none" w:sz="0" w:space="0" w:color="auto"/>
        <w:bottom w:val="none" w:sz="0" w:space="0" w:color="auto"/>
        <w:right w:val="none" w:sz="0" w:space="0" w:color="auto"/>
      </w:divBdr>
    </w:div>
    <w:div w:id="880288925">
      <w:bodyDiv w:val="1"/>
      <w:marLeft w:val="0"/>
      <w:marRight w:val="0"/>
      <w:marTop w:val="0"/>
      <w:marBottom w:val="0"/>
      <w:divBdr>
        <w:top w:val="none" w:sz="0" w:space="0" w:color="auto"/>
        <w:left w:val="none" w:sz="0" w:space="0" w:color="auto"/>
        <w:bottom w:val="none" w:sz="0" w:space="0" w:color="auto"/>
        <w:right w:val="none" w:sz="0" w:space="0" w:color="auto"/>
      </w:divBdr>
    </w:div>
    <w:div w:id="945308166">
      <w:bodyDiv w:val="1"/>
      <w:marLeft w:val="0"/>
      <w:marRight w:val="0"/>
      <w:marTop w:val="0"/>
      <w:marBottom w:val="0"/>
      <w:divBdr>
        <w:top w:val="none" w:sz="0" w:space="0" w:color="auto"/>
        <w:left w:val="none" w:sz="0" w:space="0" w:color="auto"/>
        <w:bottom w:val="none" w:sz="0" w:space="0" w:color="auto"/>
        <w:right w:val="none" w:sz="0" w:space="0" w:color="auto"/>
      </w:divBdr>
    </w:div>
    <w:div w:id="948779988">
      <w:bodyDiv w:val="1"/>
      <w:marLeft w:val="0"/>
      <w:marRight w:val="0"/>
      <w:marTop w:val="0"/>
      <w:marBottom w:val="0"/>
      <w:divBdr>
        <w:top w:val="none" w:sz="0" w:space="0" w:color="auto"/>
        <w:left w:val="none" w:sz="0" w:space="0" w:color="auto"/>
        <w:bottom w:val="none" w:sz="0" w:space="0" w:color="auto"/>
        <w:right w:val="none" w:sz="0" w:space="0" w:color="auto"/>
      </w:divBdr>
    </w:div>
    <w:div w:id="1039285006">
      <w:bodyDiv w:val="1"/>
      <w:marLeft w:val="0"/>
      <w:marRight w:val="0"/>
      <w:marTop w:val="0"/>
      <w:marBottom w:val="0"/>
      <w:divBdr>
        <w:top w:val="none" w:sz="0" w:space="0" w:color="auto"/>
        <w:left w:val="none" w:sz="0" w:space="0" w:color="auto"/>
        <w:bottom w:val="none" w:sz="0" w:space="0" w:color="auto"/>
        <w:right w:val="none" w:sz="0" w:space="0" w:color="auto"/>
      </w:divBdr>
    </w:div>
    <w:div w:id="1058356614">
      <w:bodyDiv w:val="1"/>
      <w:marLeft w:val="0"/>
      <w:marRight w:val="0"/>
      <w:marTop w:val="0"/>
      <w:marBottom w:val="0"/>
      <w:divBdr>
        <w:top w:val="none" w:sz="0" w:space="0" w:color="auto"/>
        <w:left w:val="none" w:sz="0" w:space="0" w:color="auto"/>
        <w:bottom w:val="none" w:sz="0" w:space="0" w:color="auto"/>
        <w:right w:val="none" w:sz="0" w:space="0" w:color="auto"/>
      </w:divBdr>
    </w:div>
    <w:div w:id="1073039536">
      <w:bodyDiv w:val="1"/>
      <w:marLeft w:val="0"/>
      <w:marRight w:val="0"/>
      <w:marTop w:val="0"/>
      <w:marBottom w:val="0"/>
      <w:divBdr>
        <w:top w:val="none" w:sz="0" w:space="0" w:color="auto"/>
        <w:left w:val="none" w:sz="0" w:space="0" w:color="auto"/>
        <w:bottom w:val="none" w:sz="0" w:space="0" w:color="auto"/>
        <w:right w:val="none" w:sz="0" w:space="0" w:color="auto"/>
      </w:divBdr>
      <w:divsChild>
        <w:div w:id="1331955515">
          <w:marLeft w:val="0"/>
          <w:marRight w:val="0"/>
          <w:marTop w:val="0"/>
          <w:marBottom w:val="0"/>
          <w:divBdr>
            <w:top w:val="none" w:sz="0" w:space="0" w:color="auto"/>
            <w:left w:val="none" w:sz="0" w:space="0" w:color="auto"/>
            <w:bottom w:val="none" w:sz="0" w:space="0" w:color="auto"/>
            <w:right w:val="none" w:sz="0" w:space="0" w:color="auto"/>
          </w:divBdr>
          <w:divsChild>
            <w:div w:id="1495685532">
              <w:marLeft w:val="0"/>
              <w:marRight w:val="0"/>
              <w:marTop w:val="0"/>
              <w:marBottom w:val="0"/>
              <w:divBdr>
                <w:top w:val="none" w:sz="0" w:space="0" w:color="auto"/>
                <w:left w:val="none" w:sz="0" w:space="0" w:color="auto"/>
                <w:bottom w:val="none" w:sz="0" w:space="0" w:color="auto"/>
                <w:right w:val="none" w:sz="0" w:space="0" w:color="auto"/>
              </w:divBdr>
            </w:div>
          </w:divsChild>
        </w:div>
        <w:div w:id="1052461085">
          <w:marLeft w:val="0"/>
          <w:marRight w:val="0"/>
          <w:marTop w:val="0"/>
          <w:marBottom w:val="0"/>
          <w:divBdr>
            <w:top w:val="none" w:sz="0" w:space="0" w:color="auto"/>
            <w:left w:val="none" w:sz="0" w:space="0" w:color="auto"/>
            <w:bottom w:val="none" w:sz="0" w:space="0" w:color="auto"/>
            <w:right w:val="none" w:sz="0" w:space="0" w:color="auto"/>
          </w:divBdr>
          <w:divsChild>
            <w:div w:id="7121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2356">
      <w:bodyDiv w:val="1"/>
      <w:marLeft w:val="0"/>
      <w:marRight w:val="0"/>
      <w:marTop w:val="0"/>
      <w:marBottom w:val="0"/>
      <w:divBdr>
        <w:top w:val="none" w:sz="0" w:space="0" w:color="auto"/>
        <w:left w:val="none" w:sz="0" w:space="0" w:color="auto"/>
        <w:bottom w:val="none" w:sz="0" w:space="0" w:color="auto"/>
        <w:right w:val="none" w:sz="0" w:space="0" w:color="auto"/>
      </w:divBdr>
    </w:div>
    <w:div w:id="1097940896">
      <w:bodyDiv w:val="1"/>
      <w:marLeft w:val="0"/>
      <w:marRight w:val="0"/>
      <w:marTop w:val="0"/>
      <w:marBottom w:val="0"/>
      <w:divBdr>
        <w:top w:val="none" w:sz="0" w:space="0" w:color="auto"/>
        <w:left w:val="none" w:sz="0" w:space="0" w:color="auto"/>
        <w:bottom w:val="none" w:sz="0" w:space="0" w:color="auto"/>
        <w:right w:val="none" w:sz="0" w:space="0" w:color="auto"/>
      </w:divBdr>
    </w:div>
    <w:div w:id="1156654893">
      <w:bodyDiv w:val="1"/>
      <w:marLeft w:val="0"/>
      <w:marRight w:val="0"/>
      <w:marTop w:val="0"/>
      <w:marBottom w:val="0"/>
      <w:divBdr>
        <w:top w:val="none" w:sz="0" w:space="0" w:color="auto"/>
        <w:left w:val="none" w:sz="0" w:space="0" w:color="auto"/>
        <w:bottom w:val="none" w:sz="0" w:space="0" w:color="auto"/>
        <w:right w:val="none" w:sz="0" w:space="0" w:color="auto"/>
      </w:divBdr>
    </w:div>
    <w:div w:id="1173765332">
      <w:bodyDiv w:val="1"/>
      <w:marLeft w:val="0"/>
      <w:marRight w:val="0"/>
      <w:marTop w:val="0"/>
      <w:marBottom w:val="0"/>
      <w:divBdr>
        <w:top w:val="none" w:sz="0" w:space="0" w:color="auto"/>
        <w:left w:val="none" w:sz="0" w:space="0" w:color="auto"/>
        <w:bottom w:val="none" w:sz="0" w:space="0" w:color="auto"/>
        <w:right w:val="none" w:sz="0" w:space="0" w:color="auto"/>
      </w:divBdr>
    </w:div>
    <w:div w:id="1215580321">
      <w:bodyDiv w:val="1"/>
      <w:marLeft w:val="0"/>
      <w:marRight w:val="0"/>
      <w:marTop w:val="0"/>
      <w:marBottom w:val="0"/>
      <w:divBdr>
        <w:top w:val="none" w:sz="0" w:space="0" w:color="auto"/>
        <w:left w:val="none" w:sz="0" w:space="0" w:color="auto"/>
        <w:bottom w:val="none" w:sz="0" w:space="0" w:color="auto"/>
        <w:right w:val="none" w:sz="0" w:space="0" w:color="auto"/>
      </w:divBdr>
    </w:div>
    <w:div w:id="1226648504">
      <w:bodyDiv w:val="1"/>
      <w:marLeft w:val="0"/>
      <w:marRight w:val="0"/>
      <w:marTop w:val="0"/>
      <w:marBottom w:val="0"/>
      <w:divBdr>
        <w:top w:val="none" w:sz="0" w:space="0" w:color="auto"/>
        <w:left w:val="none" w:sz="0" w:space="0" w:color="auto"/>
        <w:bottom w:val="none" w:sz="0" w:space="0" w:color="auto"/>
        <w:right w:val="none" w:sz="0" w:space="0" w:color="auto"/>
      </w:divBdr>
    </w:div>
    <w:div w:id="1231887535">
      <w:bodyDiv w:val="1"/>
      <w:marLeft w:val="0"/>
      <w:marRight w:val="0"/>
      <w:marTop w:val="0"/>
      <w:marBottom w:val="0"/>
      <w:divBdr>
        <w:top w:val="none" w:sz="0" w:space="0" w:color="auto"/>
        <w:left w:val="none" w:sz="0" w:space="0" w:color="auto"/>
        <w:bottom w:val="none" w:sz="0" w:space="0" w:color="auto"/>
        <w:right w:val="none" w:sz="0" w:space="0" w:color="auto"/>
      </w:divBdr>
    </w:div>
    <w:div w:id="1241015546">
      <w:bodyDiv w:val="1"/>
      <w:marLeft w:val="0"/>
      <w:marRight w:val="0"/>
      <w:marTop w:val="0"/>
      <w:marBottom w:val="0"/>
      <w:divBdr>
        <w:top w:val="none" w:sz="0" w:space="0" w:color="auto"/>
        <w:left w:val="none" w:sz="0" w:space="0" w:color="auto"/>
        <w:bottom w:val="none" w:sz="0" w:space="0" w:color="auto"/>
        <w:right w:val="none" w:sz="0" w:space="0" w:color="auto"/>
      </w:divBdr>
    </w:div>
    <w:div w:id="1246451010">
      <w:bodyDiv w:val="1"/>
      <w:marLeft w:val="0"/>
      <w:marRight w:val="0"/>
      <w:marTop w:val="0"/>
      <w:marBottom w:val="0"/>
      <w:divBdr>
        <w:top w:val="none" w:sz="0" w:space="0" w:color="auto"/>
        <w:left w:val="none" w:sz="0" w:space="0" w:color="auto"/>
        <w:bottom w:val="none" w:sz="0" w:space="0" w:color="auto"/>
        <w:right w:val="none" w:sz="0" w:space="0" w:color="auto"/>
      </w:divBdr>
    </w:div>
    <w:div w:id="1274433400">
      <w:bodyDiv w:val="1"/>
      <w:marLeft w:val="0"/>
      <w:marRight w:val="0"/>
      <w:marTop w:val="0"/>
      <w:marBottom w:val="0"/>
      <w:divBdr>
        <w:top w:val="none" w:sz="0" w:space="0" w:color="auto"/>
        <w:left w:val="none" w:sz="0" w:space="0" w:color="auto"/>
        <w:bottom w:val="none" w:sz="0" w:space="0" w:color="auto"/>
        <w:right w:val="none" w:sz="0" w:space="0" w:color="auto"/>
      </w:divBdr>
    </w:div>
    <w:div w:id="1345285818">
      <w:bodyDiv w:val="1"/>
      <w:marLeft w:val="0"/>
      <w:marRight w:val="0"/>
      <w:marTop w:val="0"/>
      <w:marBottom w:val="0"/>
      <w:divBdr>
        <w:top w:val="none" w:sz="0" w:space="0" w:color="auto"/>
        <w:left w:val="none" w:sz="0" w:space="0" w:color="auto"/>
        <w:bottom w:val="none" w:sz="0" w:space="0" w:color="auto"/>
        <w:right w:val="none" w:sz="0" w:space="0" w:color="auto"/>
      </w:divBdr>
    </w:div>
    <w:div w:id="1387870452">
      <w:bodyDiv w:val="1"/>
      <w:marLeft w:val="0"/>
      <w:marRight w:val="0"/>
      <w:marTop w:val="0"/>
      <w:marBottom w:val="0"/>
      <w:divBdr>
        <w:top w:val="none" w:sz="0" w:space="0" w:color="auto"/>
        <w:left w:val="none" w:sz="0" w:space="0" w:color="auto"/>
        <w:bottom w:val="none" w:sz="0" w:space="0" w:color="auto"/>
        <w:right w:val="none" w:sz="0" w:space="0" w:color="auto"/>
      </w:divBdr>
    </w:div>
    <w:div w:id="1402483367">
      <w:bodyDiv w:val="1"/>
      <w:marLeft w:val="0"/>
      <w:marRight w:val="0"/>
      <w:marTop w:val="0"/>
      <w:marBottom w:val="0"/>
      <w:divBdr>
        <w:top w:val="none" w:sz="0" w:space="0" w:color="auto"/>
        <w:left w:val="none" w:sz="0" w:space="0" w:color="auto"/>
        <w:bottom w:val="none" w:sz="0" w:space="0" w:color="auto"/>
        <w:right w:val="none" w:sz="0" w:space="0" w:color="auto"/>
      </w:divBdr>
    </w:div>
    <w:div w:id="1427505257">
      <w:bodyDiv w:val="1"/>
      <w:marLeft w:val="0"/>
      <w:marRight w:val="0"/>
      <w:marTop w:val="0"/>
      <w:marBottom w:val="0"/>
      <w:divBdr>
        <w:top w:val="none" w:sz="0" w:space="0" w:color="auto"/>
        <w:left w:val="none" w:sz="0" w:space="0" w:color="auto"/>
        <w:bottom w:val="none" w:sz="0" w:space="0" w:color="auto"/>
        <w:right w:val="none" w:sz="0" w:space="0" w:color="auto"/>
      </w:divBdr>
    </w:div>
    <w:div w:id="1457603466">
      <w:bodyDiv w:val="1"/>
      <w:marLeft w:val="0"/>
      <w:marRight w:val="0"/>
      <w:marTop w:val="0"/>
      <w:marBottom w:val="0"/>
      <w:divBdr>
        <w:top w:val="none" w:sz="0" w:space="0" w:color="auto"/>
        <w:left w:val="none" w:sz="0" w:space="0" w:color="auto"/>
        <w:bottom w:val="none" w:sz="0" w:space="0" w:color="auto"/>
        <w:right w:val="none" w:sz="0" w:space="0" w:color="auto"/>
      </w:divBdr>
      <w:divsChild>
        <w:div w:id="1269653334">
          <w:marLeft w:val="0"/>
          <w:marRight w:val="0"/>
          <w:marTop w:val="0"/>
          <w:marBottom w:val="0"/>
          <w:divBdr>
            <w:top w:val="none" w:sz="0" w:space="0" w:color="auto"/>
            <w:left w:val="none" w:sz="0" w:space="0" w:color="auto"/>
            <w:bottom w:val="none" w:sz="0" w:space="0" w:color="auto"/>
            <w:right w:val="none" w:sz="0" w:space="0" w:color="auto"/>
          </w:divBdr>
          <w:divsChild>
            <w:div w:id="1175463187">
              <w:marLeft w:val="0"/>
              <w:marRight w:val="0"/>
              <w:marTop w:val="0"/>
              <w:marBottom w:val="0"/>
              <w:divBdr>
                <w:top w:val="none" w:sz="0" w:space="0" w:color="auto"/>
                <w:left w:val="none" w:sz="0" w:space="0" w:color="auto"/>
                <w:bottom w:val="none" w:sz="0" w:space="0" w:color="auto"/>
                <w:right w:val="none" w:sz="0" w:space="0" w:color="auto"/>
              </w:divBdr>
            </w:div>
          </w:divsChild>
        </w:div>
        <w:div w:id="1087387524">
          <w:marLeft w:val="0"/>
          <w:marRight w:val="0"/>
          <w:marTop w:val="0"/>
          <w:marBottom w:val="0"/>
          <w:divBdr>
            <w:top w:val="none" w:sz="0" w:space="0" w:color="auto"/>
            <w:left w:val="none" w:sz="0" w:space="0" w:color="auto"/>
            <w:bottom w:val="none" w:sz="0" w:space="0" w:color="auto"/>
            <w:right w:val="none" w:sz="0" w:space="0" w:color="auto"/>
          </w:divBdr>
          <w:divsChild>
            <w:div w:id="8477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1696">
      <w:bodyDiv w:val="1"/>
      <w:marLeft w:val="0"/>
      <w:marRight w:val="0"/>
      <w:marTop w:val="0"/>
      <w:marBottom w:val="0"/>
      <w:divBdr>
        <w:top w:val="none" w:sz="0" w:space="0" w:color="auto"/>
        <w:left w:val="none" w:sz="0" w:space="0" w:color="auto"/>
        <w:bottom w:val="none" w:sz="0" w:space="0" w:color="auto"/>
        <w:right w:val="none" w:sz="0" w:space="0" w:color="auto"/>
      </w:divBdr>
    </w:div>
    <w:div w:id="1510212639">
      <w:bodyDiv w:val="1"/>
      <w:marLeft w:val="0"/>
      <w:marRight w:val="0"/>
      <w:marTop w:val="0"/>
      <w:marBottom w:val="0"/>
      <w:divBdr>
        <w:top w:val="none" w:sz="0" w:space="0" w:color="auto"/>
        <w:left w:val="none" w:sz="0" w:space="0" w:color="auto"/>
        <w:bottom w:val="none" w:sz="0" w:space="0" w:color="auto"/>
        <w:right w:val="none" w:sz="0" w:space="0" w:color="auto"/>
      </w:divBdr>
    </w:div>
    <w:div w:id="1527674886">
      <w:bodyDiv w:val="1"/>
      <w:marLeft w:val="0"/>
      <w:marRight w:val="0"/>
      <w:marTop w:val="0"/>
      <w:marBottom w:val="0"/>
      <w:divBdr>
        <w:top w:val="none" w:sz="0" w:space="0" w:color="auto"/>
        <w:left w:val="none" w:sz="0" w:space="0" w:color="auto"/>
        <w:bottom w:val="none" w:sz="0" w:space="0" w:color="auto"/>
        <w:right w:val="none" w:sz="0" w:space="0" w:color="auto"/>
      </w:divBdr>
    </w:div>
    <w:div w:id="1560172823">
      <w:bodyDiv w:val="1"/>
      <w:marLeft w:val="0"/>
      <w:marRight w:val="0"/>
      <w:marTop w:val="0"/>
      <w:marBottom w:val="0"/>
      <w:divBdr>
        <w:top w:val="none" w:sz="0" w:space="0" w:color="auto"/>
        <w:left w:val="none" w:sz="0" w:space="0" w:color="auto"/>
        <w:bottom w:val="none" w:sz="0" w:space="0" w:color="auto"/>
        <w:right w:val="none" w:sz="0" w:space="0" w:color="auto"/>
      </w:divBdr>
    </w:div>
    <w:div w:id="1601060981">
      <w:bodyDiv w:val="1"/>
      <w:marLeft w:val="0"/>
      <w:marRight w:val="0"/>
      <w:marTop w:val="0"/>
      <w:marBottom w:val="0"/>
      <w:divBdr>
        <w:top w:val="none" w:sz="0" w:space="0" w:color="auto"/>
        <w:left w:val="none" w:sz="0" w:space="0" w:color="auto"/>
        <w:bottom w:val="none" w:sz="0" w:space="0" w:color="auto"/>
        <w:right w:val="none" w:sz="0" w:space="0" w:color="auto"/>
      </w:divBdr>
    </w:div>
    <w:div w:id="1607427490">
      <w:bodyDiv w:val="1"/>
      <w:marLeft w:val="0"/>
      <w:marRight w:val="0"/>
      <w:marTop w:val="0"/>
      <w:marBottom w:val="0"/>
      <w:divBdr>
        <w:top w:val="none" w:sz="0" w:space="0" w:color="auto"/>
        <w:left w:val="none" w:sz="0" w:space="0" w:color="auto"/>
        <w:bottom w:val="none" w:sz="0" w:space="0" w:color="auto"/>
        <w:right w:val="none" w:sz="0" w:space="0" w:color="auto"/>
      </w:divBdr>
    </w:div>
    <w:div w:id="1613786731">
      <w:bodyDiv w:val="1"/>
      <w:marLeft w:val="0"/>
      <w:marRight w:val="0"/>
      <w:marTop w:val="0"/>
      <w:marBottom w:val="0"/>
      <w:divBdr>
        <w:top w:val="none" w:sz="0" w:space="0" w:color="auto"/>
        <w:left w:val="none" w:sz="0" w:space="0" w:color="auto"/>
        <w:bottom w:val="none" w:sz="0" w:space="0" w:color="auto"/>
        <w:right w:val="none" w:sz="0" w:space="0" w:color="auto"/>
      </w:divBdr>
    </w:div>
    <w:div w:id="1669020976">
      <w:bodyDiv w:val="1"/>
      <w:marLeft w:val="0"/>
      <w:marRight w:val="0"/>
      <w:marTop w:val="0"/>
      <w:marBottom w:val="0"/>
      <w:divBdr>
        <w:top w:val="none" w:sz="0" w:space="0" w:color="auto"/>
        <w:left w:val="none" w:sz="0" w:space="0" w:color="auto"/>
        <w:bottom w:val="none" w:sz="0" w:space="0" w:color="auto"/>
        <w:right w:val="none" w:sz="0" w:space="0" w:color="auto"/>
      </w:divBdr>
    </w:div>
    <w:div w:id="1742216802">
      <w:bodyDiv w:val="1"/>
      <w:marLeft w:val="0"/>
      <w:marRight w:val="0"/>
      <w:marTop w:val="0"/>
      <w:marBottom w:val="0"/>
      <w:divBdr>
        <w:top w:val="none" w:sz="0" w:space="0" w:color="auto"/>
        <w:left w:val="none" w:sz="0" w:space="0" w:color="auto"/>
        <w:bottom w:val="none" w:sz="0" w:space="0" w:color="auto"/>
        <w:right w:val="none" w:sz="0" w:space="0" w:color="auto"/>
      </w:divBdr>
    </w:div>
    <w:div w:id="1755779970">
      <w:bodyDiv w:val="1"/>
      <w:marLeft w:val="0"/>
      <w:marRight w:val="0"/>
      <w:marTop w:val="0"/>
      <w:marBottom w:val="0"/>
      <w:divBdr>
        <w:top w:val="none" w:sz="0" w:space="0" w:color="auto"/>
        <w:left w:val="none" w:sz="0" w:space="0" w:color="auto"/>
        <w:bottom w:val="none" w:sz="0" w:space="0" w:color="auto"/>
        <w:right w:val="none" w:sz="0" w:space="0" w:color="auto"/>
      </w:divBdr>
    </w:div>
    <w:div w:id="1815373809">
      <w:bodyDiv w:val="1"/>
      <w:marLeft w:val="0"/>
      <w:marRight w:val="0"/>
      <w:marTop w:val="0"/>
      <w:marBottom w:val="0"/>
      <w:divBdr>
        <w:top w:val="none" w:sz="0" w:space="0" w:color="auto"/>
        <w:left w:val="none" w:sz="0" w:space="0" w:color="auto"/>
        <w:bottom w:val="none" w:sz="0" w:space="0" w:color="auto"/>
        <w:right w:val="none" w:sz="0" w:space="0" w:color="auto"/>
      </w:divBdr>
      <w:divsChild>
        <w:div w:id="2052534785">
          <w:marLeft w:val="0"/>
          <w:marRight w:val="0"/>
          <w:marTop w:val="0"/>
          <w:marBottom w:val="0"/>
          <w:divBdr>
            <w:top w:val="none" w:sz="0" w:space="0" w:color="auto"/>
            <w:left w:val="none" w:sz="0" w:space="0" w:color="auto"/>
            <w:bottom w:val="none" w:sz="0" w:space="0" w:color="auto"/>
            <w:right w:val="none" w:sz="0" w:space="0" w:color="auto"/>
          </w:divBdr>
          <w:divsChild>
            <w:div w:id="1436484778">
              <w:marLeft w:val="0"/>
              <w:marRight w:val="0"/>
              <w:marTop w:val="0"/>
              <w:marBottom w:val="0"/>
              <w:divBdr>
                <w:top w:val="none" w:sz="0" w:space="0" w:color="auto"/>
                <w:left w:val="none" w:sz="0" w:space="0" w:color="auto"/>
                <w:bottom w:val="none" w:sz="0" w:space="0" w:color="auto"/>
                <w:right w:val="none" w:sz="0" w:space="0" w:color="auto"/>
              </w:divBdr>
              <w:divsChild>
                <w:div w:id="589658064">
                  <w:marLeft w:val="0"/>
                  <w:marRight w:val="0"/>
                  <w:marTop w:val="0"/>
                  <w:marBottom w:val="0"/>
                  <w:divBdr>
                    <w:top w:val="none" w:sz="0" w:space="0" w:color="auto"/>
                    <w:left w:val="none" w:sz="0" w:space="0" w:color="auto"/>
                    <w:bottom w:val="none" w:sz="0" w:space="0" w:color="auto"/>
                    <w:right w:val="none" w:sz="0" w:space="0" w:color="auto"/>
                  </w:divBdr>
                </w:div>
                <w:div w:id="1264261070">
                  <w:marLeft w:val="0"/>
                  <w:marRight w:val="0"/>
                  <w:marTop w:val="0"/>
                  <w:marBottom w:val="0"/>
                  <w:divBdr>
                    <w:top w:val="none" w:sz="0" w:space="0" w:color="auto"/>
                    <w:left w:val="none" w:sz="0" w:space="0" w:color="auto"/>
                    <w:bottom w:val="none" w:sz="0" w:space="0" w:color="auto"/>
                    <w:right w:val="none" w:sz="0" w:space="0" w:color="auto"/>
                  </w:divBdr>
                  <w:divsChild>
                    <w:div w:id="769275646">
                      <w:marLeft w:val="0"/>
                      <w:marRight w:val="0"/>
                      <w:marTop w:val="0"/>
                      <w:marBottom w:val="0"/>
                      <w:divBdr>
                        <w:top w:val="none" w:sz="0" w:space="0" w:color="auto"/>
                        <w:left w:val="none" w:sz="0" w:space="0" w:color="auto"/>
                        <w:bottom w:val="none" w:sz="0" w:space="0" w:color="auto"/>
                        <w:right w:val="none" w:sz="0" w:space="0" w:color="auto"/>
                      </w:divBdr>
                      <w:divsChild>
                        <w:div w:id="1729455303">
                          <w:marLeft w:val="0"/>
                          <w:marRight w:val="0"/>
                          <w:marTop w:val="0"/>
                          <w:marBottom w:val="0"/>
                          <w:divBdr>
                            <w:top w:val="none" w:sz="0" w:space="0" w:color="auto"/>
                            <w:left w:val="none" w:sz="0" w:space="0" w:color="auto"/>
                            <w:bottom w:val="none" w:sz="0" w:space="0" w:color="auto"/>
                            <w:right w:val="none" w:sz="0" w:space="0" w:color="auto"/>
                          </w:divBdr>
                          <w:divsChild>
                            <w:div w:id="391659043">
                              <w:marLeft w:val="0"/>
                              <w:marRight w:val="0"/>
                              <w:marTop w:val="0"/>
                              <w:marBottom w:val="0"/>
                              <w:divBdr>
                                <w:top w:val="none" w:sz="0" w:space="0" w:color="auto"/>
                                <w:left w:val="none" w:sz="0" w:space="0" w:color="auto"/>
                                <w:bottom w:val="none" w:sz="0" w:space="0" w:color="auto"/>
                                <w:right w:val="none" w:sz="0" w:space="0" w:color="auto"/>
                              </w:divBdr>
                            </w:div>
                          </w:divsChild>
                        </w:div>
                        <w:div w:id="449711813">
                          <w:marLeft w:val="0"/>
                          <w:marRight w:val="0"/>
                          <w:marTop w:val="0"/>
                          <w:marBottom w:val="0"/>
                          <w:divBdr>
                            <w:top w:val="none" w:sz="0" w:space="0" w:color="auto"/>
                            <w:left w:val="none" w:sz="0" w:space="0" w:color="auto"/>
                            <w:bottom w:val="none" w:sz="0" w:space="0" w:color="auto"/>
                            <w:right w:val="none" w:sz="0" w:space="0" w:color="auto"/>
                          </w:divBdr>
                          <w:divsChild>
                            <w:div w:id="1340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332650">
          <w:marLeft w:val="0"/>
          <w:marRight w:val="0"/>
          <w:marTop w:val="0"/>
          <w:marBottom w:val="0"/>
          <w:divBdr>
            <w:top w:val="none" w:sz="0" w:space="0" w:color="auto"/>
            <w:left w:val="none" w:sz="0" w:space="0" w:color="auto"/>
            <w:bottom w:val="none" w:sz="0" w:space="0" w:color="auto"/>
            <w:right w:val="none" w:sz="0" w:space="0" w:color="auto"/>
          </w:divBdr>
          <w:divsChild>
            <w:div w:id="621303193">
              <w:marLeft w:val="0"/>
              <w:marRight w:val="0"/>
              <w:marTop w:val="0"/>
              <w:marBottom w:val="0"/>
              <w:divBdr>
                <w:top w:val="none" w:sz="0" w:space="0" w:color="auto"/>
                <w:left w:val="none" w:sz="0" w:space="0" w:color="auto"/>
                <w:bottom w:val="none" w:sz="0" w:space="0" w:color="auto"/>
                <w:right w:val="none" w:sz="0" w:space="0" w:color="auto"/>
              </w:divBdr>
              <w:divsChild>
                <w:div w:id="962273563">
                  <w:marLeft w:val="0"/>
                  <w:marRight w:val="0"/>
                  <w:marTop w:val="0"/>
                  <w:marBottom w:val="0"/>
                  <w:divBdr>
                    <w:top w:val="none" w:sz="0" w:space="0" w:color="auto"/>
                    <w:left w:val="none" w:sz="0" w:space="0" w:color="auto"/>
                    <w:bottom w:val="none" w:sz="0" w:space="0" w:color="auto"/>
                    <w:right w:val="none" w:sz="0" w:space="0" w:color="auto"/>
                  </w:divBdr>
                  <w:divsChild>
                    <w:div w:id="1956209075">
                      <w:marLeft w:val="0"/>
                      <w:marRight w:val="0"/>
                      <w:marTop w:val="0"/>
                      <w:marBottom w:val="0"/>
                      <w:divBdr>
                        <w:top w:val="none" w:sz="0" w:space="0" w:color="auto"/>
                        <w:left w:val="none" w:sz="0" w:space="0" w:color="auto"/>
                        <w:bottom w:val="none" w:sz="0" w:space="0" w:color="auto"/>
                        <w:right w:val="none" w:sz="0" w:space="0" w:color="auto"/>
                      </w:divBdr>
                      <w:divsChild>
                        <w:div w:id="140586184">
                          <w:marLeft w:val="0"/>
                          <w:marRight w:val="0"/>
                          <w:marTop w:val="0"/>
                          <w:marBottom w:val="0"/>
                          <w:divBdr>
                            <w:top w:val="none" w:sz="0" w:space="0" w:color="auto"/>
                            <w:left w:val="none" w:sz="0" w:space="0" w:color="auto"/>
                            <w:bottom w:val="none" w:sz="0" w:space="0" w:color="auto"/>
                            <w:right w:val="none" w:sz="0" w:space="0" w:color="auto"/>
                          </w:divBdr>
                          <w:divsChild>
                            <w:div w:id="1579704984">
                              <w:marLeft w:val="0"/>
                              <w:marRight w:val="0"/>
                              <w:marTop w:val="0"/>
                              <w:marBottom w:val="0"/>
                              <w:divBdr>
                                <w:top w:val="none" w:sz="0" w:space="0" w:color="auto"/>
                                <w:left w:val="none" w:sz="0" w:space="0" w:color="auto"/>
                                <w:bottom w:val="none" w:sz="0" w:space="0" w:color="auto"/>
                                <w:right w:val="none" w:sz="0" w:space="0" w:color="auto"/>
                              </w:divBdr>
                            </w:div>
                          </w:divsChild>
                        </w:div>
                        <w:div w:id="371535808">
                          <w:marLeft w:val="0"/>
                          <w:marRight w:val="0"/>
                          <w:marTop w:val="0"/>
                          <w:marBottom w:val="0"/>
                          <w:divBdr>
                            <w:top w:val="none" w:sz="0" w:space="0" w:color="auto"/>
                            <w:left w:val="none" w:sz="0" w:space="0" w:color="auto"/>
                            <w:bottom w:val="none" w:sz="0" w:space="0" w:color="auto"/>
                            <w:right w:val="none" w:sz="0" w:space="0" w:color="auto"/>
                          </w:divBdr>
                          <w:divsChild>
                            <w:div w:id="21313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940302">
          <w:marLeft w:val="0"/>
          <w:marRight w:val="0"/>
          <w:marTop w:val="0"/>
          <w:marBottom w:val="0"/>
          <w:divBdr>
            <w:top w:val="none" w:sz="0" w:space="0" w:color="auto"/>
            <w:left w:val="none" w:sz="0" w:space="0" w:color="auto"/>
            <w:bottom w:val="none" w:sz="0" w:space="0" w:color="auto"/>
            <w:right w:val="none" w:sz="0" w:space="0" w:color="auto"/>
          </w:divBdr>
          <w:divsChild>
            <w:div w:id="1796483283">
              <w:marLeft w:val="0"/>
              <w:marRight w:val="0"/>
              <w:marTop w:val="0"/>
              <w:marBottom w:val="0"/>
              <w:divBdr>
                <w:top w:val="none" w:sz="0" w:space="0" w:color="auto"/>
                <w:left w:val="none" w:sz="0" w:space="0" w:color="auto"/>
                <w:bottom w:val="none" w:sz="0" w:space="0" w:color="auto"/>
                <w:right w:val="none" w:sz="0" w:space="0" w:color="auto"/>
              </w:divBdr>
              <w:divsChild>
                <w:div w:id="101153019">
                  <w:marLeft w:val="0"/>
                  <w:marRight w:val="0"/>
                  <w:marTop w:val="0"/>
                  <w:marBottom w:val="0"/>
                  <w:divBdr>
                    <w:top w:val="none" w:sz="0" w:space="0" w:color="auto"/>
                    <w:left w:val="none" w:sz="0" w:space="0" w:color="auto"/>
                    <w:bottom w:val="none" w:sz="0" w:space="0" w:color="auto"/>
                    <w:right w:val="none" w:sz="0" w:space="0" w:color="auto"/>
                  </w:divBdr>
                  <w:divsChild>
                    <w:div w:id="898132603">
                      <w:marLeft w:val="0"/>
                      <w:marRight w:val="0"/>
                      <w:marTop w:val="0"/>
                      <w:marBottom w:val="0"/>
                      <w:divBdr>
                        <w:top w:val="none" w:sz="0" w:space="0" w:color="auto"/>
                        <w:left w:val="none" w:sz="0" w:space="0" w:color="auto"/>
                        <w:bottom w:val="none" w:sz="0" w:space="0" w:color="auto"/>
                        <w:right w:val="none" w:sz="0" w:space="0" w:color="auto"/>
                      </w:divBdr>
                      <w:divsChild>
                        <w:div w:id="119954732">
                          <w:marLeft w:val="0"/>
                          <w:marRight w:val="0"/>
                          <w:marTop w:val="0"/>
                          <w:marBottom w:val="0"/>
                          <w:divBdr>
                            <w:top w:val="none" w:sz="0" w:space="0" w:color="auto"/>
                            <w:left w:val="none" w:sz="0" w:space="0" w:color="auto"/>
                            <w:bottom w:val="none" w:sz="0" w:space="0" w:color="auto"/>
                            <w:right w:val="none" w:sz="0" w:space="0" w:color="auto"/>
                          </w:divBdr>
                          <w:divsChild>
                            <w:div w:id="364906737">
                              <w:marLeft w:val="0"/>
                              <w:marRight w:val="0"/>
                              <w:marTop w:val="0"/>
                              <w:marBottom w:val="0"/>
                              <w:divBdr>
                                <w:top w:val="none" w:sz="0" w:space="0" w:color="auto"/>
                                <w:left w:val="none" w:sz="0" w:space="0" w:color="auto"/>
                                <w:bottom w:val="none" w:sz="0" w:space="0" w:color="auto"/>
                                <w:right w:val="none" w:sz="0" w:space="0" w:color="auto"/>
                              </w:divBdr>
                            </w:div>
                          </w:divsChild>
                        </w:div>
                        <w:div w:id="884950409">
                          <w:marLeft w:val="0"/>
                          <w:marRight w:val="0"/>
                          <w:marTop w:val="0"/>
                          <w:marBottom w:val="0"/>
                          <w:divBdr>
                            <w:top w:val="none" w:sz="0" w:space="0" w:color="auto"/>
                            <w:left w:val="none" w:sz="0" w:space="0" w:color="auto"/>
                            <w:bottom w:val="none" w:sz="0" w:space="0" w:color="auto"/>
                            <w:right w:val="none" w:sz="0" w:space="0" w:color="auto"/>
                          </w:divBdr>
                          <w:divsChild>
                            <w:div w:id="21350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88204">
          <w:marLeft w:val="0"/>
          <w:marRight w:val="0"/>
          <w:marTop w:val="0"/>
          <w:marBottom w:val="0"/>
          <w:divBdr>
            <w:top w:val="none" w:sz="0" w:space="0" w:color="auto"/>
            <w:left w:val="none" w:sz="0" w:space="0" w:color="auto"/>
            <w:bottom w:val="none" w:sz="0" w:space="0" w:color="auto"/>
            <w:right w:val="none" w:sz="0" w:space="0" w:color="auto"/>
          </w:divBdr>
          <w:divsChild>
            <w:div w:id="1084953457">
              <w:marLeft w:val="0"/>
              <w:marRight w:val="0"/>
              <w:marTop w:val="0"/>
              <w:marBottom w:val="0"/>
              <w:divBdr>
                <w:top w:val="none" w:sz="0" w:space="0" w:color="auto"/>
                <w:left w:val="none" w:sz="0" w:space="0" w:color="auto"/>
                <w:bottom w:val="none" w:sz="0" w:space="0" w:color="auto"/>
                <w:right w:val="none" w:sz="0" w:space="0" w:color="auto"/>
              </w:divBdr>
              <w:divsChild>
                <w:div w:id="1183981338">
                  <w:marLeft w:val="0"/>
                  <w:marRight w:val="0"/>
                  <w:marTop w:val="0"/>
                  <w:marBottom w:val="0"/>
                  <w:divBdr>
                    <w:top w:val="none" w:sz="0" w:space="0" w:color="auto"/>
                    <w:left w:val="none" w:sz="0" w:space="0" w:color="auto"/>
                    <w:bottom w:val="none" w:sz="0" w:space="0" w:color="auto"/>
                    <w:right w:val="none" w:sz="0" w:space="0" w:color="auto"/>
                  </w:divBdr>
                  <w:divsChild>
                    <w:div w:id="1198005742">
                      <w:marLeft w:val="0"/>
                      <w:marRight w:val="0"/>
                      <w:marTop w:val="0"/>
                      <w:marBottom w:val="0"/>
                      <w:divBdr>
                        <w:top w:val="none" w:sz="0" w:space="0" w:color="auto"/>
                        <w:left w:val="none" w:sz="0" w:space="0" w:color="auto"/>
                        <w:bottom w:val="none" w:sz="0" w:space="0" w:color="auto"/>
                        <w:right w:val="none" w:sz="0" w:space="0" w:color="auto"/>
                      </w:divBdr>
                      <w:divsChild>
                        <w:div w:id="554582042">
                          <w:marLeft w:val="0"/>
                          <w:marRight w:val="0"/>
                          <w:marTop w:val="0"/>
                          <w:marBottom w:val="0"/>
                          <w:divBdr>
                            <w:top w:val="none" w:sz="0" w:space="0" w:color="auto"/>
                            <w:left w:val="none" w:sz="0" w:space="0" w:color="auto"/>
                            <w:bottom w:val="none" w:sz="0" w:space="0" w:color="auto"/>
                            <w:right w:val="none" w:sz="0" w:space="0" w:color="auto"/>
                          </w:divBdr>
                          <w:divsChild>
                            <w:div w:id="11499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440398">
      <w:bodyDiv w:val="1"/>
      <w:marLeft w:val="0"/>
      <w:marRight w:val="0"/>
      <w:marTop w:val="0"/>
      <w:marBottom w:val="0"/>
      <w:divBdr>
        <w:top w:val="none" w:sz="0" w:space="0" w:color="auto"/>
        <w:left w:val="none" w:sz="0" w:space="0" w:color="auto"/>
        <w:bottom w:val="none" w:sz="0" w:space="0" w:color="auto"/>
        <w:right w:val="none" w:sz="0" w:space="0" w:color="auto"/>
      </w:divBdr>
    </w:div>
    <w:div w:id="1911889561">
      <w:bodyDiv w:val="1"/>
      <w:marLeft w:val="0"/>
      <w:marRight w:val="0"/>
      <w:marTop w:val="0"/>
      <w:marBottom w:val="0"/>
      <w:divBdr>
        <w:top w:val="none" w:sz="0" w:space="0" w:color="auto"/>
        <w:left w:val="none" w:sz="0" w:space="0" w:color="auto"/>
        <w:bottom w:val="none" w:sz="0" w:space="0" w:color="auto"/>
        <w:right w:val="none" w:sz="0" w:space="0" w:color="auto"/>
      </w:divBdr>
    </w:div>
    <w:div w:id="1944997133">
      <w:bodyDiv w:val="1"/>
      <w:marLeft w:val="0"/>
      <w:marRight w:val="0"/>
      <w:marTop w:val="0"/>
      <w:marBottom w:val="0"/>
      <w:divBdr>
        <w:top w:val="none" w:sz="0" w:space="0" w:color="auto"/>
        <w:left w:val="none" w:sz="0" w:space="0" w:color="auto"/>
        <w:bottom w:val="none" w:sz="0" w:space="0" w:color="auto"/>
        <w:right w:val="none" w:sz="0" w:space="0" w:color="auto"/>
      </w:divBdr>
    </w:div>
    <w:div w:id="2030639618">
      <w:bodyDiv w:val="1"/>
      <w:marLeft w:val="0"/>
      <w:marRight w:val="0"/>
      <w:marTop w:val="0"/>
      <w:marBottom w:val="0"/>
      <w:divBdr>
        <w:top w:val="none" w:sz="0" w:space="0" w:color="auto"/>
        <w:left w:val="none" w:sz="0" w:space="0" w:color="auto"/>
        <w:bottom w:val="none" w:sz="0" w:space="0" w:color="auto"/>
        <w:right w:val="none" w:sz="0" w:space="0" w:color="auto"/>
      </w:divBdr>
    </w:div>
    <w:div w:id="2050760944">
      <w:bodyDiv w:val="1"/>
      <w:marLeft w:val="0"/>
      <w:marRight w:val="0"/>
      <w:marTop w:val="0"/>
      <w:marBottom w:val="0"/>
      <w:divBdr>
        <w:top w:val="none" w:sz="0" w:space="0" w:color="auto"/>
        <w:left w:val="none" w:sz="0" w:space="0" w:color="auto"/>
        <w:bottom w:val="none" w:sz="0" w:space="0" w:color="auto"/>
        <w:right w:val="none" w:sz="0" w:space="0" w:color="auto"/>
      </w:divBdr>
    </w:div>
    <w:div w:id="2051684577">
      <w:bodyDiv w:val="1"/>
      <w:marLeft w:val="0"/>
      <w:marRight w:val="0"/>
      <w:marTop w:val="0"/>
      <w:marBottom w:val="0"/>
      <w:divBdr>
        <w:top w:val="none" w:sz="0" w:space="0" w:color="auto"/>
        <w:left w:val="none" w:sz="0" w:space="0" w:color="auto"/>
        <w:bottom w:val="none" w:sz="0" w:space="0" w:color="auto"/>
        <w:right w:val="none" w:sz="0" w:space="0" w:color="auto"/>
      </w:divBdr>
    </w:div>
    <w:div w:id="2082367429">
      <w:bodyDiv w:val="1"/>
      <w:marLeft w:val="0"/>
      <w:marRight w:val="0"/>
      <w:marTop w:val="0"/>
      <w:marBottom w:val="0"/>
      <w:divBdr>
        <w:top w:val="none" w:sz="0" w:space="0" w:color="auto"/>
        <w:left w:val="none" w:sz="0" w:space="0" w:color="auto"/>
        <w:bottom w:val="none" w:sz="0" w:space="0" w:color="auto"/>
        <w:right w:val="none" w:sz="0" w:space="0" w:color="auto"/>
      </w:divBdr>
    </w:div>
    <w:div w:id="2118669865">
      <w:bodyDiv w:val="1"/>
      <w:marLeft w:val="0"/>
      <w:marRight w:val="0"/>
      <w:marTop w:val="0"/>
      <w:marBottom w:val="0"/>
      <w:divBdr>
        <w:top w:val="none" w:sz="0" w:space="0" w:color="auto"/>
        <w:left w:val="none" w:sz="0" w:space="0" w:color="auto"/>
        <w:bottom w:val="none" w:sz="0" w:space="0" w:color="auto"/>
        <w:right w:val="none" w:sz="0" w:space="0" w:color="auto"/>
      </w:divBdr>
    </w:div>
    <w:div w:id="2119135242">
      <w:bodyDiv w:val="1"/>
      <w:marLeft w:val="0"/>
      <w:marRight w:val="0"/>
      <w:marTop w:val="0"/>
      <w:marBottom w:val="0"/>
      <w:divBdr>
        <w:top w:val="none" w:sz="0" w:space="0" w:color="auto"/>
        <w:left w:val="none" w:sz="0" w:space="0" w:color="auto"/>
        <w:bottom w:val="none" w:sz="0" w:space="0" w:color="auto"/>
        <w:right w:val="none" w:sz="0" w:space="0" w:color="auto"/>
      </w:divBdr>
    </w:div>
    <w:div w:id="2123572588">
      <w:bodyDiv w:val="1"/>
      <w:marLeft w:val="0"/>
      <w:marRight w:val="0"/>
      <w:marTop w:val="0"/>
      <w:marBottom w:val="0"/>
      <w:divBdr>
        <w:top w:val="none" w:sz="0" w:space="0" w:color="auto"/>
        <w:left w:val="none" w:sz="0" w:space="0" w:color="auto"/>
        <w:bottom w:val="none" w:sz="0" w:space="0" w:color="auto"/>
        <w:right w:val="none" w:sz="0" w:space="0" w:color="auto"/>
      </w:divBdr>
    </w:div>
    <w:div w:id="2128350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99616EB2667147A91DE1D9F4E9E241" ma:contentTypeVersion="12" ma:contentTypeDescription="Create a new document." ma:contentTypeScope="" ma:versionID="bbfe7a03ee25dfb8f1c3ce1718b02054">
  <xsd:schema xmlns:xsd="http://www.w3.org/2001/XMLSchema" xmlns:xs="http://www.w3.org/2001/XMLSchema" xmlns:p="http://schemas.microsoft.com/office/2006/metadata/properties" xmlns:ns2="cc585918-3c88-4255-905f-f08c81b32d37" xmlns:ns3="51deebce-f2dd-4dc9-84a5-9f9adcc12443" targetNamespace="http://schemas.microsoft.com/office/2006/metadata/properties" ma:root="true" ma:fieldsID="8b4e4986df45cad81229e6cef2c05fb7" ns2:_="" ns3:_="">
    <xsd:import namespace="cc585918-3c88-4255-905f-f08c81b32d37"/>
    <xsd:import namespace="51deebce-f2dd-4dc9-84a5-9f9adcc124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585918-3c88-4255-905f-f08c81b32d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0b1880-7dc6-429f-b1c0-8681444309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deebce-f2dd-4dc9-84a5-9f9adcc124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ccb0ab-c352-43ea-ad91-4a6404739d68}" ma:internalName="TaxCatchAll" ma:showField="CatchAllData" ma:web="51deebce-f2dd-4dc9-84a5-9f9adcc124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1deebce-f2dd-4dc9-84a5-9f9adcc12443" xsi:nil="true"/>
    <lcf76f155ced4ddcb4097134ff3c332f xmlns="cc585918-3c88-4255-905f-f08c81b32d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658765-6895-4816-8DDB-B2DFE1193619}">
  <ds:schemaRefs>
    <ds:schemaRef ds:uri="http://schemas.microsoft.com/sharepoint/v3/contenttype/forms"/>
  </ds:schemaRefs>
</ds:datastoreItem>
</file>

<file path=customXml/itemProps2.xml><?xml version="1.0" encoding="utf-8"?>
<ds:datastoreItem xmlns:ds="http://schemas.openxmlformats.org/officeDocument/2006/customXml" ds:itemID="{05D8BDCA-C35C-47FA-89AD-0F205D812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585918-3c88-4255-905f-f08c81b32d37"/>
    <ds:schemaRef ds:uri="51deebce-f2dd-4dc9-84a5-9f9adcc12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C455BE7-7A64-4794-8335-66E30FE2B7AF}">
  <ds:schemaRefs>
    <ds:schemaRef ds:uri="http://schemas.microsoft.com/office/2006/metadata/properties"/>
    <ds:schemaRef ds:uri="http://schemas.microsoft.com/office/infopath/2007/PartnerControls"/>
    <ds:schemaRef ds:uri="51deebce-f2dd-4dc9-84a5-9f9adcc12443"/>
    <ds:schemaRef ds:uri="cc585918-3c88-4255-905f-f08c81b32d37"/>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14</Pages>
  <Words>4315</Words>
  <Characters>24601</Characters>
  <Application>Microsoft Office Word</Application>
  <DocSecurity>0</DocSecurity>
  <Lines>205</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FIDIC White Book 2017</vt:lpstr>
      <vt:lpstr>FIDIC White Book 2017</vt:lpstr>
    </vt:vector>
  </TitlesOfParts>
  <Manager/>
  <Company/>
  <LinksUpToDate>false</LinksUpToDate>
  <CharactersWithSpaces>28859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FIDIC White Book 2017</dc:title>
  <dc:subject/>
  <dc:creator>python-docx</dc:creator>
  <cp:keywords/>
  <dc:description>generated by python-docx</dc:description>
  <cp:lastModifiedBy>Kieran Murray</cp:lastModifiedBy>
  <cp:revision>445</cp:revision>
  <cp:lastPrinted>2025-07-14T08:03:00Z</cp:lastPrinted>
  <dcterms:created xsi:type="dcterms:W3CDTF">2026-04-23T09:54:00Z</dcterms:created>
  <dcterms:modified xsi:type="dcterms:W3CDTF">2026-05-04T09:31:00Z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0x0101007D99616EB2667147A91DE1D9F4E9E241</vt:lpwstr>
  </property>
  <property fmtid="{D5CDD505-2E9C-101B-9397-08002B2CF9AE}" pid="3" name="MediaServiceImageTags">
    <vt:lpwstr/>
  </property>
</Properties>
</file>