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0501C8B2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520210" w:rsidRPr="00520210">
        <w:rPr>
          <w:rFonts w:ascii="Abadi" w:eastAsia="Abadi" w:hAnsi="Abadi" w:cs="Abadi"/>
          <w:b/>
          <w:bCs/>
          <w:sz w:val="48"/>
          <w:szCs w:val="48"/>
        </w:rPr>
        <w:t>RASTREADOR DE CARGAS COM GPS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4570F2DB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Híbrido]</w:t>
      </w:r>
    </w:p>
    <w:p w14:paraId="26899F17" w14:textId="51A6366B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520210">
        <w:rPr>
          <w:rFonts w:ascii="Abadi" w:eastAsia="Abadi" w:hAnsi="Abadi" w:cs="Abadi"/>
        </w:rPr>
        <w:t>10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14B94A90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Estudantes e desenvolvedores interessados em telemetria, logística e processamento de protocolos de comunicação serial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514979BE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O uso da UART no ESP-IDF com buffers dedicados e tarefas de RTOS permite que o sistema receba coordenadas em tempo real sem perder dados, enquanto o processamento da sentença $GPGGA garante alta precisão na extração de latitude e longitude</w:t>
      </w:r>
      <w:r w:rsidR="00990FA0" w:rsidRPr="00990FA0">
        <w:rPr>
          <w:rFonts w:ascii="Abadi" w:eastAsia="Abadi" w:hAnsi="Abadi" w:cs="Abadi"/>
        </w:rPr>
        <w:t>.</w:t>
      </w:r>
    </w:p>
    <w:p w14:paraId="2946599F" w14:textId="21E63533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O rastreamento de cargas é a espinha dorsal da logística 4.0. Este projeto permite converter sinais complexos de satélites em dados geográficos simples, possibilitando o monitoramento de ativos em movimento, cálculo de rotas e gestão de frotas</w:t>
      </w:r>
      <w:r w:rsidR="00006DA2">
        <w:rPr>
          <w:rFonts w:ascii="Abadi" w:eastAsia="Abadi" w:hAnsi="Abadi" w:cs="Abadi"/>
        </w:rPr>
        <w:t>.</w:t>
      </w:r>
    </w:p>
    <w:p w14:paraId="2C8F1F6D" w14:textId="5D082782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Ao concluir este tutorial, você terá dominado: A configuração de múltiplos pinos UART, o gerenciamento de energia de periféricos via GPIO e a conversão de coordenadas NMEA para Graus Decimais</w:t>
      </w:r>
      <w:r w:rsidR="00990FA0" w:rsidRPr="00990FA0">
        <w:rPr>
          <w:rFonts w:ascii="Abadi" w:eastAsia="Abadi" w:hAnsi="Abadi" w:cs="Abadi"/>
        </w:rPr>
        <w:t>.</w:t>
      </w:r>
    </w:p>
    <w:p w14:paraId="79121DF1" w14:textId="68F248AE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Competência Adquirida: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Desenvolver sistemas autônomos de geolocalização e telemetria para logística e segurança</w:t>
      </w:r>
      <w:r w:rsidR="00990FA0" w:rsidRPr="00990FA0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lastRenderedPageBreak/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6AC67BE5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520210" w:rsidRPr="00C93BE1">
        <w:t>Implementar o driver UART do ESP-IDF para comunicação com módulos GPS a 9600 bps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164245F7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Desenvolver um algoritmo de parsing para sentenças NMEA que extrai e converte coordenadas geográficas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34618F13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: A UART (Universal Asynchronous Receiver-Transmitter) transmite dados bit a bit. No GPS NEO-6M, os dados são enviados continuamente em sentenças de texto. No ESP32-S3, configuramos um buffer de recepção para armazenar essas mensagens até que o software as processe</w:t>
      </w:r>
      <w:r w:rsidR="00246FBE" w:rsidRPr="00246FBE">
        <w:rPr>
          <w:rFonts w:ascii="Abadi" w:eastAsia="Abadi" w:hAnsi="Abadi" w:cs="Abadi"/>
        </w:rPr>
        <w:t>.</w:t>
      </w:r>
    </w:p>
    <w:p w14:paraId="4905A74E" w14:textId="6F2058CD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O GPS precisa de visada direta para o céu para realizar o 3D Fix (conexão com pelo menos 4 satélites). O código utiliza o pino GPIO 19 para ligar o módulo e inicia a escuta na porta serial</w:t>
      </w:r>
      <w:r w:rsidR="00006DA2" w:rsidRPr="00006DA2">
        <w:rPr>
          <w:rFonts w:ascii="Abadi" w:eastAsia="Abadi" w:hAnsi="Abadi" w:cs="Abadi"/>
        </w:rPr>
        <w:t>.</w:t>
      </w:r>
    </w:p>
    <w:p w14:paraId="7A95CE33" w14:textId="0089DA66" w:rsidR="008A759D" w:rsidRPr="008A759D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 xml:space="preserve">O código segue o seguinte fluxo: </w:t>
      </w:r>
    </w:p>
    <w:p w14:paraId="60147808" w14:textId="3AEAE6B6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Inicializa</w:t>
      </w:r>
      <w:r w:rsidR="00520210" w:rsidRPr="00520210">
        <w:t xml:space="preserve"> </w:t>
      </w:r>
      <w:r w:rsidR="00520210" w:rsidRPr="00520210">
        <w:rPr>
          <w:rFonts w:ascii="Abadi" w:eastAsia="Abadi" w:hAnsi="Abadi" w:cs="Abadi"/>
        </w:rPr>
        <w:t>Configura o pino de energia e define os parâmetros UART (8 bits, sem paridade, 1 stop bit)</w:t>
      </w:r>
      <w:r w:rsidRPr="008A759D">
        <w:rPr>
          <w:rFonts w:ascii="Abadi" w:eastAsia="Abadi" w:hAnsi="Abadi" w:cs="Abadi"/>
        </w:rPr>
        <w:t>.</w:t>
      </w:r>
    </w:p>
    <w:p w14:paraId="0C4DAE57" w14:textId="77D0539D" w:rsidR="008A759D" w:rsidRPr="008A759D" w:rsidRDefault="00520210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Leitura: A função uart_read_bytes captura o fluxo de dados do GPS</w:t>
      </w:r>
      <w:r w:rsidR="008A759D" w:rsidRPr="008A759D">
        <w:rPr>
          <w:rFonts w:ascii="Abadi" w:eastAsia="Abadi" w:hAnsi="Abadi" w:cs="Abadi"/>
        </w:rPr>
        <w:t>.</w:t>
      </w:r>
    </w:p>
    <w:p w14:paraId="1B25F482" w14:textId="296EC622" w:rsidR="008A759D" w:rsidRPr="008A759D" w:rsidRDefault="00520210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Filtro: O código busca pela string $GPGGA, que contém as informações de posicionamento global fixo</w:t>
      </w:r>
      <w:r w:rsidR="008A759D" w:rsidRPr="008A759D">
        <w:rPr>
          <w:rFonts w:ascii="Abadi" w:eastAsia="Abadi" w:hAnsi="Abadi" w:cs="Abadi"/>
        </w:rPr>
        <w:t>.</w:t>
      </w:r>
    </w:p>
    <w:p w14:paraId="51266F94" w14:textId="2ECB4FEB" w:rsidR="00166FF4" w:rsidRPr="00520210" w:rsidRDefault="00520210" w:rsidP="005202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Conversão: Como o GPS envia coordenadas no formato DDMM.MMMM (Graus e Minutos), a função parse_gpgga realiza o cálculo matemático para converter o valor para Graus Decimais, que é o padrão usado pelo Google Maps</w:t>
      </w:r>
      <w:r w:rsidR="008A759D" w:rsidRPr="008A759D">
        <w:rPr>
          <w:rFonts w:ascii="Abadi" w:eastAsia="Abadi" w:hAnsi="Abadi" w:cs="Abadi"/>
        </w:rPr>
        <w:t>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4B0854E8" w:rsidR="00D146EE" w:rsidRPr="00D146EE" w:rsidRDefault="00520210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Módulo GPS NEO-6M com ante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lastRenderedPageBreak/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178EBA6D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Certifique-se de conectar o VCC do GPS ao pino de saída controlado pelo GPIO 19 ou ao 3.3V estável. O GPS NEO-6M consome picos de corrente durante a busca de satélites</w:t>
      </w:r>
      <w:r w:rsidR="00006DA2" w:rsidRPr="00006DA2">
        <w:rPr>
          <w:rFonts w:ascii="Abadi" w:eastAsia="Abadi" w:hAnsi="Abadi" w:cs="Abadi"/>
        </w:rPr>
        <w:t>.</w:t>
      </w:r>
    </w:p>
    <w:p w14:paraId="70FC4E5F" w14:textId="0C1F6CA7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A antena cerâmica do GPS deve estar voltada para cima e, preferencialmente, próxima a uma janela ou em área aberta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63D8D073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520210" w:rsidRPr="00520210">
        <w:rPr>
          <w:rFonts w:ascii="Abadi" w:eastAsia="Abadi" w:hAnsi="Abadi" w:cs="Abadi"/>
          <w:b/>
          <w:bCs/>
        </w:rPr>
        <w:t>Conexão UART</w:t>
      </w:r>
    </w:p>
    <w:p w14:paraId="433A08A4" w14:textId="204D987C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: Conecte o TX do GPS ao GPIO 6 (RX) da Heltec e o RX do GPS ao GPIO 7 (TX) da Heltec. Conecte o GND comum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7C2E23CC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O código define TXD 7 e RXD 6. Se as coordenadas não aparecerem, inverta esses dois cabos</w:t>
      </w:r>
      <w:r w:rsidR="00166FF4" w:rsidRPr="009C0609">
        <w:rPr>
          <w:rFonts w:ascii="Abadi" w:eastAsia="Abadi" w:hAnsi="Abadi" w:cs="Abadi"/>
        </w:rPr>
        <w:t>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648C3177" w:rsidR="009C0609" w:rsidRDefault="00520210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Compile o código e abra o monitor serial. Aguarde o LED do módulo GPS começar a piscar (indicação de Fix)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lastRenderedPageBreak/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78664883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O primeiro sincronismo (Cold Start) pode levar de 2 a 5 minutos dependendo da barreira física</w:t>
      </w:r>
      <w:r w:rsidR="009C0609" w:rsidRPr="009C0609">
        <w:rPr>
          <w:rFonts w:ascii="Abadi" w:eastAsia="Abadi" w:hAnsi="Abadi" w:cs="Abadi"/>
        </w:rPr>
        <w:t>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19BE6931" w:rsidR="00006DA2" w:rsidRPr="00520210" w:rsidRDefault="00520210" w:rsidP="00520210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O monitor serial exibe as sentenças brutas começando com $?</w:t>
      </w:r>
    </w:p>
    <w:p w14:paraId="5BE670D6" w14:textId="6DBE730F" w:rsidR="00006DA2" w:rsidRPr="00520210" w:rsidRDefault="00520210" w:rsidP="00520210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A função de parse exibe latitude e longitude com 6 casas decimais?</w:t>
      </w:r>
    </w:p>
    <w:p w14:paraId="2BFF9FC4" w14:textId="07AC9A45" w:rsidR="00705BA5" w:rsidRPr="00520210" w:rsidRDefault="00520210" w:rsidP="00520210">
      <w:pPr>
        <w:pStyle w:val="ListParagraph"/>
        <w:numPr>
          <w:ilvl w:val="1"/>
          <w:numId w:val="9"/>
        </w:numPr>
        <w:rPr>
          <w:rFonts w:ascii="Abadi" w:eastAsia="Abadi" w:hAnsi="Abadi" w:cs="Abadi"/>
        </w:rPr>
      </w:pPr>
      <w:r w:rsidRPr="00520210">
        <w:rPr>
          <w:rFonts w:ascii="Abadi" w:eastAsia="Abadi" w:hAnsi="Abadi" w:cs="Abadi"/>
        </w:rPr>
        <w:t>Os valores batem com sua localização real (pode testar no Google Maps)?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71A6600B" w:rsidR="2B299864" w:rsidRPr="00D146EE" w:rsidRDefault="00520210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93BE1">
              <w:rPr>
                <w:b/>
                <w:bCs/>
              </w:rPr>
              <w:t>Tempo de Resposta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7F5EB468" w:rsidR="2B299864" w:rsidRPr="00D146EE" w:rsidRDefault="00520210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93BE1">
              <w:t>Instantâneo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04F100B2" w:rsidR="2B299864" w:rsidRPr="00D146EE" w:rsidRDefault="00520210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93BE1">
              <w:t>Requer tempo para "esquentar" e achar satélites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0C9A9495" w:rsidR="2B299864" w:rsidRPr="00D146EE" w:rsidRDefault="00520210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93BE1">
              <w:rPr>
                <w:b/>
                <w:bCs/>
              </w:rPr>
              <w:t>Precisão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4303E609" w:rsidR="2B299864" w:rsidRPr="00D146EE" w:rsidRDefault="00520210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93BE1">
              <w:t>Fixa e perfeita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2A6D6E0E" w:rsidR="2B299864" w:rsidRPr="00D146EE" w:rsidRDefault="00520210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C93BE1">
              <w:t>Pode variar alguns metros devido a nuvens ou prédios</w:t>
            </w:r>
          </w:p>
        </w:tc>
      </w:tr>
      <w:tr w:rsidR="00520210" w14:paraId="14D6771C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C915B" w14:textId="169CE961" w:rsidR="00520210" w:rsidRPr="00C93BE1" w:rsidRDefault="00520210" w:rsidP="00285016">
            <w:pPr>
              <w:spacing w:after="0"/>
              <w:jc w:val="center"/>
              <w:rPr>
                <w:b/>
                <w:bCs/>
              </w:rPr>
            </w:pPr>
            <w:r w:rsidRPr="00C93BE1">
              <w:rPr>
                <w:b/>
                <w:bCs/>
              </w:rPr>
              <w:t>Alimentação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13729" w14:textId="506E4913" w:rsidR="00520210" w:rsidRPr="00C93BE1" w:rsidRDefault="00520210" w:rsidP="00285016">
            <w:pPr>
              <w:spacing w:after="0"/>
              <w:jc w:val="center"/>
            </w:pPr>
            <w:r w:rsidRPr="00520210">
              <w:t>Estável via USB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DF756" w14:textId="40CFCDC8" w:rsidR="00520210" w:rsidRPr="00C93BE1" w:rsidRDefault="00520210" w:rsidP="00285016">
            <w:pPr>
              <w:spacing w:after="0"/>
              <w:jc w:val="center"/>
            </w:pPr>
            <w:r w:rsidRPr="00520210">
              <w:t>GPS pode sofrer queda de tensão se a bateria estiver fraca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06A6489D" w:rsidR="5F38132D" w:rsidRDefault="00520210" w:rsidP="5F38132D">
            <w:pPr>
              <w:spacing w:after="0"/>
            </w:pPr>
            <w:r w:rsidRPr="00520210">
              <w:t>Latitude/Longitude em 0.000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62739874" w:rsidR="5F38132D" w:rsidRDefault="00520210" w:rsidP="5F38132D">
            <w:pPr>
              <w:spacing w:after="0"/>
            </w:pPr>
            <w:r w:rsidRPr="00520210">
              <w:t>Falha de sinal (Sem Fix)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38C7FB7C" w:rsidR="5F38132D" w:rsidRDefault="00520210" w:rsidP="5F38132D">
            <w:pPr>
              <w:spacing w:after="0"/>
            </w:pPr>
            <w:r w:rsidRPr="00520210">
              <w:t>Leve a antena para um local aberto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15C0F09D" w:rsidR="5F38132D" w:rsidRDefault="00520210" w:rsidP="5F38132D">
            <w:pPr>
              <w:spacing w:after="0"/>
            </w:pPr>
            <w:r w:rsidRPr="00520210">
              <w:t>Dados ilegíveis no monitor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1A2FB3EE" w:rsidR="5F38132D" w:rsidRDefault="00520210" w:rsidP="5F38132D">
            <w:pPr>
              <w:spacing w:after="0"/>
            </w:pPr>
            <w:r w:rsidRPr="00520210">
              <w:t>Baud Rate divergente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6B3615DE" w:rsidR="5F38132D" w:rsidRDefault="00520210" w:rsidP="5F38132D">
            <w:pPr>
              <w:spacing w:after="0"/>
            </w:pPr>
            <w:r w:rsidRPr="00520210">
              <w:t>Verifique se o GPS está em 9600 ou 115200 bps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6F373221" w:rsidR="00D146EE" w:rsidRPr="00D146EE" w:rsidRDefault="00520210" w:rsidP="5F38132D">
            <w:pPr>
              <w:spacing w:after="0"/>
            </w:pPr>
            <w:r w:rsidRPr="00C93BE1">
              <w:t>Log não mostra sentenças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595C3BD5" w:rsidR="00D146EE" w:rsidRPr="00D146EE" w:rsidRDefault="00520210" w:rsidP="5F38132D">
            <w:pPr>
              <w:spacing w:after="0"/>
            </w:pPr>
            <w:r w:rsidRPr="00520210">
              <w:t>Inversão TX/RX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4C0CD164" w:rsidR="00D146EE" w:rsidRPr="00D146EE" w:rsidRDefault="00520210" w:rsidP="5F38132D">
            <w:pPr>
              <w:spacing w:after="0"/>
            </w:pPr>
            <w:r w:rsidRPr="00520210">
              <w:t>Troque os fios dos pinos 6 e 7 entre si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11. CONCLUSÃO E PRÓXIMOS PASSOS</w:t>
      </w:r>
    </w:p>
    <w:p w14:paraId="30EEB19D" w14:textId="63085B69" w:rsidR="00705BA5" w:rsidRPr="005204B5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5204B5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5204B5">
        <w:rPr>
          <w:rFonts w:ascii="Abadi" w:eastAsia="Abadi" w:hAnsi="Abadi" w:cs="Abadi"/>
          <w:b/>
          <w:bCs/>
          <w:lang w:val="en-US"/>
        </w:rPr>
        <w:t>:</w:t>
      </w:r>
      <w:r w:rsidRPr="005204B5">
        <w:rPr>
          <w:rFonts w:ascii="Abadi" w:eastAsia="Abadi" w:hAnsi="Abadi" w:cs="Abadi"/>
          <w:lang w:val="en-US"/>
        </w:rPr>
        <w:t xml:space="preserve"> </w:t>
      </w:r>
      <w:r w:rsidR="00520210" w:rsidRPr="00520210">
        <w:rPr>
          <w:rFonts w:ascii="Abadi" w:eastAsia="Abadi" w:hAnsi="Abadi" w:cs="Abadi"/>
          <w:lang w:val="en-US"/>
        </w:rPr>
        <w:t>UART, NMEA, GPGGA, Baud Rate</w:t>
      </w:r>
    </w:p>
    <w:p w14:paraId="3CFE4DD2" w14:textId="0088AD04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520210" w:rsidRPr="00520210">
        <w:rPr>
          <w:rFonts w:ascii="Abadi" w:eastAsia="Abadi" w:hAnsi="Abadi" w:cs="Abadi"/>
        </w:rPr>
        <w:t>: Integre o código com o projeto de Deep Sleep (Tutorial 1) para que o rastreador acorde a cada 30 minutos, envie a posição e durma novamente, economizando bateria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1005E1CD" w14:textId="590520B1" w:rsidR="00285016" w:rsidRDefault="00520210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520210">
        <w:rPr>
          <w:rFonts w:ascii="Abadi" w:eastAsia="Abadi" w:hAnsi="Abadi" w:cs="Abadi"/>
          <w:b/>
          <w:bCs/>
        </w:rPr>
        <w:t>Especificação das sentenças NMEA 0183</w:t>
      </w:r>
      <w:r w:rsidR="00285016" w:rsidRPr="00285016">
        <w:rPr>
          <w:rFonts w:ascii="Abadi" w:eastAsia="Abadi" w:hAnsi="Abadi" w:cs="Abadi"/>
        </w:rPr>
        <w:br/>
      </w:r>
      <w:r w:rsidRPr="00520210">
        <w:rPr>
          <w:rFonts w:ascii="Abadi" w:eastAsia="Abadi" w:hAnsi="Abadi" w:cs="Abadi"/>
        </w:rPr>
        <w:t>https://www.nmea.org/nmea-0183.html</w:t>
      </w:r>
      <w:r w:rsidR="00285016" w:rsidRPr="00285016">
        <w:rPr>
          <w:rFonts w:ascii="Abadi" w:eastAsia="Abadi" w:hAnsi="Abadi" w:cs="Abadi"/>
        </w:rPr>
        <w:t xml:space="preserve"> 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7C15" w14:textId="77777777" w:rsidR="005A48F8" w:rsidRDefault="005A48F8" w:rsidP="00BA4548">
      <w:r>
        <w:separator/>
      </w:r>
    </w:p>
  </w:endnote>
  <w:endnote w:type="continuationSeparator" w:id="0">
    <w:p w14:paraId="77207763" w14:textId="77777777" w:rsidR="005A48F8" w:rsidRDefault="005A48F8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7149" w14:textId="77777777" w:rsidR="005A48F8" w:rsidRDefault="005A48F8" w:rsidP="00BA4548">
      <w:r>
        <w:separator/>
      </w:r>
    </w:p>
  </w:footnote>
  <w:footnote w:type="continuationSeparator" w:id="0">
    <w:p w14:paraId="5C3A1775" w14:textId="77777777" w:rsidR="005A48F8" w:rsidRDefault="005A48F8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97F87"/>
    <w:rsid w:val="001A6846"/>
    <w:rsid w:val="00201A26"/>
    <w:rsid w:val="00217DB9"/>
    <w:rsid w:val="00246FBE"/>
    <w:rsid w:val="00270D7C"/>
    <w:rsid w:val="00285016"/>
    <w:rsid w:val="002D4742"/>
    <w:rsid w:val="002D63C0"/>
    <w:rsid w:val="00382E67"/>
    <w:rsid w:val="003B091F"/>
    <w:rsid w:val="003C6078"/>
    <w:rsid w:val="0048127E"/>
    <w:rsid w:val="00491338"/>
    <w:rsid w:val="00520210"/>
    <w:rsid w:val="005204B5"/>
    <w:rsid w:val="00570988"/>
    <w:rsid w:val="005A48F8"/>
    <w:rsid w:val="005B3319"/>
    <w:rsid w:val="00641A3F"/>
    <w:rsid w:val="00705BA5"/>
    <w:rsid w:val="00711B4E"/>
    <w:rsid w:val="00771AE5"/>
    <w:rsid w:val="00804606"/>
    <w:rsid w:val="00813185"/>
    <w:rsid w:val="00863C38"/>
    <w:rsid w:val="008A759D"/>
    <w:rsid w:val="008F2E54"/>
    <w:rsid w:val="009171E6"/>
    <w:rsid w:val="00943034"/>
    <w:rsid w:val="00990FA0"/>
    <w:rsid w:val="009C0609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25BD"/>
    <w:rsid w:val="00E46E8C"/>
    <w:rsid w:val="00E519F7"/>
    <w:rsid w:val="00E92C01"/>
    <w:rsid w:val="00E94BB9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3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968</Words>
  <Characters>5543</Characters>
  <Application>Microsoft Office Word</Application>
  <DocSecurity>0</DocSecurity>
  <Lines>178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2</cp:revision>
  <dcterms:created xsi:type="dcterms:W3CDTF">2026-02-09T12:30:00Z</dcterms:created>
  <dcterms:modified xsi:type="dcterms:W3CDTF">2026-02-09T12:30:00Z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