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17923CE8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990FA0">
        <w:rPr>
          <w:rFonts w:ascii="Abadi" w:eastAsia="Abadi" w:hAnsi="Abadi" w:cs="Abadi"/>
          <w:b/>
          <w:bCs/>
          <w:sz w:val="48"/>
          <w:szCs w:val="48"/>
        </w:rPr>
        <w:t>SENSOR DE UMIDADE A BATERIA COM DEEP SLEEP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D0323FC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[</w:t>
      </w:r>
      <w:r w:rsidR="00990FA0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IoT | IA | Integração</w:t>
      </w:r>
    </w:p>
    <w:p w14:paraId="393068B6" w14:textId="2507AB6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4538735D" w14:textId="4570F2DB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Híbrido]</w:t>
      </w:r>
    </w:p>
    <w:p w14:paraId="26899F17" w14:textId="2612AAAA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90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48C352E4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Perfil Recomendado:</w:t>
      </w:r>
      <w:r w:rsidRPr="2B299864">
        <w:rPr>
          <w:rFonts w:ascii="Abadi" w:eastAsia="Abadi" w:hAnsi="Abadi" w:cs="Abadi"/>
        </w:rPr>
        <w:t xml:space="preserve"> </w:t>
      </w:r>
      <w:r w:rsidR="00990FA0" w:rsidRPr="00990FA0">
        <w:rPr>
          <w:rFonts w:ascii="Abadi" w:eastAsia="Abadi" w:hAnsi="Abadi" w:cs="Abadi"/>
        </w:rPr>
        <w:t>Estudantes e desenvolvedores interessados que já dominam lógica de programação.</w:t>
      </w:r>
    </w:p>
    <w:p w14:paraId="57886383" w14:textId="0A912967" w:rsidR="00705BA5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Conhecimentos </w:t>
      </w:r>
      <w:r w:rsidR="059C1B89" w:rsidRPr="2B299864">
        <w:rPr>
          <w:rFonts w:ascii="Abadi" w:eastAsia="Abadi" w:hAnsi="Abadi" w:cs="Abadi"/>
          <w:b/>
          <w:bCs/>
        </w:rPr>
        <w:t>Prév</w:t>
      </w:r>
      <w:r w:rsidRPr="2B299864">
        <w:rPr>
          <w:rFonts w:ascii="Abadi" w:eastAsia="Abadi" w:hAnsi="Abadi" w:cs="Abadi"/>
          <w:b/>
          <w:bCs/>
        </w:rPr>
        <w:t>ios:</w:t>
      </w:r>
      <w:r w:rsidRPr="2B299864">
        <w:rPr>
          <w:rFonts w:ascii="Abadi" w:eastAsia="Abadi" w:hAnsi="Abadi" w:cs="Abadi"/>
        </w:rPr>
        <w:t xml:space="preserve"> </w:t>
      </w:r>
    </w:p>
    <w:p w14:paraId="11052C67" w14:textId="11D17DB7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Lógica de programação</w:t>
      </w:r>
    </w:p>
    <w:p w14:paraId="1CFCDE35" w14:textId="1FC934FF" w:rsidR="00705BA5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Ferramentas e Softwares</w:t>
      </w:r>
      <w:r w:rsidR="23F17CC3" w:rsidRPr="2B299864">
        <w:rPr>
          <w:rFonts w:ascii="Abadi" w:eastAsia="Abadi" w:hAnsi="Abadi" w:cs="Abadi"/>
          <w:b/>
          <w:bCs/>
        </w:rPr>
        <w:t>:</w:t>
      </w:r>
      <w:r w:rsidR="23F17CC3" w:rsidRPr="2B299864">
        <w:rPr>
          <w:rFonts w:ascii="Abadi" w:eastAsia="Abadi" w:hAnsi="Abadi" w:cs="Abadi"/>
        </w:rPr>
        <w:t xml:space="preserve"> </w:t>
      </w:r>
    </w:p>
    <w:p w14:paraId="17F3F061" w14:textId="15F209BC" w:rsidR="00705BA5" w:rsidRDefault="00990FA0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90FA0">
        <w:rPr>
          <w:rFonts w:ascii="Abadi" w:eastAsia="Abadi" w:hAnsi="Abadi" w:cs="Abadi"/>
        </w:rPr>
        <w:t>VS Code com a extensão ESP-IDF instalada e configurada.</w:t>
      </w:r>
    </w:p>
    <w:p w14:paraId="305466BF" w14:textId="010722CA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 xml:space="preserve">3. </w:t>
      </w:r>
      <w:r w:rsidR="305ED953" w:rsidRPr="2B299864">
        <w:rPr>
          <w:rFonts w:ascii="Abadi" w:eastAsia="Abadi" w:hAnsi="Abadi" w:cs="Abadi"/>
        </w:rPr>
        <w:t>APLICABILIDADE E DIFERENCIAL</w:t>
      </w:r>
    </w:p>
    <w:p w14:paraId="68A79675" w14:textId="76DFD168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O Diferencial (Ferramenta):</w:t>
      </w:r>
      <w:r w:rsidRPr="2B299864">
        <w:rPr>
          <w:rFonts w:ascii="Abadi" w:eastAsia="Abadi" w:hAnsi="Abadi" w:cs="Abadi"/>
        </w:rPr>
        <w:t xml:space="preserve"> </w:t>
      </w:r>
      <w:r w:rsidR="00990FA0" w:rsidRPr="00990FA0">
        <w:rPr>
          <w:rFonts w:ascii="Abadi" w:eastAsia="Abadi" w:hAnsi="Abadi" w:cs="Abadi"/>
        </w:rPr>
        <w:t>O grande gargalo de dispositivos IoT é a autonomia. Este tutorial demonstra como reduzir o consumo de mA (miliamperes) para µA (microamperes) utilizando o modo Deep Sleep, permitindo que uma bateria 18650 sustente o projeto por meses.</w:t>
      </w:r>
    </w:p>
    <w:p w14:paraId="2946599F" w14:textId="6A63A5CD" w:rsidR="2B299864" w:rsidRPr="00990FA0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 Solução Prática (Projeto):</w:t>
      </w:r>
      <w:r w:rsidRPr="2B299864">
        <w:rPr>
          <w:rFonts w:ascii="Abadi" w:eastAsia="Abadi" w:hAnsi="Abadi" w:cs="Abadi"/>
        </w:rPr>
        <w:t xml:space="preserve"> </w:t>
      </w:r>
      <w:r w:rsidR="00006DA2">
        <w:rPr>
          <w:rFonts w:ascii="Abadi" w:eastAsia="Abadi" w:hAnsi="Abadi" w:cs="Abadi"/>
        </w:rPr>
        <w:t>Um s</w:t>
      </w:r>
      <w:r w:rsidR="00990FA0" w:rsidRPr="00990FA0">
        <w:rPr>
          <w:rFonts w:ascii="Abadi" w:eastAsia="Abadi" w:hAnsi="Abadi" w:cs="Abadi"/>
        </w:rPr>
        <w:t>ensor de umidade alimentado por bateria, medindo e publicando</w:t>
      </w:r>
      <w:r w:rsidR="00006DA2">
        <w:rPr>
          <w:rFonts w:ascii="Abadi" w:eastAsia="Abadi" w:hAnsi="Abadi" w:cs="Abadi"/>
        </w:rPr>
        <w:t xml:space="preserve"> os dados em um dashboard online</w:t>
      </w:r>
      <w:r w:rsidR="00990FA0" w:rsidRPr="00990FA0">
        <w:rPr>
          <w:rFonts w:ascii="Abadi" w:eastAsia="Abadi" w:hAnsi="Abadi" w:cs="Abadi"/>
        </w:rPr>
        <w:t>, adequado</w:t>
      </w:r>
      <w:r w:rsidR="00006DA2">
        <w:rPr>
          <w:rFonts w:ascii="Abadi" w:eastAsia="Abadi" w:hAnsi="Abadi" w:cs="Abadi"/>
        </w:rPr>
        <w:t xml:space="preserve"> </w:t>
      </w:r>
      <w:r w:rsidR="00990FA0">
        <w:rPr>
          <w:rFonts w:ascii="Abadi" w:eastAsia="Abadi" w:hAnsi="Abadi" w:cs="Abadi"/>
        </w:rPr>
        <w:t xml:space="preserve">para </w:t>
      </w:r>
      <w:r w:rsidR="00990FA0" w:rsidRPr="00990FA0">
        <w:rPr>
          <w:rFonts w:ascii="Abadi" w:eastAsia="Abadi" w:hAnsi="Abadi" w:cs="Abadi"/>
        </w:rPr>
        <w:t>monitoramento de salas técnicas, estufas, armazéns</w:t>
      </w:r>
      <w:r w:rsidR="00006DA2">
        <w:rPr>
          <w:rFonts w:ascii="Abadi" w:eastAsia="Abadi" w:hAnsi="Abadi" w:cs="Abadi"/>
        </w:rPr>
        <w:t xml:space="preserve"> onde não há </w:t>
      </w:r>
      <w:r w:rsidR="00006DA2" w:rsidRPr="00990FA0">
        <w:rPr>
          <w:rFonts w:ascii="Abadi" w:eastAsia="Abadi" w:hAnsi="Abadi" w:cs="Abadi"/>
        </w:rPr>
        <w:t>pontos</w:t>
      </w:r>
      <w:r w:rsidR="00006DA2">
        <w:rPr>
          <w:rFonts w:ascii="Abadi" w:eastAsia="Abadi" w:hAnsi="Abadi" w:cs="Abadi"/>
        </w:rPr>
        <w:t xml:space="preserve"> de</w:t>
      </w:r>
      <w:r w:rsidR="00006DA2" w:rsidRPr="00990FA0">
        <w:rPr>
          <w:rFonts w:ascii="Abadi" w:eastAsia="Abadi" w:hAnsi="Abadi" w:cs="Abadi"/>
        </w:rPr>
        <w:t xml:space="preserve"> tomada ou</w:t>
      </w:r>
      <w:r w:rsidR="00006DA2">
        <w:rPr>
          <w:rFonts w:ascii="Abadi" w:eastAsia="Abadi" w:hAnsi="Abadi" w:cs="Abadi"/>
        </w:rPr>
        <w:t xml:space="preserve"> que necessitem de</w:t>
      </w:r>
      <w:r w:rsidR="00006DA2" w:rsidRPr="00990FA0">
        <w:rPr>
          <w:rFonts w:ascii="Abadi" w:eastAsia="Abadi" w:hAnsi="Abadi" w:cs="Abadi"/>
        </w:rPr>
        <w:t xml:space="preserve"> manutenção espaçada</w:t>
      </w:r>
      <w:r w:rsidR="00006DA2">
        <w:rPr>
          <w:rFonts w:ascii="Abadi" w:eastAsia="Abadi" w:hAnsi="Abadi" w:cs="Abadi"/>
        </w:rPr>
        <w:t>.</w:t>
      </w:r>
    </w:p>
    <w:p w14:paraId="2C8F1F6D" w14:textId="2A3FBC2A" w:rsidR="2B299864" w:rsidRPr="00CE7559" w:rsidRDefault="6FA40631" w:rsidP="00CE7559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990FA0">
        <w:rPr>
          <w:rFonts w:ascii="Abadi" w:eastAsia="Abadi" w:hAnsi="Abadi" w:cs="Abadi"/>
          <w:b/>
          <w:bCs/>
        </w:rPr>
        <w:t>Habilidade Técnica:</w:t>
      </w:r>
      <w:r w:rsidRPr="00990FA0">
        <w:rPr>
          <w:rFonts w:ascii="Abadi" w:eastAsia="Abadi" w:hAnsi="Abadi" w:cs="Abadi"/>
        </w:rPr>
        <w:t xml:space="preserve"> Ao concluir este tutorial, você terá dominado</w:t>
      </w:r>
      <w:r w:rsidR="00990FA0">
        <w:rPr>
          <w:rFonts w:ascii="Abadi" w:eastAsia="Abadi" w:hAnsi="Abadi" w:cs="Abadi"/>
        </w:rPr>
        <w:t xml:space="preserve"> como c</w:t>
      </w:r>
      <w:r w:rsidR="00990FA0" w:rsidRPr="00990FA0">
        <w:rPr>
          <w:rFonts w:ascii="Abadi" w:eastAsia="Abadi" w:hAnsi="Abadi" w:cs="Abadi"/>
        </w:rPr>
        <w:t>onfigurar deep sleep no ESP</w:t>
      </w:r>
      <w:r w:rsidR="00990FA0" w:rsidRPr="00990FA0">
        <w:rPr>
          <w:rFonts w:ascii="Cambria Math" w:eastAsia="Abadi" w:hAnsi="Cambria Math" w:cs="Cambria Math"/>
        </w:rPr>
        <w:t>‑</w:t>
      </w:r>
      <w:r w:rsidR="00990FA0" w:rsidRPr="00990FA0">
        <w:rPr>
          <w:rFonts w:ascii="Abadi" w:eastAsia="Abadi" w:hAnsi="Abadi" w:cs="Abadi"/>
        </w:rPr>
        <w:t>IDF e gerenciar periféricos I²C (BME280), Wi</w:t>
      </w:r>
      <w:r w:rsidR="00990FA0" w:rsidRPr="00990FA0">
        <w:rPr>
          <w:rFonts w:ascii="Cambria Math" w:eastAsia="Abadi" w:hAnsi="Cambria Math" w:cs="Cambria Math"/>
        </w:rPr>
        <w:t>‑</w:t>
      </w:r>
      <w:r w:rsidR="00990FA0" w:rsidRPr="00990FA0">
        <w:rPr>
          <w:rFonts w:ascii="Abadi" w:eastAsia="Abadi" w:hAnsi="Abadi" w:cs="Abadi"/>
        </w:rPr>
        <w:t>Fi e cliente MQTT em um ciclo de operação intermitente.</w:t>
      </w:r>
    </w:p>
    <w:p w14:paraId="79121DF1" w14:textId="76610A68" w:rsidR="6FA40631" w:rsidRDefault="6FA40631" w:rsidP="2B29986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Competência Adquirida:</w:t>
      </w:r>
      <w:r w:rsidRPr="2B299864">
        <w:rPr>
          <w:rFonts w:ascii="Abadi" w:eastAsia="Abadi" w:hAnsi="Abadi" w:cs="Abadi"/>
        </w:rPr>
        <w:t xml:space="preserve"> Você será capaz de</w:t>
      </w:r>
      <w:r w:rsidR="00990FA0">
        <w:rPr>
          <w:rFonts w:ascii="Abadi" w:eastAsia="Abadi" w:hAnsi="Abadi" w:cs="Abadi"/>
        </w:rPr>
        <w:t xml:space="preserve"> p</w:t>
      </w:r>
      <w:r w:rsidR="00990FA0" w:rsidRPr="00990FA0">
        <w:rPr>
          <w:rFonts w:ascii="Abadi" w:eastAsia="Abadi" w:hAnsi="Abadi" w:cs="Abadi"/>
        </w:rPr>
        <w:t>rojetar e implementar telemetria IoT de baixo consumo com envio confiável de dados e despertar periódico.</w:t>
      </w:r>
    </w:p>
    <w:p w14:paraId="57A77ED3" w14:textId="3CDC70D8" w:rsidR="00705BA5" w:rsidRPr="00FD5773" w:rsidRDefault="23F17CC3" w:rsidP="5F38132D">
      <w:pPr>
        <w:pStyle w:val="Heading2"/>
        <w:spacing w:before="299" w:after="299"/>
      </w:pPr>
      <w:r w:rsidRPr="00FD5773">
        <w:rPr>
          <w:rFonts w:ascii="Abadi" w:eastAsia="Abadi" w:hAnsi="Abadi" w:cs="Abadi"/>
        </w:rPr>
        <w:lastRenderedPageBreak/>
        <w:t>4. OBJETIVOS DE APRENDIZAGEM</w:t>
      </w:r>
    </w:p>
    <w:p w14:paraId="20AF3C54" w14:textId="07FCD17C" w:rsidR="00705BA5" w:rsidRPr="00FD5773" w:rsidRDefault="23F17CC3" w:rsidP="5F38132D">
      <w:pPr>
        <w:spacing w:before="240" w:after="240"/>
      </w:pPr>
      <w:r w:rsidRPr="00FD5773">
        <w:rPr>
          <w:rFonts w:ascii="Abadi" w:eastAsia="Abadi" w:hAnsi="Abadi" w:cs="Abadi"/>
        </w:rPr>
        <w:t>Ao final desta atividade, você será capaz de:</w:t>
      </w:r>
    </w:p>
    <w:p w14:paraId="4FEE6272" w14:textId="1947B36D" w:rsidR="00705BA5" w:rsidRPr="00FD5773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</w:t>
      </w:r>
      <w:r w:rsidR="0E2C51B5" w:rsidRPr="00FD5773">
        <w:rPr>
          <w:rFonts w:ascii="Abadi" w:eastAsia="Abadi" w:hAnsi="Abadi" w:cs="Abadi"/>
          <w:b/>
          <w:bCs/>
        </w:rPr>
        <w:t>plicação Técnica</w:t>
      </w:r>
      <w:r w:rsidRPr="00FD5773">
        <w:rPr>
          <w:rFonts w:ascii="Abadi" w:eastAsia="Abadi" w:hAnsi="Abadi" w:cs="Abadi"/>
          <w:b/>
          <w:bCs/>
        </w:rPr>
        <w:t>:</w:t>
      </w:r>
      <w:r w:rsidRPr="00FD5773">
        <w:rPr>
          <w:rFonts w:ascii="Abadi" w:eastAsia="Abadi" w:hAnsi="Abadi" w:cs="Abadi"/>
        </w:rPr>
        <w:t xml:space="preserve"> </w:t>
      </w:r>
      <w:r w:rsidR="00990FA0" w:rsidRPr="00FD5773">
        <w:rPr>
          <w:rFonts w:ascii="Abadi" w:eastAsia="Abadi" w:hAnsi="Abadi" w:cs="Abadi"/>
        </w:rPr>
        <w:t>Configurar e utilizar deep sleep no ESP</w:t>
      </w:r>
      <w:r w:rsidR="00990FA0" w:rsidRPr="00FD5773">
        <w:rPr>
          <w:rFonts w:ascii="Cambria Math" w:eastAsia="Abadi" w:hAnsi="Cambria Math" w:cs="Cambria Math"/>
        </w:rPr>
        <w:t>‑</w:t>
      </w:r>
      <w:r w:rsidR="00990FA0" w:rsidRPr="00FD5773">
        <w:rPr>
          <w:rFonts w:ascii="Abadi" w:eastAsia="Abadi" w:hAnsi="Abadi" w:cs="Abadi"/>
        </w:rPr>
        <w:t>IDF, realizando leitura do BME280 via I²C e publicação MQTT após conexão Wi</w:t>
      </w:r>
      <w:r w:rsidR="00990FA0" w:rsidRPr="00FD5773">
        <w:rPr>
          <w:rFonts w:ascii="Cambria Math" w:eastAsia="Abadi" w:hAnsi="Cambria Math" w:cs="Cambria Math"/>
        </w:rPr>
        <w:t>‑</w:t>
      </w:r>
      <w:r w:rsidR="00990FA0" w:rsidRPr="00FD5773">
        <w:rPr>
          <w:rFonts w:ascii="Abadi" w:eastAsia="Abadi" w:hAnsi="Abadi" w:cs="Abadi"/>
        </w:rPr>
        <w:t>Fi.</w:t>
      </w:r>
      <w:r w:rsidR="672278EB" w:rsidRPr="00FD5773">
        <w:rPr>
          <w:rFonts w:ascii="Abadi" w:eastAsia="Abadi" w:hAnsi="Abadi" w:cs="Abadi"/>
        </w:rPr>
        <w:t xml:space="preserve"> </w:t>
      </w:r>
    </w:p>
    <w:p w14:paraId="5D085451" w14:textId="20EFA019" w:rsidR="00705BA5" w:rsidRPr="00FD5773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FD5773">
        <w:rPr>
          <w:rFonts w:ascii="Abadi" w:eastAsia="Abadi" w:hAnsi="Abadi" w:cs="Abadi"/>
          <w:b/>
          <w:bCs/>
        </w:rPr>
        <w:t>Aplicação Funcional:</w:t>
      </w:r>
      <w:r w:rsidRPr="00FD5773">
        <w:rPr>
          <w:rFonts w:ascii="Abadi" w:eastAsia="Abadi" w:hAnsi="Abadi" w:cs="Abadi"/>
        </w:rPr>
        <w:t xml:space="preserve"> </w:t>
      </w:r>
      <w:r w:rsidR="00FD5773" w:rsidRPr="00FD5773">
        <w:rPr>
          <w:rFonts w:ascii="Abadi" w:eastAsia="Abadi" w:hAnsi="Abadi" w:cs="Abadi"/>
        </w:rPr>
        <w:t>Implementar</w:t>
      </w:r>
      <w:r w:rsidR="00246FBE" w:rsidRPr="00FD5773">
        <w:rPr>
          <w:rFonts w:ascii="Abadi" w:eastAsia="Abadi" w:hAnsi="Abadi" w:cs="Abadi"/>
        </w:rPr>
        <w:t xml:space="preserve"> um sensor a bateria que mede</w:t>
      </w:r>
      <w:r w:rsidR="00FD5773" w:rsidRPr="00FD5773">
        <w:rPr>
          <w:rFonts w:ascii="Abadi" w:eastAsia="Abadi" w:hAnsi="Abadi" w:cs="Abadi"/>
        </w:rPr>
        <w:t>,</w:t>
      </w:r>
      <w:r w:rsidR="00246FBE" w:rsidRPr="00FD5773">
        <w:rPr>
          <w:rFonts w:ascii="Abadi" w:eastAsia="Abadi" w:hAnsi="Abadi" w:cs="Abadi"/>
        </w:rPr>
        <w:t xml:space="preserve"> envia dados</w:t>
      </w:r>
      <w:r w:rsidR="00FD5773" w:rsidRPr="00FD5773">
        <w:rPr>
          <w:rFonts w:ascii="Abadi" w:eastAsia="Abadi" w:hAnsi="Abadi" w:cs="Abadi"/>
        </w:rPr>
        <w:t xml:space="preserve"> </w:t>
      </w:r>
      <w:r w:rsidR="00246FBE" w:rsidRPr="00FD5773">
        <w:rPr>
          <w:rFonts w:ascii="Abadi" w:eastAsia="Abadi" w:hAnsi="Abadi" w:cs="Abadi"/>
        </w:rPr>
        <w:t>e hiberna para maximizar autonomia</w:t>
      </w:r>
      <w:r w:rsidRPr="00FD5773">
        <w:rPr>
          <w:rFonts w:ascii="Abadi" w:eastAsia="Abadi" w:hAnsi="Abadi" w:cs="Abadi"/>
        </w:rPr>
        <w:t>.</w:t>
      </w:r>
      <w:r w:rsidRPr="00FD5773">
        <w:t xml:space="preserve"> </w:t>
      </w:r>
    </w:p>
    <w:p w14:paraId="275CBB3E" w14:textId="7D33F85A" w:rsidR="00705BA5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2B299864">
        <w:rPr>
          <w:rFonts w:ascii="Abadi" w:eastAsia="Abadi" w:hAnsi="Abadi" w:cs="Abadi"/>
        </w:rPr>
        <w:t xml:space="preserve">5. FUNDAMENTAÇÃO E CONCEITOS </w:t>
      </w:r>
    </w:p>
    <w:p w14:paraId="278193AD" w14:textId="75B0BA84" w:rsidR="00705BA5" w:rsidRDefault="14AAAFA4" w:rsidP="00137EEC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Conceito da Ferramenta:</w:t>
      </w:r>
      <w:r w:rsidRPr="2B299864">
        <w:rPr>
          <w:rFonts w:ascii="Abadi" w:eastAsia="Abadi" w:hAnsi="Abadi" w:cs="Abadi"/>
        </w:rPr>
        <w:t xml:space="preserve"> </w:t>
      </w:r>
      <w:r w:rsidR="00246FBE">
        <w:rPr>
          <w:rFonts w:ascii="Abadi" w:eastAsia="Abadi" w:hAnsi="Abadi" w:cs="Abadi"/>
        </w:rPr>
        <w:t>O Deep Sleep é um e</w:t>
      </w:r>
      <w:r w:rsidR="00246FBE" w:rsidRPr="00246FBE">
        <w:rPr>
          <w:rFonts w:ascii="Abadi" w:eastAsia="Abadi" w:hAnsi="Abadi" w:cs="Abadi"/>
        </w:rPr>
        <w:t>stado de baixa potência no ESP32</w:t>
      </w:r>
      <w:r w:rsidR="00246FBE" w:rsidRPr="00246FBE">
        <w:rPr>
          <w:rFonts w:ascii="Cambria Math" w:eastAsia="Abadi" w:hAnsi="Cambria Math" w:cs="Cambria Math"/>
        </w:rPr>
        <w:t>‑</w:t>
      </w:r>
      <w:r w:rsidR="00246FBE" w:rsidRPr="00246FBE">
        <w:rPr>
          <w:rFonts w:ascii="Abadi" w:eastAsia="Abadi" w:hAnsi="Abadi" w:cs="Abadi"/>
        </w:rPr>
        <w:t>S3 que desativa a maior parte dos subsistemas, preservando consumo mínimo, com despertar por temporizador ou evento, retomando execução para o ciclo de leitura e envio.</w:t>
      </w:r>
    </w:p>
    <w:p w14:paraId="4905A74E" w14:textId="24B2DBF2" w:rsidR="00705BA5" w:rsidRDefault="14AAAFA4" w:rsidP="2B299864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Lógica do Projeto:</w:t>
      </w:r>
      <w:r w:rsidRPr="2B299864">
        <w:rPr>
          <w:rFonts w:ascii="Abadi" w:eastAsia="Abadi" w:hAnsi="Abadi" w:cs="Abadi"/>
        </w:rPr>
        <w:t xml:space="preserve"> </w:t>
      </w:r>
      <w:r w:rsidR="00006DA2" w:rsidRPr="00006DA2">
        <w:rPr>
          <w:rFonts w:ascii="Abadi" w:eastAsia="Abadi" w:hAnsi="Abadi" w:cs="Abadi"/>
        </w:rPr>
        <w:t>Em cada ciclo</w:t>
      </w:r>
      <w:r w:rsidR="00006DA2">
        <w:rPr>
          <w:rFonts w:ascii="Abadi" w:eastAsia="Abadi" w:hAnsi="Abadi" w:cs="Abadi"/>
        </w:rPr>
        <w:t xml:space="preserve"> o ESP</w:t>
      </w:r>
      <w:r w:rsidR="00006DA2" w:rsidRPr="00006DA2">
        <w:rPr>
          <w:rFonts w:ascii="Abadi" w:eastAsia="Abadi" w:hAnsi="Abadi" w:cs="Abadi"/>
        </w:rPr>
        <w:t xml:space="preserve"> inicializa, conecta ao Wi</w:t>
      </w:r>
      <w:r w:rsidR="00006DA2" w:rsidRPr="00006DA2">
        <w:rPr>
          <w:rFonts w:ascii="Cambria Math" w:eastAsia="Abadi" w:hAnsi="Cambria Math" w:cs="Cambria Math"/>
        </w:rPr>
        <w:t>‑</w:t>
      </w:r>
      <w:r w:rsidR="00006DA2" w:rsidRPr="00006DA2">
        <w:rPr>
          <w:rFonts w:ascii="Abadi" w:eastAsia="Abadi" w:hAnsi="Abadi" w:cs="Abadi"/>
        </w:rPr>
        <w:t>Fi, estabelece MQTT, lê</w:t>
      </w:r>
      <w:r w:rsidR="00006DA2">
        <w:rPr>
          <w:rFonts w:ascii="Abadi" w:eastAsia="Abadi" w:hAnsi="Abadi" w:cs="Abadi"/>
        </w:rPr>
        <w:t xml:space="preserve"> o</w:t>
      </w:r>
      <w:r w:rsidR="00006DA2" w:rsidRPr="00006DA2">
        <w:rPr>
          <w:rFonts w:ascii="Abadi" w:eastAsia="Abadi" w:hAnsi="Abadi" w:cs="Abadi"/>
        </w:rPr>
        <w:t xml:space="preserve"> BME280, publica as leituras, e entra em deep sleep por um intervalo predeterminado para estender a vida útil da bateria 18650.</w:t>
      </w:r>
    </w:p>
    <w:p w14:paraId="7A95CE33" w14:textId="0089DA66" w:rsidR="008A759D" w:rsidRPr="008A759D" w:rsidRDefault="14AAAFA4" w:rsidP="002E2EFA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  <w:b/>
          <w:bCs/>
        </w:rPr>
        <w:t>Lógica do Código:</w:t>
      </w:r>
      <w:r w:rsidRPr="008A759D">
        <w:rPr>
          <w:rFonts w:ascii="Abadi" w:eastAsia="Abadi" w:hAnsi="Abadi" w:cs="Abadi"/>
        </w:rPr>
        <w:t xml:space="preserve"> </w:t>
      </w:r>
      <w:r w:rsidR="008A759D" w:rsidRPr="008A759D">
        <w:rPr>
          <w:rFonts w:ascii="Abadi" w:eastAsia="Abadi" w:hAnsi="Abadi" w:cs="Abadi"/>
        </w:rPr>
        <w:t>O</w:t>
      </w:r>
      <w:r w:rsidR="008A759D" w:rsidRPr="008A759D">
        <w:rPr>
          <w:rFonts w:ascii="Abadi" w:eastAsia="Abadi" w:hAnsi="Abadi" w:cs="Abadi"/>
        </w:rPr>
        <w:t xml:space="preserve"> código </w:t>
      </w:r>
      <w:r w:rsidR="008A759D" w:rsidRPr="008A759D">
        <w:rPr>
          <w:rFonts w:ascii="Abadi" w:eastAsia="Abadi" w:hAnsi="Abadi" w:cs="Abadi"/>
        </w:rPr>
        <w:t xml:space="preserve">segue o seguinte fluxo: </w:t>
      </w:r>
    </w:p>
    <w:p w14:paraId="60147808" w14:textId="710AA9CC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Inicializa: reporta wake</w:t>
      </w:r>
      <w:r w:rsidRPr="008A759D">
        <w:rPr>
          <w:rFonts w:ascii="Cambria Math" w:eastAsia="Abadi" w:hAnsi="Cambria Math" w:cs="Cambria Math"/>
        </w:rPr>
        <w:t>‑</w:t>
      </w:r>
      <w:r w:rsidRPr="008A759D">
        <w:rPr>
          <w:rFonts w:ascii="Abadi" w:eastAsia="Abadi" w:hAnsi="Abadi" w:cs="Abadi"/>
        </w:rPr>
        <w:t>up, inicializa NVS, configura I²C e inicia Wi</w:t>
      </w:r>
      <w:r w:rsidRPr="008A759D">
        <w:rPr>
          <w:rFonts w:ascii="Cambria Math" w:eastAsia="Abadi" w:hAnsi="Cambria Math" w:cs="Cambria Math"/>
        </w:rPr>
        <w:t>‑</w:t>
      </w:r>
      <w:r w:rsidRPr="008A759D">
        <w:rPr>
          <w:rFonts w:ascii="Abadi" w:eastAsia="Abadi" w:hAnsi="Abadi" w:cs="Abadi"/>
        </w:rPr>
        <w:t>Fi STA.</w:t>
      </w:r>
    </w:p>
    <w:p w14:paraId="0C4DAE57" w14:textId="77777777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Wi</w:t>
      </w:r>
      <w:r w:rsidRPr="008A759D">
        <w:rPr>
          <w:rFonts w:ascii="Cambria Math" w:eastAsia="Abadi" w:hAnsi="Cambria Math" w:cs="Cambria Math"/>
        </w:rPr>
        <w:t>‑</w:t>
      </w:r>
      <w:r w:rsidRPr="008A759D">
        <w:rPr>
          <w:rFonts w:ascii="Abadi" w:eastAsia="Abadi" w:hAnsi="Abadi" w:cs="Abadi"/>
        </w:rPr>
        <w:t>Fi: conecta ao AP; ao obter IP dispara a criação da connected_task e inicia o cliente MQTT.</w:t>
      </w:r>
    </w:p>
    <w:p w14:paraId="1B25F482" w14:textId="4120E2C8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MQTT: conecta no broker e sinaliza MQTT_CONNEECTED=1 ao estabelecer a sessão.</w:t>
      </w:r>
    </w:p>
    <w:p w14:paraId="1A21DBD9" w14:textId="25A8ED3F" w:rsidR="008A759D" w:rsidRPr="008A759D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Task (read &amp; publish): connected_task chama Publisher_Task() que (1) inicializa o BME280, (2) lê temperatura/pressão/umidade em laço e (3) publica nos tópicos.</w:t>
      </w:r>
    </w:p>
    <w:p w14:paraId="10DB64F6" w14:textId="5A91227E" w:rsidR="00705BA5" w:rsidRDefault="008A759D" w:rsidP="008A759D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8A759D">
        <w:rPr>
          <w:rFonts w:ascii="Abadi" w:eastAsia="Abadi" w:hAnsi="Abadi" w:cs="Abadi"/>
        </w:rPr>
        <w:t>Hiberna: planejado via hibernate() (deep sleep por 10</w:t>
      </w:r>
      <w:r w:rsidRPr="008A759D">
        <w:rPr>
          <w:rFonts w:ascii="Arial" w:eastAsia="Abadi" w:hAnsi="Arial" w:cs="Arial"/>
        </w:rPr>
        <w:t> </w:t>
      </w:r>
      <w:r w:rsidRPr="008A759D">
        <w:rPr>
          <w:rFonts w:ascii="Abadi" w:eastAsia="Abadi" w:hAnsi="Abadi" w:cs="Abadi"/>
        </w:rPr>
        <w:t>s).</w:t>
      </w:r>
    </w:p>
    <w:p w14:paraId="51266F94" w14:textId="11D40050" w:rsidR="00166FF4" w:rsidRDefault="00166FF4" w:rsidP="00166FF4">
      <w:pPr>
        <w:pStyle w:val="ListParagraph"/>
        <w:spacing w:after="0"/>
        <w:jc w:val="center"/>
        <w:rPr>
          <w:rFonts w:ascii="Abadi" w:eastAsia="Abadi" w:hAnsi="Abadi" w:cs="Abadi"/>
        </w:rPr>
      </w:pPr>
      <w:r>
        <w:rPr>
          <w:rFonts w:ascii="Abadi" w:eastAsia="Abadi" w:hAnsi="Abadi" w:cs="Abadi"/>
          <w:noProof/>
        </w:rPr>
        <w:lastRenderedPageBreak/>
        <w:drawing>
          <wp:inline distT="0" distB="0" distL="0" distR="0" wp14:anchorId="0D1CAD8B" wp14:editId="51FB37C7">
            <wp:extent cx="3505153" cy="8483600"/>
            <wp:effectExtent l="0" t="0" r="635" b="0"/>
            <wp:docPr id="7598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69611" name="Picture 7598696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706" cy="848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E512" w14:textId="0F412A2A" w:rsidR="008A759D" w:rsidRPr="008A759D" w:rsidRDefault="008A759D" w:rsidP="00166FF4">
      <w:pPr>
        <w:pStyle w:val="ListParagraph"/>
        <w:spacing w:after="0"/>
        <w:jc w:val="center"/>
        <w:rPr>
          <w:rFonts w:ascii="Abadi" w:eastAsia="Abadi" w:hAnsi="Abadi" w:cs="Abadi"/>
          <w:sz w:val="24"/>
          <w:szCs w:val="24"/>
        </w:rPr>
      </w:pPr>
      <w:r w:rsidRPr="008A759D">
        <w:rPr>
          <w:rFonts w:ascii="Abadi" w:eastAsia="Abadi" w:hAnsi="Abadi" w:cs="Abadi"/>
          <w:sz w:val="24"/>
          <w:szCs w:val="24"/>
        </w:rPr>
        <w:t>Legenda:</w:t>
      </w:r>
      <w:r w:rsidRPr="008A759D">
        <w:rPr>
          <w:rFonts w:ascii="Abadi" w:eastAsia="Abadi" w:hAnsi="Abadi" w:cs="Abadi"/>
          <w:sz w:val="24"/>
          <w:szCs w:val="24"/>
        </w:rPr>
        <w:t xml:space="preserve"> </w:t>
      </w:r>
      <w:r w:rsidRPr="008A759D">
        <w:rPr>
          <w:rFonts w:ascii="Abadi" w:eastAsia="Abadi" w:hAnsi="Abadi" w:cs="Abadi"/>
          <w:sz w:val="24"/>
          <w:szCs w:val="24"/>
        </w:rPr>
        <w:t>Fluxograma de execução intermitente com Deep Sleep.</w:t>
      </w:r>
    </w:p>
    <w:p w14:paraId="728B0E0F" w14:textId="50C7B9D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lastRenderedPageBreak/>
        <w:t>6. ACESSO AOS ARQUIVOS DO PROJETO</w:t>
      </w:r>
    </w:p>
    <w:p w14:paraId="4491DDE4" w14:textId="25739CF6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Código Base / Firmware:</w:t>
      </w:r>
      <w:r w:rsidRPr="00B74157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B74157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B74157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B74157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Datasets / Database:</w:t>
      </w:r>
      <w:r w:rsidRPr="2B299864">
        <w:rPr>
          <w:rFonts w:ascii="Abadi" w:eastAsia="Abadi" w:hAnsi="Abadi" w:cs="Abadi"/>
        </w:rPr>
        <w:t xml:space="preserve"> Não se aplica</w:t>
      </w:r>
    </w:p>
    <w:p w14:paraId="7799E727" w14:textId="7E0B63B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 xml:space="preserve">Arquivos de Hardware: </w:t>
      </w:r>
      <w:r w:rsidRPr="00B74157">
        <w:rPr>
          <w:rFonts w:ascii="Abadi" w:eastAsia="Abadi" w:hAnsi="Abadi" w:cs="Abadi"/>
          <w:highlight w:val="yellow"/>
        </w:rPr>
        <w:t>[Link para arquivos de corte laser, modelos de impressão 3D (STL) ou indicar "Não se aplica"]</w:t>
      </w:r>
    </w:p>
    <w:p w14:paraId="4176B7C2" w14:textId="669F4C08" w:rsidR="00705BA5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Acesso ao pré-projeto no simulador: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21FAF615" w14:textId="77777777" w:rsidR="00D146EE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Lista de Materiais (Kit Físico):</w:t>
      </w:r>
      <w:r w:rsidRPr="2B299864">
        <w:rPr>
          <w:rFonts w:ascii="Abadi" w:eastAsia="Abadi" w:hAnsi="Abadi" w:cs="Abadi"/>
        </w:rPr>
        <w:t xml:space="preserve"> </w:t>
      </w:r>
    </w:p>
    <w:p w14:paraId="4E52DC9C" w14:textId="37826F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ESP32</w:t>
      </w:r>
      <w:r w:rsidRPr="00D146EE">
        <w:rPr>
          <w:rFonts w:ascii="Cambria Math" w:eastAsia="Abadi" w:hAnsi="Cambria Math" w:cs="Cambria Math"/>
        </w:rPr>
        <w:t>‑</w:t>
      </w:r>
      <w:r w:rsidRPr="00D146EE">
        <w:rPr>
          <w:rFonts w:ascii="Abadi" w:eastAsia="Abadi" w:hAnsi="Abadi" w:cs="Abadi"/>
        </w:rPr>
        <w:t>S3 Heltec V3</w:t>
      </w:r>
    </w:p>
    <w:p w14:paraId="5BE631E6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Sensor Ambiental BME280 (I²C)</w:t>
      </w:r>
    </w:p>
    <w:p w14:paraId="29152D9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Bateria 18650</w:t>
      </w:r>
    </w:p>
    <w:p w14:paraId="2C83601D" w14:textId="33BF52E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 xml:space="preserve">Suporte para bateria 18650 </w:t>
      </w:r>
    </w:p>
    <w:p w14:paraId="470AF2FB" w14:textId="77777777" w:rsidR="00D146EE" w:rsidRPr="00D146EE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Jumpers/fios para conexão</w:t>
      </w:r>
    </w:p>
    <w:p w14:paraId="6E366F95" w14:textId="6BD18330" w:rsidR="00705BA5" w:rsidRPr="00D146EE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D146EE">
        <w:rPr>
          <w:rFonts w:ascii="Abadi" w:eastAsia="Abadi" w:hAnsi="Abadi" w:cs="Abadi"/>
        </w:rPr>
        <w:t>Cabo USB para gravação/monitoramento</w:t>
      </w:r>
    </w:p>
    <w:p w14:paraId="3F7AB6F4" w14:textId="12985B19" w:rsidR="00705BA5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7A86A7EA">
        <w:rPr>
          <w:rFonts w:ascii="Abadi" w:eastAsia="Abadi" w:hAnsi="Abadi" w:cs="Abadi"/>
        </w:rPr>
        <w:t>7. ETAPA 1: EXECUÇÃO EM SIMULADOR</w:t>
      </w:r>
    </w:p>
    <w:p w14:paraId="2CDF1E76" w14:textId="23AAC358" w:rsidR="00705BA5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Plataforma Sugerida:</w:t>
      </w:r>
      <w:r w:rsidRPr="2B299864">
        <w:rPr>
          <w:rFonts w:ascii="Abadi" w:eastAsia="Abadi" w:hAnsi="Abadi" w:cs="Abadi"/>
        </w:rPr>
        <w:t xml:space="preserve"> </w:t>
      </w:r>
      <w:r w:rsidRPr="00006DA2">
        <w:rPr>
          <w:rFonts w:ascii="Abadi" w:eastAsia="Abadi" w:hAnsi="Abadi" w:cs="Abadi"/>
        </w:rPr>
        <w:t>Etapa não disponível por limitações técnicas do simulador. Avance para a Etapa 2</w:t>
      </w:r>
    </w:p>
    <w:p w14:paraId="3AAD571A" w14:textId="0CC70AFB" w:rsidR="00705BA5" w:rsidRPr="00006DA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Link de Acesso:</w:t>
      </w:r>
      <w:r w:rsidRPr="2B299864">
        <w:rPr>
          <w:rFonts w:ascii="Abadi" w:eastAsia="Abadi" w:hAnsi="Abadi" w:cs="Abadi"/>
        </w:rPr>
        <w:t xml:space="preserve"> </w:t>
      </w:r>
      <w:r w:rsidR="00006DA2" w:rsidRPr="2B299864">
        <w:rPr>
          <w:rFonts w:ascii="Abadi" w:eastAsia="Abadi" w:hAnsi="Abadi" w:cs="Abadi"/>
        </w:rPr>
        <w:t>Não se aplica</w:t>
      </w:r>
    </w:p>
    <w:p w14:paraId="32D92147" w14:textId="0751416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006DA2" w:rsidRDefault="4644640D" w:rsidP="00006DA2">
      <w:pPr>
        <w:pStyle w:val="ListParagraph"/>
        <w:numPr>
          <w:ilvl w:val="0"/>
          <w:numId w:val="11"/>
        </w:numPr>
        <w:spacing w:after="0"/>
      </w:pPr>
      <w:r w:rsidRPr="2B299864">
        <w:rPr>
          <w:rFonts w:ascii="Abadi" w:eastAsia="Abadi" w:hAnsi="Abadi" w:cs="Abadi"/>
          <w:b/>
          <w:bCs/>
        </w:rPr>
        <w:t>Esquema de Montagem para Consulta:</w:t>
      </w:r>
      <w:r w:rsidRPr="2B299864">
        <w:rPr>
          <w:rFonts w:ascii="Abadi" w:eastAsia="Abadi" w:hAnsi="Abadi" w:cs="Abadi"/>
        </w:rPr>
        <w:t xml:space="preserve"> [Reinserir Link para Imagem/Esquemático]</w:t>
      </w:r>
    </w:p>
    <w:p w14:paraId="4CA3AA08" w14:textId="0B3BC251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Diretrizes de Rigor Técnico:</w:t>
      </w:r>
    </w:p>
    <w:p w14:paraId="0C6A95BC" w14:textId="0A32D304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Integridade do Hardware:</w:t>
      </w:r>
      <w:r w:rsidRPr="2B299864">
        <w:rPr>
          <w:rFonts w:ascii="Abadi" w:eastAsia="Abadi" w:hAnsi="Abadi" w:cs="Abadi"/>
        </w:rPr>
        <w:t xml:space="preserve"> </w:t>
      </w:r>
      <w:r w:rsidR="00006DA2" w:rsidRPr="00006DA2">
        <w:rPr>
          <w:rFonts w:ascii="Abadi" w:eastAsia="Abadi" w:hAnsi="Abadi" w:cs="Abadi"/>
        </w:rPr>
        <w:t>Verifique polaridade e conexões I²C (VCC/3V3, GND, SDA, SCL) antes de energizar; bateria 18650 corretamente protegida e com tensão segura para o módulo Heltec V3.</w:t>
      </w:r>
    </w:p>
    <w:p w14:paraId="70FC4E5F" w14:textId="0B48F5D3" w:rsidR="00705BA5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Qualidade e Organização/Dicas:</w:t>
      </w:r>
      <w:r w:rsidRPr="2B299864">
        <w:rPr>
          <w:rFonts w:ascii="Abadi" w:eastAsia="Abadi" w:hAnsi="Abadi" w:cs="Abadi"/>
        </w:rPr>
        <w:t xml:space="preserve"> </w:t>
      </w:r>
      <w:r w:rsidR="00006DA2" w:rsidRPr="00006DA2">
        <w:rPr>
          <w:rFonts w:ascii="Abadi" w:eastAsia="Abadi" w:hAnsi="Abadi" w:cs="Abadi"/>
        </w:rPr>
        <w:t>Mantenha cabeamento curto e firme, soldas confiáveis, e isole contatos do suporte da 18650 para evitar curto.</w:t>
      </w:r>
    </w:p>
    <w:p w14:paraId="0375C77A" w14:textId="5815C79A" w:rsidR="00705BA5" w:rsidRDefault="4644640D" w:rsidP="2B299864">
      <w:pPr>
        <w:spacing w:before="240" w:after="24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Procedimento de Montagem:</w:t>
      </w:r>
    </w:p>
    <w:p w14:paraId="22815032" w14:textId="28A8C0E8" w:rsidR="00705BA5" w:rsidRPr="00006DA2" w:rsidRDefault="4644640D" w:rsidP="2B299864">
      <w:pPr>
        <w:spacing w:before="240" w:after="240"/>
        <w:rPr>
          <w:rFonts w:ascii="Abadi" w:eastAsia="Abadi" w:hAnsi="Abadi" w:cs="Abadi"/>
          <w:highlight w:val="yellow"/>
        </w:rPr>
      </w:pPr>
      <w:r w:rsidRPr="00166FF4">
        <w:rPr>
          <w:rFonts w:ascii="Abadi" w:eastAsia="Abadi" w:hAnsi="Abadi" w:cs="Abadi"/>
          <w:b/>
          <w:bCs/>
        </w:rPr>
        <w:t xml:space="preserve">Passo 01: </w:t>
      </w:r>
      <w:r w:rsidR="00166FF4" w:rsidRPr="00166FF4">
        <w:rPr>
          <w:rFonts w:ascii="Abadi" w:eastAsia="Abadi" w:hAnsi="Abadi" w:cs="Abadi"/>
          <w:b/>
          <w:bCs/>
        </w:rPr>
        <w:t>Conexão do BME280 ao ESP32</w:t>
      </w:r>
      <w:r w:rsidR="00166FF4" w:rsidRPr="00166FF4">
        <w:rPr>
          <w:rFonts w:ascii="Cambria Math" w:eastAsia="Abadi" w:hAnsi="Cambria Math" w:cs="Cambria Math"/>
          <w:b/>
          <w:bCs/>
        </w:rPr>
        <w:t>‑</w:t>
      </w:r>
      <w:r w:rsidR="00166FF4" w:rsidRPr="00166FF4">
        <w:rPr>
          <w:rFonts w:ascii="Abadi" w:eastAsia="Abadi" w:hAnsi="Abadi" w:cs="Abadi"/>
          <w:b/>
          <w:bCs/>
        </w:rPr>
        <w:t>S3 Heltec V3</w:t>
      </w:r>
    </w:p>
    <w:p w14:paraId="433A08A4" w14:textId="689211B6" w:rsidR="00705BA5" w:rsidRPr="00166FF4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lastRenderedPageBreak/>
        <w:t>Instrução:</w:t>
      </w:r>
      <w:r w:rsidRPr="00166FF4">
        <w:rPr>
          <w:rFonts w:ascii="Abadi" w:eastAsia="Abadi" w:hAnsi="Abadi" w:cs="Abadi"/>
        </w:rPr>
        <w:t xml:space="preserve"> </w:t>
      </w:r>
      <w:r w:rsidR="00166FF4" w:rsidRPr="00166FF4">
        <w:rPr>
          <w:rFonts w:ascii="Abadi" w:eastAsia="Abadi" w:hAnsi="Abadi" w:cs="Abadi"/>
        </w:rPr>
        <w:t>Conecte o módulo BME280 ao ESP32</w:t>
      </w:r>
      <w:r w:rsidR="00166FF4" w:rsidRPr="00166FF4">
        <w:rPr>
          <w:rFonts w:ascii="Cambria Math" w:eastAsia="Abadi" w:hAnsi="Cambria Math" w:cs="Cambria Math"/>
        </w:rPr>
        <w:t>‑</w:t>
      </w:r>
      <w:r w:rsidR="00166FF4" w:rsidRPr="00166FF4">
        <w:rPr>
          <w:rFonts w:ascii="Abadi" w:eastAsia="Abadi" w:hAnsi="Abadi" w:cs="Abadi"/>
        </w:rPr>
        <w:t>S3 Heltec V3 seguindo o barramento I²C configurado no firmware:</w:t>
      </w:r>
      <w:r w:rsidR="00166FF4">
        <w:rPr>
          <w:rFonts w:ascii="Abadi" w:eastAsia="Abadi" w:hAnsi="Abadi" w:cs="Abadi"/>
        </w:rPr>
        <w:t xml:space="preserve"> </w:t>
      </w:r>
      <w:r w:rsidR="00166FF4" w:rsidRPr="00166FF4">
        <w:rPr>
          <w:rFonts w:ascii="Abadi" w:eastAsia="Abadi" w:hAnsi="Abadi" w:cs="Abadi"/>
        </w:rPr>
        <w:t xml:space="preserve">VCC </w:t>
      </w:r>
      <w:r w:rsidR="00166FF4" w:rsidRPr="00166FF4">
        <w:rPr>
          <w:rFonts w:ascii="Arial" w:eastAsia="Abadi" w:hAnsi="Arial" w:cs="Arial"/>
        </w:rPr>
        <w:t>→</w:t>
      </w:r>
      <w:r w:rsidR="00166FF4" w:rsidRPr="00166FF4">
        <w:rPr>
          <w:rFonts w:ascii="Abadi" w:eastAsia="Abadi" w:hAnsi="Abadi" w:cs="Abadi"/>
        </w:rPr>
        <w:t xml:space="preserve"> 3V3, GND </w:t>
      </w:r>
      <w:r w:rsidR="00166FF4" w:rsidRPr="00166FF4">
        <w:rPr>
          <w:rFonts w:ascii="Arial" w:eastAsia="Abadi" w:hAnsi="Arial" w:cs="Arial"/>
        </w:rPr>
        <w:t>→</w:t>
      </w:r>
      <w:r w:rsidR="00166FF4" w:rsidRPr="00166FF4">
        <w:rPr>
          <w:rFonts w:ascii="Abadi" w:eastAsia="Abadi" w:hAnsi="Abadi" w:cs="Abadi"/>
        </w:rPr>
        <w:t xml:space="preserve"> GND, SDA </w:t>
      </w:r>
      <w:r w:rsidR="00166FF4" w:rsidRPr="00166FF4">
        <w:rPr>
          <w:rFonts w:ascii="Arial" w:eastAsia="Abadi" w:hAnsi="Arial" w:cs="Arial"/>
        </w:rPr>
        <w:t>→</w:t>
      </w:r>
      <w:r w:rsidR="00166FF4" w:rsidRPr="00166FF4">
        <w:rPr>
          <w:rFonts w:ascii="Abadi" w:eastAsia="Abadi" w:hAnsi="Abadi" w:cs="Abadi"/>
        </w:rPr>
        <w:t xml:space="preserve"> GPIO 21, SCL </w:t>
      </w:r>
      <w:r w:rsidR="00166FF4" w:rsidRPr="00166FF4">
        <w:rPr>
          <w:rFonts w:ascii="Arial" w:eastAsia="Abadi" w:hAnsi="Arial" w:cs="Arial"/>
        </w:rPr>
        <w:t>→</w:t>
      </w:r>
      <w:r w:rsidR="00166FF4" w:rsidRPr="00166FF4">
        <w:rPr>
          <w:rFonts w:ascii="Abadi" w:eastAsia="Abadi" w:hAnsi="Abadi" w:cs="Abadi"/>
        </w:rPr>
        <w:t xml:space="preserve"> GPIO 22</w:t>
      </w:r>
    </w:p>
    <w:p w14:paraId="4BC01316" w14:textId="2E46B3A6" w:rsidR="00705BA5" w:rsidRPr="009C0609" w:rsidRDefault="4644640D" w:rsidP="2B29986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3D824109" w14:textId="566E4612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Foto real da montagem ou Diagrama de fiação]</w:t>
      </w:r>
    </w:p>
    <w:p w14:paraId="280B0F3D" w14:textId="77777777" w:rsidR="009C0609" w:rsidRDefault="4644640D" w:rsidP="009C0609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técnica do componente e sua respectiva conexão/pino.]</w:t>
      </w:r>
    </w:p>
    <w:p w14:paraId="5996E4F3" w14:textId="3493E027" w:rsidR="00705BA5" w:rsidRPr="009C0609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166FF4" w:rsidRPr="009C0609">
        <w:rPr>
          <w:rFonts w:ascii="Abadi" w:eastAsia="Abadi" w:hAnsi="Abadi" w:cs="Abadi"/>
        </w:rPr>
        <w:t>O firmware utiliza o endereço padrão 0x76 (definido em BME280_I2C_ADDRESS1). Caso seu módulo esteja configurado para 0x77, o código deve ser ajustado.</w:t>
      </w:r>
    </w:p>
    <w:p w14:paraId="22E3958E" w14:textId="0B4F5C7E" w:rsidR="00705BA5" w:rsidRPr="00166FF4" w:rsidRDefault="4644640D" w:rsidP="2B299864">
      <w:pPr>
        <w:spacing w:before="240" w:after="24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 xml:space="preserve">Passo 02: </w:t>
      </w:r>
      <w:r w:rsidR="00166FF4" w:rsidRPr="00166FF4">
        <w:rPr>
          <w:rFonts w:ascii="Abadi" w:eastAsia="Abadi" w:hAnsi="Abadi" w:cs="Abadi"/>
          <w:b/>
          <w:bCs/>
        </w:rPr>
        <w:t>Configuração e Upload do Firmware</w:t>
      </w:r>
    </w:p>
    <w:p w14:paraId="4A47D817" w14:textId="77777777" w:rsidR="009C0609" w:rsidRDefault="4644640D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66FF4">
        <w:rPr>
          <w:rFonts w:ascii="Abadi" w:eastAsia="Abadi" w:hAnsi="Abadi" w:cs="Abadi"/>
          <w:b/>
          <w:bCs/>
        </w:rPr>
        <w:t>Instrução:</w:t>
      </w:r>
      <w:r w:rsidRPr="00166FF4">
        <w:rPr>
          <w:rFonts w:ascii="Abadi" w:eastAsia="Abadi" w:hAnsi="Abadi" w:cs="Abadi"/>
        </w:rPr>
        <w:t xml:space="preserve"> </w:t>
      </w:r>
    </w:p>
    <w:p w14:paraId="2BD124DB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o ESP32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S3 Heltec V3 ao PC via USB e abra o VS Code com o ambiente ESP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IDF configurado.</w:t>
      </w:r>
    </w:p>
    <w:p w14:paraId="30C6ECE4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Ajuste SSID, senha Wi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Fi e endereço do broker MQTT no código.</w:t>
      </w:r>
    </w:p>
    <w:p w14:paraId="3EA437D0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 xml:space="preserve">Execute: build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flash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monitor.</w:t>
      </w:r>
    </w:p>
    <w:p w14:paraId="4518E998" w14:textId="77777777" w:rsid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Verifique no terminal:</w:t>
      </w:r>
    </w:p>
    <w:p w14:paraId="67C3FAD3" w14:textId="77777777" w:rsidR="009C0609" w:rsidRDefault="009C0609" w:rsidP="009C0609">
      <w:pPr>
        <w:pStyle w:val="ListParagraph"/>
        <w:numPr>
          <w:ilvl w:val="2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Conexão Wi</w:t>
      </w:r>
      <w:r w:rsidRPr="009C0609">
        <w:rPr>
          <w:rFonts w:ascii="Cambria Math" w:eastAsia="Abadi" w:hAnsi="Cambria Math" w:cs="Cambria Math"/>
        </w:rPr>
        <w:t>‑</w:t>
      </w:r>
      <w:r w:rsidRPr="009C0609">
        <w:rPr>
          <w:rFonts w:ascii="Abadi" w:eastAsia="Abadi" w:hAnsi="Abadi" w:cs="Abadi"/>
        </w:rPr>
        <w:t>Fi.</w:t>
      </w:r>
    </w:p>
    <w:p w14:paraId="5C545A7F" w14:textId="77777777" w:rsidR="009C0609" w:rsidRDefault="009C0609" w:rsidP="009C0609">
      <w:pPr>
        <w:pStyle w:val="ListParagraph"/>
        <w:numPr>
          <w:ilvl w:val="2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Conexão MQTT.</w:t>
      </w:r>
    </w:p>
    <w:p w14:paraId="56C9E4F2" w14:textId="77777777" w:rsidR="009C0609" w:rsidRDefault="009C0609" w:rsidP="009C0609">
      <w:pPr>
        <w:pStyle w:val="ListParagraph"/>
        <w:numPr>
          <w:ilvl w:val="2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Inicialização do BME280.</w:t>
      </w:r>
    </w:p>
    <w:p w14:paraId="4BE15E00" w14:textId="3B84D79A" w:rsidR="009C0609" w:rsidRPr="000B750E" w:rsidRDefault="009C0609" w:rsidP="000B750E">
      <w:pPr>
        <w:pStyle w:val="ListParagraph"/>
        <w:numPr>
          <w:ilvl w:val="2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Publicação nos tópicos:</w:t>
      </w:r>
    </w:p>
    <w:p w14:paraId="14968DC3" w14:textId="4B7A5882" w:rsidR="00705BA5" w:rsidRPr="009C0609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4879F4ED" w14:textId="2D0B0985" w:rsidR="00705BA5" w:rsidRPr="009C0609" w:rsidRDefault="4644640D" w:rsidP="2B299864">
      <w:pPr>
        <w:spacing w:after="0"/>
        <w:rPr>
          <w:rFonts w:ascii="Abadi" w:eastAsia="Abadi" w:hAnsi="Abadi" w:cs="Abadi"/>
          <w:highlight w:val="yellow"/>
        </w:rPr>
      </w:pPr>
      <w:r w:rsidRPr="009C0609">
        <w:rPr>
          <w:rFonts w:ascii="Abadi" w:eastAsia="Abadi" w:hAnsi="Abadi" w:cs="Abadi"/>
          <w:highlight w:val="yellow"/>
        </w:rPr>
        <w:t>[Inserir Screenshot da interface de upload ou foto do sistema energizado]</w:t>
      </w:r>
    </w:p>
    <w:p w14:paraId="2E114740" w14:textId="28CB8642" w:rsidR="00705BA5" w:rsidRPr="00166FF4" w:rsidRDefault="4644640D" w:rsidP="2B299864">
      <w:p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6C38B206" w14:textId="3EAD6FD7" w:rsidR="009C0609" w:rsidRPr="009C0609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9C0609" w:rsidRPr="009C0609">
        <w:rPr>
          <w:rFonts w:ascii="Abadi" w:eastAsia="Abadi" w:hAnsi="Abadi" w:cs="Abadi"/>
        </w:rPr>
        <w:t>Esta etapa facilita identificar erros antes de usar a bateria.</w:t>
      </w:r>
    </w:p>
    <w:p w14:paraId="54F3FAF6" w14:textId="621D4EAB" w:rsidR="00166FF4" w:rsidRPr="009C0609" w:rsidRDefault="00166FF4" w:rsidP="00166FF4">
      <w:pPr>
        <w:spacing w:before="240" w:after="24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Passo 0</w:t>
      </w:r>
      <w:r w:rsidR="009C0609" w:rsidRPr="009C0609">
        <w:rPr>
          <w:rFonts w:ascii="Abadi" w:eastAsia="Abadi" w:hAnsi="Abadi" w:cs="Abadi"/>
          <w:b/>
          <w:bCs/>
        </w:rPr>
        <w:t>3</w:t>
      </w:r>
      <w:r w:rsidRPr="009C0609">
        <w:rPr>
          <w:rFonts w:ascii="Abadi" w:eastAsia="Abadi" w:hAnsi="Abadi" w:cs="Abadi"/>
          <w:b/>
          <w:bCs/>
        </w:rPr>
        <w:t xml:space="preserve">: </w:t>
      </w:r>
      <w:r w:rsidR="009C0609" w:rsidRPr="009C0609">
        <w:rPr>
          <w:rFonts w:ascii="Abadi" w:eastAsia="Abadi" w:hAnsi="Abadi" w:cs="Abadi"/>
          <w:b/>
          <w:bCs/>
        </w:rPr>
        <w:t>Alimentação via Bateria 18650</w:t>
      </w:r>
    </w:p>
    <w:p w14:paraId="2F6CC949" w14:textId="77777777" w:rsidR="009C0609" w:rsidRPr="009C0609" w:rsidRDefault="00166FF4" w:rsidP="009C0609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t>Instrução:</w:t>
      </w:r>
      <w:r w:rsidRPr="009C0609">
        <w:rPr>
          <w:rFonts w:ascii="Abadi" w:eastAsia="Abadi" w:hAnsi="Abadi" w:cs="Abadi"/>
        </w:rPr>
        <w:t xml:space="preserve"> </w:t>
      </w:r>
    </w:p>
    <w:p w14:paraId="345889A9" w14:textId="60DD9367" w:rsidR="009C0609" w:rsidRP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Desconecte o cabo USB.</w:t>
      </w:r>
    </w:p>
    <w:p w14:paraId="43A5F741" w14:textId="77777777" w:rsidR="009C0609" w:rsidRP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Conecte a bateria 18650 no suporte apropriado.</w:t>
      </w:r>
    </w:p>
    <w:p w14:paraId="510B50CE" w14:textId="77777777" w:rsidR="009C0609" w:rsidRP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>Energize o Heltec V3 pela entrada dedicada à bateria.</w:t>
      </w:r>
    </w:p>
    <w:p w14:paraId="2EEF8DEE" w14:textId="2216D45C" w:rsidR="00166FF4" w:rsidRPr="009C0609" w:rsidRDefault="009C0609" w:rsidP="009C0609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</w:rPr>
        <w:t xml:space="preserve">Observe o comportamento autônomo: wake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leitura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publicação </w:t>
      </w:r>
      <w:r w:rsidRPr="009C0609">
        <w:rPr>
          <w:rFonts w:ascii="Arial" w:eastAsia="Abadi" w:hAnsi="Arial" w:cs="Arial"/>
        </w:rPr>
        <w:t>→</w:t>
      </w:r>
      <w:r w:rsidRPr="009C0609">
        <w:rPr>
          <w:rFonts w:ascii="Abadi" w:eastAsia="Abadi" w:hAnsi="Abadi" w:cs="Abadi"/>
        </w:rPr>
        <w:t xml:space="preserve"> deep sleep.</w:t>
      </w:r>
    </w:p>
    <w:p w14:paraId="37249FC7" w14:textId="77777777" w:rsidR="00166FF4" w:rsidRPr="00006DA2" w:rsidRDefault="00166FF4" w:rsidP="00166FF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  <w:highlight w:val="yellow"/>
        </w:rPr>
      </w:pPr>
      <w:r w:rsidRPr="00006DA2">
        <w:rPr>
          <w:rFonts w:ascii="Abadi" w:eastAsia="Abadi" w:hAnsi="Abadi" w:cs="Abadi"/>
          <w:b/>
          <w:bCs/>
          <w:highlight w:val="yellow"/>
        </w:rPr>
        <w:t>Referência Visual:</w:t>
      </w:r>
    </w:p>
    <w:p w14:paraId="1312779A" w14:textId="77777777" w:rsidR="00166FF4" w:rsidRPr="00006DA2" w:rsidRDefault="00166FF4" w:rsidP="00166FF4">
      <w:pPr>
        <w:spacing w:after="0"/>
        <w:rPr>
          <w:rFonts w:ascii="Abadi" w:eastAsia="Abadi" w:hAnsi="Abadi" w:cs="Abadi"/>
          <w:highlight w:val="yellow"/>
        </w:rPr>
      </w:pPr>
      <w:r w:rsidRPr="00006DA2">
        <w:rPr>
          <w:rFonts w:ascii="Abadi" w:eastAsia="Abadi" w:hAnsi="Abadi" w:cs="Abadi"/>
          <w:highlight w:val="yellow"/>
        </w:rPr>
        <w:t>[Inserir Screenshot da interface de upload ou foto do sistema energizado]</w:t>
      </w:r>
    </w:p>
    <w:p w14:paraId="46830E69" w14:textId="77777777" w:rsidR="00166FF4" w:rsidRPr="00006DA2" w:rsidRDefault="00166FF4" w:rsidP="00166FF4">
      <w:pPr>
        <w:spacing w:after="0"/>
        <w:rPr>
          <w:rFonts w:ascii="Abadi" w:eastAsia="Abadi" w:hAnsi="Abadi" w:cs="Abadi"/>
          <w:highlight w:val="yellow"/>
        </w:rPr>
      </w:pPr>
      <w:r w:rsidRPr="00006DA2">
        <w:rPr>
          <w:rFonts w:ascii="Abadi" w:eastAsia="Abadi" w:hAnsi="Abadi" w:cs="Abadi"/>
          <w:i/>
          <w:iCs/>
          <w:highlight w:val="yellow"/>
        </w:rPr>
        <w:t>Legenda: [Descrição do indicador de sucesso no upload ou status do LED.]</w:t>
      </w:r>
    </w:p>
    <w:p w14:paraId="00A30979" w14:textId="0A5C4947" w:rsidR="00705BA5" w:rsidRPr="009C0609" w:rsidRDefault="00166FF4" w:rsidP="5F38132D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9C0609">
        <w:rPr>
          <w:rFonts w:ascii="Abadi" w:eastAsia="Abadi" w:hAnsi="Abadi" w:cs="Abadi"/>
          <w:b/>
          <w:bCs/>
        </w:rPr>
        <w:lastRenderedPageBreak/>
        <w:t>Pontos de Atenção:</w:t>
      </w:r>
      <w:r w:rsidRPr="009C0609">
        <w:rPr>
          <w:rFonts w:ascii="Abadi" w:eastAsia="Abadi" w:hAnsi="Abadi" w:cs="Abadi"/>
        </w:rPr>
        <w:t xml:space="preserve"> </w:t>
      </w:r>
      <w:r w:rsidR="009C0609" w:rsidRPr="009C0609">
        <w:rPr>
          <w:rFonts w:ascii="Abadi" w:eastAsia="Abadi" w:hAnsi="Abadi" w:cs="Abadi"/>
        </w:rPr>
        <w:t>Não deixe a bateria conectada sem supervisão nas primeiras execuções. Temperatura ambiente pode afetar tanto a leitura quanto a autonomia.</w:t>
      </w:r>
    </w:p>
    <w:p w14:paraId="328A8315" w14:textId="54D59079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9. VALIDAÇÃO E COMPARAÇÃO</w:t>
      </w:r>
    </w:p>
    <w:p w14:paraId="4CAFDC04" w14:textId="188A8C85" w:rsidR="00705BA5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5F38132D">
        <w:rPr>
          <w:rFonts w:ascii="Abadi" w:eastAsia="Abadi" w:hAnsi="Abadi" w:cs="Abadi"/>
          <w:b/>
          <w:bCs/>
        </w:rPr>
        <w:t>Checklist de Sucesso:</w:t>
      </w:r>
    </w:p>
    <w:p w14:paraId="0CB376EF" w14:textId="77777777" w:rsidR="00006DA2" w:rsidRPr="00006DA2" w:rsidRDefault="00006DA2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006DA2">
        <w:rPr>
          <w:rFonts w:ascii="Abadi" w:eastAsia="Abadi" w:hAnsi="Abadi" w:cs="Abadi"/>
        </w:rPr>
        <w:t>O dispositivo conecta ao Wi</w:t>
      </w:r>
      <w:r w:rsidRPr="00006DA2">
        <w:rPr>
          <w:rFonts w:ascii="Cambria Math" w:eastAsia="Abadi" w:hAnsi="Cambria Math" w:cs="Cambria Math"/>
        </w:rPr>
        <w:t>‑</w:t>
      </w:r>
      <w:r w:rsidRPr="00006DA2">
        <w:rPr>
          <w:rFonts w:ascii="Abadi" w:eastAsia="Abadi" w:hAnsi="Abadi" w:cs="Abadi"/>
        </w:rPr>
        <w:t>Fi.</w:t>
      </w:r>
    </w:p>
    <w:p w14:paraId="5BE670D6" w14:textId="77777777" w:rsidR="00006DA2" w:rsidRPr="00006DA2" w:rsidRDefault="00006DA2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006DA2">
        <w:rPr>
          <w:rFonts w:ascii="Abadi" w:eastAsia="Abadi" w:hAnsi="Abadi" w:cs="Abadi"/>
        </w:rPr>
        <w:t>O cliente MQTT se conecta ao broker.</w:t>
      </w:r>
    </w:p>
    <w:p w14:paraId="32839C8E" w14:textId="77777777" w:rsidR="00006DA2" w:rsidRPr="00006DA2" w:rsidRDefault="00006DA2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006DA2">
        <w:rPr>
          <w:rFonts w:ascii="Abadi" w:eastAsia="Abadi" w:hAnsi="Abadi" w:cs="Abadi"/>
        </w:rPr>
        <w:t>Leituras do BME280 são publicadas no tópico MQTT definido.</w:t>
      </w:r>
    </w:p>
    <w:p w14:paraId="7E19D31E" w14:textId="77777777" w:rsidR="00006DA2" w:rsidRPr="00006DA2" w:rsidRDefault="00006DA2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006DA2">
        <w:rPr>
          <w:rFonts w:ascii="Abadi" w:eastAsia="Abadi" w:hAnsi="Abadi" w:cs="Abadi"/>
        </w:rPr>
        <w:t>O dispositivo entra em deep sleep após publicar.</w:t>
      </w:r>
    </w:p>
    <w:p w14:paraId="2BFF9FC4" w14:textId="053401A2" w:rsidR="00705BA5" w:rsidRPr="00006DA2" w:rsidRDefault="00006DA2" w:rsidP="00006DA2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006DA2">
        <w:rPr>
          <w:rFonts w:ascii="Abadi" w:eastAsia="Abadi" w:hAnsi="Abadi" w:cs="Abadi"/>
        </w:rPr>
        <w:t>Após o período, o dispositivo desperta e repete o ciclo.</w:t>
      </w:r>
    </w:p>
    <w:p w14:paraId="4A3DE878" w14:textId="1BB24553" w:rsidR="00705BA5" w:rsidRDefault="23F17CC3" w:rsidP="5F38132D">
      <w:pPr>
        <w:spacing w:before="240" w:after="240"/>
      </w:pPr>
      <w:r w:rsidRPr="2B299864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>N</w:t>
            </w:r>
            <w:r w:rsidR="00285016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285016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285016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285016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0D1FD682" w:rsidR="2B299864" w:rsidRPr="00D146EE" w:rsidRDefault="00D146EE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D146EE">
              <w:rPr>
                <w:rFonts w:ascii="Abadi" w:eastAsia="Abadi" w:hAnsi="Abadi" w:cs="Abadi"/>
                <w:b/>
                <w:bCs/>
              </w:rPr>
              <w:t>Rede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26657AA3" w:rsidR="2B299864" w:rsidRPr="00D146EE" w:rsidRDefault="00D146EE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>
              <w:rPr>
                <w:rFonts w:ascii="Abadi" w:eastAsia="Abadi" w:hAnsi="Abadi" w:cs="Abadi"/>
              </w:rPr>
              <w:t>E</w:t>
            </w:r>
            <w:r w:rsidRPr="00D146EE">
              <w:rPr>
                <w:rFonts w:ascii="Abadi" w:eastAsia="Abadi" w:hAnsi="Abadi" w:cs="Abadi"/>
              </w:rPr>
              <w:t>stável</w:t>
            </w:r>
            <w:r>
              <w:rPr>
                <w:rFonts w:ascii="Abadi" w:eastAsia="Abadi" w:hAnsi="Abadi" w:cs="Abadi"/>
              </w:rPr>
              <w:t>,</w:t>
            </w:r>
            <w:r w:rsidRPr="00D146EE">
              <w:rPr>
                <w:rFonts w:ascii="Abadi" w:eastAsia="Abadi" w:hAnsi="Abadi" w:cs="Abadi"/>
              </w:rPr>
              <w:t xml:space="preserve"> sem </w:t>
            </w:r>
            <w:r>
              <w:rPr>
                <w:rFonts w:ascii="Abadi" w:eastAsia="Abadi" w:hAnsi="Abadi" w:cs="Abadi"/>
              </w:rPr>
              <w:t>limitações e previsível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42B41BE9" w:rsidR="2B299864" w:rsidRPr="00D146EE" w:rsidRDefault="00D146EE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>
              <w:rPr>
                <w:rFonts w:ascii="Abadi" w:eastAsia="Abadi" w:hAnsi="Abadi" w:cs="Abadi"/>
              </w:rPr>
              <w:t>I</w:t>
            </w:r>
            <w:r w:rsidRPr="00D146EE">
              <w:rPr>
                <w:rFonts w:ascii="Abadi" w:eastAsia="Abadi" w:hAnsi="Abadi" w:cs="Abadi"/>
              </w:rPr>
              <w:t>nstabilidades,</w:t>
            </w:r>
            <w:r w:rsidR="00285016">
              <w:rPr>
                <w:rFonts w:ascii="Abadi" w:eastAsia="Abadi" w:hAnsi="Abadi" w:cs="Abadi"/>
              </w:rPr>
              <w:t xml:space="preserve"> </w:t>
            </w:r>
            <w:r w:rsidRPr="00D146EE">
              <w:rPr>
                <w:rFonts w:ascii="Abadi" w:eastAsia="Abadi" w:hAnsi="Abadi" w:cs="Abadi"/>
              </w:rPr>
              <w:t>ruído,</w:t>
            </w:r>
            <w:r w:rsidR="00285016">
              <w:rPr>
                <w:rFonts w:ascii="Abadi" w:eastAsia="Abadi" w:hAnsi="Abadi" w:cs="Abadi"/>
              </w:rPr>
              <w:t xml:space="preserve"> limitações de envio</w:t>
            </w:r>
            <w:r>
              <w:rPr>
                <w:rFonts w:ascii="Abadi" w:eastAsia="Abadi" w:hAnsi="Abadi" w:cs="Abadi"/>
              </w:rPr>
              <w:t xml:space="preserve">, </w:t>
            </w:r>
            <w:r w:rsidRPr="00D146EE">
              <w:rPr>
                <w:rFonts w:ascii="Abadi" w:eastAsia="Abadi" w:hAnsi="Abadi" w:cs="Abadi"/>
              </w:rPr>
              <w:t>latência variada</w:t>
            </w:r>
            <w:r>
              <w:rPr>
                <w:rFonts w:ascii="Abadi" w:eastAsia="Abadi" w:hAnsi="Abadi" w:cs="Abadi"/>
              </w:rPr>
              <w:t xml:space="preserve">, </w:t>
            </w:r>
            <w:r w:rsidRPr="00D146EE">
              <w:rPr>
                <w:rFonts w:ascii="Abadi" w:eastAsia="Abadi" w:hAnsi="Abadi" w:cs="Abadi"/>
              </w:rPr>
              <w:t>perda de pacotes ou variações de rota.</w:t>
            </w:r>
          </w:p>
        </w:tc>
      </w:tr>
      <w:tr w:rsidR="2B29986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7A167460" w:rsidR="2B299864" w:rsidRPr="00D146EE" w:rsidRDefault="00D146EE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D146EE">
              <w:rPr>
                <w:rFonts w:ascii="Abadi" w:eastAsia="Abadi" w:hAnsi="Abadi" w:cs="Abadi"/>
                <w:b/>
                <w:bCs/>
              </w:rPr>
              <w:t>Leituras do BME280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2AFD004B" w:rsidR="2B299864" w:rsidRPr="00D146EE" w:rsidRDefault="00285016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285016">
              <w:rPr>
                <w:rFonts w:ascii="Abadi" w:eastAsia="Abadi" w:hAnsi="Abadi" w:cs="Abadi"/>
              </w:rPr>
              <w:t>Estáveis e dentro de um ambiente climático constante.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2C787EF1" w:rsidR="2B299864" w:rsidRPr="00D146EE" w:rsidRDefault="00285016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285016">
              <w:rPr>
                <w:rFonts w:ascii="Abadi" w:eastAsia="Abadi" w:hAnsi="Abadi" w:cs="Abadi"/>
              </w:rPr>
              <w:t>Variações bruscas</w:t>
            </w:r>
            <w:r>
              <w:rPr>
                <w:rFonts w:ascii="Abadi" w:eastAsia="Abadi" w:hAnsi="Abadi" w:cs="Abadi"/>
              </w:rPr>
              <w:t xml:space="preserve"> e interferências externas</w:t>
            </w:r>
          </w:p>
        </w:tc>
      </w:tr>
    </w:tbl>
    <w:p w14:paraId="0B4778B0" w14:textId="7758D7F4" w:rsidR="00705BA5" w:rsidRDefault="23F17CC3" w:rsidP="00D146EE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Default="5F38132D" w:rsidP="5F38132D">
            <w:pPr>
              <w:spacing w:after="0"/>
              <w:jc w:val="center"/>
            </w:pPr>
            <w:r w:rsidRPr="5F38132D">
              <w:rPr>
                <w:b/>
                <w:bCs/>
              </w:rPr>
              <w:t>Tente o seguinte...</w:t>
            </w:r>
          </w:p>
        </w:tc>
      </w:tr>
      <w:tr w:rsidR="5F38132D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1ABCB35C" w:rsidR="5F38132D" w:rsidRDefault="00D146EE" w:rsidP="5F38132D">
            <w:pPr>
              <w:spacing w:after="0"/>
            </w:pPr>
            <w:r w:rsidRPr="00D146EE">
              <w:t>Não conecta ao Wi</w:t>
            </w:r>
            <w:r w:rsidRPr="00D146EE">
              <w:noBreakHyphen/>
              <w:t>Fi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2C43CBC9" w:rsidR="5F38132D" w:rsidRDefault="00D146EE" w:rsidP="5F38132D">
            <w:pPr>
              <w:spacing w:after="0"/>
            </w:pPr>
            <w:r w:rsidRPr="00D146EE">
              <w:t>SSID/senha incorretos; sinal fraco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525E9F70" w:rsidR="5F38132D" w:rsidRDefault="00D146EE" w:rsidP="5F38132D">
            <w:pPr>
              <w:spacing w:after="0"/>
            </w:pPr>
            <w:r w:rsidRPr="00D146EE">
              <w:t>Verifique credenciais e proximidade do AP</w:t>
            </w:r>
          </w:p>
        </w:tc>
      </w:tr>
      <w:tr w:rsidR="5F38132D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3C454755" w:rsidR="5F38132D" w:rsidRDefault="00D146EE" w:rsidP="5F38132D">
            <w:pPr>
              <w:spacing w:after="0"/>
            </w:pPr>
            <w:r w:rsidRPr="00D146EE">
              <w:t xml:space="preserve">Sem leitura do </w:t>
            </w:r>
            <w:r>
              <w:t>B</w:t>
            </w:r>
            <w:r w:rsidRPr="00D146EE">
              <w:t>ME280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2C20A07F" w:rsidR="5F38132D" w:rsidRDefault="00D146EE" w:rsidP="5F38132D">
            <w:pPr>
              <w:spacing w:after="0"/>
            </w:pPr>
            <w:r w:rsidRPr="00D146EE">
              <w:t>Endereço I²C diferente; fiação incorreta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0FC39D2F" w:rsidR="5F38132D" w:rsidRDefault="00D146EE" w:rsidP="5F38132D">
            <w:pPr>
              <w:spacing w:after="0"/>
            </w:pPr>
            <w:r w:rsidRPr="00D146EE">
              <w:t>Ajuste 0x76/0x77; confira SDA/SCL/VCC/GND</w:t>
            </w:r>
          </w:p>
        </w:tc>
      </w:tr>
      <w:tr w:rsidR="00D146EE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1AF2A595" w:rsidR="00D146EE" w:rsidRPr="00D146EE" w:rsidRDefault="00D146EE" w:rsidP="5F38132D">
            <w:pPr>
              <w:spacing w:after="0"/>
            </w:pPr>
            <w:r w:rsidRPr="00D146EE">
              <w:t>MQTT não conecta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1C3EB1B0" w:rsidR="00D146EE" w:rsidRPr="00D146EE" w:rsidRDefault="00D146EE" w:rsidP="5F38132D">
            <w:pPr>
              <w:spacing w:after="0"/>
            </w:pPr>
            <w:r w:rsidRPr="00D146EE">
              <w:t>Broker indisponível</w:t>
            </w:r>
            <w:r>
              <w:t xml:space="preserve"> ou </w:t>
            </w:r>
            <w:r w:rsidRPr="00D146EE">
              <w:t>porta errada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3106C089" w:rsidR="00D146EE" w:rsidRPr="00D146EE" w:rsidRDefault="00D146EE" w:rsidP="5F38132D">
            <w:pPr>
              <w:spacing w:after="0"/>
            </w:pPr>
            <w:r w:rsidRPr="00D146EE">
              <w:t>Teste broker, hostname/porta</w:t>
            </w:r>
          </w:p>
        </w:tc>
      </w:tr>
      <w:tr w:rsidR="00D146EE" w14:paraId="5AF658FF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6063D" w14:textId="361F1C3D" w:rsidR="00D146EE" w:rsidRPr="00D146EE" w:rsidRDefault="00D146EE" w:rsidP="5F38132D">
            <w:pPr>
              <w:spacing w:after="0"/>
            </w:pPr>
            <w:r w:rsidRPr="00D146EE">
              <w:t>Não desperta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A06EA" w14:textId="24E0F475" w:rsidR="00D146EE" w:rsidRPr="00D146EE" w:rsidRDefault="00D146EE" w:rsidP="5F38132D">
            <w:pPr>
              <w:spacing w:after="0"/>
            </w:pPr>
            <w:r w:rsidRPr="00D146EE">
              <w:t>Temporizador não configurado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7EDB0" w14:textId="0BB875DB" w:rsidR="00D146EE" w:rsidRPr="00D146EE" w:rsidRDefault="00D146EE" w:rsidP="5F38132D">
            <w:pPr>
              <w:spacing w:after="0"/>
            </w:pPr>
            <w:r w:rsidRPr="00D146EE">
              <w:t>Verifique configuração do timer de wake</w:t>
            </w:r>
            <w:r w:rsidRPr="00D146EE">
              <w:rPr>
                <w:rFonts w:ascii="Cambria Math" w:hAnsi="Cambria Math" w:cs="Cambria Math"/>
              </w:rPr>
              <w:t>‑</w:t>
            </w:r>
            <w:r w:rsidRPr="00D146EE">
              <w:t>up</w:t>
            </w:r>
          </w:p>
        </w:tc>
      </w:tr>
    </w:tbl>
    <w:p w14:paraId="621ADEB5" w14:textId="022395BF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lastRenderedPageBreak/>
        <w:t>11. CONCLUSÃO E PRÓXIMOS PASSOS</w:t>
      </w:r>
    </w:p>
    <w:p w14:paraId="30EEB19D" w14:textId="1B1FC277" w:rsidR="00705BA5" w:rsidRPr="005204B5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proofErr w:type="spellStart"/>
      <w:r w:rsidRPr="005204B5">
        <w:rPr>
          <w:rFonts w:ascii="Abadi" w:eastAsia="Abadi" w:hAnsi="Abadi" w:cs="Abadi"/>
          <w:b/>
          <w:bCs/>
          <w:lang w:val="en-US"/>
        </w:rPr>
        <w:t>Glossário</w:t>
      </w:r>
      <w:proofErr w:type="spellEnd"/>
      <w:r w:rsidRPr="005204B5">
        <w:rPr>
          <w:rFonts w:ascii="Abadi" w:eastAsia="Abadi" w:hAnsi="Abadi" w:cs="Abadi"/>
          <w:b/>
          <w:bCs/>
          <w:lang w:val="en-US"/>
        </w:rPr>
        <w:t>:</w:t>
      </w:r>
      <w:r w:rsidRPr="005204B5">
        <w:rPr>
          <w:rFonts w:ascii="Abadi" w:eastAsia="Abadi" w:hAnsi="Abadi" w:cs="Abadi"/>
          <w:lang w:val="en-US"/>
        </w:rPr>
        <w:t xml:space="preserve"> </w:t>
      </w:r>
      <w:r w:rsidR="00D146EE" w:rsidRPr="00D146EE">
        <w:rPr>
          <w:rFonts w:ascii="Abadi" w:eastAsia="Abadi" w:hAnsi="Abadi" w:cs="Abadi"/>
          <w:lang w:val="en-US"/>
        </w:rPr>
        <w:t>Deep Sleep; MQTT; Broker; Wake</w:t>
      </w:r>
      <w:r w:rsidR="00D146EE" w:rsidRPr="00D146EE">
        <w:rPr>
          <w:rFonts w:ascii="Cambria Math" w:eastAsia="Abadi" w:hAnsi="Cambria Math" w:cs="Cambria Math"/>
          <w:lang w:val="en-US"/>
        </w:rPr>
        <w:t>‑</w:t>
      </w:r>
      <w:r w:rsidR="00D146EE" w:rsidRPr="00D146EE">
        <w:rPr>
          <w:rFonts w:ascii="Abadi" w:eastAsia="Abadi" w:hAnsi="Abadi" w:cs="Abadi"/>
          <w:lang w:val="en-US"/>
        </w:rPr>
        <w:t>up timer; ESP</w:t>
      </w:r>
      <w:r w:rsidR="00D146EE" w:rsidRPr="00D146EE">
        <w:rPr>
          <w:rFonts w:ascii="Cambria Math" w:eastAsia="Abadi" w:hAnsi="Cambria Math" w:cs="Cambria Math"/>
          <w:lang w:val="en-US"/>
        </w:rPr>
        <w:t>‑</w:t>
      </w:r>
      <w:r w:rsidR="00D146EE" w:rsidRPr="00D146EE">
        <w:rPr>
          <w:rFonts w:ascii="Abadi" w:eastAsia="Abadi" w:hAnsi="Abadi" w:cs="Abadi"/>
          <w:lang w:val="en-US"/>
        </w:rPr>
        <w:t>IDF</w:t>
      </w:r>
    </w:p>
    <w:p w14:paraId="3CFE4DD2" w14:textId="2970DF97" w:rsidR="00705BA5" w:rsidRDefault="23F17CC3" w:rsidP="2B299864">
      <w:pPr>
        <w:pStyle w:val="ListParagraph"/>
        <w:numPr>
          <w:ilvl w:val="0"/>
          <w:numId w:val="8"/>
        </w:numPr>
        <w:spacing w:after="0"/>
      </w:pPr>
      <w:r w:rsidRPr="2B299864">
        <w:rPr>
          <w:rFonts w:ascii="Abadi" w:eastAsia="Abadi" w:hAnsi="Abadi" w:cs="Abadi"/>
          <w:b/>
          <w:bCs/>
        </w:rPr>
        <w:t xml:space="preserve">Desafio </w:t>
      </w:r>
      <w:r w:rsidR="4D7DBF9A" w:rsidRPr="2B299864">
        <w:rPr>
          <w:rFonts w:ascii="Abadi" w:eastAsia="Abadi" w:hAnsi="Abadi" w:cs="Abadi"/>
          <w:b/>
          <w:bCs/>
        </w:rPr>
        <w:t>de Aprimoramento/Expansão</w:t>
      </w:r>
      <w:r w:rsidRPr="2B299864">
        <w:rPr>
          <w:rFonts w:ascii="Abadi" w:eastAsia="Abadi" w:hAnsi="Abadi" w:cs="Abadi"/>
          <w:b/>
          <w:bCs/>
        </w:rPr>
        <w:t>:</w:t>
      </w:r>
      <w:r w:rsidRPr="2B299864">
        <w:rPr>
          <w:rFonts w:ascii="Abadi" w:eastAsia="Abadi" w:hAnsi="Abadi" w:cs="Abadi"/>
        </w:rPr>
        <w:t xml:space="preserve"> </w:t>
      </w:r>
      <w:r w:rsidR="00285016">
        <w:rPr>
          <w:rFonts w:ascii="Abadi" w:eastAsia="Abadi" w:hAnsi="Abadi" w:cs="Abadi"/>
        </w:rPr>
        <w:t>I</w:t>
      </w:r>
      <w:r w:rsidR="00285016" w:rsidRPr="00285016">
        <w:rPr>
          <w:rFonts w:ascii="Abadi" w:eastAsia="Abadi" w:hAnsi="Abadi" w:cs="Abadi"/>
        </w:rPr>
        <w:t>mplemente um ciclo inteligente que ajusta o</w:t>
      </w:r>
      <w:r w:rsidR="00285016">
        <w:rPr>
          <w:rFonts w:ascii="Abadi" w:eastAsia="Abadi" w:hAnsi="Abadi" w:cs="Abadi"/>
        </w:rPr>
        <w:t xml:space="preserve"> envio somente para quando há alterações significativas</w:t>
      </w:r>
      <w:r w:rsidR="00285016" w:rsidRPr="00285016">
        <w:rPr>
          <w:rFonts w:ascii="Abadi" w:eastAsia="Abadi" w:hAnsi="Abadi" w:cs="Abadi"/>
        </w:rPr>
        <w:t>.</w:t>
      </w:r>
    </w:p>
    <w:p w14:paraId="64CB66EF" w14:textId="77777777" w:rsidR="00285016" w:rsidRPr="00285016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Referências Adicionais:</w:t>
      </w:r>
    </w:p>
    <w:p w14:paraId="1005E1CD" w14:textId="77777777" w:rsidR="00285016" w:rsidRDefault="00285016" w:rsidP="00285016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285016">
        <w:rPr>
          <w:rFonts w:ascii="Abadi" w:eastAsia="Abadi" w:hAnsi="Abadi" w:cs="Abadi"/>
          <w:b/>
          <w:bCs/>
        </w:rPr>
        <w:t>Documentação do Deep Sleep (Espressif)</w:t>
      </w:r>
      <w:r w:rsidRPr="00285016">
        <w:rPr>
          <w:rFonts w:ascii="Abadi" w:eastAsia="Abadi" w:hAnsi="Abadi" w:cs="Abadi"/>
        </w:rPr>
        <w:br/>
        <w:t xml:space="preserve">https://docs.espressif.com/projects/esp-idf/en/latest/esp32s3/api-reference/system/sleep_modes.html </w:t>
      </w:r>
    </w:p>
    <w:p w14:paraId="1D69705C" w14:textId="3F53E1B0" w:rsidR="00285016" w:rsidRPr="00285016" w:rsidRDefault="00285016" w:rsidP="00285016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285016">
        <w:rPr>
          <w:rFonts w:ascii="Abadi" w:eastAsia="Abadi" w:hAnsi="Abadi" w:cs="Abadi"/>
          <w:b/>
          <w:bCs/>
        </w:rPr>
        <w:t>Datasheet do BME280 (Bosch)</w:t>
      </w:r>
      <w:r w:rsidRPr="00285016">
        <w:rPr>
          <w:rFonts w:ascii="Abadi" w:eastAsia="Abadi" w:hAnsi="Abadi" w:cs="Abadi"/>
        </w:rPr>
        <w:br/>
        <w:t>https://www.bosch-sensortec.com/products/environmental-sensors/humidity-sensors-bme280/</w:t>
      </w:r>
    </w:p>
    <w:p w14:paraId="103A33BD" w14:textId="7E5B3B1E" w:rsidR="00705BA5" w:rsidRDefault="00705BA5" w:rsidP="5F38132D"/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4C58FC89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05/02/2026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0EA2" w14:textId="77777777" w:rsidR="008F2E54" w:rsidRDefault="008F2E54" w:rsidP="00BA4548">
      <w:r>
        <w:separator/>
      </w:r>
    </w:p>
  </w:endnote>
  <w:endnote w:type="continuationSeparator" w:id="0">
    <w:p w14:paraId="65B8F3E7" w14:textId="77777777" w:rsidR="008F2E54" w:rsidRDefault="008F2E54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3291F" w14:textId="77777777" w:rsidR="008F2E54" w:rsidRDefault="008F2E54" w:rsidP="00BA4548">
      <w:r>
        <w:separator/>
      </w:r>
    </w:p>
  </w:footnote>
  <w:footnote w:type="continuationSeparator" w:id="0">
    <w:p w14:paraId="2A48AAAD" w14:textId="77777777" w:rsidR="008F2E54" w:rsidRDefault="008F2E54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94EDB"/>
    <w:rsid w:val="000B750E"/>
    <w:rsid w:val="001053D5"/>
    <w:rsid w:val="00106074"/>
    <w:rsid w:val="00137EEC"/>
    <w:rsid w:val="00150E1C"/>
    <w:rsid w:val="001640CD"/>
    <w:rsid w:val="00166FF4"/>
    <w:rsid w:val="00197F87"/>
    <w:rsid w:val="001A6846"/>
    <w:rsid w:val="00201A26"/>
    <w:rsid w:val="00217DB9"/>
    <w:rsid w:val="00246FBE"/>
    <w:rsid w:val="00270D7C"/>
    <w:rsid w:val="00285016"/>
    <w:rsid w:val="002D4742"/>
    <w:rsid w:val="002D63C0"/>
    <w:rsid w:val="00382E67"/>
    <w:rsid w:val="003B091F"/>
    <w:rsid w:val="003C6078"/>
    <w:rsid w:val="0048127E"/>
    <w:rsid w:val="00491338"/>
    <w:rsid w:val="005204B5"/>
    <w:rsid w:val="00570988"/>
    <w:rsid w:val="005B3319"/>
    <w:rsid w:val="00641A3F"/>
    <w:rsid w:val="00705BA5"/>
    <w:rsid w:val="00711B4E"/>
    <w:rsid w:val="00771AE5"/>
    <w:rsid w:val="00804606"/>
    <w:rsid w:val="00813185"/>
    <w:rsid w:val="00863C38"/>
    <w:rsid w:val="008A759D"/>
    <w:rsid w:val="008F2E54"/>
    <w:rsid w:val="009171E6"/>
    <w:rsid w:val="00943034"/>
    <w:rsid w:val="00990FA0"/>
    <w:rsid w:val="009C0609"/>
    <w:rsid w:val="00A332C6"/>
    <w:rsid w:val="00A55ED7"/>
    <w:rsid w:val="00AA1712"/>
    <w:rsid w:val="00AD3A46"/>
    <w:rsid w:val="00B11BAD"/>
    <w:rsid w:val="00B348BF"/>
    <w:rsid w:val="00B74157"/>
    <w:rsid w:val="00B77609"/>
    <w:rsid w:val="00B80BFE"/>
    <w:rsid w:val="00B96D9B"/>
    <w:rsid w:val="00BA4548"/>
    <w:rsid w:val="00BF5C19"/>
    <w:rsid w:val="00C0747F"/>
    <w:rsid w:val="00C07E8C"/>
    <w:rsid w:val="00C43715"/>
    <w:rsid w:val="00C61948"/>
    <w:rsid w:val="00CE7559"/>
    <w:rsid w:val="00D14660"/>
    <w:rsid w:val="00D146EE"/>
    <w:rsid w:val="00DD054E"/>
    <w:rsid w:val="00E0254B"/>
    <w:rsid w:val="00E30500"/>
    <w:rsid w:val="00E46E8C"/>
    <w:rsid w:val="00E519F7"/>
    <w:rsid w:val="00E92C01"/>
    <w:rsid w:val="00EA3781"/>
    <w:rsid w:val="00EB47BA"/>
    <w:rsid w:val="00FB28EC"/>
    <w:rsid w:val="00FD5773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Props1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1191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10</cp:revision>
  <dcterms:created xsi:type="dcterms:W3CDTF">2026-02-05T12:34:00Z</dcterms:created>
  <dcterms:modified xsi:type="dcterms:W3CDTF">2026-02-05T19:35:00Z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