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5 references coded [ 0.26%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America has always been a beacon to the peoples of the world when we ensure that the light of America’s example burns bright.</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The belief that our own interests are bound to the interests of those beyond our borders will continue to guide our engagement with nations and people</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The United States believes certain values are universal and will work to promote them worldwide.</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The United States was founded upon a belief in these values.</w:t>
      </w:r>
    </w:p>
    <w:p>
      <w:pPr>
        <w:pStyle w:val="BodyText"/>
        <w:bidi w:val="0"/>
        <w:spacing w:before="0" w:after="0"/>
        <w:ind w:hanging="0" w:left="150" w:right="150"/>
        <w:jc w:val="left"/>
        <w:rPr>
          <w:shd w:fill="D3D3D3" w:val="clear"/>
        </w:rPr>
      </w:pPr>
      <w:r>
        <w:rPr>
          <w:shd w:fill="D3D3D3" w:val="clear"/>
        </w:rPr>
        <w:t>Reference 5 - 0.15% Coverage</w:t>
      </w:r>
    </w:p>
    <w:p>
      <w:pPr>
        <w:pStyle w:val="BodyText"/>
        <w:bidi w:val="0"/>
        <w:spacing w:before="0" w:after="0"/>
        <w:jc w:val="left"/>
        <w:rPr/>
      </w:pPr>
      <w:r>
        <w:rPr/>
        <w:t>“</w:t>
      </w:r>
      <w:r>
        <w:rPr/>
        <w:t>It’s easy to forget that, when this war began, we were united, bound together by the fresh memory of a horrific attack and by the determination to defend our homeland and the values we hold dear. I refuse to accept the notion that we cannot summon that unity again. I believe with every fiber of my being that we, as Americans, can still come together behind a common purpose, for our values are not simply words written into parchment. They are a creed that calls us together and that has carried us through the darkest of storms as one nation, as one people.”</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 reference coded [ 0.22% Coverage]</w:t>
      </w:r>
    </w:p>
    <w:p>
      <w:pPr>
        <w:pStyle w:val="BodyText"/>
        <w:bidi w:val="0"/>
        <w:spacing w:before="0" w:after="0"/>
        <w:ind w:hanging="0" w:left="150" w:right="150"/>
        <w:jc w:val="left"/>
        <w:rPr>
          <w:shd w:fill="D3D3D3" w:val="clear"/>
        </w:rPr>
      </w:pPr>
      <w:r>
        <w:rPr>
          <w:shd w:fill="D3D3D3" w:val="clear"/>
        </w:rPr>
        <w:t>Reference 1 - 0.22% Coverage</w:t>
      </w:r>
    </w:p>
    <w:p>
      <w:pPr>
        <w:pStyle w:val="BodyText"/>
        <w:bidi w:val="0"/>
        <w:spacing w:before="0" w:after="0"/>
        <w:jc w:val="left"/>
        <w:rPr/>
      </w:pPr>
      <w:r>
        <w:rPr/>
        <w:t>We encourage people all over the world to use digital media to express opinions, share information, monitor elections, expose corruption, and organize social and political movements, and denounce those who harass, unfairly arrest, threaten, or commit violent acts against the people who use these technologies~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3 references coded [ 0.19%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Finally, I believe that America leads best when we draw upon our hopes rather than our fears.</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I believe this is an achievable agenda, especially if we proceed with confidence and if we restore the bipartisan center that has been a pillar of strength for American foreign policy in decades past.</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We believe trade agreements have economic and strategic benefits for the United States.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8 references coded [ 0.47%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Liberty and independence have given us the ﬂ ourishing society Americans enjoy today—a vibrant and confident Nation, welcoming of disagreement and differences, but united by the bonds of history, culture, beliefs, and principles that define who we are.</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A belief emerged, among many, that American power would be unchallenged and self– sustaining.</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For 70 years, the United States has embraced a strategy premised on the belief that leadership of a stable international economic system rooted in American principles of reciprocity, free markets, and free trade served our economic and security interests.</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For decades, U.S. policy was rooted in the belief that support for China’s rise and for its integration into the post-war international order would liberalize China. Contrary to our hopes, China expanded its power at the expense of the sovereignty of others.</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We believed that liberal-democratic enlargement and inclusion would fundamentally alter the nature of international relations and that competition would give way to peaceful cooperation</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We also incorrectly believed that technology could compensate for our reduced capacity —for the ability to ﬁ eld enough forces to prevail militarily, consolidate our gains, and achieve our desired political ends.</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Others believe that the ability to att ack space assets oﬀ ers an asymmetric advantage</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We aid others judiciously, aligning our means to our objectives, but with a firm belief that we can improve the lives of others while establishing conditions for a more secure and prosperous world.</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2 references coded [ 0.38%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The Administration’s approach to cyberspace is anchored by enduring American values, such as the belief in the power of individual liberty, free expression, free markets, and privacy.</w:t>
      </w:r>
    </w:p>
    <w:p>
      <w:pPr>
        <w:pStyle w:val="BodyText"/>
        <w:bidi w:val="0"/>
        <w:spacing w:before="0" w:after="0"/>
        <w:ind w:hanging="0" w:left="150" w:right="150"/>
        <w:jc w:val="left"/>
        <w:rPr>
          <w:shd w:fill="D3D3D3" w:val="clear"/>
        </w:rPr>
      </w:pPr>
      <w:r>
        <w:rPr>
          <w:shd w:fill="D3D3D3" w:val="clear"/>
        </w:rPr>
        <w:t>Reference 2 - 0.23% Coverage</w:t>
      </w:r>
    </w:p>
    <w:p>
      <w:pPr>
        <w:pStyle w:val="BodyText"/>
        <w:bidi w:val="0"/>
        <w:spacing w:before="0" w:after="0"/>
        <w:jc w:val="left"/>
        <w:rPr/>
      </w:pPr>
      <w:r>
        <w:rPr/>
        <w:t>The United States Government conceptualizes Internet freedom as the online exercise of human rights and fundamental freedoms — such as the freedoms of expression, association, peaceful assembly, religion or belief, and privacy rights online — regardless of frontiers or medium.</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 reference coded [ 0.17%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While we will unapologetically represent America’s values and belief in democracy, we will not seek to impose our way of life by force.</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6 references coded [ 0.35%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These competitors mistakenly believe democracy is weaker than autocracy because they fail to understand that a nation’s power springs from its people.</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We will partner with any nation that shares our basic belief that the rules-based order must remain the foundation for global peace and prosperity.</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The United States is a large and diverse democracy, encompassing people from every corner of the world, every walk of life, every system of belief.</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We do not, however, believe that governments and societies everywhere must be remade in America’s image for us to be secure.</w:t>
      </w:r>
    </w:p>
    <w:p>
      <w:pPr>
        <w:pStyle w:val="BodyText"/>
        <w:bidi w:val="0"/>
        <w:spacing w:before="0" w:after="0"/>
        <w:ind w:hanging="0" w:left="150" w:right="150"/>
        <w:jc w:val="left"/>
        <w:rPr>
          <w:shd w:fill="D3D3D3" w:val="clear"/>
        </w:rPr>
      </w:pPr>
      <w:r>
        <w:rPr>
          <w:shd w:fill="D3D3D3" w:val="clear"/>
        </w:rPr>
        <w:t>Reference 5 - 0.07% Coverage</w:t>
      </w:r>
    </w:p>
    <w:p>
      <w:pPr>
        <w:pStyle w:val="BodyText"/>
        <w:bidi w:val="0"/>
        <w:spacing w:before="0" w:after="0"/>
        <w:jc w:val="left"/>
        <w:rPr/>
      </w:pPr>
      <w:r>
        <w:rPr/>
        <w:t>We will lead together with our Allies and partners and in cooperation with all those who believe, as we do, that this is within our power to meet these challenges, to build a future that lifts all of our people and preserves this planet.</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While we believe that many of these reforms can be agreed upon and implemented over the lifetime of this administration, we also recognize that ultimately some may fall short because other countries do not share our belief in greater transparency and sharing critical data with the international community.</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