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15 references coded [ 0.81%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Wars over ideology have given way to wars over religious, ethnic, and tribal identity;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Our country possesses the attributes that have supported our leadership for decades—sturdy alliances, an unmatched military, the world’s largest economy, a strong and evolving democracy, and a dynamic citizenry.</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Our society is exceptional in its openness, vast diversity, resilience, and engaged citizenry.</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We will not apologize for our way of life, nor will we waver in its defense.</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 and our unmatched military capabilities.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Our efforts to inform and empower Americans and their communities recognize that resilience has always been at the heart of the American spirit.</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Those qualities that have made America the greatest force of progress and prosperity in human history we still possess in ample measure.</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In some cultures, these values are being equated with the ugly face of modernity and are seen to encroach upon cherished identities.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BodyText"/>
        <w:bidi w:val="0"/>
        <w:spacing w:before="0" w:after="0"/>
        <w:ind w:hanging="0" w:left="150" w:right="150"/>
        <w:jc w:val="left"/>
        <w:rPr>
          <w:shd w:fill="D3D3D3" w:val="clear"/>
        </w:rPr>
      </w:pPr>
      <w:r>
        <w:rPr>
          <w:shd w:fill="D3D3D3" w:val="clear"/>
        </w:rPr>
        <w:t>Reference 12 - 0.15% Coverage</w:t>
      </w:r>
    </w:p>
    <w:p>
      <w:pPr>
        <w:pStyle w:val="BodyText"/>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Above all, it is about renewing our leadership by calling upon what is best about America—our innovation and capacity; our openness and moral imagination.</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Americans are by nature a confident and optimistic people.</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And there is no question that we, as a nation, can meet our responsibility as Americans once more. Even in a world of enormous challenges, no threat is bigger than the American peoples’ capacity to meet it, and no opportunity exceeds our reach.</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2 references coded [ 0.06%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QDR makes clear that this updated national defense strategy is right for the Nation, sustaining the global leadership role of the United States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 United States exercises global leadership in support of our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[ 0.31%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 xml:space="preserve">The United States is the world’s strongest nation, enjoying unique advantages in </w:t>
        <w:br/>
        <w:t>technology, energy, alliances and partnerships, and demographics. However, these advantages are being challenged.</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Make ethical decisions based on the shared values of the Profession of Arms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[ 0.34%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These complex times have made clear the power and centrality of America’s indispensable leadership in the world</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As the birthplace of the Internet, the United States has a special responsibility to lead a networked world.</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11 references coded [ 0.63%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w:t>
      </w:r>
      <w:r>
        <w:rPr/>
        <w:t>We the People” is America’s source of strength.</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 xml:space="preserve">The Constitution grants our national government not only specified powers necessary to protect our God-given rights and liberties but also safeguards them by limiting the government’s size and scope, </w:t>
        <w:br/>
        <w:t xml:space="preserve">1 </w:t>
        <w:br/>
        <w:t>separating Federal powers, and protecting the rights of individuals through the rule of law.</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seeks to undermine the American way of life.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work together to defend our way of life. No external threat can be allowed to shake our shared commitment to our values, undermine our system of government, or divide our Nation.</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are a nation of people who work hard, dream big, and never give up. Not every country shares these characteristics.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t>
      </w:r>
      <w:r>
        <w:rPr/>
        <w:t xml:space="preserve">Above all, we value the dignity of every human life, </w:t>
        <w:br/>
        <w:t>protect the rights of every person, and share the hope of every soul to live in freedom. Th at is who we are.”</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Around the world, nations and individuals admire what America stands for. We treat people equally and value and uphold the rule of law. We have a democratic system that allows the best ideas to flourish. We know how to grow economies so that individuals can achieve prosperity.</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Liberty, free enterprise, equal justice under the law, and the dignity of every human life are central to who we are as a people.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The extraordinary trajectory of the United States from a group of colonies to a thriving, industrialized, sovereign republic—the world’s lone superpower—is a testimony to the strength of the idea on which our Nation is founded, namely that each of our citizens is born free and equal under</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The National Security Strategy celebrates and protects what we hold dear— individual liberty, the rule of law, a democratic system of government, tolerance, and opportunity for all. By knowing ourselves and what we stand for, we clarify what we must defend and we establish guiding principles for our actions.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Freedoms of expression, peaceful assembly, and association, as well as privacy rights, are under threat.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While we will unapologetically represent America’s values and belief in democracy, we will not seek to impose our way of life by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[ 0.35%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To meet this moment, we will tap into our core strengths: our dynamic, diverse, and innovative society; our unmatched network of Allies and partners; and the tremendous men and women of our armed forces.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On each dimension, the Department can and will leverage asymmetric American advantages: our entrepreneurial spirit; our diversity and pluralistic system of ideas and technology generation that drive unparalleled creativity, innovation, and adaptation; and our military’s combined-arms ethos and years of combat-tested operational and coalition experience.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The United States is endowed with remarkable qualities that confer great advantages, including in the realm of national security. We are a free people devoted to democracy and the rule of law. Our combination of diversity, free minds, and free enterprise drives extraordinary innovation and adaptability.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[ 0.99% Coverage]</w:t>
      </w:r>
    </w:p>
    <w:p>
      <w:pPr>
        <w:pStyle w:val="BodyText"/>
        <w:bidi w:val="0"/>
        <w:spacing w:before="0" w:after="0"/>
        <w:ind w:hanging="0" w:left="150" w:right="150"/>
        <w:jc w:val="left"/>
        <w:rPr>
          <w:shd w:fill="D3D3D3" w:val="clear"/>
        </w:rPr>
      </w:pPr>
      <w:r>
        <w:rPr>
          <w:shd w:fill="D3D3D3" w:val="clear"/>
        </w:rPr>
        <w:t>Reference 1 - 0.99% Coverage</w:t>
      </w:r>
    </w:p>
    <w:p>
      <w:pPr>
        <w:pStyle w:val="BodyText"/>
        <w:bidi w:val="0"/>
        <w:spacing w:before="0" w:after="0"/>
        <w:jc w:val="left"/>
        <w:rPr/>
      </w:pPr>
      <w:r>
        <w:rPr/>
        <w:t>This NMS offers guidance for every Active Duty, Reserve, National Guard, and civilian member to take bold and transformative action now to protect the security of the American people and defend the democratic ideals at the heart of the American way of life.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9 references coded [ 0.78%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And it is our democracy that enables us to continually reimagine ourselves and renew our strength.</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So, the United States will continue to defend democracy around the world, even as we continue to do the work at home to better live up to the idea of America enshrined in our founding documents.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And our country and the world—the United States of America has always been able to chart the future in times of great change. We’ve been able to constantly renew ourselves. And time and again, we’ve proven there’s not a single thing we cannot do as a nation when we do it together—and I mean that—not a single solitary thing.”</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Our inherent national strengths—the ingenuity, creativity, resilience, and determination of the American people; our values, diversity, and democratic institutions; our technological leadership and economic dynamism; and our diplomatic corps, development professionals, intelligence community, and our military—remain unparalleled.</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We know that for all of the effort that it takes, our democracy is worth it. It is the only way to ensure that people are truly able to live lives of dignity and freedom. This American project will never be complete—democracy is always a work in progress—but that will not stop us from defending our values and continuing to pursue our national security interests in the world.</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the United States has a tradition of transforming both domestic and foreign challenges into opportunities to spur reform and rejuvenation at home. This is one reason that prophecies of American decline have repeatedly been disproven in the past—and why it has never been a good bet to bet against America. We have always succeeded when we embrace an affirmative vision for the world that addresses shared challenges and combine it with the dynamism of our democracy and the determination to out-compete our rivals.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do not, however, believe that governments and societies everywhere must be remade in America’s image for us to be secure.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Our democracy is at the core of who we are, and America’s democratic experiment has long been a source of inspiration for people around the world.</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Across our development work, we will continue to employ best practices that distinguish the United States and our partners from our competitors: transparency and accountability; high environmental, social, labor, and inclusion standards; respect for human rights; and local partnerships supported by foreign assistance and sound, sustainable financing.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