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6 references coded [ 0.18%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uphold the principles of democracy in our own society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We adhere to several principles</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Advancing our interests may involve new arrangements to confront threats like terrorism, but these practices and structures must always be in line with our Constitution, preserve our people’s privacy and civil liberties, and withstand the checks and balances that have served us so well.</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Practicing Principled Engagement with Non-Democratic Regimes: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We accept the principle of common but differentiated responses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Prevent Genocide and Mass Atrocities: The United States and all member states of the U.N. have endorsed the concept of the “Responsibility to Protect.”</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common principles.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4 references coded [ 0.90%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 xml:space="preserve">. </w:t>
        <w:br/>
        <w:t xml:space="preserve">Cyberspace has become an incubator for new forms of </w:t>
        <w:br/>
        <w:t>entrepreneurship, advances in technology, the spread of free speech, and new social networks that drive our economy and reflect our principle</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 while protecting and respecting the principles of privacy and civil liberties, free expression, and innovation that have made cyberspace an integral part of U.S. prosperity and securit</w:t>
      </w:r>
    </w:p>
    <w:p>
      <w:pPr>
        <w:pStyle w:val="TextBody"/>
        <w:bidi w:val="0"/>
        <w:spacing w:before="113" w:after="113"/>
        <w:ind w:left="113" w:right="113" w:hanging="0"/>
        <w:jc w:val="left"/>
        <w:rPr>
          <w:highlight w:val="lightGray"/>
        </w:rPr>
      </w:pPr>
      <w:r>
        <w:rPr>
          <w:highlight w:val="lightGray"/>
        </w:rPr>
        <w:t>Reference 3 - 0.25% Coverage</w:t>
      </w:r>
    </w:p>
    <w:p>
      <w:pPr>
        <w:pStyle w:val="TextBody"/>
        <w:bidi w:val="0"/>
        <w:spacing w:before="0" w:after="0"/>
        <w:jc w:val="left"/>
        <w:rPr/>
      </w:pPr>
      <w:r>
        <w:rPr/>
        <w:t>DoD will assist U.S. efforts to advance the development and promotion of international cyberspace norms and principles that promote openness, interoperability, security, and reliability.</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DoD will create new opportunities for like-minded states to work cooperatively based on shared principles;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24 references coded [ 1.84%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Grounded in Principle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Underlying these are technical principles and effective governance structures that demand our support</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we are grounded in principles essential not just to American foreign policy, but to the future of the Internet itself~</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Grounded in Principle The United States will confront these challenges—while preserving our core principles.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Our policies flow from a commitment to both preserving the best of cyberspace and safeguarding our principles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Fundamental Freedoms~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Privacy~</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Free Flow of Information~</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it is a first principle~</w:t>
      </w:r>
    </w:p>
    <w:p>
      <w:pPr>
        <w:pStyle w:val="TextBody"/>
        <w:bidi w:val="0"/>
        <w:spacing w:before="113" w:after="113"/>
        <w:ind w:left="113" w:right="113" w:hanging="0"/>
        <w:jc w:val="left"/>
        <w:rPr>
          <w:highlight w:val="lightGray"/>
        </w:rPr>
      </w:pPr>
      <w:r>
        <w:rPr>
          <w:highlight w:val="lightGray"/>
        </w:rPr>
        <w:t>Reference 11 - 0.12% Coverage</w:t>
      </w:r>
    </w:p>
    <w:p>
      <w:pPr>
        <w:pStyle w:val="TextBody"/>
        <w:bidi w:val="0"/>
        <w:spacing w:before="0" w:after="0"/>
        <w:jc w:val="left"/>
        <w:rPr/>
      </w:pPr>
      <w:r>
        <w:rPr/>
        <w:t>The free flow of information depends on interoperability—a principle affirmed by 174 nations in the Tunis Commitment of the World Summit on the Information Society~</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These principles provide a basic roadmap for how states can meet their traditional international obligations in cyberspace</w:t>
      </w:r>
    </w:p>
    <w:p>
      <w:pPr>
        <w:pStyle w:val="TextBody"/>
        <w:bidi w:val="0"/>
        <w:spacing w:before="113" w:after="113"/>
        <w:ind w:left="113" w:right="113" w:hanging="0"/>
        <w:jc w:val="left"/>
        <w:rPr>
          <w:highlight w:val="lightGray"/>
        </w:rPr>
      </w:pPr>
      <w:r>
        <w:rPr>
          <w:highlight w:val="lightGray"/>
        </w:rPr>
        <w:t>Reference 13 - 0.65% Coverage</w:t>
      </w:r>
    </w:p>
    <w:p>
      <w:pPr>
        <w:pStyle w:val="TextBody"/>
        <w:bidi w:val="0"/>
        <w:spacing w:before="0" w:after="0"/>
        <w:jc w:val="left"/>
        <w:rPr/>
      </w:pPr>
      <w:r>
        <w:rPr/>
        <w:t xml:space="preserve">The existing principles that should support cyberspace norms include: • Upholding Fundamental Freedoms: States must respect fundamental freedoms of expression and association, online as well as off~ </w:t>
        <w:br/>
        <w:t xml:space="preserve">• Respect for Property: States should in their undertakings and through domestic laws respect intellectual property rights, including patents, trade secrets, trademarks, and copyrights~ </w:t>
        <w:br/>
        <w:t xml:space="preserve">• Valuing Privacy: Individuals should be protected from arbitrary or unlawful state interference with their privacy when they use the Internet~ </w:t>
        <w:br/>
        <w:t xml:space="preserve">• Protection from Crime: States must identify and prosecute cybercriminals, to ensure laws and practices deny criminals safe havens, and cooperate with international criminal investigations in a timely manner~ </w:t>
        <w:br/>
        <w:t>• Right of Self-Defense: Consistent with the United Nations Charter, states have an inherent right to self-defense that may be triggered by certain aggressive acts in cyberspace~</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Deriving from these traditional principles of interstate conduct are responsibilities more specific to cyberspace</w:t>
      </w:r>
    </w:p>
    <w:p>
      <w:pPr>
        <w:pStyle w:val="TextBody"/>
        <w:bidi w:val="0"/>
        <w:spacing w:before="113" w:after="113"/>
        <w:ind w:left="113" w:right="113" w:hanging="0"/>
        <w:jc w:val="left"/>
        <w:rPr>
          <w:highlight w:val="lightGray"/>
        </w:rPr>
      </w:pPr>
      <w:r>
        <w:rPr>
          <w:highlight w:val="lightGray"/>
        </w:rPr>
        <w:t>Reference 15 - 0.15% Coverage</w:t>
      </w:r>
    </w:p>
    <w:p>
      <w:pPr>
        <w:pStyle w:val="TextBody"/>
        <w:bidi w:val="0"/>
        <w:spacing w:before="0" w:after="0"/>
        <w:jc w:val="left"/>
        <w:rPr/>
      </w:pPr>
      <w:r>
        <w:rPr/>
        <w:t>While cyberspace is a dynamic environment, international behavior in it must be grounded in the principles of responsible domestic governance, peaceful interstate conduct, and reliable network management~</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advancing a principled approach to Internet policy-making</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Extending the principles of peace and security to cyberspace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principles of responsible behavior in cyberspace</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extend principles of peace and security</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In all our defense endeavors, we will protect civil liberties and privacy in accordance with our laws and principles~</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Our approach is guided by the fundamental principles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further elaborate the Internet policy principles outlined in this document~</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core principles and values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general privacy principles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 references coded [ 0.24%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will employ military force in concert with other instruments of power and in a precise and principled manner.</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We will continue to affirm the foundational values in our oath: civilian control of the military remains a core principle of our Republic and we will preserve it.</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2 references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principle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principles.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2 references coded [ 0.34%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The President has established principles and processes for governing cyber operations. The purpose of these principles and processes is to plan, develop, and use U.S. capabilities effectively, and to ensure that cyber operations occur in a manner consistent with the values that the United States promotes domestically and internationally.</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As a matter of principle, the United States will seek to exhaust all network defense and law enforcement options to mitigate any potential cyber risk to the U.S. homeland or U.S. interests before conducting a cyberspace operation.</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5 references coded [ 0.47%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Therefore, I will continue to pursue a comprehensive agenda that draws on all elements of our national strength, that is attuned to the strategic risks and opportunities we face, and that is guided by the principles and priorities set out in this strategy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It sets out the principles and priorities to guide the use of American power and influence in the world.</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The use of force is not, however, the only tool at our disposal, and it is not the principal means of U.S. engagement abroad, nor always the most effective for the challenges we face. Rather, our first line of action is principled and clear-eyed diplomacy, combined with the central role of development in the forward defense and promotion of America’s interests.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will be principled and selective in the use of force.</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we will keep working with all governments that are interested in cooperating with us in practical ways to reinforce the principles enumerated in the Inter-American Democratic Charter.</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26 references coded [ 1.24%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We have recommitted ourselves to our founding principles and to the values that have made our families, communities, and society so successful.</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 xml:space="preserve">A </w:t>
        <w:br/>
        <w:t>n America First National Security Strategy is based on American principles</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And it is grounded in the realization that American principles are a lasting force for good in the world.</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We protect American sovereignty by defending these institutions, traditions, and principles that have allowed us to live in freedom, to build the nation that we love.</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Liberty and independence have given us the ﬂ ourishing society Americans enjoy today—a vibrant and confident Nation, welcoming of disagreement and differences, but united by the bonds of history, culture, beliefs, and principles that define who we are.</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Our founding principles have made the United States of America among the greatest forces for good in history.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On many occasions, Americans have had to compete with adversarial forces to preserve and advance our security, prosperity, and the principles we hold dear.</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The United States consolidated its mi litary victories with political and economic triumphs built on market economies and fair trade, democratic principles, and shared security partnerships.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We will compete and lead in multilateral organizations so that American interests and principles are protected.</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American principles of reciprocity, free markets, and free trade served our economic and security interests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That economic system continues to serve our interests, but it must be reformed to help American workers prosper, protect our innovat ion, and reflect the principles upon which that system was founded</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 xml:space="preserve">We must work with like- </w:t>
        <w:br/>
        <w:t xml:space="preserve">N A TI O N A L S E C U R IT Y S TR A TE G Y </w:t>
        <w:br/>
        <w:t>minded allies and partners to ensure our principles prevail and the rules are enforced so that our economies prosper.</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e United States distinguishes between economic competition with countries that follow fair and free market principles and competition with those that act with little regard for those principles.</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ADOPT NEW TRADE AND INVESTMENT AGREEMENTS AND MODERNIZE EXISTING ONES: The United States will pursue bilateral trade and investment agreements with countries that commit to fair and reciprocal trade and will modernize existing agreements to ensure they are consistent with those principles.</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e scourge of the world today is a small group of rogue regimes that violate all principles of free and civilized states.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build new partnerships based on the principle of reciprocity.</w:t>
      </w:r>
    </w:p>
    <w:p>
      <w:pPr>
        <w:pStyle w:val="TextBody"/>
        <w:bidi w:val="0"/>
        <w:spacing w:before="113" w:after="113"/>
        <w:ind w:left="113" w:right="113" w:hanging="0"/>
        <w:jc w:val="left"/>
        <w:rPr>
          <w:highlight w:val="lightGray"/>
        </w:rPr>
      </w:pPr>
      <w:r>
        <w:rPr>
          <w:highlight w:val="lightGray"/>
        </w:rPr>
        <w:t>Reference 17 - 0.04% Coverage</w:t>
      </w:r>
    </w:p>
    <w:p>
      <w:pPr>
        <w:pStyle w:val="TextBody"/>
        <w:bidi w:val="0"/>
        <w:spacing w:before="0" w:after="0"/>
        <w:jc w:val="left"/>
        <w:rPr/>
      </w:pPr>
      <w:r>
        <w:rPr/>
        <w:t>This Administration has the confidence to compete to protect our values and interests and the fundamental principles that underpin them.</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 xml:space="preserve">The United States will promote a development model that partners with countries that want progress, consistent with their culture, based on free market principles, fair and reciprocal trade, private </w:t>
        <w:br/>
        <w:t xml:space="preserve">P I L L A R I V : A D V A N C E A M E R I C A N I N F L U E N C E </w:t>
        <w:br/>
        <w:t>sector activity, and rule of law.</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The United Nations can help contribute to solving many of the complex problems in the world, but it must be reformed and recommit to its founding principles.</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America’s core principles, enshrined in the Declaration of Independence, are secured by the Bill of Rights, which proclaims our respect for fundamental individual liberties beginning with the freedoms of religion, speech, the press, and assembly.</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ese principles form the foundat ion of our most enduring alliances, and the United States will continue to champion them.</w:t>
      </w:r>
    </w:p>
    <w:p>
      <w:pPr>
        <w:pStyle w:val="TextBody"/>
        <w:bidi w:val="0"/>
        <w:spacing w:before="113" w:after="113"/>
        <w:ind w:left="113" w:right="113" w:hanging="0"/>
        <w:jc w:val="left"/>
        <w:rPr>
          <w:highlight w:val="lightGray"/>
        </w:rPr>
      </w:pPr>
      <w:r>
        <w:rPr>
          <w:highlight w:val="lightGray"/>
        </w:rPr>
        <w:t>Reference 22 - 0.06% Coverage</w:t>
      </w:r>
    </w:p>
    <w:p>
      <w:pPr>
        <w:pStyle w:val="TextBody"/>
        <w:bidi w:val="0"/>
        <w:spacing w:before="0" w:after="0"/>
        <w:jc w:val="left"/>
        <w:rPr/>
      </w:pPr>
      <w:r>
        <w:rPr/>
        <w:t>A strong and free Europe is of vital importance to the United States. We are bound together by our shared commitment to the principles of democracy, individual liberty , and the rule of law</w:t>
      </w:r>
    </w:p>
    <w:p>
      <w:pPr>
        <w:pStyle w:val="TextBody"/>
        <w:bidi w:val="0"/>
        <w:spacing w:before="113" w:after="113"/>
        <w:ind w:left="113" w:right="113" w:hanging="0"/>
        <w:jc w:val="left"/>
        <w:rPr>
          <w:highlight w:val="lightGray"/>
        </w:rPr>
      </w:pPr>
      <w:r>
        <w:rPr>
          <w:highlight w:val="lightGray"/>
        </w:rPr>
        <w:t>Reference 23 - 0.03% Coverage</w:t>
      </w:r>
    </w:p>
    <w:p>
      <w:pPr>
        <w:pStyle w:val="TextBody"/>
        <w:bidi w:val="0"/>
        <w:spacing w:before="0" w:after="0"/>
        <w:jc w:val="left"/>
        <w:rPr/>
      </w:pPr>
      <w:r>
        <w:rPr/>
        <w:t>We will continue to advance our shared principles and interests in international forums.</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 xml:space="preserve">A </w:t>
        <w:br/>
        <w:t xml:space="preserve">merica’s renewed strategic confidence is anchored in our recommitment to the principles inscribed in our found- </w:t>
        <w:br/>
        <w:t>ing documents</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By knowing ourselves and what we stand for, we clarify what we must defend and we establish guiding principles for our actions.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 xml:space="preserve">It is principled because it is grounded in the knowledge that advanc- </w:t>
        <w:br/>
        <w:t>ing American principles spreads peace and prosperity around the globe.</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9 references coded [ 1.27% Coverage]</w:t>
      </w:r>
    </w:p>
    <w:p>
      <w:pPr>
        <w:pStyle w:val="TextBody"/>
        <w:bidi w:val="0"/>
        <w:spacing w:before="113" w:after="113"/>
        <w:ind w:left="113" w:right="113" w:hanging="0"/>
        <w:jc w:val="left"/>
        <w:rPr>
          <w:highlight w:val="lightGray"/>
        </w:rPr>
      </w:pPr>
      <w:r>
        <w:rPr>
          <w:highlight w:val="lightGray"/>
        </w:rPr>
        <w:t>Reference 1 - 0.27% Coverage</w:t>
      </w:r>
    </w:p>
    <w:p>
      <w:pPr>
        <w:pStyle w:val="TextBody"/>
        <w:bidi w:val="0"/>
        <w:spacing w:before="0" w:after="0"/>
        <w:jc w:val="left"/>
        <w:rPr/>
      </w:pPr>
      <w:r>
        <w:rPr/>
        <w:t>Building on the National Security Strategy and the Administration’s progress over its first 18 months, the National Cyber Strategy outlines how the United States will ensure the American people continue to reap the benefits of a secure cyberspace that reflects our principles, protects our security, and promotes our prosperity.</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Our competitors and adversaries, however, have taken an opposite approach. They benefit from the open Internet, while constricting and controlling their own people’s access to it, and actively undermine the principles of an open Internet in international forums.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These standards and practices should be outcome-oriented and based on sound technological principles rather than point-in-time company specifications</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These principles should form a basis for cooperative responses to counter irresponsible state actions inconsistent with this framework.</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The United States will encourage other nations to publicly affirm these principles and views through enhanced outreach and engagement in multilateral fora.</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The United States stands firm on its principles to protect and promote an open, interoperable, reliable, and secure Internet.</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As such, United States Internet freedom principles are inextricably linked to our national security.</w:t>
      </w:r>
    </w:p>
    <w:p>
      <w:pPr>
        <w:pStyle w:val="TextBody"/>
        <w:bidi w:val="0"/>
        <w:spacing w:before="113" w:after="113"/>
        <w:ind w:left="113" w:right="113" w:hanging="0"/>
        <w:jc w:val="left"/>
        <w:rPr>
          <w:highlight w:val="lightGray"/>
        </w:rPr>
      </w:pPr>
      <w:r>
        <w:rPr>
          <w:highlight w:val="lightGray"/>
        </w:rPr>
        <w:t>Reference 8 - 0.13% Coverage</w:t>
      </w:r>
    </w:p>
    <w:p>
      <w:pPr>
        <w:pStyle w:val="TextBody"/>
        <w:bidi w:val="0"/>
        <w:spacing w:before="0" w:after="0"/>
        <w:jc w:val="left"/>
        <w:rPr/>
      </w:pPr>
      <w:r>
        <w:rPr/>
        <w:t xml:space="preserve">Internet freedom is also a key </w:t>
        <w:br/>
        <w:t>guiding principle with respect to other United States foreign policy issues, such as cybercrime and counterterrorism efforts.</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The Administration will also support and promote open, industry-led standards activities based on sound technological principles.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