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 cyber threat is expanded and </w:t>
        <w:br/>
        <w:t xml:space="preserve">3 </w:t>
        <w:br/>
        <w:t>exacerbated by lack of international norms, difficulties of attribution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