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 references coded [ 0.20%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power, in an interconnected world, is no longer a zero sum game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As the world grows more interconnected, more individuals are gaining awareness of their universal rights and have the capacity to pursue them.</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must seize on the opportunities afforded by the world’s interconnection, while responding effectively and comprehensively to its dangers.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Our national security begins at home. What takes place within our borders has always been the source of our strength, and this is even truer in an age of interconnection.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3 references coded [ 0.58%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 xml:space="preserve">. Individuals and communities worldwide </w:t>
        <w:br/>
        <w:t>connect, socialize, and organize themselves in and through cyberspac</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 As Internet usage continues to expand, cyberspace will become increasingly woven into the fabric of everyday life across the globe</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Given the integrated nature of cyberspace, computer-induced failures of power grids, transportation networks, or financial systems could cause massive physical damage and economic disruption.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9 references coded [ 1.10%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t>
      </w:r>
      <w:r>
        <w:rPr/>
        <w:t>This world—cyberspace—is a world that we depend on every single day... [it] has made us more interconnected than at any time in human history.”</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Assuring the free flow of information, the security and privacy of data, and the integrity of the interconnected networks themselves are all essential to American and global economic prosperity, security, and the promotion of universal rights~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The measure of our success will be another half-century of information technology as transformational as the last, as we begin to realize fully the benefits—and minimize the risks—of global interconnection~</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Network Stability: States should respect the free flow of information in national network configurations, ensuring they do not arbitrarily interfere with internationally interconnected infrastructure~</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We must continue to produce new computer security incident response capabilities globally, and to facilitate their interconnection and enhanced computer network defense~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interconnected networks link nations more closely,</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Enhancing national-level cybersecurity among developing nations is of immediate and long-term benefit, as more states are equipped to confront threats emanating from within their borders and in turn, build confidence in globally interconnected networks and cooperate across borders to combat criminal misuse of information technologies~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In an interconnected global environment, weak security in one nation’s systems compounds the risk to others~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The benefits of an interconnected world should not be limited by national borders~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6 references coded [ 0.67%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increasing interconnectedness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Some states are conducting or condoning cyber intrusions that foreshadow the growing threat in this globally connected domain.</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global economy’s interconnectedness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The global commons and globally connected domains constitute the connective tissue upon which all nations’ security and prosperity depend.</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12 references coded [ 0.25%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globally-interconnected</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interconnectivity.</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globally-interconnected</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connectivity</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Internet as a primary means of interconnectivity</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interconnectivity</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interconnected networks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interconnected</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 first popular computers for the mass consumer market first emerged in the early 1980s, coincident in time with the emergence of the Internet as a global network-of-networks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interconnect</w:t>
      </w:r>
    </w:p>
    <w:p>
      <w:pPr>
        <w:pStyle w:val="BodyText"/>
        <w:bidi w:val="0"/>
        <w:spacing w:before="0" w:after="0"/>
        <w:ind w:hanging="0" w:left="150" w:right="150"/>
        <w:jc w:val="left"/>
        <w:rPr>
          <w:shd w:fill="D3D3D3" w:val="clear"/>
        </w:rPr>
      </w:pPr>
      <w:r>
        <w:rPr>
          <w:shd w:fill="D3D3D3" w:val="clear"/>
        </w:rPr>
        <w:t>Reference 12 - 0.12% Coverage</w:t>
      </w:r>
    </w:p>
    <w:p>
      <w:pPr>
        <w:pStyle w:val="BodyText"/>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 references coded [ 0.41%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Since the end of the Cold War, however, a younger generation has grown increasingly more accustomed to an environment of connectivity. The generation of military men and women that grew up since the end of the Cold War have had near constant access to information and communications, and the information revolution has led to a more agile and globally adaptive force.</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The pursuit of security in cyberspace requires a whole-of-government and international approach due to the number and variety of stakeholders in the domain, the flow of information across international borders, and the distribution of responsibilities, authorities, and capabilities across governments and the private sector.</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[ 0.23%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 xml:space="preserve">global </w:t>
        <w:br/>
        <w:t>information environment</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results of these initiatives — particularly the enhanced connectivity and cybersecurity provided by the JIE — will provide the foundation for future interoperability.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It establishes instead a diversified and balanced set of priorities appropriate for the world’s leading global power with interests in every part of an increasingly interconnected world.</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increased connectivity between critical infrastructure and the Internet are factors that create additional enablers for cyber attacks.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[ 0.21%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Americans have long recognized the beneﬁ ts of an interconnected world, where information and commerce flow freely.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In addition, the daily lives of most Americans rely on computer-driven and interconnected technologies. As our reliance on computers and connectivity increases, we become increasingly vulnerable to cyberattacks.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will incorporate innovative technologies in our diplomatic and development programs. For example, digital technologies enable millions to access financial services through their cell phones and can connect farmers to markets.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as destructive weapons proliferate and regions become more interconnected, threats become more difficult to contain.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Critical infrastructure, national defense, and the daily lives of Americans rely on computer-driven and interconnected information technologies.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New threats to commercial and military uses of space are emerging, while increasing digital connectivity of all aspects of life, business, government, and military creates significant vulnerabilities.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These developments and the threats they present are interconnected – in part because our competitors deliberately link them to erode deterrence, exert economic coercion, and endanger the political autonomy of states.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[ 0.31%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Moreover, autocratic governments often abuse the global economic order by weaponizing its interconnectivity and its strengths.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ind w:hanging="0" w:left="0" w:right="0"/>
        <w:jc w:val="left"/>
        <w:rPr>
          <w:shd w:fill="39B8E6" w:val="clear"/>
        </w:rPr>
      </w:pPr>
      <w:r>
        <w:rPr>
          <w:shd w:fill="39B8E6" w:val="clear"/>
        </w:rPr>
        <w:t xml:space="preserve">In an interconnected world, there is no bright line between foreign and domestic policy. The future of America’s success in the </w:t>
        <w:br/>
        <w:t>world depends upon our strength and resilience at home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To ensure these investments support positive technological outcomes, we will partner with industry and governments in shaping technological standards that ensure quality, consumer safety, and global interoperability, and to advance the open and transparent standards process that has enabled innovation, growth, and interconnectivity for decades.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As an Indo-Pacific power, the United States has a vital interest in realizing a region that is open, interconnected, prosperous, secure, and resilient.</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world’s interconnected oceans, lands, waterways, and other ecosystems generate economic opportunity and enable critical commercial and military activity.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[ 0.52%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 xml:space="preserve">In a free and interconnected society, protecting data and assuring the reliability of critical systems must be the responsibility of the owners and operators of the systems that hold our data and make our society function, as well as </w:t>
        <w:br/>
        <w:t xml:space="preserve">NAT I ONAL CY B E RS E CU RI T Y S T RATEGY 4 </w:t>
        <w:br/>
        <w:t xml:space="preserve">      </w:t>
        <w:br/>
        <w:t>of the technology providers that build and service these systems.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Internet of Things (IoT) devices, including both consumer goods like fitness trackers and baby monitors, as well as industrial control systems and sensors, introduce new sources of connectivity in our homes and businesses.</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These technologies, including distributed energy resources, “smart” energy generation and storage devices, advanced cloud-based grid management platforms, and transmission and distribution networks designed for high-capacity controllable loads are far more sophisticated, automated, and digitally interconnected than prior generations of grid systems.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jc w:val="left"/>
        <w:rPr/>
      </w:pPr>
      <w:r>
        <w:rPr/>
        <w:t>Complex and globally interconnected supply chains produce the information, communications, and operational technology products and services that power the U.S. economy.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"Interconnected" in this context takes on a meaning closer to that of "interdependence".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