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44 references coded [ 2.17%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Promoting a Just and Sustainable International Order</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circle of peaceful democracies has expanded; the specter of nuclear war has lifted; major powers are at peace; the global economy has grown; commerce has stitched the fate of nations together; and more individuals can determine their own destiny.</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the global economy has accelerated the competition facing our people and businesses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issues of global interest.</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A global effort to combat climate change must draw upon national actions to reduce emissions and a commitment to mitigate their impact.</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Global cooperation to prevent the spread of pandemic disease can promote public health.</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globalization is in part a product of American leadership and the ingenuity of the American people</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That includes our military might, economic competitiveness, moral leadership, global engagement, and efforts to shape an international system that serves the mutual interests of nations and peoples.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Yet these wars—and our global efforts to successfully counter violent extremism—are only one element of our strategic environment and cannot define America’s engagement with the world.</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Moreover, our trade and investment supports millions of American jobs, forges links among countries, spurs global development, and contributes to a stable and peaceful political and economic environment.</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compete in a globalized economy.</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For instance, we pursue close and regular collaboration with our close allies the United Kingdom, France, and Germany on issues of mutual and global concern.</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We must invest in diplomacy and development capabilities and institutions in a way that complements and reinforces our global partners.</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The United States is waging a global campaign against al-Qa’ida and its terrorist affiliates.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And a growing and open global economy serves as a source of opportunity for the American people and a source of strength for the United States.</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The United States has lost ground in education, even as our competitiveness depends on educating our children to succeed in a global economy based on knowledge and innovation.</w:t>
      </w:r>
    </w:p>
    <w:p>
      <w:pPr>
        <w:pStyle w:val="BodyText"/>
        <w:bidi w:val="0"/>
        <w:spacing w:before="0" w:after="0"/>
        <w:ind w:hanging="0" w:left="150" w:right="150"/>
        <w:jc w:val="left"/>
        <w:rPr>
          <w:shd w:fill="D3D3D3" w:val="clear"/>
        </w:rPr>
      </w:pPr>
      <w:r>
        <w:rPr>
          <w:shd w:fill="D3D3D3" w:val="clear"/>
        </w:rPr>
        <w:t>Reference 23 - 0.02% Coverage</w:t>
      </w:r>
    </w:p>
    <w:p>
      <w:pPr>
        <w:pStyle w:val="BodyText"/>
        <w:bidi w:val="0"/>
        <w:spacing w:before="0" w:after="0"/>
        <w:jc w:val="left"/>
        <w:rPr/>
      </w:pPr>
      <w:r>
        <w:rPr/>
        <w:t>But we must develop skills to help us succeed in a dynamic and diverse global economy.</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This will allow our citizens to build connections with peoples overseas and to develop skills and contacts that will help them thrive in the global economy.</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Balanced and sustainable growth, at home and throughout the global economy, drives the momentum of the U.S. economy and underpins our prosperity. A steadily growing global economy means an expanding market for exports of our goods and services.</w:t>
      </w:r>
    </w:p>
    <w:p>
      <w:pPr>
        <w:pStyle w:val="BodyText"/>
        <w:bidi w:val="0"/>
        <w:spacing w:before="0" w:after="0"/>
        <w:ind w:hanging="0" w:left="150" w:right="150"/>
        <w:jc w:val="left"/>
        <w:rPr>
          <w:shd w:fill="D3D3D3" w:val="clear"/>
        </w:rPr>
      </w:pPr>
      <w:r>
        <w:rPr>
          <w:shd w:fill="D3D3D3" w:val="clear"/>
        </w:rPr>
        <w:t>Reference 26 - 0.09% Coverage</w:t>
      </w:r>
    </w:p>
    <w:p>
      <w:pPr>
        <w:pStyle w:val="BodyText"/>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BodyText"/>
        <w:bidi w:val="0"/>
        <w:spacing w:before="0" w:after="0"/>
        <w:ind w:hanging="0" w:left="150" w:right="150"/>
        <w:jc w:val="left"/>
        <w:rPr>
          <w:shd w:fill="D3D3D3" w:val="clear"/>
        </w:rPr>
      </w:pPr>
      <w:r>
        <w:rPr>
          <w:shd w:fill="D3D3D3" w:val="clear"/>
        </w:rPr>
        <w:t>Reference 27 - 0.06% Coverage</w:t>
      </w:r>
    </w:p>
    <w:p>
      <w:pPr>
        <w:pStyle w:val="BodyText"/>
        <w:bidi w:val="0"/>
        <w:spacing w:before="0" w:after="0"/>
        <w:jc w:val="left"/>
        <w:rPr/>
      </w:pPr>
      <w:r>
        <w:rPr/>
        <w:t>Prevent Renewed Instability in the Global Economy: The recent crisis taught us the very high cost of the boom and bust cycle that has plagued the global economy and has served neither the United States nor our international partners.</w:t>
      </w:r>
    </w:p>
    <w:p>
      <w:pPr>
        <w:pStyle w:val="BodyText"/>
        <w:bidi w:val="0"/>
        <w:spacing w:before="0" w:after="0"/>
        <w:ind w:hanging="0" w:left="150" w:right="150"/>
        <w:jc w:val="left"/>
        <w:rPr>
          <w:shd w:fill="D3D3D3" w:val="clear"/>
        </w:rPr>
      </w:pPr>
      <w:r>
        <w:rPr>
          <w:shd w:fill="D3D3D3" w:val="clear"/>
        </w:rPr>
        <w:t>Reference 28 - 0.09% Coverage</w:t>
      </w:r>
    </w:p>
    <w:p>
      <w:pPr>
        <w:pStyle w:val="BodyText"/>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In this new era, opening markets around the globe will promote global competition and innovation and will be crucial to our prosperity.</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As we go forward, our trade policy will be an important part of our effort to capitalize on the opportunities presented by globalization, but will also be part of our effort to equip Americans to compete.</w:t>
      </w:r>
    </w:p>
    <w:p>
      <w:pPr>
        <w:pStyle w:val="BodyText"/>
        <w:bidi w:val="0"/>
        <w:spacing w:before="0" w:after="0"/>
        <w:ind w:hanging="0" w:left="150" w:right="150"/>
        <w:jc w:val="left"/>
        <w:rPr>
          <w:shd w:fill="D3D3D3" w:val="clear"/>
        </w:rPr>
      </w:pPr>
      <w:r>
        <w:rPr>
          <w:shd w:fill="D3D3D3" w:val="clear"/>
        </w:rPr>
        <w:t>Reference 31 - 0.09% Coverage</w:t>
      </w:r>
    </w:p>
    <w:p>
      <w:pPr>
        <w:pStyle w:val="BodyText"/>
        <w:bidi w:val="0"/>
        <w:spacing w:before="0" w:after="0"/>
        <w:jc w:val="left"/>
        <w:rPr/>
      </w:pPr>
      <w:r>
        <w:rPr/>
        <w:t>Build Cooperation with Our International Partners: The United States has supported the G-20’s emergence as the premier forum for international economic cooperation. This flows from the recognition that we need a broader and more inclusive engagement with the countries responsible for most of global output and trade.</w:t>
      </w:r>
    </w:p>
    <w:p>
      <w:pPr>
        <w:pStyle w:val="BodyText"/>
        <w:bidi w:val="0"/>
        <w:spacing w:before="0" w:after="0"/>
        <w:ind w:hanging="0" w:left="150" w:right="150"/>
        <w:jc w:val="left"/>
        <w:rPr>
          <w:shd w:fill="D3D3D3" w:val="clear"/>
        </w:rPr>
      </w:pPr>
      <w:r>
        <w:rPr>
          <w:shd w:fill="D3D3D3" w:val="clear"/>
        </w:rPr>
        <w:t>Reference 32 - 0.08% Coverage</w:t>
      </w:r>
    </w:p>
    <w:p>
      <w:pPr>
        <w:pStyle w:val="BodyText"/>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BodyText"/>
        <w:bidi w:val="0"/>
        <w:spacing w:before="0" w:after="0"/>
        <w:ind w:hanging="0" w:left="150" w:right="150"/>
        <w:jc w:val="left"/>
        <w:rPr>
          <w:shd w:fill="D3D3D3" w:val="clear"/>
        </w:rPr>
      </w:pPr>
      <w:r>
        <w:rPr>
          <w:shd w:fill="D3D3D3" w:val="clear"/>
        </w:rPr>
        <w:t>Reference 33 - 0.05% Coverage</w:t>
      </w:r>
    </w:p>
    <w:p>
      <w:pPr>
        <w:pStyle w:val="BodyText"/>
        <w:bidi w:val="0"/>
        <w:spacing w:before="0" w:after="0"/>
        <w:jc w:val="left"/>
        <w:rPr/>
      </w:pPr>
      <w:r>
        <w:rPr/>
        <w:t>We will ensure a greater and more deliberate focus on a global development agenda across the United States Government, from policy analysis through policy implementation.</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This will expand the circle of nations—particularly in Africa—who are capable of reaping the benefits of the global economy, while contributing to global security and prosperity.</w:t>
      </w:r>
    </w:p>
    <w:p>
      <w:pPr>
        <w:pStyle w:val="BodyText"/>
        <w:bidi w:val="0"/>
        <w:spacing w:before="0" w:after="0"/>
        <w:ind w:hanging="0" w:left="150" w:right="150"/>
        <w:jc w:val="left"/>
        <w:rPr>
          <w:shd w:fill="D3D3D3" w:val="clear"/>
        </w:rPr>
      </w:pPr>
      <w:r>
        <w:rPr>
          <w:shd w:fill="D3D3D3" w:val="clear"/>
        </w:rPr>
        <w:t>Reference 35 - 0.04% Coverage</w:t>
      </w:r>
    </w:p>
    <w:p>
      <w:pPr>
        <w:pStyle w:val="BodyText"/>
        <w:bidi w:val="0"/>
        <w:spacing w:before="0" w:after="0"/>
        <w:jc w:val="left"/>
        <w:rPr/>
      </w:pPr>
      <w:r>
        <w:rPr/>
        <w:t>A responsible budget also depends upon working with our global partners and institutions to share burdens and leverage U.S. investments to achieve global goals.</w:t>
      </w:r>
    </w:p>
    <w:p>
      <w:pPr>
        <w:pStyle w:val="BodyText"/>
        <w:bidi w:val="0"/>
        <w:spacing w:before="0" w:after="0"/>
        <w:ind w:hanging="0" w:left="150" w:right="150"/>
        <w:jc w:val="left"/>
        <w:rPr>
          <w:shd w:fill="D3D3D3" w:val="clear"/>
        </w:rPr>
      </w:pPr>
      <w:r>
        <w:rPr>
          <w:shd w:fill="D3D3D3" w:val="clear"/>
        </w:rPr>
        <w:t>Reference 36 - 0.02% Coverage</w:t>
      </w:r>
    </w:p>
    <w:p>
      <w:pPr>
        <w:pStyle w:val="BodyText"/>
        <w:bidi w:val="0"/>
        <w:spacing w:before="0" w:after="0"/>
        <w:jc w:val="left"/>
        <w:rPr/>
      </w:pPr>
      <w:r>
        <w:rPr/>
        <w:t>The United States has a moral and strategic interest in promoting global health</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Our mutual interests must be underpinned by bilateral, multilateral, and global strategies that address underlying sources of insecurity and build new spheres of cooperation</w:t>
      </w:r>
    </w:p>
    <w:p>
      <w:pPr>
        <w:pStyle w:val="BodyText"/>
        <w:bidi w:val="0"/>
        <w:spacing w:before="0" w:after="0"/>
        <w:ind w:hanging="0" w:left="150" w:right="150"/>
        <w:jc w:val="left"/>
        <w:rPr>
          <w:shd w:fill="D3D3D3" w:val="clear"/>
        </w:rPr>
      </w:pPr>
      <w:r>
        <w:rPr>
          <w:shd w:fill="D3D3D3" w:val="clear"/>
        </w:rPr>
        <w:t>Reference 38 - 0.06% Coverage</w:t>
      </w:r>
    </w:p>
    <w:p>
      <w:pPr>
        <w:pStyle w:val="BodyText"/>
        <w:bidi w:val="0"/>
        <w:spacing w:before="0" w:after="0"/>
        <w:jc w:val="left"/>
        <w:rPr/>
      </w:pPr>
      <w:r>
        <w:rPr/>
        <w:t>Stabilizing our global economy, increasing energy efficiency around the globe, and addressing chronic hunger in poor countries are only three examples of the broad global challenges that cannot be solved by a few countries alone.</w:t>
      </w:r>
    </w:p>
    <w:p>
      <w:pPr>
        <w:pStyle w:val="BodyText"/>
        <w:bidi w:val="0"/>
        <w:spacing w:before="0" w:after="0"/>
        <w:ind w:hanging="0" w:left="150" w:right="150"/>
        <w:jc w:val="left"/>
        <w:rPr>
          <w:shd w:fill="D3D3D3" w:val="clear"/>
        </w:rPr>
      </w:pPr>
      <w:r>
        <w:rPr>
          <w:shd w:fill="D3D3D3" w:val="clear"/>
        </w:rPr>
        <w:t>Reference 39 - 0.06% Coverage</w:t>
      </w:r>
    </w:p>
    <w:p>
      <w:pPr>
        <w:pStyle w:val="BodyText"/>
        <w:bidi w:val="0"/>
        <w:spacing w:before="0" w:after="0"/>
        <w:jc w:val="left"/>
        <w:rPr/>
      </w:pPr>
      <w:r>
        <w:rPr/>
        <w:t>We are attempting to forge new agreement on common global challenges among the world’s leading and emerging powers to ensure that multilateral cooperation reflects the sustained commitment of influential countries.</w:t>
      </w:r>
    </w:p>
    <w:p>
      <w:pPr>
        <w:pStyle w:val="BodyText"/>
        <w:bidi w:val="0"/>
        <w:spacing w:before="0" w:after="0"/>
        <w:ind w:hanging="0" w:left="150" w:right="150"/>
        <w:jc w:val="left"/>
        <w:rPr>
          <w:shd w:fill="D3D3D3" w:val="clear"/>
        </w:rPr>
      </w:pPr>
      <w:r>
        <w:rPr>
          <w:shd w:fill="D3D3D3" w:val="clear"/>
        </w:rPr>
        <w:t>Reference 40 - 0.04% Coverage</w:t>
      </w:r>
    </w:p>
    <w:p>
      <w:pPr>
        <w:pStyle w:val="BodyText"/>
        <w:bidi w:val="0"/>
        <w:spacing w:before="0" w:after="0"/>
        <w:jc w:val="left"/>
        <w:rPr/>
      </w:pPr>
      <w:r>
        <w:rPr/>
        <w:t>Globally, we will seek to implement and build on the Copenhagen Accord, and ensure a response to climate change that draws upon decisive action by all nations.</w:t>
      </w:r>
    </w:p>
    <w:p>
      <w:pPr>
        <w:pStyle w:val="BodyText"/>
        <w:bidi w:val="0"/>
        <w:spacing w:before="0" w:after="0"/>
        <w:ind w:hanging="0" w:left="150" w:right="150"/>
        <w:jc w:val="left"/>
        <w:rPr>
          <w:shd w:fill="D3D3D3" w:val="clear"/>
        </w:rPr>
      </w:pPr>
      <w:r>
        <w:rPr>
          <w:shd w:fill="D3D3D3" w:val="clear"/>
        </w:rPr>
        <w:t>Reference 41 - 0.03% Coverage</w:t>
      </w:r>
    </w:p>
    <w:p>
      <w:pPr>
        <w:pStyle w:val="BodyText"/>
        <w:bidi w:val="0"/>
        <w:spacing w:before="0" w:after="0"/>
        <w:jc w:val="left"/>
        <w:rPr/>
      </w:pPr>
      <w:r>
        <w:rPr/>
        <w:t>We will pursue this global cooperation through multiple avenues, with a focus on advancing cooperation that works.</w:t>
      </w:r>
    </w:p>
    <w:p>
      <w:pPr>
        <w:pStyle w:val="BodyText"/>
        <w:bidi w:val="0"/>
        <w:spacing w:before="0" w:after="0"/>
        <w:ind w:hanging="0" w:left="150" w:right="150"/>
        <w:jc w:val="left"/>
        <w:rPr>
          <w:shd w:fill="D3D3D3" w:val="clear"/>
        </w:rPr>
      </w:pPr>
      <w:r>
        <w:rPr>
          <w:shd w:fill="D3D3D3" w:val="clear"/>
        </w:rPr>
        <w:t>Reference 42 - 0.05% Coverage</w:t>
      </w:r>
    </w:p>
    <w:p>
      <w:pPr>
        <w:pStyle w:val="BodyText"/>
        <w:bidi w:val="0"/>
        <w:spacing w:before="0" w:after="0"/>
        <w:jc w:val="left"/>
        <w:rPr/>
      </w:pPr>
      <w:r>
        <w:rPr/>
        <w:t>Addressing these transnational risks requires advance preparation, extensive collaboration with the global community, and the development of a resilient population at home.</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Safeguarding the Global Commons: Across the globe, we must work in concert with allies and partners to optimize the use of shared sea, air, and space domains</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11 references coded [ 0.05%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global power,</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Globalization</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global security</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America’s Global Role</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global basing and posture</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globally,</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Evolving U.S. global defense posture: The United States is a global power with global responsibilities.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solve global security problems,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access to the global commons.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3 references coded [ 0.20%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global scope of DoD networks and systems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extend across national boundaries and through multiple components of the global economy.</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global supply chains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27 references coded [ 3.14%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As never before, information technology is fostering transnational dialogue and facilitating the global flow of goods and services~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reach of networked technology is pervasive and global~</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We live in a rare historical moment with an opportunity to build on cyberspace’s successes and help secure its future for U~S~ citizens and the global community~</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For the international community, they have provided the foundation for a new global marketplace of ideas, and helped channel remarkable generosity in the face of tragedy~</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The United States acknowledges that the growth of these networks brings with it new challenges for our national and economic security and that of the global community.</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The United States is committed to international initiatives and standards that enhance cybersecurity while safeguarding free trade and the broader free flow of information, recognizing our global responsibilities, as well as our national needs~</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BodyText"/>
        <w:bidi w:val="0"/>
        <w:spacing w:before="0" w:after="0"/>
        <w:ind w:hanging="0" w:left="150" w:right="150"/>
        <w:jc w:val="left"/>
        <w:rPr>
          <w:shd w:fill="D3D3D3" w:val="clear"/>
        </w:rPr>
      </w:pPr>
      <w:r>
        <w:rPr>
          <w:shd w:fill="D3D3D3" w:val="clear"/>
        </w:rPr>
        <w:t>Reference 9 - 0.14% Coverage</w:t>
      </w:r>
    </w:p>
    <w:p>
      <w:pPr>
        <w:pStyle w:val="BodyText"/>
        <w:bidi w:val="0"/>
        <w:spacing w:before="0" w:after="0"/>
        <w:jc w:val="left"/>
        <w:rPr/>
      </w:pPr>
      <w:r>
        <w:rPr/>
        <w:t>New technologies improving agriculture or promoting public health are shared with those in greatest need, and difficult problems benefit from global collaboration among experts and innovators~</w:t>
      </w:r>
    </w:p>
    <w:p>
      <w:pPr>
        <w:pStyle w:val="BodyText"/>
        <w:bidi w:val="0"/>
        <w:spacing w:before="0" w:after="0"/>
        <w:ind w:hanging="0" w:left="150" w:right="150"/>
        <w:jc w:val="left"/>
        <w:rPr>
          <w:shd w:fill="D3D3D3" w:val="clear"/>
        </w:rPr>
      </w:pPr>
      <w:r>
        <w:rPr>
          <w:shd w:fill="D3D3D3" w:val="clear"/>
        </w:rPr>
        <w:t>Reference 10 - 0.17% Coverage</w:t>
      </w:r>
    </w:p>
    <w:p>
      <w:pPr>
        <w:pStyle w:val="BodyText"/>
        <w:bidi w:val="0"/>
        <w:spacing w:before="0" w:after="0"/>
        <w:jc w:val="left"/>
        <w:rPr/>
      </w:pPr>
      <w:r>
        <w:rPr/>
        <w:t>Risk reduction on a global scale will require effective law enforcement; internationally agreed norms of state behavior; measures that build confidence and enhance transparency; active, informed diplomacy; and appropriate deterrence~</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Network stability is a cornerstone of our global prosperity, and securing those networks is more than strictly a technical matter~</w:t>
      </w:r>
    </w:p>
    <w:p>
      <w:pPr>
        <w:pStyle w:val="BodyText"/>
        <w:bidi w:val="0"/>
        <w:spacing w:before="0" w:after="0"/>
        <w:ind w:hanging="0" w:left="150" w:right="150"/>
        <w:jc w:val="left"/>
        <w:rPr>
          <w:shd w:fill="D3D3D3" w:val="clear"/>
        </w:rPr>
      </w:pPr>
      <w:r>
        <w:rPr>
          <w:shd w:fill="D3D3D3" w:val="clear"/>
        </w:rPr>
        <w:t>Reference 12 - 0.11% Coverage</w:t>
      </w:r>
    </w:p>
    <w:p>
      <w:pPr>
        <w:pStyle w:val="BodyText"/>
        <w:bidi w:val="0"/>
        <w:spacing w:before="0" w:after="0"/>
        <w:jc w:val="left"/>
        <w:rPr/>
      </w:pPr>
      <w:r>
        <w:rPr/>
        <w:t>Global Interoperability: States should act within their authorities to help ensure the end-toend interoperability of an Internet accessible to all~</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ind w:hanging="0" w:left="0" w:right="0"/>
        <w:jc w:val="left"/>
        <w:rPr>
          <w:shd w:fill="39B8E6" w:val="clear"/>
        </w:rPr>
      </w:pPr>
      <w:r>
        <w:rPr>
          <w:shd w:fill="39B8E6" w:val="clear"/>
        </w:rPr>
        <w:t>However, a globally distributed network requires globally distributed early warning capabilities~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We must continue to produce new computer security incident response capabilities globally,</w:t>
      </w:r>
    </w:p>
    <w:p>
      <w:pPr>
        <w:pStyle w:val="BodyText"/>
        <w:bidi w:val="0"/>
        <w:spacing w:before="0" w:after="0"/>
        <w:ind w:hanging="0" w:left="150" w:right="150"/>
        <w:jc w:val="left"/>
        <w:rPr>
          <w:shd w:fill="D3D3D3" w:val="clear"/>
        </w:rPr>
      </w:pPr>
      <w:r>
        <w:rPr>
          <w:shd w:fill="D3D3D3" w:val="clear"/>
        </w:rPr>
        <w:t>Reference 15 - 0.11% Coverage</w:t>
      </w:r>
    </w:p>
    <w:p>
      <w:pPr>
        <w:pStyle w:val="BodyText"/>
        <w:bidi w:val="0"/>
        <w:spacing w:before="0" w:after="0"/>
        <w:jc w:val="left"/>
        <w:rPr/>
      </w:pPr>
      <w:r>
        <w:rPr/>
        <w:t>International information infrastructures continue to mature and expand, providing more nations with the opportunity to access the global flow of information~</w:t>
      </w:r>
    </w:p>
    <w:p>
      <w:pPr>
        <w:pStyle w:val="BodyText"/>
        <w:bidi w:val="0"/>
        <w:spacing w:before="0" w:after="0"/>
        <w:ind w:hanging="0" w:left="150" w:right="150"/>
        <w:jc w:val="left"/>
        <w:rPr>
          <w:shd w:fill="D3D3D3" w:val="clear"/>
        </w:rPr>
      </w:pPr>
      <w:r>
        <w:rPr>
          <w:shd w:fill="D3D3D3" w:val="clear"/>
        </w:rPr>
        <w:t>Reference 16 - 0.15% Coverage</w:t>
      </w:r>
    </w:p>
    <w:p>
      <w:pPr>
        <w:pStyle w:val="BodyText"/>
        <w:bidi w:val="0"/>
        <w:spacing w:before="0" w:after="0"/>
        <w:jc w:val="left"/>
        <w:rPr/>
      </w:pPr>
      <w:r>
        <w:rPr/>
        <w:t>For that reason, technical projects that the United States supports will by design enhance security and commerce, safeguard the free flow of information, and promote the global interoperability of networks~</w:t>
      </w:r>
    </w:p>
    <w:p>
      <w:pPr>
        <w:pStyle w:val="BodyText"/>
        <w:bidi w:val="0"/>
        <w:spacing w:before="0" w:after="0"/>
        <w:ind w:hanging="0" w:left="150" w:right="150"/>
        <w:jc w:val="left"/>
        <w:rPr>
          <w:shd w:fill="D3D3D3" w:val="clear"/>
        </w:rPr>
      </w:pPr>
      <w:r>
        <w:rPr>
          <w:shd w:fill="D3D3D3" w:val="clear"/>
        </w:rPr>
        <w:t>Reference 17 - 0.24% Coverage</w:t>
      </w:r>
    </w:p>
    <w:p>
      <w:pPr>
        <w:pStyle w:val="BodyText"/>
        <w:bidi w:val="0"/>
        <w:spacing w:before="0" w:after="0"/>
        <w:jc w:val="left"/>
        <w:rPr/>
      </w:pPr>
      <w:r>
        <w:rPr/>
        <w:t>Enhancing national-level cybersecurity among developing nations is of immediate and long-term benefit, as more states are equipped to confront threats emanating from within their borders and in turn, build confidence in globally interconnected networks and cooperate across borders to combat criminal misuse of information technologies~</w:t>
      </w:r>
    </w:p>
    <w:p>
      <w:pPr>
        <w:pStyle w:val="BodyText"/>
        <w:bidi w:val="0"/>
        <w:spacing w:before="0" w:after="0"/>
        <w:ind w:hanging="0" w:left="150" w:right="150"/>
        <w:jc w:val="left"/>
        <w:rPr>
          <w:shd w:fill="D3D3D3" w:val="clear"/>
        </w:rPr>
      </w:pPr>
      <w:r>
        <w:rPr>
          <w:shd w:fill="D3D3D3" w:val="clear"/>
        </w:rPr>
        <w:t>Reference 18 - 0.15% Coverage</w:t>
      </w:r>
    </w:p>
    <w:p>
      <w:pPr>
        <w:pStyle w:val="BodyText"/>
        <w:bidi w:val="0"/>
        <w:spacing w:before="0" w:after="0"/>
        <w:jc w:val="left"/>
        <w:rPr/>
      </w:pPr>
      <w:r>
        <w:rPr/>
        <w:t>Acknowledging that cybersecurity is a global issue that must be addressed with national efforts on the part of all countries, we will expand and regularize initiatives focused on cybersecurity capacity building</w:t>
      </w:r>
    </w:p>
    <w:p>
      <w:pPr>
        <w:pStyle w:val="BodyText"/>
        <w:bidi w:val="0"/>
        <w:spacing w:before="0" w:after="0"/>
        <w:ind w:hanging="0" w:left="150" w:right="150"/>
        <w:jc w:val="left"/>
        <w:rPr>
          <w:shd w:fill="D3D3D3" w:val="clear"/>
        </w:rPr>
      </w:pPr>
      <w:r>
        <w:rPr>
          <w:shd w:fill="D3D3D3" w:val="clear"/>
        </w:rPr>
        <w:t>Reference 19 - 0.14% Coverage</w:t>
      </w:r>
    </w:p>
    <w:p>
      <w:pPr>
        <w:pStyle w:val="BodyText"/>
        <w:bidi w:val="0"/>
        <w:spacing w:before="0" w:after="0"/>
        <w:jc w:val="left"/>
        <w:rPr/>
      </w:pPr>
      <w:r>
        <w:rPr/>
        <w:t>The United States will continue to take action to help build and sustain open, interoperable, secure, and reliable networks at home and abroad, both for our citizens and others in the global community~</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Sustain a free-trade environment that encourages technological innovation on accessible, globally linked networks.</w:t>
      </w:r>
    </w:p>
    <w:p>
      <w:pPr>
        <w:pStyle w:val="BodyText"/>
        <w:bidi w:val="0"/>
        <w:spacing w:before="0" w:after="0"/>
        <w:ind w:hanging="0" w:left="150" w:right="150"/>
        <w:jc w:val="left"/>
        <w:rPr>
          <w:shd w:fill="D3D3D3" w:val="clear"/>
        </w:rPr>
      </w:pPr>
      <w:r>
        <w:rPr>
          <w:shd w:fill="D3D3D3" w:val="clear"/>
        </w:rPr>
        <w:t>Reference 21 - 0.10% Coverage</w:t>
      </w:r>
    </w:p>
    <w:p>
      <w:pPr>
        <w:pStyle w:val="BodyText"/>
        <w:bidi w:val="0"/>
        <w:spacing w:before="0" w:after="0"/>
        <w:jc w:val="left"/>
        <w:rPr/>
      </w:pPr>
      <w:r>
        <w:rPr/>
        <w:t>The global embrace of the Internet can largely be traced to the spread of lower-cost and globally available computers and network technology~</w:t>
      </w:r>
    </w:p>
    <w:p>
      <w:pPr>
        <w:pStyle w:val="BodyText"/>
        <w:bidi w:val="0"/>
        <w:spacing w:before="0" w:after="0"/>
        <w:ind w:hanging="0" w:left="150" w:right="150"/>
        <w:jc w:val="left"/>
        <w:rPr>
          <w:shd w:fill="D3D3D3" w:val="clear"/>
        </w:rPr>
      </w:pPr>
      <w:r>
        <w:rPr>
          <w:shd w:fill="D3D3D3" w:val="clear"/>
        </w:rPr>
        <w:t>Reference 22 - 0.12% Coverage</w:t>
      </w:r>
    </w:p>
    <w:p>
      <w:pPr>
        <w:pStyle w:val="BodyText"/>
        <w:bidi w:val="0"/>
        <w:spacing w:before="0" w:after="0"/>
        <w:jc w:val="left"/>
        <w:rPr/>
      </w:pPr>
      <w:r>
        <w:rPr/>
        <w:t>The same global networks that power innovation also open up new avenues for industrial espionage and the theft of intellectual property and commercial information~</w:t>
      </w:r>
    </w:p>
    <w:p>
      <w:pPr>
        <w:pStyle w:val="BodyText"/>
        <w:bidi w:val="0"/>
        <w:spacing w:before="0" w:after="0"/>
        <w:ind w:hanging="0" w:left="150" w:right="150"/>
        <w:jc w:val="left"/>
        <w:rPr>
          <w:shd w:fill="D3D3D3" w:val="clear"/>
        </w:rPr>
      </w:pPr>
      <w:r>
        <w:rPr>
          <w:shd w:fill="D3D3D3" w:val="clear"/>
        </w:rPr>
        <w:t>Reference 23 - 0.11% Coverage</w:t>
      </w:r>
    </w:p>
    <w:p>
      <w:pPr>
        <w:pStyle w:val="BodyText"/>
        <w:bidi w:val="0"/>
        <w:spacing w:before="0" w:after="0"/>
        <w:jc w:val="left"/>
        <w:rPr/>
      </w:pPr>
      <w:r>
        <w:rPr/>
        <w:t>They foster innovation; facilitate interoperability, security, and resiliency; improve trust in online transactions; and spur competition in global markets~</w:t>
      </w:r>
    </w:p>
    <w:p>
      <w:pPr>
        <w:pStyle w:val="BodyText"/>
        <w:bidi w:val="0"/>
        <w:spacing w:before="0" w:after="0"/>
        <w:ind w:hanging="0" w:left="150" w:right="150"/>
        <w:jc w:val="left"/>
        <w:rPr>
          <w:shd w:fill="D3D3D3" w:val="clear"/>
        </w:rPr>
      </w:pPr>
      <w:r>
        <w:rPr>
          <w:shd w:fill="D3D3D3" w:val="clear"/>
        </w:rPr>
        <w:t>Reference 24 - 0.08% Coverage</w:t>
      </w:r>
    </w:p>
    <w:p>
      <w:pPr>
        <w:pStyle w:val="BodyText"/>
        <w:bidi w:val="0"/>
        <w:spacing w:before="0" w:after="0"/>
        <w:jc w:val="left"/>
        <w:rPr/>
      </w:pPr>
      <w:r>
        <w:rPr/>
        <w:t>In an interconnected global environment, weak security in one nation’s systems compounds the risk to others~</w:t>
      </w:r>
    </w:p>
    <w:p>
      <w:pPr>
        <w:pStyle w:val="BodyText"/>
        <w:bidi w:val="0"/>
        <w:spacing w:before="0" w:after="0"/>
        <w:ind w:hanging="0" w:left="150" w:right="150"/>
        <w:jc w:val="left"/>
        <w:rPr>
          <w:shd w:fill="D3D3D3" w:val="clear"/>
        </w:rPr>
      </w:pPr>
      <w:r>
        <w:rPr>
          <w:shd w:fill="D3D3D3" w:val="clear"/>
        </w:rPr>
        <w:t>Reference 25 - 0.08% Coverage</w:t>
      </w:r>
    </w:p>
    <w:p>
      <w:pPr>
        <w:pStyle w:val="BodyText"/>
        <w:bidi w:val="0"/>
        <w:spacing w:before="0" w:after="0"/>
        <w:jc w:val="left"/>
        <w:rPr/>
      </w:pPr>
      <w:r>
        <w:rPr/>
        <w:t>In this way, we will greatly enhance the security of the globalized supply chains on which free and open trade depend~</w:t>
      </w:r>
    </w:p>
    <w:p>
      <w:pPr>
        <w:pStyle w:val="BodyText"/>
        <w:bidi w:val="0"/>
        <w:spacing w:before="0" w:after="0"/>
        <w:ind w:hanging="0" w:left="150" w:right="150"/>
        <w:jc w:val="left"/>
        <w:rPr>
          <w:shd w:fill="D3D3D3" w:val="clear"/>
        </w:rPr>
      </w:pPr>
      <w:r>
        <w:rPr>
          <w:shd w:fill="D3D3D3" w:val="clear"/>
        </w:rPr>
        <w:t>Reference 26 - 0.01%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27 - 0.15% Coverage</w:t>
      </w:r>
    </w:p>
    <w:p>
      <w:pPr>
        <w:pStyle w:val="BodyText"/>
        <w:bidi w:val="0"/>
        <w:spacing w:before="0" w:after="0"/>
        <w:jc w:val="left"/>
        <w:rPr/>
      </w:pPr>
      <w:r>
        <w:rPr/>
        <w:t>The United States will continue to make clear the benefits of an Internet that is global in nature, while opposing efforts to splinter this network into national intranets that deprive individuals of content from abroad~</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15 references coded [ 1.44%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The complexity of this global system and the challenges therein demand that we – the Joint Force – think anew about how we lead.</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global wealth.</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Global Commons and Globally Connected Domains – Assured access to and freedom of maneuver within the global commons – shared areas of sea, air, and space – and globally connected domains such as cyberspace are being increasingly challenged by both state and non-state actors.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global commons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operate globally</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The 2010 National Security Strategy reaffirmed America’s commitment to retaining its global leadership role and defined our enduring national interests: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stronger cooperation to meet global challenges.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global economy’s interconnectedness</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maintain joint assured access to the global commons and cyberspace should they become contested</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global economic system</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Space and cyberspace enable effective global warfighting in the air, land, and maritime domains, and have emerged as war-fighting domains in their own right.</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Strengthening international and regional security requires that our forces be globally-available</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Global posture remains our most powerful form of commitment and provides us strategic depth across domains and regions.</w:t>
      </w:r>
    </w:p>
    <w:p>
      <w:pPr>
        <w:pStyle w:val="BodyText"/>
        <w:bidi w:val="0"/>
        <w:spacing w:before="0" w:after="0"/>
        <w:ind w:hanging="0" w:left="150" w:right="150"/>
        <w:jc w:val="left"/>
        <w:rPr>
          <w:shd w:fill="D3D3D3" w:val="clear"/>
        </w:rPr>
      </w:pPr>
      <w:r>
        <w:rPr>
          <w:shd w:fill="D3D3D3" w:val="clear"/>
        </w:rPr>
        <w:t>Reference 15 - 0.22% Coverage</w:t>
      </w:r>
    </w:p>
    <w:p>
      <w:pPr>
        <w:pStyle w:val="BodyText"/>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27 references coded [ 0.19%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global information and communications infrastructure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globally-interconnected</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globally</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global information and communications infrastructure</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The global challenge of securing cyberspace requires an increased effort in multilateral forums.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19 - 0.01%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global marketplace</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globally</w:t>
      </w:r>
    </w:p>
    <w:p>
      <w:pPr>
        <w:pStyle w:val="BodyText"/>
        <w:bidi w:val="0"/>
        <w:spacing w:before="0" w:after="0"/>
        <w:ind w:hanging="0" w:left="150" w:right="150"/>
        <w:jc w:val="left"/>
        <w:rPr>
          <w:shd w:fill="D3D3D3" w:val="clear"/>
        </w:rPr>
      </w:pPr>
      <w:r>
        <w:rPr>
          <w:shd w:fill="D3D3D3" w:val="clear"/>
        </w:rPr>
        <w:t>Reference 23 - 0.01% Coverage</w:t>
      </w:r>
    </w:p>
    <w:p>
      <w:pPr>
        <w:pStyle w:val="BodyText"/>
        <w:bidi w:val="0"/>
        <w:spacing w:before="0" w:after="0"/>
        <w:jc w:val="left"/>
        <w:rPr/>
      </w:pPr>
      <w:r>
        <w:rPr/>
        <w:t>global environment</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globally operated digital infrastructure</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One area needing further study is whether and in what ways elements of the information and communications infrastructure ought to be treated as a global commons.</w:t>
      </w:r>
    </w:p>
    <w:p>
      <w:pPr>
        <w:pStyle w:val="BodyText"/>
        <w:bidi w:val="0"/>
        <w:spacing w:before="0" w:after="0"/>
        <w:ind w:hanging="0" w:left="150" w:right="150"/>
        <w:jc w:val="left"/>
        <w:rPr>
          <w:shd w:fill="D3D3D3" w:val="clear"/>
        </w:rPr>
      </w:pPr>
      <w:r>
        <w:rPr>
          <w:shd w:fill="D3D3D3" w:val="clear"/>
        </w:rPr>
        <w:t>Reference 26 - 0.01%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The first popular computers for the mass consumer market first emerged in the early 1980s, coincident in time with the emergence of the Internet as a global network-of-networks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[ 0.08%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sustaining a global approach to countering violent extremists and terrorist threats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We will remain focused on countering WMD, which undermine global security.</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 striving to achieve our three strategic objectives, the Department will also continue to rebalance and sustain our global posture.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15 references coded [ 1.48%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 xml:space="preserve">It </w:t>
        <w:br/>
        <w:t>reinforces the need for the U.S. military to remain globally engaged to shape the security environment and to preserve our network of alliances.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as a hedge against unpredictability with reduced resources, we may have to adjust our global posture.</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 xml:space="preserve">Complexity and rapid change characterize today’s strategic environment, driven by </w:t>
        <w:br/>
        <w:t>globalization, the diffusion of technology, and demographic shifts.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Globalization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Strengthen our global network of allies and partners.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to strengthen our global network of allies and partners.</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In support of these efforts, we are widely distributing U.S. military forces and leveraging globally integrated command and control processes to enable transregional operations.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Strengthen Our Global Network of Allies and Partners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maintain a global stabilizing presence</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Advance Globally Integrated Operations</w:t>
      </w:r>
    </w:p>
    <w:p>
      <w:pPr>
        <w:pStyle w:val="BodyText"/>
        <w:bidi w:val="0"/>
        <w:spacing w:before="0" w:after="0"/>
        <w:ind w:hanging="0" w:left="150" w:right="150"/>
        <w:jc w:val="left"/>
        <w:rPr>
          <w:shd w:fill="D3D3D3" w:val="clear"/>
        </w:rPr>
      </w:pPr>
      <w:r>
        <w:rPr>
          <w:shd w:fill="D3D3D3" w:val="clear"/>
        </w:rPr>
        <w:t>Reference 11 - 0.19% Coverage</w:t>
      </w:r>
    </w:p>
    <w:p>
      <w:pPr>
        <w:pStyle w:val="BodyText"/>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this strategy assumes a commitment to projecting global influence</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We are improving our global agility.</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globally integrated logistics,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43 references coded [ 2.60%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continue to set the pace for science, technology, and innovation in the global economy.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drawing more of the best students globally every year</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Globally, we have moved beyond the large ground wars in Iraq and Afghanistan that defined so much of American foreign policy over the past decade.</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give rise to anxieties about global security.</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global campaign</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We are leading a global effort to stop the deadly spread of the Ebola virus at its source.</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global trade</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Globally, we are committed to advancing the Prague Agenda, including by stopping the spread of nuclear weapons and securing nuclear materials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our active leadership has helped the world recover from a global economic crisis and respond to an array of emerging challenges.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changing global environment</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Global economic crisis or widespread economic slowdown</w:t>
      </w:r>
    </w:p>
    <w:p>
      <w:pPr>
        <w:pStyle w:val="BodyText"/>
        <w:bidi w:val="0"/>
        <w:spacing w:before="0" w:after="0"/>
        <w:ind w:hanging="0" w:left="150" w:right="150"/>
        <w:jc w:val="left"/>
        <w:rPr>
          <w:shd w:fill="D3D3D3" w:val="clear"/>
        </w:rPr>
      </w:pPr>
      <w:r>
        <w:rPr>
          <w:shd w:fill="D3D3D3" w:val="clear"/>
        </w:rPr>
        <w:t>Reference 15 - 0.02% Coverage</w:t>
      </w:r>
    </w:p>
    <w:p>
      <w:pPr>
        <w:pStyle w:val="BodyText"/>
        <w:bidi w:val="0"/>
        <w:spacing w:before="0" w:after="0"/>
        <w:jc w:val="left"/>
        <w:rPr/>
      </w:pPr>
      <w:r>
        <w:rPr/>
        <w:t>We have rebounded from a global recession</w:t>
      </w:r>
    </w:p>
    <w:p>
      <w:pPr>
        <w:pStyle w:val="BodyText"/>
        <w:bidi w:val="0"/>
        <w:spacing w:before="0" w:after="0"/>
        <w:ind w:hanging="0" w:left="150" w:right="150"/>
        <w:jc w:val="left"/>
        <w:rPr>
          <w:shd w:fill="D3D3D3" w:val="clear"/>
        </w:rPr>
      </w:pPr>
      <w:r>
        <w:rPr>
          <w:shd w:fill="D3D3D3" w:val="clear"/>
        </w:rPr>
        <w:t>Reference 16 - 0.10% Coverage</w:t>
      </w:r>
    </w:p>
    <w:p>
      <w:pPr>
        <w:pStyle w:val="BodyText"/>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growing global middle class with higher expectations for governance and economic opportunity.</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Third, the increasing interdependence of the global economy and rapid pace of technological change are linking individuals, groups, and governments in unprecedented ways.</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BodyText"/>
        <w:bidi w:val="0"/>
        <w:spacing w:before="0" w:after="0"/>
        <w:ind w:hanging="0" w:left="150" w:right="150"/>
        <w:jc w:val="left"/>
        <w:rPr>
          <w:shd w:fill="D3D3D3" w:val="clear"/>
        </w:rPr>
      </w:pPr>
      <w:r>
        <w:rPr>
          <w:shd w:fill="D3D3D3" w:val="clear"/>
        </w:rPr>
        <w:t>Reference 20 - 0.12% Coverage</w:t>
      </w:r>
    </w:p>
    <w:p>
      <w:pPr>
        <w:pStyle w:val="BodyText"/>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It should be based on a serious appreciation for the risk to our mission, our global responsibilities, and the opportunity costs at home and abroad.</w:t>
      </w:r>
    </w:p>
    <w:p>
      <w:pPr>
        <w:pStyle w:val="BodyText"/>
        <w:bidi w:val="0"/>
        <w:spacing w:before="0" w:after="0"/>
        <w:ind w:hanging="0" w:left="150" w:right="150"/>
        <w:jc w:val="left"/>
        <w:rPr>
          <w:shd w:fill="D3D3D3" w:val="clear"/>
        </w:rPr>
      </w:pPr>
      <w:r>
        <w:rPr>
          <w:shd w:fill="D3D3D3" w:val="clear"/>
        </w:rPr>
        <w:t>Reference 22 - 0.15% Coverage</w:t>
      </w:r>
    </w:p>
    <w:p>
      <w:pPr>
        <w:pStyle w:val="BodyText"/>
        <w:bidi w:val="0"/>
        <w:spacing w:before="0" w:after="0"/>
        <w:jc w:val="left"/>
        <w:rPr/>
      </w:pPr>
      <w:r>
        <w:rPr/>
        <w:t>Our adversaries are not confined to a distinct country or region. Instead, they range from South Asia through the Middle East and into Africa. They include globally oriented groups like al-Qa’ida and its affiliates, as well as a growing number of regionally focused and globally connected groups</w:t>
      </w:r>
    </w:p>
    <w:p>
      <w:pPr>
        <w:pStyle w:val="BodyText"/>
        <w:bidi w:val="0"/>
        <w:spacing w:before="0" w:after="0"/>
        <w:ind w:hanging="0" w:left="150" w:right="150"/>
        <w:jc w:val="left"/>
        <w:rPr>
          <w:shd w:fill="D3D3D3" w:val="clear"/>
        </w:rPr>
      </w:pPr>
      <w:r>
        <w:rPr>
          <w:shd w:fill="D3D3D3" w:val="clear"/>
        </w:rPr>
        <w:t>Reference 23 - 0.01% Coverage</w:t>
      </w:r>
    </w:p>
    <w:p>
      <w:pPr>
        <w:pStyle w:val="BodyText"/>
        <w:bidi w:val="0"/>
        <w:spacing w:before="0" w:after="0"/>
        <w:jc w:val="left"/>
        <w:rPr/>
      </w:pPr>
      <w:r>
        <w:rPr/>
        <w:t>Globally,</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Our economy is the largest, most open, and innovative in the world. Our leadership has also helped usher in a new era of unparalleled global prosperity.</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Sustaining our leadership depends on shaping an emerging global economic order that continues to reflect our interests and values.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American oil production has increased dramatically, impacting global markets.</w:t>
      </w:r>
    </w:p>
    <w:p>
      <w:pPr>
        <w:pStyle w:val="BodyText"/>
        <w:bidi w:val="0"/>
        <w:spacing w:before="0" w:after="0"/>
        <w:ind w:hanging="0" w:left="150" w:right="150"/>
        <w:jc w:val="left"/>
        <w:rPr>
          <w:shd w:fill="D3D3D3" w:val="clear"/>
        </w:rPr>
      </w:pPr>
      <w:r>
        <w:rPr>
          <w:shd w:fill="D3D3D3" w:val="clear"/>
        </w:rPr>
        <w:t>Reference 27 - 0.05% Coverage</w:t>
      </w:r>
    </w:p>
    <w:p>
      <w:pPr>
        <w:pStyle w:val="BodyText"/>
        <w:bidi w:val="0"/>
        <w:spacing w:before="0" w:after="0"/>
        <w:jc w:val="left"/>
        <w:rPr/>
      </w:pPr>
      <w:r>
        <w:rPr/>
        <w:t>Consumption has declined, reducing our vulnerability to global supply disruption and price shocks.</w:t>
      </w:r>
    </w:p>
    <w:p>
      <w:pPr>
        <w:pStyle w:val="BodyText"/>
        <w:bidi w:val="0"/>
        <w:spacing w:before="0" w:after="0"/>
        <w:ind w:hanging="0" w:left="150" w:right="150"/>
        <w:jc w:val="left"/>
        <w:rPr>
          <w:shd w:fill="D3D3D3" w:val="clear"/>
        </w:rPr>
      </w:pPr>
      <w:r>
        <w:rPr>
          <w:shd w:fill="D3D3D3" w:val="clear"/>
        </w:rPr>
        <w:t>Reference 28 - 0.13% Coverage</w:t>
      </w:r>
    </w:p>
    <w:p>
      <w:pPr>
        <w:pStyle w:val="BodyText"/>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We will also stay engaged with global suppliers and our partners to reduce the potential for energy-related conflict in places like the Arctic and Asia.</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We are demonstrating that America can and will lead the global economy while reducing our emissions.</w:t>
      </w:r>
    </w:p>
    <w:p>
      <w:pPr>
        <w:pStyle w:val="BodyText"/>
        <w:bidi w:val="0"/>
        <w:spacing w:before="0" w:after="0"/>
        <w:ind w:hanging="0" w:left="150" w:right="150"/>
        <w:jc w:val="left"/>
        <w:rPr>
          <w:shd w:fill="D3D3D3" w:val="clear"/>
        </w:rPr>
      </w:pPr>
      <w:r>
        <w:rPr>
          <w:shd w:fill="D3D3D3" w:val="clear"/>
        </w:rPr>
        <w:t>Reference 31 - 0.02%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32 - 0.06% Coverage</w:t>
      </w:r>
    </w:p>
    <w:p>
      <w:pPr>
        <w:pStyle w:val="BodyText"/>
        <w:bidi w:val="0"/>
        <w:spacing w:before="0" w:after="0"/>
        <w:jc w:val="left"/>
        <w:rPr/>
      </w:pPr>
      <w:r>
        <w:rPr/>
        <w:t>In so doing, we seek to ensure institutions reinforce, rather than undermine, an effective global financial system.</w:t>
      </w:r>
    </w:p>
    <w:p>
      <w:pPr>
        <w:pStyle w:val="BodyText"/>
        <w:bidi w:val="0"/>
        <w:spacing w:before="0" w:after="0"/>
        <w:ind w:hanging="0" w:left="150" w:right="150"/>
        <w:jc w:val="left"/>
        <w:rPr>
          <w:shd w:fill="D3D3D3" w:val="clear"/>
        </w:rPr>
      </w:pPr>
      <w:r>
        <w:rPr>
          <w:shd w:fill="D3D3D3" w:val="clear"/>
        </w:rPr>
        <w:t>Reference 33 - 0.17% Coverage</w:t>
      </w:r>
    </w:p>
    <w:p>
      <w:pPr>
        <w:pStyle w:val="BodyText"/>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BodyText"/>
        <w:bidi w:val="0"/>
        <w:spacing w:before="0" w:after="0"/>
        <w:ind w:hanging="0" w:left="150" w:right="150"/>
        <w:jc w:val="left"/>
        <w:rPr>
          <w:shd w:fill="D3D3D3" w:val="clear"/>
        </w:rPr>
      </w:pPr>
      <w:r>
        <w:rPr>
          <w:shd w:fill="D3D3D3" w:val="clear"/>
        </w:rPr>
        <w:t>Reference 34 - 0.03% Coverage</w:t>
      </w:r>
    </w:p>
    <w:p>
      <w:pPr>
        <w:pStyle w:val="BodyText"/>
        <w:bidi w:val="0"/>
        <w:spacing w:before="0" w:after="0"/>
        <w:jc w:val="left"/>
        <w:rPr/>
      </w:pPr>
      <w:r>
        <w:rPr/>
        <w:t>areas where the United States is a global leader in innovation</w:t>
      </w:r>
    </w:p>
    <w:p>
      <w:pPr>
        <w:pStyle w:val="BodyText"/>
        <w:bidi w:val="0"/>
        <w:spacing w:before="0" w:after="0"/>
        <w:ind w:hanging="0" w:left="150" w:right="150"/>
        <w:jc w:val="left"/>
        <w:rPr>
          <w:shd w:fill="D3D3D3" w:val="clear"/>
        </w:rPr>
      </w:pPr>
      <w:r>
        <w:rPr>
          <w:shd w:fill="D3D3D3" w:val="clear"/>
        </w:rPr>
        <w:t>Reference 35 - 0.12% Coverage</w:t>
      </w:r>
    </w:p>
    <w:p>
      <w:pPr>
        <w:pStyle w:val="BodyText"/>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BodyText"/>
        <w:bidi w:val="0"/>
        <w:spacing w:before="0" w:after="0"/>
        <w:ind w:hanging="0" w:left="150" w:right="150"/>
        <w:jc w:val="left"/>
        <w:rPr>
          <w:shd w:fill="D3D3D3" w:val="clear"/>
        </w:rPr>
      </w:pPr>
      <w:r>
        <w:rPr>
          <w:shd w:fill="D3D3D3" w:val="clear"/>
        </w:rPr>
        <w:t>Reference 36 - 0.06% Coverage</w:t>
      </w:r>
    </w:p>
    <w:p>
      <w:pPr>
        <w:pStyle w:val="BodyText"/>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BodyText"/>
        <w:bidi w:val="0"/>
        <w:spacing w:before="0" w:after="0"/>
        <w:ind w:hanging="0" w:left="150" w:right="150"/>
        <w:jc w:val="left"/>
        <w:rPr>
          <w:shd w:fill="D3D3D3" w:val="clear"/>
        </w:rPr>
      </w:pPr>
      <w:r>
        <w:rPr>
          <w:shd w:fill="D3D3D3" w:val="clear"/>
        </w:rPr>
        <w:t>Reference 37 - 0.10% Coverage</w:t>
      </w:r>
    </w:p>
    <w:p>
      <w:pPr>
        <w:pStyle w:val="BodyText"/>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BodyText"/>
        <w:bidi w:val="0"/>
        <w:spacing w:before="0" w:after="0"/>
        <w:ind w:hanging="0" w:left="150" w:right="150"/>
        <w:jc w:val="left"/>
        <w:rPr>
          <w:shd w:fill="D3D3D3" w:val="clear"/>
        </w:rPr>
      </w:pPr>
      <w:r>
        <w:rPr>
          <w:shd w:fill="D3D3D3" w:val="clear"/>
        </w:rPr>
        <w:t>Reference 38 - 0.11% Coverage</w:t>
      </w:r>
    </w:p>
    <w:p>
      <w:pPr>
        <w:pStyle w:val="BodyText"/>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BodyText"/>
        <w:bidi w:val="0"/>
        <w:spacing w:before="0" w:after="0"/>
        <w:ind w:hanging="0" w:left="150" w:right="150"/>
        <w:jc w:val="left"/>
        <w:rPr>
          <w:shd w:fill="D3D3D3" w:val="clear"/>
        </w:rPr>
      </w:pPr>
      <w:r>
        <w:rPr>
          <w:shd w:fill="D3D3D3" w:val="clear"/>
        </w:rPr>
        <w:t>Reference 39 - 0.08% Coverage</w:t>
      </w:r>
    </w:p>
    <w:p>
      <w:pPr>
        <w:pStyle w:val="BodyText"/>
        <w:bidi w:val="0"/>
        <w:spacing w:before="0" w:after="0"/>
        <w:jc w:val="left"/>
        <w:rPr/>
      </w:pPr>
      <w:r>
        <w:rPr/>
        <w:t>A strong Europe is our indispensable partner, including for tackling global security challenges, promoting prosperity, and upholding international norms.</w:t>
      </w:r>
    </w:p>
    <w:p>
      <w:pPr>
        <w:pStyle w:val="BodyText"/>
        <w:bidi w:val="0"/>
        <w:spacing w:before="0" w:after="0"/>
        <w:ind w:hanging="0" w:left="150" w:right="150"/>
        <w:jc w:val="left"/>
        <w:rPr>
          <w:shd w:fill="D3D3D3" w:val="clear"/>
        </w:rPr>
      </w:pPr>
      <w:r>
        <w:rPr>
          <w:shd w:fill="D3D3D3" w:val="clear"/>
        </w:rPr>
        <w:t>Reference 40 - 0.05% Coverage</w:t>
      </w:r>
    </w:p>
    <w:p>
      <w:pPr>
        <w:pStyle w:val="BodyText"/>
        <w:bidi w:val="0"/>
        <w:spacing w:before="0" w:after="0"/>
        <w:jc w:val="left"/>
        <w:rPr/>
      </w:pPr>
      <w:r>
        <w:rPr/>
        <w:t>NATO is the strongest alliance the world has ever known and is the hub of an expanding global security network.</w:t>
      </w:r>
    </w:p>
    <w:p>
      <w:pPr>
        <w:pStyle w:val="BodyText"/>
        <w:bidi w:val="0"/>
        <w:spacing w:before="0" w:after="0"/>
        <w:ind w:hanging="0" w:left="150" w:right="150"/>
        <w:jc w:val="left"/>
        <w:rPr>
          <w:shd w:fill="D3D3D3" w:val="clear"/>
        </w:rPr>
      </w:pPr>
      <w:r>
        <w:rPr>
          <w:shd w:fill="D3D3D3" w:val="clear"/>
        </w:rPr>
        <w:t>Reference 41 - 0.02% Coverage</w:t>
      </w:r>
    </w:p>
    <w:p>
      <w:pPr>
        <w:pStyle w:val="BodyText"/>
        <w:bidi w:val="0"/>
        <w:spacing w:before="0" w:after="0"/>
        <w:jc w:val="left"/>
        <w:rPr/>
      </w:pPr>
      <w:r>
        <w:rPr/>
        <w:t>raise global standards for trade.</w:t>
      </w:r>
    </w:p>
    <w:p>
      <w:pPr>
        <w:pStyle w:val="BodyText"/>
        <w:bidi w:val="0"/>
        <w:spacing w:before="0" w:after="0"/>
        <w:ind w:hanging="0" w:left="150" w:right="150"/>
        <w:jc w:val="left"/>
        <w:rPr>
          <w:shd w:fill="D3D3D3" w:val="clear"/>
        </w:rPr>
      </w:pPr>
      <w:r>
        <w:rPr>
          <w:shd w:fill="D3D3D3" w:val="clear"/>
        </w:rPr>
        <w:t>Reference 42 - 0.06% Coverage</w:t>
      </w:r>
    </w:p>
    <w:p>
      <w:pPr>
        <w:pStyle w:val="BodyText"/>
        <w:bidi w:val="0"/>
        <w:spacing w:before="0" w:after="0"/>
        <w:jc w:val="left"/>
        <w:rPr/>
      </w:pPr>
      <w:r>
        <w:rPr/>
        <w:t>We will continue to advance a Western Hemisphere that is prosperous, secure, democratic, and plays a greater global role.</w:t>
      </w:r>
    </w:p>
    <w:p>
      <w:pPr>
        <w:pStyle w:val="BodyText"/>
        <w:bidi w:val="0"/>
        <w:spacing w:before="0" w:after="0"/>
        <w:ind w:hanging="0" w:left="150" w:right="150"/>
        <w:jc w:val="left"/>
        <w:rPr>
          <w:shd w:fill="D3D3D3" w:val="clear"/>
        </w:rPr>
      </w:pPr>
      <w:r>
        <w:rPr>
          <w:shd w:fill="D3D3D3" w:val="clear"/>
        </w:rPr>
        <w:t>Reference 43 - 0.03% Coverage</w:t>
      </w:r>
    </w:p>
    <w:p>
      <w:pPr>
        <w:pStyle w:val="BodyText"/>
        <w:bidi w:val="0"/>
        <w:spacing w:before="0" w:after="0"/>
        <w:jc w:val="left"/>
        <w:rPr/>
      </w:pPr>
      <w:r>
        <w:rPr/>
        <w:t>the hemisphere is increasingly important to global energy supplies.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9 references coded [ 0.70%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Over the past 30 years, the United States has become increasingly dependent on cyberspace as a means of facilitating the global flow of goods and services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In a globally connected world, cybersecurity is one of the most serious national security concerns that the United States and its allies face in the 21st century.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And we will do so without undermining the open and interconnected qualities that have made the Internet such a powerful enabler of global economic and social progress.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fairness and transparency of global commerce</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global</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creating a global environment</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Global reliance on networked computer systems should encourage all nations to cooperate together in mutual self-interest to deter cyber threats.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enhance global economic security</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Thirty years ago, few understood that the free flow of information in cyberspace would be vital to innovation and global prosperity.</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 references coded [ 0.26%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Energy dominance—America’s central position in the global energy system as a leading producer, consumer, and innovator</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Climate policies will continue to shape the global energy system.</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Given future global energy demand, much of the developing world will require fossil fuels, as well as other forms of energy, to power their economies and lift their people out of poverty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The United States will remain a global leader in reducing traditional pollution, as well as greenhouse gases, while expanding our economy</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This will require a resilient forward posture and agile global mobility forces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These attacks can undermine faith and confidence in democratic institutions and the global economic system.</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European allies and partners increase our strategic reach and provide access to forward basing and overflight rights for global operations.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11 references coded [ 2.14%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America’s economic and national security is built on global trade and transportation.</w:t>
      </w:r>
    </w:p>
    <w:p>
      <w:pPr>
        <w:pStyle w:val="BodyText"/>
        <w:bidi w:val="0"/>
        <w:spacing w:before="0" w:after="0"/>
        <w:ind w:hanging="0" w:left="150" w:right="150"/>
        <w:jc w:val="left"/>
        <w:rPr>
          <w:shd w:fill="D3D3D3" w:val="clear"/>
        </w:rPr>
      </w:pPr>
      <w:r>
        <w:rPr>
          <w:shd w:fill="D3D3D3" w:val="clear"/>
        </w:rPr>
        <w:t>Reference 2 - 0.38% Coverage</w:t>
      </w:r>
    </w:p>
    <w:p>
      <w:pPr>
        <w:pStyle w:val="BodyText"/>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reducing barriers to a robust global cybersecurity market.</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The United States Government has fostered and will continue to help foster a global intellectual property rights system that provides incentives for innovation through the protection and enforcement of intellectual property rights such as patents, trademarks, and copyrights.</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 xml:space="preserve">The global Internet has prompted some of </w:t>
        <w:br/>
        <w:t>the greatest advancements since the industrial revolution, enabling great advances in commerce, health, communications, and other national infrastructure.</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It will also protect America’s security and commercial interests by strengthening United States industry’s competitive position in the global digital economy.</w:t>
      </w:r>
    </w:p>
    <w:p>
      <w:pPr>
        <w:pStyle w:val="BodyText"/>
        <w:bidi w:val="0"/>
        <w:spacing w:before="0" w:after="0"/>
        <w:ind w:hanging="0" w:left="150" w:right="150"/>
        <w:jc w:val="left"/>
        <w:rPr>
          <w:shd w:fill="D3D3D3" w:val="clear"/>
        </w:rPr>
      </w:pPr>
      <w:r>
        <w:rPr>
          <w:shd w:fill="D3D3D3" w:val="clear"/>
        </w:rPr>
        <w:t>Reference 8 - 0.26% Coverage</w:t>
      </w:r>
    </w:p>
    <w:p>
      <w:pPr>
        <w:pStyle w:val="BodyText"/>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p>
      <w:pPr>
        <w:pStyle w:val="BodyText"/>
        <w:bidi w:val="0"/>
        <w:spacing w:before="0" w:after="0"/>
        <w:ind w:hanging="0" w:left="150" w:right="150"/>
        <w:jc w:val="left"/>
        <w:rPr>
          <w:shd w:fill="D3D3D3" w:val="clear"/>
        </w:rPr>
      </w:pPr>
      <w:r>
        <w:rPr>
          <w:shd w:fill="D3D3D3" w:val="clear"/>
        </w:rPr>
        <w:t>Reference 9 - 0.19% Coverage</w:t>
      </w:r>
    </w:p>
    <w:p>
      <w:pPr>
        <w:pStyle w:val="BodyText"/>
        <w:bidi w:val="0"/>
        <w:spacing w:before="0" w:after="0"/>
        <w:jc w:val="left"/>
        <w:rPr/>
      </w:pPr>
      <w:r>
        <w:rPr/>
        <w:t xml:space="preserve">American innovators </w:t>
        <w:br/>
        <w:t xml:space="preserve">have </w:t>
        <w:br/>
        <w:t>contributed significantly in designing products and services that improve our ability to communicate and interact globally and that protect communications infrastructure, data, and devices worldwide.</w:t>
      </w:r>
    </w:p>
    <w:p>
      <w:pPr>
        <w:pStyle w:val="BodyText"/>
        <w:bidi w:val="0"/>
        <w:spacing w:before="0" w:after="0"/>
        <w:ind w:hanging="0" w:left="150" w:right="150"/>
        <w:jc w:val="left"/>
        <w:rPr>
          <w:shd w:fill="D3D3D3" w:val="clear"/>
        </w:rPr>
      </w:pPr>
      <w:r>
        <w:rPr>
          <w:shd w:fill="D3D3D3" w:val="clear"/>
        </w:rPr>
        <w:t>Reference 10 - 0.20% Coverage</w:t>
      </w:r>
    </w:p>
    <w:p>
      <w:pPr>
        <w:pStyle w:val="BodyText"/>
        <w:bidi w:val="0"/>
        <w:spacing w:before="0" w:after="0"/>
        <w:jc w:val="left"/>
        <w:rPr/>
      </w:pPr>
      <w:r>
        <w:rPr/>
        <w:t xml:space="preserve">The United States will also advise on infrastructure deploy- </w:t>
        <w:br/>
        <w:t xml:space="preserve">N AT I O N A L C Y BE R S T R AT E G Y </w:t>
        <w:br/>
        <w:t>ments, innovation, risk management, policy, and standards to further the global Internet’s reach and to ensure interoperability, security, and stability.</w:t>
      </w:r>
    </w:p>
    <w:p>
      <w:pPr>
        <w:pStyle w:val="BodyText"/>
        <w:bidi w:val="0"/>
        <w:spacing w:before="0" w:after="0"/>
        <w:ind w:hanging="0" w:left="150" w:right="150"/>
        <w:jc w:val="left"/>
        <w:rPr>
          <w:shd w:fill="D3D3D3" w:val="clear"/>
        </w:rPr>
      </w:pPr>
      <w:r>
        <w:rPr>
          <w:shd w:fill="D3D3D3" w:val="clear"/>
        </w:rPr>
        <w:t>Reference 11 - 0.24% Coverage</w:t>
      </w:r>
    </w:p>
    <w:p>
      <w:pPr>
        <w:pStyle w:val="BodyText"/>
        <w:bidi w:val="0"/>
        <w:spacing w:before="0" w:after="0"/>
        <w:jc w:val="left"/>
        <w:rPr/>
      </w:pPr>
      <w:r>
        <w:rPr/>
        <w:t xml:space="preserve">In addition, capacity building allows for additional opportunities to share cyber </w:t>
        <w:br/>
        <w:t xml:space="preserve">threat information, enabling the </w:t>
        <w:br/>
        <w:t>United States Government and our partners to better defend domestic critical infrastructure and global supply chains, as well as focus whole-ofgovernment cyber engagements.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6 references coded [ 1.54%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We are facing increased global disorder, characterized by decline in the long-standing rules-based international order—creating a security environment more complex and volatile than any we have experienced in recent memory.</w:t>
      </w:r>
    </w:p>
    <w:p>
      <w:pPr>
        <w:pStyle w:val="BodyText"/>
        <w:bidi w:val="0"/>
        <w:spacing w:before="0" w:after="0"/>
        <w:ind w:hanging="0" w:left="150" w:right="150"/>
        <w:jc w:val="left"/>
        <w:rPr>
          <w:shd w:fill="D3D3D3" w:val="clear"/>
        </w:rPr>
      </w:pPr>
      <w:r>
        <w:rPr>
          <w:shd w:fill="D3D3D3" w:val="clear"/>
        </w:rPr>
        <w:t>Reference 2 - 0.32% Coverage</w:t>
      </w:r>
    </w:p>
    <w:p>
      <w:pPr>
        <w:pStyle w:val="BodyText"/>
        <w:bidi w:val="0"/>
        <w:spacing w:before="0" w:after="0"/>
        <w:jc w:val="left"/>
        <w:rPr/>
      </w:pPr>
      <w:r>
        <w:rPr/>
        <w:t>National Defense Strategy acknowledges an increasingly complex global security environment, characterized by overt challenges to the free and open international order and the re-emergence of long-term, strategic competition between nations.</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Although this system has evolved since the end of the Cold War, our network of alliances and partnerships remain the backbone of global security.</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Allies and partners also provide access to critical regions, supporting a widespread basing and logistics system that underpins the Department’s global reach.</w:t>
      </w:r>
    </w:p>
    <w:p>
      <w:pPr>
        <w:pStyle w:val="BodyText"/>
        <w:bidi w:val="0"/>
        <w:spacing w:before="0" w:after="0"/>
        <w:ind w:hanging="0" w:left="150" w:right="150"/>
        <w:jc w:val="left"/>
        <w:rPr>
          <w:shd w:fill="D3D3D3" w:val="clear"/>
        </w:rPr>
      </w:pPr>
      <w:r>
        <w:rPr>
          <w:shd w:fill="D3D3D3" w:val="clear"/>
        </w:rPr>
        <w:t>Reference 5 - 0.34% Coverage</w:t>
      </w:r>
    </w:p>
    <w:p>
      <w:pPr>
        <w:pStyle w:val="BodyText"/>
        <w:bidi w:val="0"/>
        <w:spacing w:before="0" w:after="0"/>
        <w:jc w:val="left"/>
        <w:rPr/>
      </w:pPr>
      <w:r>
        <w:rPr/>
        <w:t>Form enduring coalitions in the Middle East. We will foster a stable and secure Middle East that denies safe havens for terrorists, is not dominated by any power hostile to the United States, and that contributes to stable global energy markets and secure trade routes.</w:t>
      </w:r>
    </w:p>
    <w:p>
      <w:pPr>
        <w:pStyle w:val="BodyText"/>
        <w:bidi w:val="0"/>
        <w:spacing w:before="0" w:after="0"/>
        <w:ind w:hanging="0" w:left="150" w:right="150"/>
        <w:jc w:val="left"/>
        <w:rPr>
          <w:shd w:fill="D3D3D3" w:val="clear"/>
        </w:rPr>
      </w:pPr>
      <w:r>
        <w:rPr>
          <w:shd w:fill="D3D3D3" w:val="clear"/>
        </w:rPr>
        <w:t>Reference 6 - 0.20% Coverage</w:t>
      </w:r>
    </w:p>
    <w:p>
      <w:pPr>
        <w:pStyle w:val="BodyText"/>
        <w:bidi w:val="0"/>
        <w:spacing w:before="0" w:after="0"/>
        <w:jc w:val="left"/>
        <w:rPr/>
      </w:pPr>
      <w:r>
        <w:rPr/>
        <w:t>the Department will deepen its relations with regional countries that contribute military capabilities to shared regional and global security challenges.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2 references coded [ 2.43% Coverage]</w:t>
      </w:r>
    </w:p>
    <w:p>
      <w:pPr>
        <w:pStyle w:val="BodyText"/>
        <w:bidi w:val="0"/>
        <w:spacing w:before="0" w:after="0"/>
        <w:ind w:hanging="0" w:left="150" w:right="150"/>
        <w:jc w:val="left"/>
        <w:rPr>
          <w:shd w:fill="D3D3D3" w:val="clear"/>
        </w:rPr>
      </w:pPr>
      <w:r>
        <w:rPr>
          <w:shd w:fill="D3D3D3" w:val="clear"/>
        </w:rPr>
        <w:t>Reference 1 - 1.40% Coverage</w:t>
      </w:r>
    </w:p>
    <w:p>
      <w:pPr>
        <w:pStyle w:val="BodyText"/>
        <w:bidi w:val="0"/>
        <w:spacing w:before="0" w:after="0"/>
        <w:jc w:val="left"/>
        <w:rPr/>
      </w:pPr>
      <w:r>
        <w:rPr/>
        <w:t>From its global perspective, the NMS premises an adaptive and innovative Joint Force capable of employing its capabilities seamlessly across multiple regions and all domains -- continuing the transition from a regional to a global mindset and approach.</w:t>
      </w:r>
    </w:p>
    <w:p>
      <w:pPr>
        <w:pStyle w:val="BodyText"/>
        <w:bidi w:val="0"/>
        <w:spacing w:before="0" w:after="0"/>
        <w:ind w:hanging="0" w:left="150" w:right="150"/>
        <w:jc w:val="left"/>
        <w:rPr>
          <w:shd w:fill="D3D3D3" w:val="clear"/>
        </w:rPr>
      </w:pPr>
      <w:r>
        <w:rPr>
          <w:shd w:fill="D3D3D3" w:val="clear"/>
        </w:rPr>
        <w:t>Reference 2 - 1.03% Coverage</w:t>
      </w:r>
    </w:p>
    <w:p>
      <w:pPr>
        <w:pStyle w:val="BodyText"/>
        <w:bidi w:val="0"/>
        <w:spacing w:before="0" w:after="0"/>
        <w:jc w:val="left"/>
        <w:rPr/>
      </w:pPr>
      <w:r>
        <w:rPr/>
        <w:t>However, the full scope of global integration must recognize uncertainty and be vigilant for emerging threats to the security and interests of the United States, its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[ 0.34%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ind w:hanging="0" w:left="0" w:right="0"/>
        <w:jc w:val="left"/>
        <w:rPr/>
      </w:pPr>
      <w:r>
        <w:rPr/>
        <w:t xml:space="preserve">The 2022 National Defense Strategy (NDS) details the Department’s path forward into that decisive decade—from helping to protect the American people, to promoting global security, to </w:t>
      </w:r>
      <w:r>
        <w:rPr>
          <w:shd w:fill="39B8E6" w:val="clear"/>
        </w:rPr>
        <w:t>seizing new strategic opportunities</w:t>
      </w:r>
      <w:r>
        <w:rPr>
          <w:position w:val="8"/>
          <w:sz w:val="19"/>
          <w:shd w:fill="39B8E6" w:val="clear"/>
        </w:rPr>
        <w:t>2</w:t>
      </w:r>
      <w:r>
        <w:rPr/>
        <w:t>, and to realizing and defending our democratic values.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The PRC is also expanding the PLA’s global footprint and working to establish a more robust overseas and basing infrastructure to allow it to project military power at greater distances.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prioritize joint efforts with the full range of domestic and international partners in the defense ecosystem to fortify the defense industrial base, our logistical systems, and relevant global supply chains against subversion, compromise, and theft.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40 references coded [ 2.23%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Meanwhile, shared challenges that impact people everywhere demand increased global cooperation and nations stepping up to their responsibilities at a moment when this has become more difficult</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continue to invest in boosting American competitiveness globally, drawing dreamers and strivers from around the world.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We will partner with any nation that shares our basic belief that the rules-based order must remain the foundation for global peace and prosperity.</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PART III: OUR GLOBAL PRIORITIES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Global increases in inflation since the COVID-19 pandemic began have made life more difficult for many.</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Global cooperation on shared interests has frayed, even as the need for that cooperation takes on existential importance.</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Without immediate global action during this crucial decade, global temperatures will cross the critical warming threshold of 1.5 degrees Celsius after which scientists have warned some of the most catastrophic climate impacts will be irreversible.</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COVID-19 has killed millions of people and damaged the livelihoods of hundreds of millions, if not more. It exposed the insufficiency of our global health architecture and supply chains, widened inequality, and wiped out many years of development progress.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The global economic challenges resulting from the COVID-19 pandemic have been extended and deepened globally as uneven, recovering demand has outpaced suppliers and put strains on supply chains.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Moreover, autocratic governments often abuse the global economic order by weaponizing its interconnectivity and its strengths.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We have also experienced a global energy crisis driven by Russia’s weaponization of the oil and gas supplies it controls, exacerbated by OPEC’s management of its own supply.</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The United States is a global power with global interests.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Although the Indo-Pacific is where its outcomes will be most acutely shaped, there are significant global dimensions to this challenge.</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In Africa, the dynamism, innovation, and demographic growth of the region render it central to addressing complex global problems.</w:t>
      </w:r>
    </w:p>
    <w:p>
      <w:pPr>
        <w:pStyle w:val="BodyText"/>
        <w:bidi w:val="0"/>
        <w:spacing w:before="0" w:after="0"/>
        <w:ind w:hanging="0" w:left="150" w:right="150"/>
        <w:jc w:val="left"/>
        <w:rPr>
          <w:shd w:fill="D3D3D3" w:val="clear"/>
        </w:rPr>
      </w:pPr>
      <w:r>
        <w:rPr>
          <w:shd w:fill="D3D3D3" w:val="clear"/>
        </w:rPr>
        <w:t>Reference 15 - 0.14% Coverage</w:t>
      </w:r>
    </w:p>
    <w:p>
      <w:pPr>
        <w:pStyle w:val="BodyText"/>
        <w:bidi w:val="0"/>
        <w:spacing w:before="0" w:after="0"/>
        <w:jc w:val="left"/>
        <w:rPr/>
      </w:pPr>
      <w:r>
        <w:rPr/>
        <w:t>Fifth, we recognize that globalization has delivered immense benefits for the United States and the world but an adjustment is now required to cope with dramatic global changes such as widening inequality within and among countries, the PRC’s emergence as both our most consequential competitor and one of our largest trading partners, and emerging technologies that fall outside the bounds of existing rules and regulations.</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Partnership for Global Investment and Infrastructure (PGII) to help low- and middleincome countries secure high-standard investment for critical infrastructure</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Strategic public investment is the backbone of a strong industrial and innovation base in the 21st century global economy.</w:t>
      </w:r>
    </w:p>
    <w:p>
      <w:pPr>
        <w:pStyle w:val="BodyText"/>
        <w:bidi w:val="0"/>
        <w:spacing w:before="0" w:after="0"/>
        <w:ind w:hanging="0" w:left="150" w:right="150"/>
        <w:jc w:val="left"/>
        <w:rPr>
          <w:shd w:fill="D3D3D3" w:val="clear"/>
        </w:rPr>
      </w:pPr>
      <w:r>
        <w:rPr>
          <w:shd w:fill="D3D3D3" w:val="clear"/>
        </w:rPr>
        <w:t>Reference 18 - 0.12% Coverage</w:t>
      </w:r>
    </w:p>
    <w:p>
      <w:pPr>
        <w:pStyle w:val="BodyText"/>
        <w:bidi w:val="0"/>
        <w:spacing w:before="0" w:after="0"/>
        <w:jc w:val="left"/>
        <w:rPr/>
      </w:pPr>
      <w:r>
        <w:rPr/>
        <w:t>And at the same time, we are standing up to threats to our democracy such as domestic terrorism by implementing our nation’s first-ever National Strategy for Countering Domestic Terrorism and tackling head-on global forces like weaponized corruption, information manipulation operations, political interference, and attacks on the rule of law, including in elections.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Global threats to accountable and transparent governance also threaten our own democratic system.</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Protracted conflicts, growing fragility, a resurgence of authoritarianism, and ever-more frequent climate shocks threaten people’s lives and livelihoods and global stability.</w:t>
      </w:r>
    </w:p>
    <w:p>
      <w:pPr>
        <w:pStyle w:val="BodyText"/>
        <w:bidi w:val="0"/>
        <w:spacing w:before="0" w:after="0"/>
        <w:ind w:hanging="0" w:left="150" w:right="150"/>
        <w:jc w:val="left"/>
        <w:rPr>
          <w:shd w:fill="D3D3D3" w:val="clear"/>
        </w:rPr>
      </w:pPr>
      <w:r>
        <w:rPr>
          <w:shd w:fill="D3D3D3" w:val="clear"/>
        </w:rPr>
        <w:t>Reference 22 - 0.08% Coverage</w:t>
      </w:r>
    </w:p>
    <w:p>
      <w:pPr>
        <w:pStyle w:val="BodyText"/>
        <w:bidi w:val="0"/>
        <w:spacing w:before="0" w:after="0"/>
        <w:jc w:val="left"/>
        <w:rPr/>
      </w:pPr>
      <w:r>
        <w:rPr/>
        <w:t>We are also implementing this development approach to advance global health security and systems and to take principled humanitarian action while addressing the root causes of fragility, conflict, and crisis, including through the Global Fragility Act.</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By the 2030s, the United States for the first time will need to deter two major nuclear powers, each of whom will field modern and diverse global and regional nuclear forces.</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PART III: OUR GLOBAL PRIORITIES</w:t>
      </w:r>
    </w:p>
    <w:p>
      <w:pPr>
        <w:pStyle w:val="BodyText"/>
        <w:bidi w:val="0"/>
        <w:spacing w:before="0" w:after="0"/>
        <w:ind w:hanging="0" w:left="150" w:right="150"/>
        <w:jc w:val="left"/>
        <w:rPr>
          <w:shd w:fill="D3D3D3" w:val="clear"/>
        </w:rPr>
      </w:pPr>
      <w:r>
        <w:rPr>
          <w:shd w:fill="D3D3D3" w:val="clear"/>
        </w:rPr>
        <w:t>Reference 25 - 0.03% Coverage</w:t>
      </w:r>
    </w:p>
    <w:p>
      <w:pPr>
        <w:pStyle w:val="BodyText"/>
        <w:bidi w:val="0"/>
        <w:spacing w:before="0" w:after="0"/>
        <w:jc w:val="left"/>
        <w:rPr/>
      </w:pPr>
      <w:r>
        <w:rPr/>
        <w:t>The breadth and complexity of our global interests mean that we need to use that power strategically.</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At the same time, the PRC is also central to the global economy and has a significant impact on shared challenges, particularly climate change and global public health.</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Competition with the PRC is most pronounced in the Indo-Pacific, but it is also increasingly global.</w:t>
      </w:r>
    </w:p>
    <w:p>
      <w:pPr>
        <w:pStyle w:val="BodyText"/>
        <w:bidi w:val="0"/>
        <w:spacing w:before="0" w:after="0"/>
        <w:ind w:hanging="0" w:left="150" w:right="150"/>
        <w:jc w:val="left"/>
        <w:rPr>
          <w:shd w:fill="D3D3D3" w:val="clear"/>
        </w:rPr>
      </w:pPr>
      <w:r>
        <w:rPr>
          <w:shd w:fill="D3D3D3" w:val="clear"/>
        </w:rPr>
        <w:t>Reference 28 - 0.07% Coverage</w:t>
      </w:r>
    </w:p>
    <w:p>
      <w:pPr>
        <w:pStyle w:val="BodyText"/>
        <w:bidi w:val="0"/>
        <w:spacing w:before="0" w:after="0"/>
        <w:jc w:val="left"/>
        <w:rPr/>
      </w:pPr>
      <w:r>
        <w:rPr/>
        <w:t>We have also seen how the PRC chose not to cooperate adequately with the World Health Organization and the international community on the global response to COVID-19, including on the investigation into its origins.</w:t>
      </w:r>
    </w:p>
    <w:p>
      <w:pPr>
        <w:pStyle w:val="BodyText"/>
        <w:bidi w:val="0"/>
        <w:spacing w:before="0" w:after="0"/>
        <w:ind w:hanging="0" w:left="150" w:right="150"/>
        <w:jc w:val="left"/>
        <w:rPr>
          <w:shd w:fill="D3D3D3" w:val="clear"/>
        </w:rPr>
      </w:pPr>
      <w:r>
        <w:rPr>
          <w:shd w:fill="D3D3D3" w:val="clear"/>
        </w:rPr>
        <w:t>Reference 29 - 0.09%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Reference 30 - 0.09% Coverage</w:t>
      </w:r>
    </w:p>
    <w:p>
      <w:pPr>
        <w:pStyle w:val="BodyText"/>
        <w:bidi w:val="0"/>
        <w:spacing w:before="0" w:after="0"/>
        <w:jc w:val="left"/>
        <w:rPr/>
      </w:pPr>
      <w:r>
        <w:rPr/>
        <w:t>Recognizing that this is a problem with global reach we will work closely with our international partners to stop TCOs from getting precursor chemicals and work closely with private industry to increase vigilance and prevent the diversion of chemicals for illicit fentanyl production.</w:t>
      </w:r>
    </w:p>
    <w:p>
      <w:pPr>
        <w:pStyle w:val="BodyText"/>
        <w:bidi w:val="0"/>
        <w:spacing w:before="0" w:after="0"/>
        <w:ind w:hanging="0" w:left="150" w:right="150"/>
        <w:jc w:val="left"/>
        <w:rPr>
          <w:shd w:fill="D3D3D3" w:val="clear"/>
        </w:rPr>
      </w:pPr>
      <w:r>
        <w:rPr>
          <w:shd w:fill="D3D3D3" w:val="clear"/>
        </w:rPr>
        <w:t>Reference 31 - 0.11% Coverage</w:t>
      </w:r>
    </w:p>
    <w:p>
      <w:pPr>
        <w:pStyle w:val="BodyText"/>
        <w:bidi w:val="0"/>
        <w:spacing w:before="0" w:after="0"/>
        <w:jc w:val="left"/>
        <w:rPr/>
      </w:pPr>
      <w:r>
        <w:rPr/>
        <w:t>To ensure these investments support positive technological outcomes, we will partner with industry and governments in shaping technological standards that ensure quality, consumer safety, and global interoperability, and to advance the open and transparent standards process that has enabled innovation, growth, and interconnectivity for decades.</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America’s prosperity also relies on a fair and open trade and international economic system. The United States has long benefited from international trade’s ability to promote global economic growth, lower consumer prices, and access to foreign markets to promote U.S. exports and jobs.</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In today’s globalized world, international financial systems are used to stash illicit wealth abroad and to send bribes across borders.</w:t>
      </w:r>
    </w:p>
    <w:p>
      <w:pPr>
        <w:pStyle w:val="BodyText"/>
        <w:bidi w:val="0"/>
        <w:spacing w:before="0" w:after="0"/>
        <w:ind w:hanging="0" w:left="150" w:right="150"/>
        <w:jc w:val="left"/>
        <w:rPr>
          <w:shd w:fill="D3D3D3" w:val="clear"/>
        </w:rPr>
      </w:pPr>
      <w:r>
        <w:rPr>
          <w:shd w:fill="D3D3D3" w:val="clear"/>
        </w:rPr>
        <w:t>Reference 34 - 0.02% Coverage</w:t>
      </w:r>
    </w:p>
    <w:p>
      <w:pPr>
        <w:pStyle w:val="BodyText"/>
        <w:bidi w:val="0"/>
        <w:spacing w:before="0" w:after="0"/>
        <w:jc w:val="left"/>
        <w:rPr/>
      </w:pPr>
      <w:r>
        <w:rPr/>
        <w:t>Our future and the world’s are interlinked. That is why our strategy is global.</w:t>
      </w:r>
    </w:p>
    <w:p>
      <w:pPr>
        <w:pStyle w:val="BodyText"/>
        <w:bidi w:val="0"/>
        <w:spacing w:before="0" w:after="0"/>
        <w:ind w:hanging="0" w:left="150" w:right="150"/>
        <w:jc w:val="left"/>
        <w:rPr>
          <w:shd w:fill="D3D3D3" w:val="clear"/>
        </w:rPr>
      </w:pPr>
      <w:r>
        <w:rPr>
          <w:shd w:fill="D3D3D3" w:val="clear"/>
        </w:rPr>
        <w:t>Reference 35 - 0.04% Coverage</w:t>
      </w:r>
    </w:p>
    <w:p>
      <w:pPr>
        <w:pStyle w:val="BodyText"/>
        <w:bidi w:val="0"/>
        <w:spacing w:before="0" w:after="0"/>
        <w:jc w:val="left"/>
        <w:rPr/>
      </w:pPr>
      <w:r>
        <w:rPr/>
        <w:t>Though rooted in transatlantic strength and stability, our agenda with European allies and partners is global.</w:t>
      </w:r>
    </w:p>
    <w:p>
      <w:pPr>
        <w:pStyle w:val="BodyText"/>
        <w:bidi w:val="0"/>
        <w:spacing w:before="0" w:after="0"/>
        <w:ind w:hanging="0" w:left="150" w:right="150"/>
        <w:jc w:val="left"/>
        <w:rPr>
          <w:shd w:fill="D3D3D3" w:val="clear"/>
        </w:rPr>
      </w:pPr>
      <w:r>
        <w:rPr>
          <w:shd w:fill="D3D3D3" w:val="clear"/>
        </w:rPr>
        <w:t>Reference 36 - 0.05% Coverage</w:t>
      </w:r>
    </w:p>
    <w:p>
      <w:pPr>
        <w:pStyle w:val="BodyText"/>
        <w:bidi w:val="0"/>
        <w:spacing w:before="0" w:after="0"/>
        <w:jc w:val="left"/>
        <w:rPr/>
      </w:pPr>
      <w:r>
        <w:rPr/>
        <w:t>Our priority is to work with Canada and Mexico to advance a North American vision for the future that draws on our shared strengths and bolsters U.S. global competitiveness.</w:t>
      </w:r>
    </w:p>
    <w:p>
      <w:pPr>
        <w:pStyle w:val="BodyText"/>
        <w:bidi w:val="0"/>
        <w:spacing w:before="0" w:after="0"/>
        <w:ind w:hanging="0" w:left="150" w:right="150"/>
        <w:jc w:val="left"/>
        <w:rPr>
          <w:shd w:fill="D3D3D3" w:val="clear"/>
        </w:rPr>
      </w:pPr>
      <w:r>
        <w:rPr>
          <w:shd w:fill="D3D3D3" w:val="clear"/>
        </w:rPr>
        <w:t>Reference 37 - 0.06% Coverage</w:t>
      </w:r>
    </w:p>
    <w:p>
      <w:pPr>
        <w:pStyle w:val="BodyText"/>
        <w:bidi w:val="0"/>
        <w:spacing w:before="0" w:after="0"/>
        <w:jc w:val="left"/>
        <w:rPr/>
      </w:pPr>
      <w:r>
        <w:rPr/>
        <w:t>These priorities—expanding economic opportunities, strengthening democracy, and building security—are mutually reinforcing and contribute to national, regional, and global stability.</w:t>
      </w:r>
    </w:p>
    <w:p>
      <w:pPr>
        <w:pStyle w:val="BodyText"/>
        <w:bidi w:val="0"/>
        <w:spacing w:before="0" w:after="0"/>
        <w:ind w:hanging="0" w:left="150" w:right="150"/>
        <w:jc w:val="left"/>
        <w:rPr>
          <w:shd w:fill="D3D3D3" w:val="clear"/>
        </w:rPr>
      </w:pPr>
      <w:r>
        <w:rPr>
          <w:shd w:fill="D3D3D3" w:val="clear"/>
        </w:rPr>
        <w:t>Reference 38 - 0.05% Coverage</w:t>
      </w:r>
    </w:p>
    <w:p>
      <w:pPr>
        <w:pStyle w:val="BodyText"/>
        <w:bidi w:val="0"/>
        <w:spacing w:before="0" w:after="0"/>
        <w:jc w:val="left"/>
        <w:rPr/>
      </w:pPr>
      <w:r>
        <w:rPr/>
        <w:t>Africa’s governments, institutions, and people are a major geopolitical force, one that will play a crucial role in solving global challenges in the coming decade.</w:t>
      </w:r>
    </w:p>
    <w:p>
      <w:pPr>
        <w:pStyle w:val="BodyText"/>
        <w:bidi w:val="0"/>
        <w:spacing w:before="0" w:after="0"/>
        <w:ind w:hanging="0" w:left="150" w:right="150"/>
        <w:jc w:val="left"/>
        <w:rPr>
          <w:shd w:fill="D3D3D3" w:val="clear"/>
        </w:rPr>
      </w:pPr>
      <w:r>
        <w:rPr>
          <w:shd w:fill="D3D3D3" w:val="clear"/>
        </w:rPr>
        <w:t>Reference 39 - 0.04% Coverage</w:t>
      </w:r>
    </w:p>
    <w:p>
      <w:pPr>
        <w:pStyle w:val="BodyText"/>
        <w:bidi w:val="0"/>
        <w:spacing w:before="0" w:after="0"/>
        <w:jc w:val="left"/>
        <w:rPr/>
      </w:pPr>
      <w:r>
        <w:rPr/>
        <w:t>Enhancing Africa’s peace and prosperity will bolster Africa’s ability to solve regional and global problems.</w:t>
      </w:r>
    </w:p>
    <w:p>
      <w:pPr>
        <w:pStyle w:val="BodyText"/>
        <w:bidi w:val="0"/>
        <w:spacing w:before="0" w:after="0"/>
        <w:ind w:hanging="0" w:left="150" w:right="150"/>
        <w:jc w:val="left"/>
        <w:rPr>
          <w:shd w:fill="D3D3D3" w:val="clear"/>
        </w:rPr>
      </w:pPr>
      <w:r>
        <w:rPr>
          <w:shd w:fill="D3D3D3" w:val="clear"/>
        </w:rPr>
        <w:t>Reference 40 - 0.05% Coverage</w:t>
      </w:r>
    </w:p>
    <w:p>
      <w:pPr>
        <w:pStyle w:val="BodyText"/>
        <w:bidi w:val="0"/>
        <w:spacing w:before="0" w:after="0"/>
        <w:jc w:val="left"/>
        <w:rPr/>
      </w:pPr>
      <w:r>
        <w:rPr/>
        <w:t>Our national security institutions and workforce underpin America’s global leadership and the security, prosperity, and freedoms of the American people.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[ 0.37%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3. Protect the Cyber Domain with Allies and Partners. Our global Allies and partners represent a foundational strategic advantage for the United States. We will build the capacity and capability of U.S. Allies and partners in cyberspace and expand avenues of potential cyber cooperation.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[ 0.27%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are laying the foundations for real-time global collaboration leveraging vast amounts of data and computing power that will unlock scientific discoveries and other public goods of which we cannot yet conceive.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 CRI has conducted global exercises to build resilience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have supported the expansion of the Budapest Convention on Cybercrime and other global efforts to make cyberspace more secure.</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jc w:val="left"/>
        <w:rPr/>
      </w:pPr>
      <w:r>
        <w:rPr/>
        <w:t>Complex and globally interconnected supply chains produce the information, communications, and operational technology products and services that power the U.S. economy.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Foreshadowing justification for future strategy of "defend foward".</w:t>
      </w:r>
    </w:p>
    <w:p>
      <w:pPr>
        <w:pStyle w:val="BodyText"/>
        <w:bidi w:val="0"/>
        <w:spacing w:before="0" w:after="0"/>
        <w:jc w:val="left"/>
        <w:rPr/>
      </w:pPr>
      <w:r>
        <w:rPr>
          <w:position w:val="8"/>
          <w:sz w:val="19"/>
        </w:rPr>
        <w:t>2</w:t>
      </w:r>
      <w:r>
        <w:rPr/>
        <w:t xml:space="preserve"> i.e., seizing the initiative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