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continued advancement of democratic institutions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bodies,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venues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international financial institutions, such as the World Bank and the International Monetary Fund,</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60 references coded [ 2.84%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need to be clear-eyed about the strengths and shortcomings of international institutions that were developed to deal with the challenges of an earlier time a</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we must focus American engagement on strengthening international institutions and galvanizing the collective action that can serve common interests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institutions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This modernization of institutions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We are supporting the development of institutions within fragile democracies,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challenged state based international institutions that were largely designed in the wake of World War II by policymakers who had different challenges in mind</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International institutions play a critical role in facilitating cooperation, but at times cannot effectively address new threats or seize new opportunities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Our foundation will support our efforts to engage nations, institutions, and peoples around the world on the basis of mutual interests and mutual respect.</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International institutions must be more effective and representative of the diffusion of influence in the 21st century.</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commitment to engage and modernize international institutions and frameworks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We succeeded in the post-World War II era by pursuing our interests within multilateral forums like the United Nations—not outside of them</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Swift and effective international action often turns on the political will of coalitions of countries that comprise regional or international institutions.</w:t>
      </w:r>
    </w:p>
    <w:p>
      <w:pPr>
        <w:pStyle w:val="TextBody"/>
        <w:bidi w:val="0"/>
        <w:spacing w:before="113" w:after="113"/>
        <w:ind w:left="113" w:right="113" w:hanging="0"/>
        <w:jc w:val="left"/>
        <w:rPr>
          <w:highlight w:val="lightGray"/>
        </w:rPr>
      </w:pPr>
      <w:r>
        <w:rPr>
          <w:highlight w:val="lightGray"/>
        </w:rPr>
        <w:t>Reference 17 - 0.20% Coverage</w:t>
      </w:r>
    </w:p>
    <w:p>
      <w:pPr>
        <w:pStyle w:val="TextBody"/>
        <w:bidi w:val="0"/>
        <w:spacing w:before="0" w:after="0"/>
        <w:jc w:val="left"/>
        <w:rPr/>
      </w:pPr>
      <w:r>
        <w:rPr/>
        <w:t>We will expand our support to modernizing institutions and arrangements such as the evolution of the G-8 to the G-20 to reflect the realities of today’s international environment. Working with the institutions and the countries that comprise them, we will enhance international capacity to prevent conflict, spur economic growth, improve security, combat climate change, and address the challenges posed by weak and failing states. And we will challenge and assist international institutions and frameworks to reform when they fail to live up to their promise. Strengthening the legitimacy and authority of international law and institutions, especially the U.N., will require a constant struggle to improve performance.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We must invest in diplomacy and development capabilities and institutions in a way that complements and reinforces our global partners</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nonstate actors such as corporations, foundations, nongovernmental organizations, universities, think tanks, and faith-based organizations, all of whom increasingly have a distinct role to play on both diplomatic and development issues.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democratic institutions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We will draw on diplomacy, development, and international norms and institutions to help resolve disagreements, prevent conflict, and maintain peace</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26 - 0.09%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28 - 0.08% Coverage</w:t>
      </w:r>
    </w:p>
    <w:p>
      <w:pPr>
        <w:pStyle w:val="TextBody"/>
        <w:bidi w:val="0"/>
        <w:spacing w:before="0" w:after="0"/>
        <w:jc w:val="left"/>
        <w:rPr/>
      </w:pPr>
      <w:r>
        <w:rPr/>
        <w:t>We will sustain a capable political, diplomatic, and civilian effort to help the Iraqi people as they resolve outstanding differences, integrate those refugees and displaced persons who can return, and continue to develop accountable democratic institutions that can better serve their basic needs.</w:t>
      </w:r>
    </w:p>
    <w:p>
      <w:pPr>
        <w:pStyle w:val="TextBody"/>
        <w:bidi w:val="0"/>
        <w:spacing w:before="113" w:after="113"/>
        <w:ind w:left="113" w:right="113" w:hanging="0"/>
        <w:jc w:val="left"/>
        <w:rPr>
          <w:highlight w:val="lightGray"/>
        </w:rPr>
      </w:pPr>
      <w:r>
        <w:rPr>
          <w:highlight w:val="lightGray"/>
        </w:rPr>
        <w:t>Reference 29 - 0.05%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We will also continue to strengthen the administrative and oversight capability of civilian security sector institutions, and the effectiveness of criminal justice.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reforming international institutions to give emerging economies a greater voice and greater responsibility</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We also need official international financial institutions to be as modern and agile as the global economy they serve.</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Through the G-20, we will pursue governance reform at the International Monetary Fund (IMF) and World Bank.</w:t>
      </w:r>
    </w:p>
    <w:p>
      <w:pPr>
        <w:pStyle w:val="TextBody"/>
        <w:bidi w:val="0"/>
        <w:spacing w:before="113" w:after="113"/>
        <w:ind w:left="113" w:right="113" w:hanging="0"/>
        <w:jc w:val="left"/>
        <w:rPr>
          <w:highlight w:val="lightGray"/>
        </w:rPr>
      </w:pPr>
      <w:r>
        <w:rPr>
          <w:highlight w:val="lightGray"/>
        </w:rPr>
        <w:t>Reference 35 - 0.06% Coverage</w:t>
      </w:r>
    </w:p>
    <w:p>
      <w:pPr>
        <w:pStyle w:val="TextBody"/>
        <w:bidi w:val="0"/>
        <w:spacing w:before="0" w:after="0"/>
        <w:jc w:val="left"/>
        <w:rPr/>
      </w:pPr>
      <w:r>
        <w:rPr/>
        <w:t>The United States has an interest in working with our allies to help the world’s poorest countries grow into productive and prosperous economies governed by capable, democratic, and accountable state institutions.</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investing in strong institutions that foster the democratic accountability that helps sustain development.</w:t>
      </w:r>
    </w:p>
    <w:p>
      <w:pPr>
        <w:pStyle w:val="TextBody"/>
        <w:bidi w:val="0"/>
        <w:spacing w:before="113" w:after="113"/>
        <w:ind w:left="113" w:right="113" w:hanging="0"/>
        <w:jc w:val="left"/>
        <w:rPr>
          <w:highlight w:val="lightGray"/>
        </w:rPr>
      </w:pPr>
      <w:r>
        <w:rPr>
          <w:highlight w:val="lightGray"/>
        </w:rPr>
        <w:t>Reference 37 - 0.04% Coverage</w:t>
      </w:r>
    </w:p>
    <w:p>
      <w:pPr>
        <w:pStyle w:val="TextBody"/>
        <w:bidi w:val="0"/>
        <w:spacing w:before="0" w:after="0"/>
        <w:jc w:val="left"/>
        <w:rPr/>
      </w:pPr>
      <w:r>
        <w:rPr/>
        <w:t>A responsible budget also depends upon working with our global partners and institutions to share burdens and leverage U.S. investments to achieve global goals.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We are working closely with citizens, communities, and political and civil society leaders to strengthen key institutions of democratic accountability</w:t>
      </w:r>
    </w:p>
    <w:p>
      <w:pPr>
        <w:pStyle w:val="TextBody"/>
        <w:bidi w:val="0"/>
        <w:spacing w:before="113" w:after="113"/>
        <w:ind w:left="113" w:right="113" w:hanging="0"/>
        <w:jc w:val="left"/>
        <w:rPr>
          <w:highlight w:val="lightGray"/>
        </w:rPr>
      </w:pPr>
      <w:r>
        <w:rPr>
          <w:highlight w:val="lightGray"/>
        </w:rPr>
        <w:t>Reference 40 - 0.08% Coverage</w:t>
      </w:r>
    </w:p>
    <w:p>
      <w:pPr>
        <w:pStyle w:val="TextBody"/>
        <w:bidi w:val="0"/>
        <w:spacing w:before="0" w:after="0"/>
        <w:jc w:val="left"/>
        <w:rPr/>
      </w:pPr>
      <w:r>
        <w:rPr/>
        <w:t>We are working within the broader international system, including the U.N., G-20, Organization for Economic Cooperation and Development (OECD), and the international financial institutions, to promote the recognition that pervasive corruption is a violation of basic human rights</w:t>
      </w:r>
    </w:p>
    <w:p>
      <w:pPr>
        <w:pStyle w:val="TextBody"/>
        <w:bidi w:val="0"/>
        <w:spacing w:before="113" w:after="113"/>
        <w:ind w:left="113" w:right="113" w:hanging="0"/>
        <w:jc w:val="left"/>
        <w:rPr>
          <w:highlight w:val="lightGray"/>
        </w:rPr>
      </w:pPr>
      <w:r>
        <w:rPr>
          <w:highlight w:val="lightGray"/>
        </w:rPr>
        <w:t>Reference 41 - 0.04% Coverage</w:t>
      </w:r>
    </w:p>
    <w:p>
      <w:pPr>
        <w:pStyle w:val="TextBody"/>
        <w:bidi w:val="0"/>
        <w:spacing w:before="0" w:after="0"/>
        <w:jc w:val="left"/>
        <w:rPr/>
      </w:pPr>
      <w:r>
        <w:rPr/>
        <w:t>The United States is committed to working to shape and strengthen existing institutions that are not delivering on their potential</w:t>
      </w:r>
    </w:p>
    <w:p>
      <w:pPr>
        <w:pStyle w:val="TextBody"/>
        <w:bidi w:val="0"/>
        <w:spacing w:before="113" w:after="113"/>
        <w:ind w:left="113" w:right="113" w:hanging="0"/>
        <w:jc w:val="left"/>
        <w:rPr>
          <w:highlight w:val="lightGray"/>
        </w:rPr>
      </w:pPr>
      <w:r>
        <w:rPr>
          <w:highlight w:val="lightGray"/>
        </w:rPr>
        <w:t>Reference 42 - 0.09% Coverage</w:t>
      </w:r>
    </w:p>
    <w:p>
      <w:pPr>
        <w:pStyle w:val="TextBody"/>
        <w:bidi w:val="0"/>
        <w:spacing w:before="0" w:after="0"/>
        <w:jc w:val="left"/>
        <w:rPr/>
      </w:pPr>
      <w:r>
        <w:rPr/>
        <w:t>International institutions—most prominently NATO and the United Nations—have been at the center of our international order since the mid 20th century. Yet, an international architecture that was largely forged in the wake of World War II is buckling under the weight of new threats, making us less able to seize new opportunities.</w:t>
      </w:r>
    </w:p>
    <w:p>
      <w:pPr>
        <w:pStyle w:val="TextBody"/>
        <w:bidi w:val="0"/>
        <w:spacing w:before="113" w:after="113"/>
        <w:ind w:left="113" w:right="113" w:hanging="0"/>
        <w:jc w:val="left"/>
        <w:rPr>
          <w:highlight w:val="lightGray"/>
        </w:rPr>
      </w:pPr>
      <w:r>
        <w:rPr>
          <w:highlight w:val="lightGray"/>
        </w:rPr>
        <w:t>Reference 43 - 0.03% Coverage</w:t>
      </w:r>
    </w:p>
    <w:p>
      <w:pPr>
        <w:pStyle w:val="TextBody"/>
        <w:bidi w:val="0"/>
        <w:spacing w:before="0" w:after="0"/>
        <w:jc w:val="left"/>
        <w:rPr/>
      </w:pPr>
      <w:r>
        <w:rPr/>
        <w:t>What is needed, therefore, is a realignment of national actions and international institutions with shared interests.</w:t>
      </w:r>
    </w:p>
    <w:p>
      <w:pPr>
        <w:pStyle w:val="TextBody"/>
        <w:bidi w:val="0"/>
        <w:spacing w:before="113" w:after="113"/>
        <w:ind w:left="113" w:right="113" w:hanging="0"/>
        <w:jc w:val="left"/>
        <w:rPr>
          <w:highlight w:val="lightGray"/>
        </w:rPr>
      </w:pPr>
      <w:r>
        <w:rPr>
          <w:highlight w:val="lightGray"/>
        </w:rPr>
        <w:t>Reference 44 - 0.02% Coverage</w:t>
      </w:r>
    </w:p>
    <w:p>
      <w:pPr>
        <w:pStyle w:val="TextBody"/>
        <w:bidi w:val="0"/>
        <w:spacing w:before="0" w:after="0"/>
        <w:jc w:val="left"/>
        <w:rPr/>
      </w:pPr>
      <w:r>
        <w:rPr/>
        <w:t>No international order can be supported by international institutions alone.</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46 - 0.03% Coverage</w:t>
      </w:r>
    </w:p>
    <w:p>
      <w:pPr>
        <w:pStyle w:val="TextBody"/>
        <w:bidi w:val="0"/>
        <w:spacing w:before="0" w:after="0"/>
        <w:jc w:val="left"/>
        <w:rPr/>
      </w:pPr>
      <w:r>
        <w:rPr/>
        <w:t>The North Atlantic Treaty Organization (NATO) is the pre-eminent security alliance in the world today.</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And we will seek to strengthen existing European institutions so that they are more inclusive and more effective in building confidence, reducing tensions, and protecting freedom.</w:t>
      </w:r>
    </w:p>
    <w:p>
      <w:pPr>
        <w:pStyle w:val="TextBody"/>
        <w:bidi w:val="0"/>
        <w:spacing w:before="113" w:after="113"/>
        <w:ind w:left="113" w:right="113" w:hanging="0"/>
        <w:jc w:val="left"/>
        <w:rPr>
          <w:highlight w:val="lightGray"/>
        </w:rPr>
      </w:pPr>
      <w:r>
        <w:rPr>
          <w:highlight w:val="lightGray"/>
        </w:rPr>
        <w:t>Reference 48 - 0.13%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49 - 0.07%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 50 - 0.04%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South Africa’s inclusion in the G-20 should be followed by a growing number of emerging African nations who are charting a course toward improved governance and meaningful development.</w:t>
      </w:r>
    </w:p>
    <w:p>
      <w:pPr>
        <w:pStyle w:val="TextBody"/>
        <w:bidi w:val="0"/>
        <w:spacing w:before="113" w:after="113"/>
        <w:ind w:left="113" w:right="113" w:hanging="0"/>
        <w:jc w:val="left"/>
        <w:rPr>
          <w:highlight w:val="lightGray"/>
        </w:rPr>
      </w:pPr>
      <w:r>
        <w:rPr>
          <w:highlight w:val="lightGray"/>
        </w:rPr>
        <w:t>Reference 52 - 0.02%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53 - 0.02%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54 - 0.08%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TextBody"/>
        <w:bidi w:val="0"/>
        <w:spacing w:before="113" w:after="113"/>
        <w:ind w:left="113" w:right="113" w:hanging="0"/>
        <w:jc w:val="left"/>
        <w:rPr>
          <w:highlight w:val="lightGray"/>
        </w:rPr>
      </w:pPr>
      <w:r>
        <w:rPr>
          <w:highlight w:val="lightGray"/>
        </w:rPr>
        <w:t>Reference 55 - 0.07% Coverage</w:t>
      </w:r>
    </w:p>
    <w:p>
      <w:pPr>
        <w:pStyle w:val="TextBody"/>
        <w:bidi w:val="0"/>
        <w:spacing w:before="0" w:after="0"/>
        <w:jc w:val="left"/>
        <w:rPr/>
      </w:pPr>
      <w:r>
        <w:rPr/>
        <w: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56 - 0.09%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57 - 0.03% Coverage</w:t>
      </w:r>
    </w:p>
    <w:p>
      <w:pPr>
        <w:pStyle w:val="TextBody"/>
        <w:bidi w:val="0"/>
        <w:spacing w:before="0" w:after="0"/>
        <w:jc w:val="left"/>
        <w:rPr/>
      </w:pPr>
      <w:r>
        <w:rPr/>
        <w:t>division of labor among local, national, and global institutions that seeks to leverage relative capacities.</w:t>
      </w:r>
    </w:p>
    <w:p>
      <w:pPr>
        <w:pStyle w:val="TextBody"/>
        <w:bidi w:val="0"/>
        <w:spacing w:before="113" w:after="113"/>
        <w:ind w:left="113" w:right="113" w:hanging="0"/>
        <w:jc w:val="left"/>
        <w:rPr>
          <w:highlight w:val="lightGray"/>
        </w:rPr>
      </w:pPr>
      <w:r>
        <w:rPr>
          <w:highlight w:val="lightGray"/>
        </w:rPr>
        <w:t>Reference 58 - 0.03% Coverage</w:t>
      </w:r>
    </w:p>
    <w:p>
      <w:pPr>
        <w:pStyle w:val="TextBody"/>
        <w:bidi w:val="0"/>
        <w:spacing w:before="0" w:after="0"/>
        <w:jc w:val="left"/>
        <w:rPr/>
      </w:pPr>
      <w:r>
        <w:rPr/>
        <w:t>we will continue to support institutions and prosecutions that advance this important interest.</w:t>
      </w:r>
    </w:p>
    <w:p>
      <w:pPr>
        <w:pStyle w:val="TextBody"/>
        <w:bidi w:val="0"/>
        <w:spacing w:before="113" w:after="113"/>
        <w:ind w:left="113" w:right="113" w:hanging="0"/>
        <w:jc w:val="left"/>
        <w:rPr>
          <w:highlight w:val="lightGray"/>
        </w:rPr>
      </w:pPr>
      <w:r>
        <w:rPr>
          <w:highlight w:val="lightGray"/>
        </w:rPr>
        <w:t>Reference 59 - 0.07%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Reference 60 - 0.05% Coverage</w:t>
      </w:r>
    </w:p>
    <w:p>
      <w:pPr>
        <w:pStyle w:val="TextBody"/>
        <w:bidi w:val="0"/>
        <w:spacing w:before="0" w:after="0"/>
        <w:jc w:val="left"/>
        <w:rPr/>
      </w:pPr>
      <w:r>
        <w:rPr/>
        <w:t>One of the reasons that this nation succeeded in the second half of the 20th century was its capacity to pursue policies and build institutions that endured across multiple Administrations,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7 references coded [ 1.09%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will look for security opportunities to support our Nation’s increased emphasis on its relationship with ASEAN and other multilateral forums.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[ 0.22%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institution,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institutional</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These conversations will incorporate existing efforts, like how to extend the reach of institutions like the Budapest Convention</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outreach to appropriate multi-stakeholder institutions and organizations,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continuing our work in Africa, and with APEC, ASEAN, G-8, and the OAS~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multinational institutions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[ 0.25%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implementing institutional reforms at home</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Additionally, we are working to strengthen institutions across Africa, aimed at fostering stability, building peacekeeping capacity, and countering transregional extremism.</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34 references coded [ 3.11%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strength of our institutions and our respect for the rule of law sets an example for democratic governance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The increasing use of the G-20 on global economic matters reflects an evolution in economic power, as does the rise of Asia, Latin America, and Africa. As the balance of economic power changes, so do expectations about influence over international affairs.</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The North Atlantic Treaty Organization (NATO) is the world’s preeminent multilateral alliance, reinforced by the historic close ties we have with the United Kingdom, France, Germany, Italy, and Canada. NATO is stronger and more cohesive than at any point in its history, especially due to contributions of the Nordic countries and newer members like Poland and the Baltic countries.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This will include efforts to better fuse and share information and technology as well as to support more inclusive and accountable governance.</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Our support is tied to the government’s willingness to govern effectively and inclusively and to ensure ISIL cannot sustain a safe haven on Iraqi territory.</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We will meet our financial commitments to the U.N., press for reforms to strengthen peacekeeping, and encourage more contributions from advanced militaries.</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At home, we are strengthening our ability to prevent outbreaks and ensure sufficient capacity to respond rapidly and manage biological incidents. As an exemplar of a modern and responsive public health system, we will accelerate our work with partners through the Global Health Security Agenda in pursuit of a world that is safer and more secure from infectious disease.</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We will continue to work within the Financial Action Task Force, the G-20, and other fora to enlist all nations in the fight to protect the integrity of the global financial system.</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We remain committed to governance reforms for these same institutions, including the World Bank and the International Monetary Fund, to make them more effective and representative.</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In so doing, we seek to ensure institutions reinforce, rather than undermine, an effective global financial system.</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citizens are more empowered in seeking greater freedoms and accountable institutions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The road from demanding rights in the square to building institutions that guarantee them is long and hard.</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Democracy depends on more than elections, or even government institutions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unable to hold accountable the institutions of government</w:t>
      </w:r>
    </w:p>
    <w:p>
      <w:pPr>
        <w:pStyle w:val="TextBody"/>
        <w:bidi w:val="0"/>
        <w:spacing w:before="113" w:after="113"/>
        <w:ind w:left="113" w:right="113" w:hanging="0"/>
        <w:jc w:val="left"/>
        <w:rPr>
          <w:highlight w:val="lightGray"/>
        </w:rPr>
      </w:pPr>
      <w:r>
        <w:rPr>
          <w:highlight w:val="lightGray"/>
        </w:rPr>
        <w:t>Reference 19 - 0.13%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20 - 0.13%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21 - 0.11% Coverage</w:t>
      </w:r>
    </w:p>
    <w:p>
      <w:pPr>
        <w:pStyle w:val="TextBody"/>
        <w:bidi w:val="0"/>
        <w:spacing w:before="0" w:after="0"/>
        <w:jc w:val="left"/>
        <w:rPr/>
      </w:pPr>
      <w:r>
        <w:rPr/>
        <w:t>The U.N. and other multilateral institutions are stressed by, among other things, resource demands, competing imperatives among member states, and the need for reform across a range of policy and administrative areas.</w:t>
      </w:r>
    </w:p>
    <w:p>
      <w:pPr>
        <w:pStyle w:val="TextBody"/>
        <w:bidi w:val="0"/>
        <w:spacing w:before="113" w:after="113"/>
        <w:ind w:left="113" w:right="113" w:hanging="0"/>
        <w:jc w:val="left"/>
        <w:rPr>
          <w:highlight w:val="lightGray"/>
        </w:rPr>
      </w:pPr>
      <w:r>
        <w:rPr>
          <w:highlight w:val="lightGray"/>
        </w:rPr>
        <w:t>Reference 22 - 0.14% Coverage</w:t>
      </w:r>
    </w:p>
    <w:p>
      <w:pPr>
        <w:pStyle w:val="TextBody"/>
        <w:bidi w:val="0"/>
        <w:spacing w:before="0" w:after="0"/>
        <w:jc w:val="left"/>
        <w:rPr/>
      </w:pPr>
      <w:r>
        <w:rPr/>
        <w:t>We will work vigorously both within the U.N. and other multilateral institutions, and with member states, to strengthen and modernize capacities—from peacekeeping to humanitarian relief—so they endure to provide protection, stability, and support for future generations.</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We will pursue multilateral sanctions, including through the U.N., whenever possible, but will act alone, if necessary.</w:t>
      </w:r>
    </w:p>
    <w:p>
      <w:pPr>
        <w:pStyle w:val="TextBody"/>
        <w:bidi w:val="0"/>
        <w:spacing w:before="113" w:after="113"/>
        <w:ind w:left="113" w:right="113" w:hanging="0"/>
        <w:jc w:val="left"/>
        <w:rPr>
          <w:highlight w:val="lightGray"/>
        </w:rPr>
      </w:pPr>
      <w:r>
        <w:rPr>
          <w:highlight w:val="lightGray"/>
        </w:rPr>
        <w:t>Reference 24 - 0.16%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25 - 0.13%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26 - 0.06% Coverage</w:t>
      </w:r>
    </w:p>
    <w:p>
      <w:pPr>
        <w:pStyle w:val="TextBody"/>
        <w:bidi w:val="0"/>
        <w:spacing w:before="0" w:after="0"/>
        <w:jc w:val="left"/>
        <w:rPr/>
      </w:pPr>
      <w:r>
        <w:rPr/>
        <w:t>We support India’s role as a regional provider of security and its expanded participation in critical regional institutions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We will work with Tunisia to further progress on building democratic institutions and strengthening its economy</w:t>
      </w:r>
    </w:p>
    <w:p>
      <w:pPr>
        <w:pStyle w:val="TextBody"/>
        <w:bidi w:val="0"/>
        <w:spacing w:before="113" w:after="113"/>
        <w:ind w:left="113" w:right="113" w:hanging="0"/>
        <w:jc w:val="left"/>
        <w:rPr>
          <w:highlight w:val="lightGray"/>
        </w:rPr>
      </w:pPr>
      <w:r>
        <w:rPr>
          <w:highlight w:val="lightGray"/>
        </w:rPr>
        <w:t>Reference 29 - 0.11% Coverage</w:t>
      </w:r>
    </w:p>
    <w:p>
      <w:pPr>
        <w:pStyle w:val="TextBody"/>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TextBody"/>
        <w:bidi w:val="0"/>
        <w:spacing w:before="113" w:after="113"/>
        <w:ind w:left="113" w:right="113" w:hanging="0"/>
        <w:jc w:val="left"/>
        <w:rPr>
          <w:highlight w:val="lightGray"/>
        </w:rPr>
      </w:pPr>
      <w:r>
        <w:rPr>
          <w:highlight w:val="lightGray"/>
        </w:rPr>
        <w:t>Reference 30 - 0.08% Coverage</w:t>
      </w:r>
    </w:p>
    <w:p>
      <w:pPr>
        <w:pStyle w:val="TextBody"/>
        <w:bidi w:val="0"/>
        <w:spacing w:before="0" w:after="0"/>
        <w:jc w:val="left"/>
        <w:rPr/>
      </w:pPr>
      <w:r>
        <w:rPr/>
        <w:t>We are strengthening civilian and military institutions through our Security Governance Initiative, and working to advance human rights and eliminate corruption.</w:t>
      </w:r>
    </w:p>
    <w:p>
      <w:pPr>
        <w:pStyle w:val="TextBody"/>
        <w:bidi w:val="0"/>
        <w:spacing w:before="113" w:after="113"/>
        <w:ind w:left="113" w:right="113" w:hanging="0"/>
        <w:jc w:val="left"/>
        <w:rPr>
          <w:highlight w:val="lightGray"/>
        </w:rPr>
      </w:pPr>
      <w:r>
        <w:rPr>
          <w:highlight w:val="lightGray"/>
        </w:rPr>
        <w:t>Reference 31 - 0.08% Coverage</w:t>
      </w:r>
    </w:p>
    <w:p>
      <w:pPr>
        <w:pStyle w:val="TextBody"/>
        <w:bidi w:val="0"/>
        <w:spacing w:before="0" w:after="0"/>
        <w:jc w:val="left"/>
        <w:rPr/>
      </w:pPr>
      <w:r>
        <w:rPr/>
        <w:t>We are deepening our security partnerships with African countries and institutions, exemplified by our partnerships with the U.N. and AU in Mali and Somalia.</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These gains, however, are put at risk by weak institutions,</w:t>
      </w:r>
    </w:p>
    <w:p>
      <w:pPr>
        <w:pStyle w:val="TextBody"/>
        <w:bidi w:val="0"/>
        <w:spacing w:before="113" w:after="113"/>
        <w:ind w:left="113" w:right="113" w:hanging="0"/>
        <w:jc w:val="left"/>
        <w:rPr>
          <w:highlight w:val="lightGray"/>
        </w:rPr>
      </w:pPr>
      <w:r>
        <w:rPr>
          <w:highlight w:val="lightGray"/>
        </w:rPr>
        <w:t>Reference 33 - 0.09% Coverage</w:t>
      </w:r>
    </w:p>
    <w:p>
      <w:pPr>
        <w:pStyle w:val="TextBody"/>
        <w:bidi w:val="0"/>
        <w:spacing w:before="0" w:after="0"/>
        <w:jc w:val="left"/>
        <w:rPr/>
      </w:pPr>
      <w:r>
        <w:rPr/>
        <w:t>Such collaboration is especially important in vulnerable countries like Guatemala, El Salvador, and Honduras, where government institutions are threatened by criminal syndicates.</w:t>
      </w:r>
    </w:p>
    <w:p>
      <w:pPr>
        <w:pStyle w:val="TextBody"/>
        <w:bidi w:val="0"/>
        <w:spacing w:before="113" w:after="113"/>
        <w:ind w:left="113" w:right="113" w:hanging="0"/>
        <w:jc w:val="left"/>
        <w:rPr>
          <w:highlight w:val="lightGray"/>
        </w:rPr>
      </w:pPr>
      <w:r>
        <w:rPr>
          <w:highlight w:val="lightGray"/>
        </w:rPr>
        <w:t>Reference 34 - 0.07% Coverage</w:t>
      </w:r>
    </w:p>
    <w:p>
      <w:pPr>
        <w:pStyle w:val="TextBody"/>
        <w:bidi w:val="0"/>
        <w:spacing w:before="0" w:after="0"/>
        <w:jc w:val="left"/>
        <w:rPr/>
      </w:pPr>
      <w:r>
        <w:rPr/>
        <w:t>Migration surges involving unaccompanied children across our southern border is one major consequence of weak institutions and violence.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