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25 references coded [ 0.42%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publicprivate partnership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The public-private partnership for cybersecurity must evolve to define clearly the nature of the relationship, including the roles and responsibilities of each of the partners.2</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Federal government through partnerships with the private sector and academia needs to articulate coordinated national information and communications infrastructure objectives.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working with State and local partners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public-private partnerships,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Only through such partnerships will the United States be able to enhance cybersecurity and reap the full benefits of the digital revolution.</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Improve Partnership Between Private Sector and Government</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engaging partnerships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effective public-private partnerships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Partner Effectively With the International Community</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intelligence partners</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the Federal government should coordinate and expand international partnerships to address the full range of cybersecurity-related activities, policies, and opportunities associated with the information and communications infrastructure</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The review team engaged with industry to continue building the foundation of a trusted partnership</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Foreign Partners</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international partnerships,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39 references coded [ 1.27%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effective burden sharing among the United States, our allies, and partners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are working to build deeper and more effective partnerships with other key centers of influence</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homeland security efforts must be integrated with our national security policies, and those of our allies and partners.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must engage them as active partners in addressing global and regional security priorities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We will also pursue diplomacy and development that supports the emergence of new and successful partners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increased commerce and private sector partnerships.</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We must invest in diplomacy and development capabilities and institutions in a way that complements and reinforces our global partners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listening to our partners</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we can strengthen the regional partners we need to help us stop conflicts and counter global criminal networks;</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strengthening our partnerships with foreign intelligence services and sustaining strong ties with our close allies.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when we overuse our military might, or fail to invest in or deploy complementary tools, or act without partners, then our military is overstretched, Americans bear a greater burden, and our leadership around the world is too narrowly identified with military force.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we are working with partners abroad to confront threats that often begin beyond our borders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Improve Resilience Through Increased Public-Private Partnerships: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builds positive partnerships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Success depends upon broad consensus and concerted action, we will move forward strategically on a number of fronts through our example, our partnerships, and a reinvigorated international regime.</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To invest in the capacity of strong and capable partners, we will work to:</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Expand International Science Partnerships</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29 - 0.02% Coverage</w:t>
      </w:r>
    </w:p>
    <w:p>
      <w:pPr>
        <w:pStyle w:val="TextBody"/>
        <w:bidi w:val="0"/>
        <w:spacing w:before="0" w:after="0"/>
        <w:jc w:val="left"/>
        <w:rPr/>
      </w:pPr>
      <w:r>
        <w:rPr/>
        <w:t>outreach to the private sector and our foreign partners</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building upon our traditional alliances, while also cultivating partnerships with new centers of influence.</w:t>
      </w:r>
    </w:p>
    <w:p>
      <w:pPr>
        <w:pStyle w:val="TextBody"/>
        <w:bidi w:val="0"/>
        <w:spacing w:before="113" w:after="113"/>
        <w:ind w:left="113" w:right="113" w:hanging="0"/>
        <w:jc w:val="left"/>
        <w:rPr>
          <w:highlight w:val="lightGray"/>
        </w:rPr>
      </w:pPr>
      <w:r>
        <w:rPr>
          <w:highlight w:val="lightGray"/>
        </w:rPr>
        <w:t>Reference 31 - 0.07%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Reference 32 - 0.09%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33 - 0.05% Coverage</w:t>
      </w:r>
    </w:p>
    <w:p>
      <w:pPr>
        <w:pStyle w:val="TextBody"/>
        <w:bidi w:val="0"/>
        <w:spacing w:before="0" w:after="0"/>
        <w:jc w:val="left"/>
        <w:rPr/>
      </w:pPr>
      <w:r>
        <w:rPr/>
        <w:t>The strategic partnerships and unique relationships we maintain with Canada and Mexico are critical to U.S. national security and have a direct effect on the security of our homeland</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Canada is our closest trading partner, a steadfast security ally, and an important partner in regional and global efforts.</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We are intensifying efforts with partners on and outside the U.N. Security Council to ensure timely, robust, and credible Council action to address threats to peace and security</w:t>
      </w:r>
    </w:p>
    <w:p>
      <w:pPr>
        <w:pStyle w:val="TextBody"/>
        <w:bidi w:val="0"/>
        <w:spacing w:before="113" w:after="113"/>
        <w:ind w:left="113" w:right="113" w:hanging="0"/>
        <w:jc w:val="left"/>
        <w:rPr>
          <w:highlight w:val="lightGray"/>
        </w:rPr>
      </w:pPr>
      <w:r>
        <w:rPr>
          <w:highlight w:val="lightGray"/>
        </w:rPr>
        <w:t>Reference 36 - 0.02% Coverage</w:t>
      </w:r>
    </w:p>
    <w:p>
      <w:pPr>
        <w:pStyle w:val="TextBody"/>
        <w:bidi w:val="0"/>
        <w:spacing w:before="0" w:after="0"/>
        <w:jc w:val="left"/>
        <w:rPr/>
      </w:pPr>
      <w:r>
        <w:rPr/>
        <w:t>While we are pursuing G-8 initiatives with proven and long-standing partners,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forge new clean energy partnerships</w:t>
      </w:r>
    </w:p>
    <w:p>
      <w:pPr>
        <w:pStyle w:val="TextBody"/>
        <w:bidi w:val="0"/>
        <w:spacing w:before="113" w:after="113"/>
        <w:ind w:left="113" w:right="113" w:hanging="0"/>
        <w:jc w:val="left"/>
        <w:rPr>
          <w:highlight w:val="lightGray"/>
        </w:rPr>
      </w:pPr>
      <w:r>
        <w:rPr>
          <w:highlight w:val="lightGray"/>
        </w:rPr>
        <w:t>Reference 38 - 0.05% Coverage</w:t>
      </w:r>
    </w:p>
    <w:p>
      <w:pPr>
        <w:pStyle w:val="TextBody"/>
        <w:bidi w:val="0"/>
        <w:spacing w:before="0" w:after="0"/>
        <w:jc w:val="left"/>
        <w:rPr/>
      </w:pPr>
      <w:r>
        <w:rPr/>
        <w:t>But when international forces are needed to respond to threats and keep the peace, we will work with international partners to ensure they are ready, able, and willing.</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9 references coded [ 1.84%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 </w:t>
        <w:br/>
        <w:t>DoD, working with its interagency and international partners, seeks to mitigate the risks posed to U.S. and allied cyberspace capabilitie</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 xml:space="preserve">An enhanced partnership between DHS and DoD will improve national </w:t>
        <w:br/>
        <w:t>cybersecurity in three important ways.</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DoD is also partnering with the Defense Industrial Base (DIB) to increase the protection of sensitive information.</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 xml:space="preserve">Public-private partnerships will necessarily require a balance between </w:t>
        <w:br/>
        <w:t>regulation and volunteerism, and they will be built on innovation, openness, and trust.</w:t>
      </w:r>
    </w:p>
    <w:p>
      <w:pPr>
        <w:pStyle w:val="TextBody"/>
        <w:bidi w:val="0"/>
        <w:spacing w:before="113" w:after="113"/>
        <w:ind w:left="113" w:right="113" w:hanging="0"/>
        <w:jc w:val="left"/>
        <w:rPr>
          <w:highlight w:val="lightGray"/>
        </w:rPr>
      </w:pPr>
      <w:r>
        <w:rPr>
          <w:highlight w:val="lightGray"/>
        </w:rPr>
        <w:t>Reference 6 - 0.28%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 7 - 0.23%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 8 - 0.27% Coverage</w:t>
      </w:r>
    </w:p>
    <w:p>
      <w:pPr>
        <w:pStyle w:val="TextBody"/>
        <w:bidi w:val="0"/>
        <w:spacing w:before="0" w:after="0"/>
        <w:jc w:val="left"/>
        <w:rPr/>
      </w:pPr>
      <w:r>
        <w:rPr/>
        <w:t>expanded and strengthened relationships with allies and international partners can maximize scarce cyber capabilities, mitigate risk, and create coalitions to deter malicious activities in cyberspace.</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These coalitions will serve to augment DoD’s formal alliances and partnerships and increase broader cybersecurity.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24 references coded [ 2.69%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For all of these leadership approaches, we will pursue wider and more constructive partnerships.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Success requires the Joint Force to closely work with NATO, our coalition partners, Afghanistan, and Pakistan.</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sustain regional partnerships with responsible states to erode terrorists’ support and sources of legitimacy.</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We will strengthen and expand our network of partnerships to enable partner capacity to enhance security.</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our role as security guarantor, and in concert with our allies and partners whenever possible,</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politically sustainable through visible partnering efforts.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13 - 0.12% Coverage</w:t>
      </w:r>
    </w:p>
    <w:p>
      <w:pPr>
        <w:pStyle w:val="TextBody"/>
        <w:bidi w:val="0"/>
        <w:spacing w:before="0" w:after="0"/>
        <w:jc w:val="left"/>
        <w:rPr/>
      </w:pPr>
      <w:r>
        <w:rPr/>
        <w:t>We will work with allies and partners to enhance space capabilities enabling coalitions and improving space architecture resiliency.</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15 - 0.29% Coverage</w:t>
      </w:r>
    </w:p>
    <w:p>
      <w:pPr>
        <w:pStyle w:val="TextBody"/>
        <w:bidi w:val="0"/>
        <w:spacing w:before="0" w:after="0"/>
        <w:jc w:val="left"/>
        <w:rPr/>
      </w:pPr>
      <w:r>
        <w:rPr/>
        <w:t xml:space="preserve">With partner nation support, we </w:t>
        <w:br/>
        <w:t xml:space="preserve">Strengthening international and </w:t>
        <w:br/>
        <w:t xml:space="preserve">regional security requires that our </w:t>
        <w:br/>
        <w:t xml:space="preserve">forces be globallyavailable, yet </w:t>
        <w:br/>
        <w:t xml:space="preserve">regionally-focused. </w:t>
        <w:br/>
        <w:t>will preserve forward presence and access to the commons, bases, ports, and airfields commensurate with safeguarding our economic and security interests worldwide.</w:t>
      </w:r>
    </w:p>
    <w:p>
      <w:pPr>
        <w:pStyle w:val="TextBody"/>
        <w:bidi w:val="0"/>
        <w:spacing w:before="113" w:after="113"/>
        <w:ind w:left="113" w:right="113" w:hanging="0"/>
        <w:jc w:val="left"/>
        <w:rPr>
          <w:highlight w:val="lightGray"/>
        </w:rPr>
      </w:pPr>
      <w:r>
        <w:rPr>
          <w:highlight w:val="lightGray"/>
        </w:rPr>
        <w:t>Reference 16 - 0.14% Coverage</w:t>
      </w:r>
    </w:p>
    <w:p>
      <w:pPr>
        <w:pStyle w:val="TextBody"/>
        <w:bidi w:val="0"/>
        <w:spacing w:before="0" w:after="0"/>
        <w:jc w:val="left"/>
        <w:rPr/>
      </w:pPr>
      <w:r>
        <w:rPr/>
        <w:t>We will also partner with Canada on regional security issues such as an evolving Arctic, and look to build an increasingly close security partnership with Mexico</w:t>
      </w:r>
    </w:p>
    <w:p>
      <w:pPr>
        <w:pStyle w:val="TextBody"/>
        <w:bidi w:val="0"/>
        <w:spacing w:before="113" w:after="113"/>
        <w:ind w:left="113" w:right="113" w:hanging="0"/>
        <w:jc w:val="left"/>
        <w:rPr>
          <w:highlight w:val="lightGray"/>
        </w:rPr>
      </w:pPr>
      <w:r>
        <w:rPr>
          <w:highlight w:val="lightGray"/>
        </w:rPr>
        <w:t>Reference 17 - 0.16%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Our Nation seeks a long-term partnership with Iraq, including in security affairs.</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Our Nation continues to embrace effective partnerships in Africa</w:t>
      </w:r>
    </w:p>
    <w:p>
      <w:pPr>
        <w:pStyle w:val="TextBody"/>
        <w:bidi w:val="0"/>
        <w:spacing w:before="113" w:after="113"/>
        <w:ind w:left="113" w:right="113" w:hanging="0"/>
        <w:jc w:val="left"/>
        <w:rPr>
          <w:highlight w:val="lightGray"/>
        </w:rPr>
      </w:pPr>
      <w:r>
        <w:rPr>
          <w:highlight w:val="lightGray"/>
        </w:rPr>
        <w:t>Reference 20 - 0.15% Coverage</w:t>
      </w:r>
    </w:p>
    <w:p>
      <w:pPr>
        <w:pStyle w:val="TextBody"/>
        <w:bidi w:val="0"/>
        <w:spacing w:before="0" w:after="0"/>
        <w:jc w:val="left"/>
        <w:rPr/>
      </w:pPr>
      <w:r>
        <w:rPr/>
        <w:t>the Joint Force will continue to build partner capacity in Africa, focusing on critical states where the threat of terrorism could pose a threat to our homeland and interests</w:t>
      </w:r>
    </w:p>
    <w:p>
      <w:pPr>
        <w:pStyle w:val="TextBody"/>
        <w:bidi w:val="0"/>
        <w:spacing w:before="113" w:after="113"/>
        <w:ind w:left="113" w:right="113" w:hanging="0"/>
        <w:jc w:val="left"/>
        <w:rPr>
          <w:highlight w:val="lightGray"/>
        </w:rPr>
      </w:pPr>
      <w:r>
        <w:rPr>
          <w:highlight w:val="lightGray"/>
        </w:rPr>
        <w:t>Reference 21 - 0.12% Coverage</w:t>
      </w:r>
    </w:p>
    <w:p>
      <w:pPr>
        <w:pStyle w:val="TextBody"/>
        <w:bidi w:val="0"/>
        <w:spacing w:before="0" w:after="0"/>
        <w:jc w:val="left"/>
        <w:rPr/>
      </w:pPr>
      <w:r>
        <w:rPr/>
        <w:t>we strongly encourage the development of security ties and commitments that are emerging among our allies and partners in the region.</w:t>
      </w:r>
    </w:p>
    <w:p>
      <w:pPr>
        <w:pStyle w:val="TextBody"/>
        <w:bidi w:val="0"/>
        <w:spacing w:before="113" w:after="113"/>
        <w:ind w:left="113" w:right="113" w:hanging="0"/>
        <w:jc w:val="left"/>
        <w:rPr>
          <w:highlight w:val="lightGray"/>
        </w:rPr>
      </w:pPr>
      <w:r>
        <w:rPr>
          <w:highlight w:val="lightGray"/>
        </w:rPr>
        <w:t>Reference 22 - 0.25%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Reference 23 - 0.10% Coverage</w:t>
      </w:r>
    </w:p>
    <w:p>
      <w:pPr>
        <w:pStyle w:val="TextBody"/>
        <w:bidi w:val="0"/>
        <w:spacing w:before="0" w:after="0"/>
        <w:jc w:val="left"/>
        <w:rPr/>
      </w:pPr>
      <w:r>
        <w:rPr/>
        <w:t>To form better and more effective partnerships, we require more flexible resources, and less cumbersome processes.</w:t>
      </w:r>
    </w:p>
    <w:p>
      <w:pPr>
        <w:pStyle w:val="TextBody"/>
        <w:bidi w:val="0"/>
        <w:spacing w:before="113" w:after="113"/>
        <w:ind w:left="113" w:right="113" w:hanging="0"/>
        <w:jc w:val="left"/>
        <w:rPr>
          <w:highlight w:val="lightGray"/>
        </w:rPr>
      </w:pPr>
      <w:r>
        <w:rPr>
          <w:highlight w:val="lightGray"/>
        </w:rPr>
        <w:t>Reference 24 - 0.13% Coverage</w:t>
      </w:r>
    </w:p>
    <w:p>
      <w:pPr>
        <w:pStyle w:val="TextBody"/>
        <w:bidi w:val="0"/>
        <w:spacing w:before="0" w:after="0"/>
        <w:jc w:val="left"/>
        <w:rPr/>
      </w:pPr>
      <w:r>
        <w:rPr/>
        <w:t>Lending these niche capabilities to partners, or surging them in times of crisis, is the right partnering investment, and builds long-lasting goodwill.</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25 references coded [ 0.76%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will seek a broad community of partners in these efforts,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we will continue to leverage existing partnership mechanisms to engage with industry partners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we continually seek new ways to strengthen our partnership with the private sector</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collaboration with our partners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military treaty partners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defend our Nation, our allies, our partners, and our interests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nternational partners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multinational partnerships.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our partners’ willingness to defend our networks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The United States will work with industry and international partners to develop best practices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successful partnerships between national law enforcement agencies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our allies and partners to expand situational awareness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Such military alliances and partnerships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allied and partner militaries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enhance partner capabilities,</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The United States will work in close partnership</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building public/private partnerships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close partnership with industry,</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closer partnerships on issues of mutual concern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21 references coded [ 0.17%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fight alongside allies and partners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Along with our allies and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U.S. forces work with partners and allies to locate and dismantle terrorist networks.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build the security capacity of allied and partner states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security partnerships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partners abroad.</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U.S. defense posture that emphasizes cooperation with allies and partners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partners abroad</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partners,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