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5 references coded [ 0.38%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Ensuring that cyberspace is sufficiently resilient and trustworthy to support U.S. goals of economic growth, civil liberties and privacy protections, national security, and the continued advancement of democratic institutions requires making cybersecurity a national priority.</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Only through such partnerships will the United States be able to enhance cybersecurity and reap the full benefits of the digital revolution. The global challenge of securing cyberspace requires an increased effort in multilateral forums.</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 xml:space="preserve">More than a dozen international organizations—including the United </w:t>
        <w:br/>
        <w:t>Nations, the Group of Eight, NATO, the Council of Europe, the Asia-Pacific Economic Cooperation forum, the Organization of American States, the Organization for Economic Cooperation and Development, the InternationalTelecommunicationUnion (ITU), and the InternationalOrganization for Standardization (ISO)—address issues concerning the information and communications infrastructure.56</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The United States and its international allies should leverage each other’s participation in regional or other forums to drive common policy objectives, focus the work of existing international organizations, and limit duplication of effort among them</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The Administration should assist international financial institutions, such as the World Bank and the International Monetary Fund, with the necessary information, tools, and expertise and encourage their use of best practices to protect their information systems, which suffered a series of serious intrusions in 2008</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15 references coded [ 0.96%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a world in which the international architecture of the 20th century is buckling under the weight of new threats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the United States of America will continue to underwrite global security—through our commitments to allies, partners, and institutions;</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n the aftermath of World War II, it was the United States that helped take the lead in constructing a new international architecture to keep the peace and advance prosperity—from NATO and the United Nations, to treaties that govern the laws and weapons of war; from the World Bank and International Monetary Fund, to an expanding web of trade agreements.</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International institutions must more effectively represent the world of the 21st century, with a broader voice—and greater responsibilities—for emerging powers, and they must be modernized to more effectively generate results on issues of global interest</w:t>
      </w:r>
    </w:p>
    <w:p>
      <w:pPr>
        <w:pStyle w:val="TextBody"/>
        <w:bidi w:val="0"/>
        <w:spacing w:before="113" w:after="113"/>
        <w:ind w:left="113" w:right="113" w:hanging="0"/>
        <w:jc w:val="left"/>
        <w:rPr>
          <w:highlight w:val="lightGray"/>
        </w:rPr>
      </w:pPr>
      <w:r>
        <w:rPr>
          <w:highlight w:val="lightGray"/>
        </w:rPr>
        <w:t>Reference 5 - 0.07% Coverage</w:t>
      </w:r>
    </w:p>
    <w:p>
      <w:pPr>
        <w:pStyle w:val="TextBody"/>
        <w:bidi w:val="0"/>
        <w:spacing w:before="0" w:after="0"/>
        <w:jc w:val="left"/>
        <w:rPr/>
      </w:pPr>
      <w:r>
        <w:rPr/>
        <w:t>in a world of transnational challenges, the United States will need to invest in strengthening the international system, working from inside international institutions and frameworks to face their imperfections head on and to mobilize transnational cooperation</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a responsibility that flows from our commitments to allies,</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our leading role in supporting a just and sustainable international order,</w:t>
      </w:r>
    </w:p>
    <w:p>
      <w:pPr>
        <w:pStyle w:val="TextBody"/>
        <w:bidi w:val="0"/>
        <w:spacing w:before="113" w:after="113"/>
        <w:ind w:left="113" w:right="113" w:hanging="0"/>
        <w:jc w:val="left"/>
        <w:rPr>
          <w:highlight w:val="lightGray"/>
        </w:rPr>
      </w:pPr>
      <w:r>
        <w:rPr>
          <w:highlight w:val="lightGray"/>
        </w:rPr>
        <w:t>Reference 8 - 0.06% Coverage</w:t>
      </w:r>
    </w:p>
    <w:p>
      <w:pPr>
        <w:pStyle w:val="TextBody"/>
        <w:bidi w:val="0"/>
        <w:spacing w:before="0" w:after="0"/>
        <w:jc w:val="left"/>
        <w:rPr/>
      </w:pPr>
      <w:r>
        <w:rPr/>
        <w:t>When force is necessary, we will continue to do so in a way that reflects our values and strengthens our legitimacy, and we will seek broad international support, working with such institutions as NATO and the U.N. Security Council.</w:t>
      </w:r>
    </w:p>
    <w:p>
      <w:pPr>
        <w:pStyle w:val="TextBody"/>
        <w:bidi w:val="0"/>
        <w:spacing w:before="113" w:after="113"/>
        <w:ind w:left="113" w:right="113" w:hanging="0"/>
        <w:jc w:val="left"/>
        <w:rPr>
          <w:highlight w:val="lightGray"/>
        </w:rPr>
      </w:pPr>
      <w:r>
        <w:rPr>
          <w:highlight w:val="lightGray"/>
        </w:rPr>
        <w:t>Reference 9 - 0.08% Coverage</w:t>
      </w:r>
    </w:p>
    <w:p>
      <w:pPr>
        <w:pStyle w:val="TextBody"/>
        <w:bidi w:val="0"/>
        <w:spacing w:before="0" w:after="0"/>
        <w:jc w:val="left"/>
        <w:rPr/>
      </w:pPr>
      <w:r>
        <w:rPr/>
        <w:t>We also need official international financial institutions to be as modern and agile as the global economy they serve. Through the G-20, we will pursue governance reform at the International Monetary Fund (IMF) and World Bank. We will also broaden our leadership in other international financial institutions</w:t>
      </w:r>
    </w:p>
    <w:p>
      <w:pPr>
        <w:pStyle w:val="TextBody"/>
        <w:bidi w:val="0"/>
        <w:spacing w:before="113" w:after="113"/>
        <w:ind w:left="113" w:right="113" w:hanging="0"/>
        <w:jc w:val="left"/>
        <w:rPr>
          <w:highlight w:val="lightGray"/>
        </w:rPr>
      </w:pPr>
      <w:r>
        <w:rPr>
          <w:highlight w:val="lightGray"/>
        </w:rPr>
        <w:t>Reference 10 - 0.13% Coverage</w:t>
      </w:r>
    </w:p>
    <w:p>
      <w:pPr>
        <w:pStyle w:val="TextBody"/>
        <w:bidi w:val="0"/>
        <w:spacing w:before="0" w:after="0"/>
        <w:jc w:val="left"/>
        <w:rPr/>
      </w:pPr>
      <w:r>
        <w:rPr/>
        <w:t>We have increasing security cooperation on issues such as violent extremism and nuclear proliferation. We will work to advance these mutual interests through our alliances, deepen our relationships with emerging powers, and pursue a stronger role in the region’s multilateral architecture, including the Association of Southeast Asian Nations (ASEAN), the Asia Pacific Economic Cooperation forum, the Trans-Pacific Partnership, and the East Asia Summit.</w:t>
      </w:r>
    </w:p>
    <w:p>
      <w:pPr>
        <w:pStyle w:val="TextBody"/>
        <w:bidi w:val="0"/>
        <w:spacing w:before="113" w:after="113"/>
        <w:ind w:left="113" w:right="113" w:hanging="0"/>
        <w:jc w:val="left"/>
        <w:rPr>
          <w:highlight w:val="lightGray"/>
        </w:rPr>
      </w:pPr>
      <w:r>
        <w:rPr>
          <w:highlight w:val="lightGray"/>
        </w:rPr>
        <w:t>Reference 11 - 0.04% Coverage</w:t>
      </w:r>
    </w:p>
    <w:p>
      <w:pPr>
        <w:pStyle w:val="TextBody"/>
        <w:bidi w:val="0"/>
        <w:spacing w:before="0" w:after="0"/>
        <w:jc w:val="left"/>
        <w:rPr/>
      </w:pPr>
      <w:r>
        <w:rPr/>
        <w:t>Indeed, our ability to advance peace, security, and opportunity will turn on our ability to strengthen both our national and our multilateral capabilities.</w:t>
      </w:r>
    </w:p>
    <w:p>
      <w:pPr>
        <w:pStyle w:val="TextBody"/>
        <w:bidi w:val="0"/>
        <w:spacing w:before="113" w:after="113"/>
        <w:ind w:left="113" w:right="113" w:hanging="0"/>
        <w:jc w:val="left"/>
        <w:rPr>
          <w:highlight w:val="lightGray"/>
        </w:rPr>
      </w:pPr>
      <w:r>
        <w:rPr>
          <w:highlight w:val="lightGray"/>
        </w:rPr>
        <w:t>Reference 12 - 0.17% Coverage</w:t>
      </w:r>
    </w:p>
    <w:p>
      <w:pPr>
        <w:pStyle w:val="TextBody"/>
        <w:bidi w:val="0"/>
        <w:spacing w:before="0" w:after="0"/>
        <w:jc w:val="left"/>
        <w:rPr/>
      </w:pPr>
      <w:r>
        <w:rPr/>
        <w:t>Enhance Cooperation with and Strengthen the United Nations: We are enhancing our coordination with the U.N. and its agencies. We need a U.N. capable of fulfilling its founding purpose—maintaining international peace and security, promoting global cooperation, and advancing human rights. To this end, we are paying our bills. We are intensifying efforts with partners on and outside the U.N. Security Council to ensure timely, robust, and credible Council action to address threats to peace and security. We favor Security Council reform that enhances the U.N.’s overall performance, credibility, and legitimacy.</w:t>
      </w:r>
    </w:p>
    <w:p>
      <w:pPr>
        <w:pStyle w:val="TextBody"/>
        <w:bidi w:val="0"/>
        <w:spacing w:before="113" w:after="113"/>
        <w:ind w:left="113" w:right="113" w:hanging="0"/>
        <w:jc w:val="left"/>
        <w:rPr>
          <w:highlight w:val="lightGray"/>
        </w:rPr>
      </w:pPr>
      <w:r>
        <w:rPr>
          <w:highlight w:val="lightGray"/>
        </w:rPr>
        <w:t>Reference 13 - 0.03% Coverage</w:t>
      </w:r>
    </w:p>
    <w:p>
      <w:pPr>
        <w:pStyle w:val="TextBody"/>
        <w:bidi w:val="0"/>
        <w:spacing w:before="0" w:after="0"/>
        <w:jc w:val="left"/>
        <w:rPr/>
      </w:pPr>
      <w:r>
        <w:rPr/>
        <w:t>That variety needs to inform a strategic approach to their evolving roles and relative contributions to global security.</w:t>
      </w:r>
    </w:p>
    <w:p>
      <w:pPr>
        <w:pStyle w:val="TextBody"/>
        <w:bidi w:val="0"/>
        <w:spacing w:before="113" w:after="113"/>
        <w:ind w:left="113" w:right="113" w:hanging="0"/>
        <w:jc w:val="left"/>
        <w:rPr>
          <w:highlight w:val="lightGray"/>
        </w:rPr>
      </w:pPr>
      <w:r>
        <w:rPr>
          <w:highlight w:val="lightGray"/>
        </w:rPr>
        <w:t>Reference 14 - 0.06% Coverage</w:t>
      </w:r>
    </w:p>
    <w:p>
      <w:pPr>
        <w:pStyle w:val="TextBody"/>
        <w:bidi w:val="0"/>
        <w:spacing w:before="0" w:after="0"/>
        <w:jc w:val="left"/>
        <w:rPr/>
      </w:pPr>
      <w:r>
        <w:rPr/>
        <w:t>continue to build support in other countries to contribute to sustaining global peace and stability operations, through U.N. peacekeeping and regional organizations, such as NATO and the African Union.</w:t>
      </w:r>
    </w:p>
    <w:p>
      <w:pPr>
        <w:pStyle w:val="TextBody"/>
        <w:bidi w:val="0"/>
        <w:spacing w:before="113" w:after="113"/>
        <w:ind w:left="113" w:right="113" w:hanging="0"/>
        <w:jc w:val="left"/>
        <w:rPr>
          <w:highlight w:val="lightGray"/>
        </w:rPr>
      </w:pPr>
      <w:r>
        <w:rPr>
          <w:highlight w:val="lightGray"/>
        </w:rPr>
        <w:t>Reference 15 - 0.05% Coverage</w:t>
      </w:r>
    </w:p>
    <w:p>
      <w:pPr>
        <w:pStyle w:val="TextBody"/>
        <w:bidi w:val="0"/>
        <w:spacing w:before="0" w:after="0"/>
        <w:jc w:val="left"/>
        <w:rPr/>
      </w:pPr>
      <w:r>
        <w:rPr/>
        <w:t>One of the reasons that this nation succeeded in the second half of the 20th century was its capacity to pursue policies and build institutions that endured across multiple Administrations,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4 references coded [ 0.57%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Success requires the Joint Force to closely work with NATO, our coalition partners, Afghanistan, and Pakistan.</w:t>
      </w:r>
    </w:p>
    <w:p>
      <w:pPr>
        <w:pStyle w:val="TextBody"/>
        <w:bidi w:val="0"/>
        <w:spacing w:before="113" w:after="113"/>
        <w:ind w:left="113" w:right="113" w:hanging="0"/>
        <w:jc w:val="left"/>
        <w:rPr>
          <w:highlight w:val="lightGray"/>
        </w:rPr>
      </w:pPr>
      <w:r>
        <w:rPr>
          <w:highlight w:val="lightGray"/>
        </w:rPr>
        <w:t>Reference 2 - 0.23% Coverage</w:t>
      </w:r>
    </w:p>
    <w:p>
      <w:pPr>
        <w:pStyle w:val="TextBody"/>
        <w:bidi w:val="0"/>
        <w:spacing w:before="0" w:after="0"/>
        <w:jc w:val="left"/>
        <w:rPr/>
      </w:pPr>
      <w:r>
        <w:rPr/>
        <w:t>The United Nations and African Union play a critical role in humanitarian, peacekeeping and capacity-building efforts, which help preserve stability, facilitate resolutions to political tensions that underlie conflicts, and foster broader development.</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NATO will remain our Nation’s preeminent multilateral alliance and continue to drive our defense relations with Europe</w:t>
      </w:r>
    </w:p>
    <w:p>
      <w:pPr>
        <w:pStyle w:val="TextBody"/>
        <w:bidi w:val="0"/>
        <w:spacing w:before="113" w:after="113"/>
        <w:ind w:left="113" w:right="113" w:hanging="0"/>
        <w:jc w:val="left"/>
        <w:rPr>
          <w:highlight w:val="lightGray"/>
        </w:rPr>
      </w:pPr>
      <w:r>
        <w:rPr>
          <w:highlight w:val="lightGray"/>
        </w:rPr>
        <w:t>Reference 4 - 0.13% Coverage</w:t>
      </w:r>
    </w:p>
    <w:p>
      <w:pPr>
        <w:pStyle w:val="TextBody"/>
        <w:bidi w:val="0"/>
        <w:spacing w:before="0" w:after="0"/>
        <w:jc w:val="left"/>
        <w:rPr/>
      </w:pPr>
      <w:r>
        <w:rPr/>
        <w:t>NATO members act as a stabilizing force on its perimeter, which ranges from the Middle East and the Levant, Northern Africa, the Balkans, and the Caucasus.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5 references coded [ 0.72% Coverage]</w:t>
      </w:r>
    </w:p>
    <w:p>
      <w:pPr>
        <w:pStyle w:val="TextBody"/>
        <w:bidi w:val="0"/>
        <w:spacing w:before="113" w:after="113"/>
        <w:ind w:left="113" w:right="113" w:hanging="0"/>
        <w:jc w:val="left"/>
        <w:rPr>
          <w:highlight w:val="lightGray"/>
        </w:rPr>
      </w:pPr>
      <w:r>
        <w:rPr>
          <w:highlight w:val="lightGray"/>
        </w:rPr>
        <w:t>Reference 1 - 0.30% Coverage</w:t>
      </w:r>
    </w:p>
    <w:p>
      <w:pPr>
        <w:pStyle w:val="TextBody"/>
        <w:bidi w:val="0"/>
        <w:spacing w:before="0" w:after="0"/>
        <w:jc w:val="left"/>
        <w:rPr/>
      </w:pPr>
      <w:r>
        <w:rPr/>
        <w:t>In Internet governance policy, important steps have been made to ensure responsiveness and international representation in key organizations~ The United States salutes those efforts, and will continue to recognize the unique contribution of such fora that represent the entire Internet community by integrating the private sector, civil society, academia, as well as governments in a multi-stakeholder environment~</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We will also facilitate relationships among countries developing cybersecurity capacity—using both regional fora and technical bodies possessing specialized expertise</w:t>
      </w:r>
    </w:p>
    <w:p>
      <w:pPr>
        <w:pStyle w:val="TextBody"/>
        <w:bidi w:val="0"/>
        <w:spacing w:before="113" w:after="113"/>
        <w:ind w:left="113" w:right="113" w:hanging="0"/>
        <w:jc w:val="left"/>
        <w:rPr>
          <w:highlight w:val="lightGray"/>
        </w:rPr>
      </w:pPr>
      <w:r>
        <w:rPr>
          <w:highlight w:val="lightGray"/>
        </w:rPr>
        <w:t>Reference 3 - 0.13% Coverage</w:t>
      </w:r>
    </w:p>
    <w:p>
      <w:pPr>
        <w:pStyle w:val="TextBody"/>
        <w:bidi w:val="0"/>
        <w:spacing w:before="0" w:after="0"/>
        <w:jc w:val="left"/>
        <w:rPr/>
      </w:pPr>
      <w:r>
        <w:rPr/>
        <w:t>This effort begins by acknowledging that the interconnected nature of networked systems of our closest allies, such as those of NATO and its member states, creates opportunities and new risks~</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enhance security through coordination and greater information exchange;</w:t>
      </w:r>
    </w:p>
    <w:p>
      <w:pPr>
        <w:pStyle w:val="TextBody"/>
        <w:bidi w:val="0"/>
        <w:spacing w:before="113" w:after="113"/>
        <w:ind w:left="113" w:right="113" w:hanging="0"/>
        <w:jc w:val="left"/>
        <w:rPr>
          <w:highlight w:val="lightGray"/>
        </w:rPr>
      </w:pPr>
      <w:r>
        <w:rPr>
          <w:highlight w:val="lightGray"/>
        </w:rPr>
        <w:t>Reference 5 - 0.12% Coverage</w:t>
      </w:r>
    </w:p>
    <w:p>
      <w:pPr>
        <w:pStyle w:val="TextBody"/>
        <w:bidi w:val="0"/>
        <w:spacing w:before="0" w:after="0"/>
        <w:jc w:val="left"/>
        <w:rPr/>
      </w:pPr>
      <w:r>
        <w:rPr/>
        <w:t>The United States will continue to pursue this objective by providing training in numerous regions, continuing our work in Africa, and with APEC, ASEAN, G-8, and the OAS~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2 references coded [ 0.10%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as a global power, the strength and influence of the United States are deeply intertwined with the fate of the broader international system—a system of alliances, partnerships, and multinational institutions that our country has helped build and sustain for more than sixty years.</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Strengthening key relationships abroad: America’s power and influence are enhanced by sustaining a vibrant network of defense alliances and new partnerships, building cooperative approaches with key states, and maintaining interactions with important international institutions such as the United Nations.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