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12 references coded [ 0.72%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space and cyberspace capabilities that power our daily lives and military operations are vulnerable to disruption and attack.</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Credible and effective alternatives to military action—from sanctions to isolation—must be strong enough to change behavior, just as we must reinforce our alliances and our military capabilities.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Our military must maintain its conventional superiority and, as long as nuclear weapons exist, our nuclear deterrent capability, while continuing to enhance its capacity to defeat asymmetric threats, preserve access to the global commons, and strengthen partners.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continue to rebalance our military capabilities to excel at counterterrorism, counterinsurgency, stability operations, and meeting increasingly sophisticated security threats, while ensuring our force is ready to address the full range of military operations.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 and our unmatched military capabilities.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To prevent acts of terrorism on American soil, we must enlist all of our intelligence, law enforcement, and homeland security capabilities.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Leverage and Grow our Space Capabilities: For over 50 years, our space community has been a catalyst for innovation and a hallmark of U.S. technological leadership. Our space capabilities underpin global commerce and scientific advancements and bolster our national security strengths and those of our allies and partners.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Our ability to sustain these alliances, and to build coalitions of support toward common objectives, depends in part on the capabilities of America’s Armed Forces.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18 references coded [ 0.17%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First, to further rebalance the capabilities of America’s Armed Forces to prevail in today’s wars, while building the capabilities needed to deal with future threats.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require armed forces with unmatched capabilities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These priorities shape not only considerations on the capabilities our Armed Forces need but also the aggregate capacity required to accomplish their missions now and in the future.</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U.S. capabilities to deny adversaries’ objectives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Enhance capabilities for domain awareness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Accelerate the development of standoff radiological/nuclear detection capabilities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Enhance domestic capabilities</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Strengthen and institutionalize general purpose force capabilities for security force assistance;</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critical capabilities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The security environment demands improved capabilities to counter threats in cyberspace.</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14 - 0.01%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16 - 0.01%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17 - 0.01% Coverage</w:t>
      </w:r>
    </w:p>
    <w:p>
      <w:pPr>
        <w:pStyle w:val="BodyText"/>
        <w:bidi w:val="0"/>
        <w:spacing w:before="0" w:after="0"/>
        <w:jc w:val="left"/>
        <w:rPr/>
      </w:pPr>
      <w:r>
        <w:rPr/>
        <w:t>recommendations regarding capability development</w:t>
      </w:r>
    </w:p>
    <w:p>
      <w:pPr>
        <w:pStyle w:val="BodyText"/>
        <w:bidi w:val="0"/>
        <w:spacing w:before="0" w:after="0"/>
        <w:ind w:hanging="0" w:left="150" w:right="150"/>
        <w:jc w:val="left"/>
        <w:rPr>
          <w:shd w:fill="D3D3D3" w:val="clear"/>
        </w:rPr>
      </w:pPr>
      <w:r>
        <w:rPr>
          <w:shd w:fill="D3D3D3" w:val="clear"/>
        </w:rPr>
        <w:t>Reference 18 - 0.01% Coverage</w:t>
      </w:r>
    </w:p>
    <w:p>
      <w:pPr>
        <w:pStyle w:val="BodyText"/>
        <w:bidi w:val="0"/>
        <w:spacing w:before="0" w:after="0"/>
        <w:jc w:val="left"/>
        <w:rPr/>
      </w:pPr>
      <w:r>
        <w:rPr/>
        <w:t>the need for enhancements to key capabilities across a wide range of missions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[ 0.66%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 cyberspace is embedded into an increasing number of capabilities upon which DoD relies to complete its missio</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d cyberspace capabilitie</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Moreover, this threat continues to evolve as evidence grows of adversaries focusing on the development of increasingly sophisticated and potentially dangerous capabilities.</w:t>
      </w:r>
    </w:p>
    <w:p>
      <w:pPr>
        <w:pStyle w:val="BodyText"/>
        <w:bidi w:val="0"/>
        <w:spacing w:before="0" w:after="0"/>
        <w:ind w:hanging="0" w:left="150" w:right="150"/>
        <w:jc w:val="left"/>
        <w:rPr>
          <w:shd w:fill="D3D3D3" w:val="clear"/>
        </w:rPr>
      </w:pPr>
      <w:r>
        <w:rPr>
          <w:shd w:fill="D3D3D3" w:val="clear"/>
        </w:rPr>
        <w:t>Reference 4 - 0.24% Coverage</w:t>
      </w:r>
    </w:p>
    <w:p>
      <w:pPr>
        <w:pStyle w:val="BodyText"/>
        <w:bidi w:val="0"/>
        <w:spacing w:before="0" w:after="0"/>
        <w:jc w:val="left"/>
        <w:rPr/>
      </w:pPr>
      <w:r>
        <w:rPr/>
        <w:t>As directed by the National Security Strategy, DoD must ensure that it has the necessary capabilities to operate effectively in all domains- air, land, maritime, space, and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7 references coded [ 0.73%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Protecting networks of such great value requires robust defensive capabilities~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ind w:hanging="0" w:left="0" w:right="0"/>
        <w:jc w:val="left"/>
        <w:rPr>
          <w:shd w:fill="39B8E6" w:val="clear"/>
        </w:rPr>
      </w:pPr>
      <w:r>
        <w:rPr>
          <w:shd w:fill="39B8E6" w:val="clear"/>
        </w:rPr>
        <w:t>However, a globally distributed network requires globally distributed early warning capabilities~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incident response capabilities</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Dialogues and best practice exchanges to enhance partner capabilities, such as digital forensics, work force development, and network penetration and resiliency testing will be important to this effort~</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The United States will work in close partnership with like-minded states to leverage capabilities, reduce collective risk, and foster multi-stakeholder initiatives to deter malicious activities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10 references coded [ 1.08%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military capabilities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Other states in Asia, too, are becoming more militarily capable as they grow more prosperous.</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In the Middle East, a nuclear armed Iran could set off a cascade of states in the region seeking nuclear parity or increased conventional capabilities; that could lead to regional conflict.</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relative ease of developing potent capabilities.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Cyberspace – Cyberspace capabilities enable Combatant Commanders to operate effectively across all domains</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The disposition, strength, and readiness of our Joint Force form a global defense posture that provides unsurpassed capabilities allowing us, uniquely, to lead efforts that strengthen security across all regions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shape our joint force to be able to aggregate capabilities quickly</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Capabilities – Our strategy, forged in war, is focused on fielding modular, adaptive, general purpose forces that can be employed in the full range of military operations.</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Readiness is the ability to provide and integrate capabilities required by Combatant Commanders to execute their assigned missions.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10 references coded [ 0.12%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military capabilities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develop U.S. operational capabilities in cyberspace.</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integrate capabilities,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uneven capabilities across various groups,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apply technical capabilities to the defense of the national infrastructure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capability</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nsure U.S. capabilities to operate in cyberspace in support of national goals;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Capacity Building: Encompasses the overall scale of resources, activities, and capabilities required to become a more cyber-competent nation.</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8 references coded [ 0.35%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President’s Budget provides the resources to build and sustain the capabilities to conduct these operations, although at increased levels of risk for some missions.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will also protect the ability to regenerate capabilities that might be needed to meet future demands.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retaining robust capability for direct action, including intelligence, persistent surveillance, precision strike, and Special Operations Forces.</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while making sure that our military capabilities evolve to meet new threats.</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Rebalancing capability, capacity, and readiness within the Joint Force.</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Reductions in capacity and capability would significantly challenge our ability to respond to strategic surprise, particularly those requiring large numbers of modern forces.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16 references coded [ 2.25%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Governments, companies, and organizations must carefully prioritize the systems and data that they need to protect, assess risks and hazards, and make prudent investments in cybersecurity and cyber defense capabilities to achieve their security goals and objectives.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To this end the Defense Department has developed capabilities for cyber operations and is integrating those capabilities into the full array of tools that the United States government uses to defend U.S. national interests, including diplomatic, informational, military, economic, financial, and law enforcement tools.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DoD helps U.S. allies and partners to understand the cyber threats they face and to build the cyber capabilities necessary to defend their networks and data.</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The Defense Department must further develop adequate warning intelligence of adversary intentions and capabilities for conducting destructive and disruptive cyberattacks against DoD and the United States.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Russia and China have developed advanced cyber capabilities and strategies.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While Iran and North Korea have less developed cyber capabilities, they have displayed an overt level of hostile intent towards the United States and U.S. interests in cyberspace.</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In addition to state-based threats, non-state actors like the Islamic State in Iraq and the Levant (ISIL) use cyberspace to recruit fighters and disseminate propaganda and have declared their intent to acquire disruptive and destructive cyber capabilities.</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 xml:space="preserve">To conduct a disruptive or destructive cyber operation against a military system or industrial control system requires expertise, but a potential adversary need not spend </w:t>
        <w:br/>
        <w:t xml:space="preserve">9 </w:t>
        <w:br/>
        <w:t xml:space="preserve">Th e De pa r tme n t o f De f e n s e Cy be r S t r a t e g y </w:t>
        <w:br/>
        <w:t>billions of dollars to develop an offensive capability.</w:t>
      </w:r>
    </w:p>
    <w:p>
      <w:pPr>
        <w:pStyle w:val="BodyText"/>
        <w:bidi w:val="0"/>
        <w:spacing w:before="0" w:after="0"/>
        <w:ind w:hanging="0" w:left="150" w:right="150"/>
        <w:jc w:val="left"/>
        <w:rPr>
          <w:shd w:fill="D3D3D3" w:val="clear"/>
        </w:rPr>
      </w:pPr>
      <w:r>
        <w:rPr>
          <w:shd w:fill="D3D3D3" w:val="clear"/>
        </w:rPr>
        <w:t>Reference 10 - 0.13% Coverage</w:t>
      </w:r>
    </w:p>
    <w:p>
      <w:pPr>
        <w:pStyle w:val="BodyText"/>
        <w:bidi w:val="0"/>
        <w:spacing w:before="0" w:after="0"/>
        <w:jc w:val="left"/>
        <w:rPr/>
      </w:pPr>
      <w:r>
        <w:rPr/>
        <w:t>As cyber capabilities become more readily available over time, the Department of Defense assesses that state and non-state actors will continue to seek and develop cyber capabilities to use against U.S. interests.</w:t>
      </w:r>
    </w:p>
    <w:p>
      <w:pPr>
        <w:pStyle w:val="BodyText"/>
        <w:bidi w:val="0"/>
        <w:spacing w:before="0" w:after="0"/>
        <w:ind w:hanging="0" w:left="150" w:right="150"/>
        <w:jc w:val="left"/>
        <w:rPr>
          <w:shd w:fill="D3D3D3" w:val="clear"/>
        </w:rPr>
      </w:pPr>
      <w:r>
        <w:rPr>
          <w:shd w:fill="D3D3D3" w:val="clear"/>
        </w:rPr>
        <w:t>Reference 11 - 0.14% Coverage</w:t>
      </w:r>
    </w:p>
    <w:p>
      <w:pPr>
        <w:pStyle w:val="BodyText"/>
        <w:bidi w:val="0"/>
        <w:spacing w:before="0" w:after="0"/>
        <w:jc w:val="left"/>
        <w:rPr/>
      </w:pPr>
      <w:r>
        <w:rPr/>
        <w:t>Although DoD has prioritized the allocation of resources in its budget to develop cyber capabilities, continued fiscal uncertainty requires that DoD plan to build its cyber capabilities under a declining overall defense budget.</w:t>
      </w:r>
    </w:p>
    <w:p>
      <w:pPr>
        <w:pStyle w:val="BodyText"/>
        <w:bidi w:val="0"/>
        <w:spacing w:before="0" w:after="0"/>
        <w:ind w:hanging="0" w:left="150" w:right="150"/>
        <w:jc w:val="left"/>
        <w:rPr>
          <w:shd w:fill="D3D3D3" w:val="clear"/>
        </w:rPr>
      </w:pPr>
      <w:r>
        <w:rPr>
          <w:shd w:fill="D3D3D3" w:val="clear"/>
        </w:rPr>
        <w:t>Reference 12 - 0.16% Coverage</w:t>
      </w:r>
    </w:p>
    <w:p>
      <w:pPr>
        <w:pStyle w:val="BodyText"/>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BodyText"/>
        <w:bidi w:val="0"/>
        <w:spacing w:before="0" w:after="0"/>
        <w:ind w:hanging="0" w:left="150" w:right="150"/>
        <w:jc w:val="left"/>
        <w:rPr>
          <w:shd w:fill="D3D3D3" w:val="clear"/>
        </w:rPr>
      </w:pPr>
      <w:r>
        <w:rPr>
          <w:shd w:fill="D3D3D3" w:val="clear"/>
        </w:rPr>
        <w:t>Reference 13 - 0.20% Coverage</w:t>
      </w:r>
    </w:p>
    <w:p>
      <w:pPr>
        <w:pStyle w:val="BodyText"/>
        <w:bidi w:val="0"/>
        <w:spacing w:before="0" w:after="0"/>
        <w:jc w:val="left"/>
        <w:rPr/>
      </w:pPr>
      <w:r>
        <w:rPr/>
        <w:t>Finally, cyber capabilities present state and non-state actors with the ability to strike at U.S. interests in a manner that may or may not necessarily warrant a purely military response by the United States, but which may nonetheless present a significant threat to U.S. national security and may warrant a non-military response of some kind.</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The Defense Department will support the Justice Department and other agencies in exploring new tools and capabilities to help deter such activity in cyberspace.</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DoD will develop cyber capabilities to achieve key security objectives with precision, and to minimize loss of life and destruction of property.</w:t>
      </w:r>
    </w:p>
    <w:p>
      <w:pPr>
        <w:pStyle w:val="BodyText"/>
        <w:bidi w:val="0"/>
        <w:spacing w:before="0" w:after="0"/>
        <w:ind w:hanging="0" w:left="150" w:right="150"/>
        <w:jc w:val="left"/>
        <w:rPr>
          <w:shd w:fill="D3D3D3" w:val="clear"/>
        </w:rPr>
      </w:pPr>
      <w:r>
        <w:rPr>
          <w:shd w:fill="D3D3D3" w:val="clear"/>
        </w:rPr>
        <w:t>Reference 16 - 0.27% Coverage</w:t>
      </w:r>
    </w:p>
    <w:p>
      <w:pPr>
        <w:pStyle w:val="BodyText"/>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15 references coded [ 2.18%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sustain the capabilities, capacity, and readiness required to prevail in conflicts that may differ significantly in scope, scale, and duration.</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States, meanwhile, are using information sharing to develop advanced capabilities of their own.</w:t>
      </w:r>
    </w:p>
    <w:p>
      <w:pPr>
        <w:pStyle w:val="BodyText"/>
        <w:bidi w:val="0"/>
        <w:spacing w:before="0" w:after="0"/>
        <w:ind w:hanging="0" w:left="150" w:right="150"/>
        <w:jc w:val="left"/>
        <w:rPr>
          <w:shd w:fill="D3D3D3" w:val="clear"/>
        </w:rPr>
      </w:pPr>
      <w:r>
        <w:rPr>
          <w:shd w:fill="D3D3D3" w:val="clear"/>
        </w:rPr>
        <w:t>Reference 3 - 0.21% Coverage</w:t>
      </w:r>
    </w:p>
    <w:p>
      <w:pPr>
        <w:pStyle w:val="BodyText"/>
        <w:bidi w:val="0"/>
        <w:spacing w:before="0" w:after="0"/>
        <w:jc w:val="left"/>
        <w:rPr/>
      </w:pPr>
      <w:r>
        <w:rPr/>
        <w:t>Of particular concern are the proliferation of ballistic missiles, precision strike technologies, unmanned systems, space and cyber capabilities, and weapons of mass destruction (WMD)</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sustaining the capabilities, capacity, and readiness required to prevail in conflicts that may differ significantly in scope, scale, and duration.</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The U.S. military deters aggression by maintaining a credible nuclear capability that is safe, secure, and effective;</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They also develop partner military capabilities for self-defense and support to multinational operations.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These capabilities will better defend us against both high technology threats and terrorist dangers.</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These capabilities provide the means to curtail crises before they can escalate.</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flowing additional U.S. forces and capabilities to a given region to strengthen deterrence, prevent escalation, and reassure allies.</w:t>
      </w:r>
    </w:p>
    <w:p>
      <w:pPr>
        <w:pStyle w:val="BodyText"/>
        <w:bidi w:val="0"/>
        <w:spacing w:before="0" w:after="0"/>
        <w:ind w:hanging="0" w:left="150" w:right="150"/>
        <w:jc w:val="left"/>
        <w:rPr>
          <w:shd w:fill="D3D3D3" w:val="clear"/>
        </w:rPr>
      </w:pPr>
      <w:r>
        <w:rPr>
          <w:shd w:fill="D3D3D3" w:val="clear"/>
        </w:rPr>
        <w:t>Reference 11 - 0.23% Coverage</w:t>
      </w:r>
    </w:p>
    <w:p>
      <w:pPr>
        <w:pStyle w:val="BodyText"/>
        <w:bidi w:val="0"/>
        <w:spacing w:before="0" w:after="0"/>
        <w:jc w:val="left"/>
        <w:rPr/>
      </w:pPr>
      <w:r>
        <w:rPr/>
        <w:t>To execute this strategy, the U.S. military requires a sufficient level of investment in capacity, capabilities, and readiness so that when our Nation calls, our military remains ready to deliver success.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advanced military capabilities</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 xml:space="preserve">We are in the process of defining the next set </w:t>
        <w:br/>
        <w:t>of interoperability standards for future capabilities.</w:t>
      </w:r>
    </w:p>
    <w:p>
      <w:pPr>
        <w:pStyle w:val="BodyText"/>
        <w:bidi w:val="0"/>
        <w:spacing w:before="0" w:after="0"/>
        <w:ind w:hanging="0" w:left="150" w:right="150"/>
        <w:jc w:val="left"/>
        <w:rPr>
          <w:shd w:fill="D3D3D3" w:val="clear"/>
        </w:rPr>
      </w:pPr>
      <w:r>
        <w:rPr>
          <w:shd w:fill="D3D3D3" w:val="clear"/>
        </w:rPr>
        <w:t>Reference 14 - 0.12% Coverage</w:t>
      </w:r>
    </w:p>
    <w:p>
      <w:pPr>
        <w:pStyle w:val="BodyText"/>
        <w:bidi w:val="0"/>
        <w:spacing w:before="0" w:after="0"/>
        <w:jc w:val="left"/>
        <w:rPr/>
      </w:pPr>
      <w:r>
        <w:rPr/>
        <w:t xml:space="preserve">Future capabilities must sustain our </w:t>
        <w:br/>
        <w:t>ability to defend the homeland and project military power globally.</w:t>
      </w:r>
    </w:p>
    <w:p>
      <w:pPr>
        <w:pStyle w:val="BodyText"/>
        <w:bidi w:val="0"/>
        <w:spacing w:before="0" w:after="0"/>
        <w:ind w:hanging="0" w:left="150" w:right="150"/>
        <w:jc w:val="left"/>
        <w:rPr>
          <w:shd w:fill="D3D3D3" w:val="clear"/>
        </w:rPr>
      </w:pPr>
      <w:r>
        <w:rPr>
          <w:shd w:fill="D3D3D3" w:val="clear"/>
        </w:rPr>
        <w:t>Reference 15 - 0.20% Coverage</w:t>
      </w:r>
    </w:p>
    <w:p>
      <w:pPr>
        <w:pStyle w:val="BodyText"/>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 references coded [ 0.09%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That is why I have worked to ensure that America has the capabilities we need to respond to threats abroad</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requires a global security posture in which our unique capabilities are employed</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21 references coded [ 3.03%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Building Capabilities to Defend the Nation in Cyberspace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Bolstering “Whole-of-Government” and “Whole of Nation” Response Capabilities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Intelligence Capabilities</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Although the full spectrum of operational capabilities requires resources, persistence, and access to technological expertise, none of these methods are solely within the purview of nation-states.</w:t>
      </w:r>
    </w:p>
    <w:p>
      <w:pPr>
        <w:pStyle w:val="BodyText"/>
        <w:bidi w:val="0"/>
        <w:spacing w:before="0" w:after="0"/>
        <w:ind w:hanging="0" w:left="150" w:right="150"/>
        <w:jc w:val="left"/>
        <w:rPr>
          <w:shd w:fill="D3D3D3" w:val="clear"/>
        </w:rPr>
      </w:pPr>
      <w:r>
        <w:rPr>
          <w:shd w:fill="D3D3D3" w:val="clear"/>
        </w:rPr>
        <w:t>Reference 6 - 0.22% Coverage</w:t>
      </w:r>
    </w:p>
    <w:p>
      <w:pPr>
        <w:pStyle w:val="BodyText"/>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Complicating matters further, potential adversaries in cyberspace may not have equal capabilities and each side is unlikely to know the extent of the other’s capabilities.</w:t>
      </w:r>
    </w:p>
    <w:p>
      <w:pPr>
        <w:pStyle w:val="BodyText"/>
        <w:bidi w:val="0"/>
        <w:spacing w:before="0" w:after="0"/>
        <w:ind w:hanging="0" w:left="150" w:right="150"/>
        <w:jc w:val="left"/>
        <w:rPr>
          <w:shd w:fill="D3D3D3" w:val="clear"/>
        </w:rPr>
      </w:pPr>
      <w:r>
        <w:rPr>
          <w:shd w:fill="D3D3D3" w:val="clear"/>
        </w:rPr>
        <w:t>Reference 8 - 0.23% Coverage</w:t>
      </w:r>
    </w:p>
    <w:p>
      <w:pPr>
        <w:pStyle w:val="BodyText"/>
        <w:bidi w:val="0"/>
        <w:spacing w:before="0" w:after="0"/>
        <w:jc w:val="left"/>
        <w:rPr/>
      </w:pPr>
      <w:r>
        <w:rPr/>
        <w:t>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w:t>
      </w:r>
    </w:p>
    <w:p>
      <w:pPr>
        <w:pStyle w:val="BodyText"/>
        <w:bidi w:val="0"/>
        <w:spacing w:before="0" w:after="0"/>
        <w:ind w:hanging="0" w:left="150" w:right="150"/>
        <w:jc w:val="left"/>
        <w:rPr>
          <w:shd w:fill="D3D3D3" w:val="clear"/>
        </w:rPr>
      </w:pPr>
      <w:r>
        <w:rPr>
          <w:shd w:fill="D3D3D3" w:val="clear"/>
        </w:rPr>
        <w:t>Reference 9 - 0.24% Coverage</w:t>
      </w:r>
    </w:p>
    <w:p>
      <w:pPr>
        <w:pStyle w:val="BodyText"/>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the United States must maintain a spectrum of response capabilities that provide the President and senior U.S. leaders with options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Building Capabilities to Defend the Nation in Cyberspace</w:t>
      </w:r>
    </w:p>
    <w:p>
      <w:pPr>
        <w:pStyle w:val="BodyText"/>
        <w:bidi w:val="0"/>
        <w:spacing w:before="0" w:after="0"/>
        <w:ind w:hanging="0" w:left="150" w:right="150"/>
        <w:jc w:val="left"/>
        <w:rPr>
          <w:shd w:fill="D3D3D3" w:val="clear"/>
        </w:rPr>
      </w:pPr>
      <w:r>
        <w:rPr>
          <w:shd w:fill="D3D3D3" w:val="clear"/>
        </w:rPr>
        <w:t>Reference 12 - 0.15% Coverage</w:t>
      </w:r>
    </w:p>
    <w:p>
      <w:pPr>
        <w:pStyle w:val="BodyText"/>
        <w:bidi w:val="0"/>
        <w:spacing w:before="0" w:after="0"/>
        <w:jc w:val="left"/>
        <w:rPr/>
      </w:pPr>
      <w:r>
        <w:rPr/>
        <w:t>To support this operational requirement, the Department of Defense established U.S. Cyber Command in October 2010 to consolidate U.S. military cyber capabilities to meet cyber threats.</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Developing these capabilities does not mean the United States is militarizing cyberspace, any more than having a navy militarizes the oceans.</w:t>
      </w:r>
    </w:p>
    <w:p>
      <w:pPr>
        <w:pStyle w:val="BodyText"/>
        <w:bidi w:val="0"/>
        <w:spacing w:before="0" w:after="0"/>
        <w:ind w:hanging="0" w:left="150" w:right="150"/>
        <w:jc w:val="left"/>
        <w:rPr>
          <w:shd w:fill="D3D3D3" w:val="clear"/>
        </w:rPr>
      </w:pPr>
      <w:r>
        <w:rPr>
          <w:shd w:fill="D3D3D3" w:val="clear"/>
        </w:rPr>
        <w:t>Reference 14 - 0.29% Coverage</w:t>
      </w:r>
    </w:p>
    <w:p>
      <w:pPr>
        <w:pStyle w:val="BodyText"/>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Further developing intelligence capabilities that improve our ability to attribute and act against malicious cyber activities</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Bolstering “Whole-of-Government” and “Whole of Nation” Response Capabilities</w:t>
      </w:r>
    </w:p>
    <w:p>
      <w:pPr>
        <w:pStyle w:val="BodyText"/>
        <w:bidi w:val="0"/>
        <w:spacing w:before="0" w:after="0"/>
        <w:ind w:hanging="0" w:left="150" w:right="150"/>
        <w:jc w:val="left"/>
        <w:rPr>
          <w:shd w:fill="D3D3D3" w:val="clear"/>
        </w:rPr>
      </w:pPr>
      <w:r>
        <w:rPr>
          <w:shd w:fill="D3D3D3" w:val="clear"/>
        </w:rPr>
        <w:t>Reference 17 - 0.19% Coverage</w:t>
      </w:r>
    </w:p>
    <w:p>
      <w:pPr>
        <w:pStyle w:val="BodyText"/>
        <w:bidi w:val="0"/>
        <w:spacing w:before="0" w:after="0"/>
        <w:jc w:val="left"/>
        <w:rPr/>
      </w:pPr>
      <w:r>
        <w:rPr/>
        <w:t>These capabilities, matched with the expertise of the Intelligence Community and the Department of Defense, reflect a “whole-of-government” approach to identify, mitigate, and defend against cyber incidents and national-level events</w:t>
      </w:r>
    </w:p>
    <w:p>
      <w:pPr>
        <w:pStyle w:val="BodyText"/>
        <w:bidi w:val="0"/>
        <w:spacing w:before="0" w:after="0"/>
        <w:ind w:hanging="0" w:left="150" w:right="150"/>
        <w:jc w:val="left"/>
        <w:rPr>
          <w:shd w:fill="D3D3D3" w:val="clear"/>
        </w:rPr>
      </w:pPr>
      <w:r>
        <w:rPr>
          <w:shd w:fill="D3D3D3" w:val="clear"/>
        </w:rPr>
        <w:t>Reference 18 - 0.17% Coverage</w:t>
      </w:r>
    </w:p>
    <w:p>
      <w:pPr>
        <w:pStyle w:val="BodyText"/>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BodyText"/>
        <w:bidi w:val="0"/>
        <w:spacing w:before="0" w:after="0"/>
        <w:ind w:hanging="0" w:left="150" w:right="150"/>
        <w:jc w:val="left"/>
        <w:rPr>
          <w:shd w:fill="D3D3D3" w:val="clear"/>
        </w:rPr>
      </w:pPr>
      <w:r>
        <w:rPr>
          <w:shd w:fill="D3D3D3" w:val="clear"/>
        </w:rPr>
        <w:t>Reference 19 - 0.02% Coverage</w:t>
      </w:r>
    </w:p>
    <w:p>
      <w:pPr>
        <w:pStyle w:val="BodyText"/>
        <w:bidi w:val="0"/>
        <w:spacing w:before="0" w:after="0"/>
        <w:jc w:val="left"/>
        <w:rPr/>
      </w:pPr>
      <w:r>
        <w:rPr/>
        <w:t>Intelligence Capabilities</w:t>
      </w:r>
    </w:p>
    <w:p>
      <w:pPr>
        <w:pStyle w:val="BodyText"/>
        <w:bidi w:val="0"/>
        <w:spacing w:before="0" w:after="0"/>
        <w:ind w:hanging="0" w:left="150" w:right="150"/>
        <w:jc w:val="left"/>
        <w:rPr>
          <w:shd w:fill="D3D3D3" w:val="clear"/>
        </w:rPr>
      </w:pPr>
      <w:r>
        <w:rPr>
          <w:shd w:fill="D3D3D3" w:val="clear"/>
        </w:rPr>
        <w:t>Reference 20 - 0.22% Coverage</w:t>
      </w:r>
    </w:p>
    <w:p>
      <w:pPr>
        <w:pStyle w:val="BodyText"/>
        <w:bidi w:val="0"/>
        <w:spacing w:before="0" w:after="0"/>
        <w:jc w:val="left"/>
        <w:rPr/>
      </w:pPr>
      <w:r>
        <w:rPr/>
        <w:t>The United States Government will continue to use its intelligence capabilities in a way that optimally protects U.S. national and economic security while supporting foreign policy, protecting privacy and civil liberties, and building and maintaining the public trust.</w:t>
      </w:r>
    </w:p>
    <w:p>
      <w:pPr>
        <w:pStyle w:val="BodyText"/>
        <w:bidi w:val="0"/>
        <w:spacing w:before="0" w:after="0"/>
        <w:ind w:hanging="0" w:left="150" w:right="150"/>
        <w:jc w:val="left"/>
        <w:rPr>
          <w:shd w:fill="D3D3D3" w:val="clear"/>
        </w:rPr>
      </w:pPr>
      <w:r>
        <w:rPr>
          <w:shd w:fill="D3D3D3" w:val="clear"/>
        </w:rPr>
        <w:t>Reference 21 - 0.22% Coverage</w:t>
      </w:r>
    </w:p>
    <w:p>
      <w:pPr>
        <w:pStyle w:val="BodyText"/>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48 references coded [ 2.44%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will strengthen America’s capabilities—including in space and cyberspace—and revitalize others that have been neglected.</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also better integrate intelligence, law enforcement, and emergency management operations to ensure that frontline defenders have the right information and capabilities to respond to WMD threats from state and non-state actors.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China and Russia are developing advanced weapons and capabilities that could threaten our critical infrastructure and our command and control architecture.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Dedicated state actors are likely to develop more advanced bioweapons, and these capabilities may become available to malicious non-state actors as well.</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We will assess where cyberattacks could have catastrophic or cascading consequences and prioritize our protective efforts, capabilities, and defenses accordingly.</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The Federal Government will ensure that those charged with securing critical infrastructure have the necessary authorities, information, and capabilities to prevent attacks before they affect or hold at risk U.S. critical infrastructure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We will also invest in capabilities that improve the ability of the United States to attribute cyberatt acks.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Agencies from all levels of government must coordinate bett er and apply lessons learned from exercises to pinpoint the areas and capabilities that require improvement.</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The NSIB is the American network of knowledge, capabilities, and people—including academia, National Laboratories, and the private sector—that turns ideas into innovations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e U.S. Government will develop a capability to integrate, monitor, and better understand the national security implications of unfair industry trends and the actions of our rivals.</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The combination of Russian ambition and growing military capabilities creates an unstable frontier in Eurasia, where the risk of conflict due to Russian miscalculation is growing.</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Our allies and partners must also contribute the capabilities, and demonstrate the will, to confront shared threats</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The United States must develop new concepts and capabilities to protect our homeland, advance our prosperity , and preserve peace.</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Instead of developing important capabilities</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entered a nearly decade long “procurement holiday” during which the acquisition of new weapon systems was severely limited.</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Today, they are ﬁ elding military capabilities designed to deny America access in times of crisis and to contest our ability to operate freely in critical commercial zones during peacetime.</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Adversaries studied the American way of war and began investing in capabilities that targeted our strengths and sought to exploit perceived weaknesses.</w:t>
      </w:r>
    </w:p>
    <w:p>
      <w:pPr>
        <w:pStyle w:val="BodyText"/>
        <w:bidi w:val="0"/>
        <w:spacing w:before="0" w:after="0"/>
        <w:ind w:hanging="0" w:left="150" w:right="150"/>
        <w:jc w:val="left"/>
        <w:rPr>
          <w:shd w:fill="D3D3D3" w:val="clear"/>
        </w:rPr>
      </w:pPr>
      <w:r>
        <w:rPr>
          <w:shd w:fill="D3D3D3" w:val="clear"/>
        </w:rPr>
        <w:t>Reference 19 - 0.09% Coverage</w:t>
      </w:r>
    </w:p>
    <w:p>
      <w:pPr>
        <w:pStyle w:val="BodyText"/>
        <w:bidi w:val="0"/>
        <w:spacing w:before="0" w:after="0"/>
        <w:jc w:val="left"/>
        <w:rPr/>
      </w:pPr>
      <w:r>
        <w:rPr/>
        <w:t>Despite decades of efforts to reform the way that the United States develops and procures new weapons, our acquisition system remained sclerotic. The Joint Force did not keep pace with emerging threats or technologies. We got less for our defense dollars, shortchanging American taxpayers and warﬁ ghters.</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New advances in computing, autonomy, and manufacturing are already transforming the way we ﬁ ght.</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Renew Capabilities</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Given the new features of the geopolitical environment, the United States must renew key capabilities to address the challenges we face.</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The United States must retain overmatch— the combination of capabilities in sufficient scale to prevent enemy success and to ensure that America’s sons and daughters will never be in a fair fight.</w:t>
      </w:r>
    </w:p>
    <w:p>
      <w:pPr>
        <w:pStyle w:val="BodyText"/>
        <w:bidi w:val="0"/>
        <w:spacing w:before="0" w:after="0"/>
        <w:ind w:hanging="0" w:left="150" w:right="150"/>
        <w:jc w:val="left"/>
        <w:rPr>
          <w:shd w:fill="D3D3D3" w:val="clear"/>
        </w:rPr>
      </w:pPr>
      <w:r>
        <w:rPr>
          <w:shd w:fill="D3D3D3" w:val="clear"/>
        </w:rPr>
        <w:t>Reference 24 - 0.09% Coverage</w:t>
      </w:r>
    </w:p>
    <w:p>
      <w:pPr>
        <w:pStyle w:val="BodyText"/>
        <w:bidi w:val="0"/>
        <w:spacing w:before="0" w:after="0"/>
        <w:jc w:val="left"/>
        <w:rPr/>
      </w:pPr>
      <w:r>
        <w:rPr/>
        <w:t>To retain military overmatch the United States must restore our ability to produce innovative capabilities, restore the readiness of our forces for major war, and grow the size of the force so that it is capable of operating at sufficient scale and for ample duration to win across a range of scenarios.</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We need our allies to do the same—to modernize, acquire necessary capabilities, improve readiness, expand the size of their forces, and affirm the political will to win.</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Ensuring that the U.S. military can defeat our adversaries requires weapon systems that clearly overmatch theirs in lethality.</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In other areas we should seek new capabilities that create clear advantages for our mi l itary whi le posing costly dilemmas for our adversaries.</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Departments and agencies must work with industry to experiment, prototype, and rapidly field new capabilities that can be easily upgraded as new technologies come online.</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The erosion of American manufacturing over the last two decades, however, has had a negative impact on these capabilities and threatens to undermine the ability of U.S. manufacturers to meet national security requirements.</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Where possible, the U.S. Government will work with industry partners to strengthen U.S. competitiveness in key technologies and manufacturing capabilities</w:t>
      </w:r>
    </w:p>
    <w:p>
      <w:pPr>
        <w:pStyle w:val="BodyText"/>
        <w:bidi w:val="0"/>
        <w:spacing w:before="0" w:after="0"/>
        <w:ind w:hanging="0" w:left="150" w:right="150"/>
        <w:jc w:val="left"/>
        <w:rPr>
          <w:shd w:fill="D3D3D3" w:val="clear"/>
        </w:rPr>
      </w:pPr>
      <w:r>
        <w:rPr>
          <w:shd w:fill="D3D3D3" w:val="clear"/>
        </w:rPr>
        <w:t>Reference 31 - 0.06% Coverage</w:t>
      </w:r>
    </w:p>
    <w:p>
      <w:pPr>
        <w:pStyle w:val="BodyText"/>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BodyText"/>
        <w:bidi w:val="0"/>
        <w:spacing w:before="0" w:after="0"/>
        <w:ind w:hanging="0" w:left="150" w:right="150"/>
        <w:jc w:val="left"/>
        <w:rPr>
          <w:shd w:fill="D3D3D3" w:val="clear"/>
        </w:rPr>
      </w:pPr>
      <w:r>
        <w:rPr>
          <w:shd w:fill="D3D3D3" w:val="clear"/>
        </w:rPr>
        <w:t>Reference 32 - 0.05% Coverage</w:t>
      </w:r>
    </w:p>
    <w:p>
      <w:pPr>
        <w:pStyle w:val="BodyText"/>
        <w:bidi w:val="0"/>
        <w:spacing w:before="0" w:after="0"/>
        <w:jc w:val="left"/>
        <w:rPr/>
      </w:pPr>
      <w:r>
        <w:rPr/>
        <w:t>The United States must maintain the credible deterrence and assurance capabilities provided by our nuclear Triad and by U.S. theater nuclear capabilities deployed abroad.</w:t>
      </w:r>
    </w:p>
    <w:p>
      <w:pPr>
        <w:pStyle w:val="BodyText"/>
        <w:bidi w:val="0"/>
        <w:spacing w:before="0" w:after="0"/>
        <w:ind w:hanging="0" w:left="150" w:right="150"/>
        <w:jc w:val="left"/>
        <w:rPr>
          <w:shd w:fill="D3D3D3" w:val="clear"/>
        </w:rPr>
      </w:pPr>
      <w:r>
        <w:rPr>
          <w:shd w:fill="D3D3D3" w:val="clear"/>
        </w:rPr>
        <w:t>Reference 33 - 0.07% Coverage</w:t>
      </w:r>
    </w:p>
    <w:p>
      <w:pPr>
        <w:pStyle w:val="BodyText"/>
        <w:bidi w:val="0"/>
        <w:spacing w:before="0" w:after="0"/>
        <w:jc w:val="left"/>
        <w:rPr/>
      </w:pPr>
      <w:r>
        <w:rPr/>
        <w:t>As the U.S. Government partners with U.S. commercial space capabilities to improve the resiliency of our space architecture, we will also consider extending national security protections to our private sector partners as needed.</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Many countries now view cyber capabilities as tools for projecting influence, and some use cyber tools to protect and extend their autocratic regimes.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 xml:space="preserve">The United States will deter, </w:t>
        <w:br/>
        <w:t xml:space="preserve">N A TI O N A L S E C U R IT Y S TR A TE G Y </w:t>
        <w:br/>
        <w:t>defend, and when necessary defeat malicious actors who use cyberspace capabilities against the United States</w:t>
      </w:r>
    </w:p>
    <w:p>
      <w:pPr>
        <w:pStyle w:val="BodyText"/>
        <w:bidi w:val="0"/>
        <w:spacing w:before="0" w:after="0"/>
        <w:ind w:hanging="0" w:left="150" w:right="150"/>
        <w:jc w:val="left"/>
        <w:rPr>
          <w:shd w:fill="D3D3D3" w:val="clear"/>
        </w:rPr>
      </w:pPr>
      <w:r>
        <w:rPr>
          <w:shd w:fill="D3D3D3" w:val="clear"/>
        </w:rPr>
        <w:t>Reference 36 - 0.05% Coverage</w:t>
      </w:r>
    </w:p>
    <w:p>
      <w:pPr>
        <w:pStyle w:val="BodyText"/>
        <w:bidi w:val="0"/>
        <w:spacing w:before="0" w:after="0"/>
        <w:jc w:val="left"/>
        <w:rPr/>
      </w:pPr>
      <w:r>
        <w:rPr/>
        <w:t>IMPROVE ATTRIBUTION , ACCOUNTABIL ITY, AND RESPONSE: We will invest in capabilities to support and improve our ability to attribute cyberattacks, to al low for rapid response.</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ENHANCE CYBER TOOLS AND EXPERTISE: We will improve our cyber tools across the spectrum of conflict to protect U.S. Government assets and U.S. critical infrastructure, and to protect the integrity of data and information.</w:t>
      </w:r>
    </w:p>
    <w:p>
      <w:pPr>
        <w:pStyle w:val="BodyText"/>
        <w:bidi w:val="0"/>
        <w:spacing w:before="0" w:after="0"/>
        <w:ind w:hanging="0" w:left="150" w:right="150"/>
        <w:jc w:val="left"/>
        <w:rPr>
          <w:shd w:fill="D3D3D3" w:val="clear"/>
        </w:rPr>
      </w:pPr>
      <w:r>
        <w:rPr>
          <w:shd w:fill="D3D3D3" w:val="clear"/>
        </w:rPr>
        <w:t>Reference 38 - 0.04% Coverage</w:t>
      </w:r>
    </w:p>
    <w:p>
      <w:pPr>
        <w:pStyle w:val="BodyText"/>
        <w:bidi w:val="0"/>
        <w:spacing w:before="0" w:after="0"/>
        <w:jc w:val="left"/>
        <w:rPr/>
      </w:pPr>
      <w:r>
        <w:rPr/>
        <w:t>The ability of the United States to modernize our military forces to overmatch our adversaries requires intelligence support.</w:t>
      </w:r>
    </w:p>
    <w:p>
      <w:pPr>
        <w:pStyle w:val="BodyText"/>
        <w:bidi w:val="0"/>
        <w:spacing w:before="0" w:after="0"/>
        <w:ind w:hanging="0" w:left="150" w:right="150"/>
        <w:jc w:val="left"/>
        <w:rPr>
          <w:shd w:fill="D3D3D3" w:val="clear"/>
        </w:rPr>
      </w:pPr>
      <w:r>
        <w:rPr>
          <w:shd w:fill="D3D3D3" w:val="clear"/>
        </w:rPr>
        <w:t>Reference 39 - 0.07% Coverage</w:t>
      </w:r>
    </w:p>
    <w:p>
      <w:pPr>
        <w:pStyle w:val="BodyText"/>
        <w:bidi w:val="0"/>
        <w:spacing w:before="0" w:after="0"/>
        <w:jc w:val="left"/>
        <w:rPr/>
      </w:pPr>
      <w:r>
        <w:rPr/>
        <w:t>Intelligence is needed to understand and anticipate foreign doctrine and the intent of foreign leaders, prevent tactical and operational surprise, and ensure that U.S. capabilities are not compromised before they are fielded.</w:t>
      </w:r>
    </w:p>
    <w:p>
      <w:pPr>
        <w:pStyle w:val="BodyText"/>
        <w:bidi w:val="0"/>
        <w:spacing w:before="0" w:after="0"/>
        <w:ind w:hanging="0" w:left="150" w:right="150"/>
        <w:jc w:val="left"/>
        <w:rPr>
          <w:shd w:fill="D3D3D3" w:val="clear"/>
        </w:rPr>
      </w:pPr>
      <w:r>
        <w:rPr>
          <w:shd w:fill="D3D3D3" w:val="clear"/>
        </w:rPr>
        <w:t>Reference 40 - 0.05% Coverage</w:t>
      </w:r>
    </w:p>
    <w:p>
      <w:pPr>
        <w:pStyle w:val="BodyText"/>
        <w:bidi w:val="0"/>
        <w:spacing w:before="0" w:after="0"/>
        <w:jc w:val="left"/>
        <w:rPr/>
      </w:pPr>
      <w:r>
        <w:rPr/>
        <w:t>Allies and partners are a great strength of the United States. They add directly to U.S. political, economic, military, intelligence, and other capabilities.</w:t>
      </w:r>
    </w:p>
    <w:p>
      <w:pPr>
        <w:pStyle w:val="BodyText"/>
        <w:bidi w:val="0"/>
        <w:spacing w:before="0" w:after="0"/>
        <w:ind w:hanging="0" w:left="150" w:right="150"/>
        <w:jc w:val="left"/>
        <w:rPr>
          <w:shd w:fill="D3D3D3" w:val="clear"/>
        </w:rPr>
      </w:pPr>
      <w:r>
        <w:rPr>
          <w:shd w:fill="D3D3D3" w:val="clear"/>
        </w:rPr>
        <w:t>Reference 41 - 0.05% Coverage</w:t>
      </w:r>
    </w:p>
    <w:p>
      <w:pPr>
        <w:pStyle w:val="BodyText"/>
        <w:bidi w:val="0"/>
        <w:spacing w:before="0" w:after="0"/>
        <w:jc w:val="left"/>
        <w:rPr/>
      </w:pPr>
      <w:r>
        <w:rPr/>
        <w:t>The United States must marshal the will and capabilities to compete and prevent unfavorable shifts in the Indo-Pacific, Europe, and the Middle East.</w:t>
      </w:r>
    </w:p>
    <w:p>
      <w:pPr>
        <w:pStyle w:val="BodyText"/>
        <w:bidi w:val="0"/>
        <w:spacing w:before="0" w:after="0"/>
        <w:ind w:hanging="0" w:left="150" w:right="150"/>
        <w:jc w:val="left"/>
        <w:rPr>
          <w:shd w:fill="D3D3D3" w:val="clear"/>
        </w:rPr>
      </w:pPr>
      <w:r>
        <w:rPr>
          <w:shd w:fill="D3D3D3" w:val="clear"/>
        </w:rPr>
        <w:t>Reference 42 - 0.04% Coverage</w:t>
      </w:r>
    </w:p>
    <w:p>
      <w:pPr>
        <w:pStyle w:val="BodyText"/>
        <w:bidi w:val="0"/>
        <w:spacing w:before="0" w:after="0"/>
        <w:jc w:val="left"/>
        <w:rPr/>
      </w:pPr>
      <w:r>
        <w:rPr/>
        <w:t>For example, we will cooperate on missile defense with Japan and South Korea to move toward an area defense capability .</w:t>
      </w:r>
    </w:p>
    <w:p>
      <w:pPr>
        <w:pStyle w:val="BodyText"/>
        <w:bidi w:val="0"/>
        <w:spacing w:before="0" w:after="0"/>
        <w:ind w:hanging="0" w:left="150" w:right="150"/>
        <w:jc w:val="left"/>
        <w:rPr>
          <w:shd w:fill="D3D3D3" w:val="clear"/>
        </w:rPr>
      </w:pPr>
      <w:r>
        <w:rPr>
          <w:shd w:fill="D3D3D3" w:val="clear"/>
        </w:rPr>
        <w:t>Reference 43 - 0.05% Coverage</w:t>
      </w:r>
    </w:p>
    <w:p>
      <w:pPr>
        <w:pStyle w:val="BodyText"/>
        <w:bidi w:val="0"/>
        <w:spacing w:before="0" w:after="0"/>
        <w:jc w:val="left"/>
        <w:rPr/>
      </w:pPr>
      <w:r>
        <w:rPr/>
        <w:t>Russia continues to intimidate its neighbors with threatening behavior, such as nuclear posturing and the forward deployment of offensive capabilities.</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We expect our European allies to increase defense spending to 2 percent of gross domestic product by 2024, with 20 percent of this spending devoted to increasing military capabilities.</w:t>
      </w:r>
    </w:p>
    <w:p>
      <w:pPr>
        <w:pStyle w:val="BodyText"/>
        <w:bidi w:val="0"/>
        <w:spacing w:before="0" w:after="0"/>
        <w:ind w:hanging="0" w:left="150" w:right="150"/>
        <w:jc w:val="left"/>
        <w:rPr>
          <w:shd w:fill="D3D3D3" w:val="clear"/>
        </w:rPr>
      </w:pPr>
      <w:r>
        <w:rPr>
          <w:shd w:fill="D3D3D3" w:val="clear"/>
        </w:rPr>
        <w:t>Reference 45 - 0.06% Coverage</w:t>
      </w:r>
    </w:p>
    <w:p>
      <w:pPr>
        <w:pStyle w:val="BodyText"/>
        <w:bidi w:val="0"/>
        <w:spacing w:before="0" w:after="0"/>
        <w:jc w:val="left"/>
        <w:rPr/>
      </w:pPr>
      <w:r>
        <w:rPr/>
        <w:t>We will work with NATO to improve its integrated air and missile defense capabilities to counter existing and projected ballistic and cruise missile threats, particularly from Iran.</w:t>
      </w:r>
    </w:p>
    <w:p>
      <w:pPr>
        <w:pStyle w:val="BodyText"/>
        <w:bidi w:val="0"/>
        <w:spacing w:before="0" w:after="0"/>
        <w:ind w:hanging="0" w:left="150" w:right="150"/>
        <w:jc w:val="left"/>
        <w:rPr>
          <w:shd w:fill="D3D3D3" w:val="clear"/>
        </w:rPr>
      </w:pPr>
      <w:r>
        <w:rPr>
          <w:shd w:fill="D3D3D3" w:val="clear"/>
        </w:rPr>
        <w:t>Reference 46 - 0.04% Coverage</w:t>
      </w:r>
    </w:p>
    <w:p>
      <w:pPr>
        <w:pStyle w:val="BodyText"/>
        <w:bidi w:val="0"/>
        <w:spacing w:before="0" w:after="0"/>
        <w:jc w:val="left"/>
        <w:rPr/>
      </w:pPr>
      <w:r>
        <w:rPr/>
        <w:t>It continues to develop more capable ballistic missiles and intelligence capabilities, and it undertakes malicious cyber activities.</w:t>
      </w:r>
    </w:p>
    <w:p>
      <w:pPr>
        <w:pStyle w:val="BodyText"/>
        <w:bidi w:val="0"/>
        <w:spacing w:before="0" w:after="0"/>
        <w:ind w:hanging="0" w:left="150" w:right="150"/>
        <w:jc w:val="left"/>
        <w:rPr>
          <w:shd w:fill="D3D3D3" w:val="clear"/>
        </w:rPr>
      </w:pPr>
      <w:r>
        <w:rPr>
          <w:shd w:fill="D3D3D3" w:val="clear"/>
        </w:rPr>
        <w:t>Reference 47 - 0.06% Coverage</w:t>
      </w:r>
    </w:p>
    <w:p>
      <w:pPr>
        <w:pStyle w:val="BodyText"/>
        <w:bidi w:val="0"/>
        <w:spacing w:before="0" w:after="0"/>
        <w:jc w:val="left"/>
        <w:rPr/>
      </w:pPr>
      <w:r>
        <w:rPr/>
        <w:t>We will assist regional partners in strengthening their institutions and capabilities, including in law enforcement, to conduct counterterrorism and counterinsurgency efforts.</w:t>
      </w:r>
    </w:p>
    <w:p>
      <w:pPr>
        <w:pStyle w:val="BodyText"/>
        <w:bidi w:val="0"/>
        <w:spacing w:before="0" w:after="0"/>
        <w:ind w:hanging="0" w:left="150" w:right="150"/>
        <w:jc w:val="left"/>
        <w:rPr>
          <w:shd w:fill="D3D3D3" w:val="clear"/>
        </w:rPr>
      </w:pPr>
      <w:r>
        <w:rPr>
          <w:shd w:fill="D3D3D3" w:val="clear"/>
        </w:rPr>
        <w:t>Reference 48 - 0.04% Coverage</w:t>
      </w:r>
    </w:p>
    <w:p>
      <w:pPr>
        <w:pStyle w:val="BodyText"/>
        <w:bidi w:val="0"/>
        <w:spacing w:before="0" w:after="0"/>
        <w:jc w:val="left"/>
        <w:rPr/>
      </w:pPr>
      <w:r>
        <w:rPr/>
        <w:t>We will help partners procure interoperable missile defense and other capabilities to better defend against active missile threats.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[ 0.38% Coverage]</w:t>
      </w:r>
    </w:p>
    <w:p>
      <w:pPr>
        <w:pStyle w:val="BodyText"/>
        <w:bidi w:val="0"/>
        <w:spacing w:before="0" w:after="0"/>
        <w:ind w:hanging="0" w:left="150" w:right="150"/>
        <w:jc w:val="left"/>
        <w:rPr>
          <w:shd w:fill="D3D3D3" w:val="clear"/>
        </w:rPr>
      </w:pPr>
      <w:r>
        <w:rPr>
          <w:shd w:fill="D3D3D3" w:val="clear"/>
        </w:rPr>
        <w:t>Reference 1 - 0.38% Coverage</w:t>
      </w:r>
    </w:p>
    <w:p>
      <w:pPr>
        <w:pStyle w:val="BodyText"/>
        <w:bidi w:val="0"/>
        <w:spacing w:before="0" w:after="0"/>
        <w:jc w:val="left"/>
        <w:rPr/>
      </w:pPr>
      <w:r>
        <w:rPr/>
        <w:t>We will conduct cyberspace operations to collect intelligence and prepare military cyber capabilities to be used in the event of crisis or conflict.</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9 references coded [ 1.46%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These adversaries are continually developing new and more effective cyber weapons.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Federal law enforcement works to apprehend and prosecute offenders, disable criminal infrastructure, limit the spread and use of nefarious cyber capabilities, prevent cyber criminals and their state sponsors from profiting from their illicit activity, and seize their assets.</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The Administration will work with the Congress to update electronic surveillance and computer crime statutes to enhance law enforcement’s capabilities to lawfully gather necessary evidence of criminal activity, disrupt criminal infrastructure through civil injunctions, and impose appropriate consequences</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 xml:space="preserve">The Administration will eliminate policy </w:t>
        <w:br/>
        <w:t>barriers that inhibit a robust cybersecurity industry from developing, sharing, and building innovative capabilities to reduce cyber threats.</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All instruments of national power are available to prevent, respond to, and deter malicious cyber activity against the United States. This includes diplomatic, information, military (both kinetic and cyber), financial, intelligence, public attribution, and law enforcement capabilities.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Many United States allies and partners possess unique cyber capabilities that can complement our own.</w:t>
      </w:r>
    </w:p>
    <w:p>
      <w:pPr>
        <w:pStyle w:val="BodyText"/>
        <w:bidi w:val="0"/>
        <w:spacing w:before="0" w:after="0"/>
        <w:ind w:hanging="0" w:left="150" w:right="150"/>
        <w:jc w:val="left"/>
        <w:rPr>
          <w:shd w:fill="D3D3D3" w:val="clear"/>
        </w:rPr>
      </w:pPr>
      <w:r>
        <w:rPr>
          <w:shd w:fill="D3D3D3" w:val="clear"/>
        </w:rPr>
        <w:t>Reference 9 - 0.19% Coverage</w:t>
      </w:r>
    </w:p>
    <w:p>
      <w:pPr>
        <w:pStyle w:val="BodyText"/>
        <w:bidi w:val="0"/>
        <w:spacing w:before="0" w:after="0"/>
        <w:jc w:val="left"/>
        <w:rPr/>
      </w:pPr>
      <w:r>
        <w:rPr/>
        <w:t>The United States will work to strengthen the capacity and interoperability of those allies and partners to improve our ability to optimize our combined skills, resources, capabilities, and perspectives against shared threats.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12 references coded [ 2.98%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In this environment, there can be no complacency—we must make difficult choices and prioritize what is most important to field a lethal, resilient, and rapidly adapting Joint Force.</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Collectively, our force posture, alliance and partnership architecture, and Department modernization will provide the capabilities and agility required to prevail in conflict and preserve peace through strength.</w:t>
      </w:r>
    </w:p>
    <w:p>
      <w:pPr>
        <w:pStyle w:val="BodyText"/>
        <w:bidi w:val="0"/>
        <w:spacing w:before="0" w:after="0"/>
        <w:ind w:hanging="0" w:left="150" w:right="150"/>
        <w:jc w:val="left"/>
        <w:rPr>
          <w:shd w:fill="D3D3D3" w:val="clear"/>
        </w:rPr>
      </w:pPr>
      <w:r>
        <w:rPr>
          <w:shd w:fill="D3D3D3" w:val="clear"/>
        </w:rPr>
        <w:t>Reference 3 - 0.29% Coverage</w:t>
      </w:r>
    </w:p>
    <w:p>
      <w:pPr>
        <w:pStyle w:val="BodyText"/>
        <w:bidi w:val="0"/>
        <w:spacing w:before="0" w:after="0"/>
        <w:jc w:val="left"/>
        <w:rPr/>
      </w:pPr>
      <w:r>
        <w:rPr/>
        <w:t>The use of emerging technologies to discredit and subvert democratic processes in Georgia, Crimea, and eastern Ukraine is concern enough, but when coupled with its expanding and modernizing nuclear arsenal the challenge is clear.</w:t>
      </w:r>
    </w:p>
    <w:p>
      <w:pPr>
        <w:pStyle w:val="BodyText"/>
        <w:bidi w:val="0"/>
        <w:spacing w:before="0" w:after="0"/>
        <w:ind w:hanging="0" w:left="150" w:right="150"/>
        <w:jc w:val="left"/>
        <w:rPr>
          <w:shd w:fill="D3D3D3" w:val="clear"/>
        </w:rPr>
      </w:pPr>
      <w:r>
        <w:rPr>
          <w:shd w:fill="D3D3D3" w:val="clear"/>
        </w:rPr>
        <w:t>Reference 4 - 0.37% Coverage</w:t>
      </w:r>
    </w:p>
    <w:p>
      <w:pPr>
        <w:pStyle w:val="BodyText"/>
        <w:bidi w:val="0"/>
        <w:spacing w:before="0" w:after="0"/>
        <w:jc w:val="left"/>
        <w:rPr/>
      </w:pPr>
      <w:r>
        <w:rPr/>
        <w:t>North Korea seeks to guarantee regime survival and increased leverage by seeking a mixture of nuclear, biological, chemical, conventional, and unconventional weapons and a growing ballistic missile capability to gain coercive influence over South Korea, Japan, and the United States.</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Terrorists, trans-national criminal organizations, cyber hackers and other malicious non-state actors have transformed global affairs with increased capabilities of mass disruption.</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Modernize key capabilities. We cannot expect success fighting tomorrow’s conflicts with yesterday’s weapons or equipment.</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To address the scope and pace of our competitors’ and adversaries’ ambitions and capabilities, we must invest in modernization of key capabilities through sustained, predictable budgets.</w:t>
      </w:r>
    </w:p>
    <w:p>
      <w:pPr>
        <w:pStyle w:val="BodyText"/>
        <w:bidi w:val="0"/>
        <w:spacing w:before="0" w:after="0"/>
        <w:ind w:hanging="0" w:left="150" w:right="150"/>
        <w:jc w:val="left"/>
        <w:rPr>
          <w:shd w:fill="D3D3D3" w:val="clear"/>
        </w:rPr>
      </w:pPr>
      <w:r>
        <w:rPr>
          <w:shd w:fill="D3D3D3" w:val="clear"/>
        </w:rPr>
        <w:t>Reference 8 - 0.24% Coverage</w:t>
      </w:r>
    </w:p>
    <w:p>
      <w:pPr>
        <w:pStyle w:val="BodyText"/>
        <w:bidi w:val="0"/>
        <w:spacing w:before="0" w:after="0"/>
        <w:jc w:val="left"/>
        <w:rPr/>
      </w:pPr>
      <w:r>
        <w:rPr/>
        <w:t>Dynamic Force Employment will prioritize maintaining the capacity and capabilities for major combat, while providing options for proactive and scalable employment of the Joint Force.</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Foundational capabilities include: nuclear; cyber; space; C4ISR; strategic mobility, and counter WMD proliferation.</w:t>
      </w:r>
    </w:p>
    <w:p>
      <w:pPr>
        <w:pStyle w:val="BodyText"/>
        <w:bidi w:val="0"/>
        <w:spacing w:before="0" w:after="0"/>
        <w:ind w:hanging="0" w:left="150" w:right="150"/>
        <w:jc w:val="left"/>
        <w:rPr>
          <w:shd w:fill="D3D3D3" w:val="clear"/>
        </w:rPr>
      </w:pPr>
      <w:r>
        <w:rPr>
          <w:shd w:fill="D3D3D3" w:val="clear"/>
        </w:rPr>
        <w:t>Reference 10 - 0.28% Coverage</w:t>
      </w:r>
    </w:p>
    <w:p>
      <w:pPr>
        <w:pStyle w:val="BodyText"/>
        <w:bidi w:val="0"/>
        <w:spacing w:before="0" w:after="0"/>
        <w:jc w:val="left"/>
        <w:rPr/>
      </w:pPr>
      <w:r>
        <w:rPr/>
        <w:t>Our allies and partners provide complementary capabilities and forces along with unique perspectives, regional relationships, and information that improve our understanding of the environment and expand our options.</w:t>
      </w:r>
    </w:p>
    <w:p>
      <w:pPr>
        <w:pStyle w:val="BodyText"/>
        <w:bidi w:val="0"/>
        <w:spacing w:before="0" w:after="0"/>
        <w:ind w:hanging="0" w:left="150" w:right="150"/>
        <w:jc w:val="left"/>
        <w:rPr>
          <w:shd w:fill="D3D3D3" w:val="clear"/>
        </w:rPr>
      </w:pPr>
      <w:r>
        <w:rPr>
          <w:shd w:fill="D3D3D3" w:val="clear"/>
        </w:rPr>
        <w:t>Reference 11 - 0.29% Coverage</w:t>
      </w:r>
    </w:p>
    <w:p>
      <w:pPr>
        <w:pStyle w:val="BodyText"/>
        <w:bidi w:val="0"/>
        <w:spacing w:before="0" w:after="0"/>
        <w:jc w:val="left"/>
        <w:rPr/>
      </w:pPr>
      <w:r>
        <w:rPr/>
        <w:t>We will uphold our commitments and we expect allies and partners to contribute an equitable share to our mutually beneficial collective security, including effective investment in modernizing their defense capabilities.</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the Department will deepen its relations with regional countries that contribute military capabilities to shared regional and global security challenges.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4 references coded [ 5.04% Coverage]</w:t>
      </w:r>
    </w:p>
    <w:p>
      <w:pPr>
        <w:pStyle w:val="BodyText"/>
        <w:bidi w:val="0"/>
        <w:spacing w:before="0" w:after="0"/>
        <w:ind w:hanging="0" w:left="150" w:right="150"/>
        <w:jc w:val="left"/>
        <w:rPr>
          <w:shd w:fill="D3D3D3" w:val="clear"/>
        </w:rPr>
      </w:pPr>
      <w:r>
        <w:rPr>
          <w:shd w:fill="D3D3D3" w:val="clear"/>
        </w:rPr>
        <w:t>Reference 1 - 1.40% Coverage</w:t>
      </w:r>
    </w:p>
    <w:p>
      <w:pPr>
        <w:pStyle w:val="BodyText"/>
        <w:bidi w:val="0"/>
        <w:spacing w:before="0" w:after="0"/>
        <w:jc w:val="left"/>
        <w:rPr/>
      </w:pPr>
      <w:r>
        <w:rPr/>
        <w:t>From its global perspective, the NMS premises an adaptive and innovative Joint Force capable of employing its capabilities seamlessly across multiple regions and all domains -- continuing the transition from a regional to a global mindset and approach.</w:t>
      </w:r>
    </w:p>
    <w:p>
      <w:pPr>
        <w:pStyle w:val="BodyText"/>
        <w:bidi w:val="0"/>
        <w:spacing w:before="0" w:after="0"/>
        <w:ind w:hanging="0" w:left="150" w:right="150"/>
        <w:jc w:val="left"/>
        <w:rPr>
          <w:shd w:fill="D3D3D3" w:val="clear"/>
        </w:rPr>
      </w:pPr>
      <w:r>
        <w:rPr>
          <w:shd w:fill="D3D3D3" w:val="clear"/>
        </w:rPr>
        <w:t>Reference 2 - 1.23% Coverage</w:t>
      </w:r>
    </w:p>
    <w:p>
      <w:pPr>
        <w:pStyle w:val="BodyText"/>
        <w:bidi w:val="0"/>
        <w:spacing w:before="0" w:after="0"/>
        <w:jc w:val="left"/>
        <w:rPr/>
      </w:pPr>
      <w:r>
        <w:rPr/>
        <w:t>To achieve military advantage over competitors and adversaries, the NMS introduces the notion of joint combined arms, defined as the conduct of operational art through the integration of joint capabilities in all domains.</w:t>
      </w:r>
    </w:p>
    <w:p>
      <w:pPr>
        <w:pStyle w:val="BodyText"/>
        <w:bidi w:val="0"/>
        <w:spacing w:before="0" w:after="0"/>
        <w:ind w:hanging="0" w:left="150" w:right="150"/>
        <w:jc w:val="left"/>
        <w:rPr>
          <w:shd w:fill="D3D3D3" w:val="clear"/>
        </w:rPr>
      </w:pPr>
      <w:r>
        <w:rPr>
          <w:shd w:fill="D3D3D3" w:val="clear"/>
        </w:rPr>
        <w:t>Reference 3 - 1.11% Coverage</w:t>
      </w:r>
    </w:p>
    <w:p>
      <w:pPr>
        <w:pStyle w:val="BodyText"/>
        <w:bidi w:val="0"/>
        <w:spacing w:before="0" w:after="0"/>
        <w:jc w:val="left"/>
        <w:rPr/>
      </w:pPr>
      <w:r>
        <w:rPr/>
        <w:t>It will mark a shift to a concept-driven, threat-informed, capability development process and provide a campaign approach to unify service capabilities across materiel and non-materiel solutions.</w:t>
      </w:r>
    </w:p>
    <w:p>
      <w:pPr>
        <w:pStyle w:val="BodyText"/>
        <w:bidi w:val="0"/>
        <w:spacing w:before="0" w:after="0"/>
        <w:ind w:hanging="0" w:left="150" w:right="150"/>
        <w:jc w:val="left"/>
        <w:rPr>
          <w:shd w:fill="D3D3D3" w:val="clear"/>
        </w:rPr>
      </w:pPr>
      <w:r>
        <w:rPr>
          <w:shd w:fill="D3D3D3" w:val="clear"/>
        </w:rPr>
        <w:t>Reference 4 - 1.30% Coverage</w:t>
      </w:r>
    </w:p>
    <w:p>
      <w:pPr>
        <w:pStyle w:val="BodyText"/>
        <w:bidi w:val="0"/>
        <w:spacing w:before="0" w:after="0"/>
        <w:jc w:val="left"/>
        <w:rPr/>
      </w:pPr>
      <w:r>
        <w:rPr/>
        <w:t>Consistent with the guidance laid out in the NDS, capability investments must emphasize military advantages in lethality and operational reach, while enabling the Joint Force to compete effectively below the level of armed conflict.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24 references coded [ 1.79%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will work closely with the North Atlantic Treaty Organization (NATO) and our partners to provide U.S. leadership, develop key enabling capabilities, and deepen interoperability.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Competitor strategies seek to exploit perceived vulnerabilities in the American way of war, including by creating anti-access/area-denial environments; developing conventional capabilities to undertake rapid interventions; posing all-domain threats to the U.S. homeland in an effort to jeopardize the U.S. military’s ability to project power and counter regional aggression; and using the cyber and space domains to gain operational, logistical, and information advantages.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The PRC seeks to undermine U.S. alliances and security partnerships in the Indo-Pacific region, and leverage its growing capabilities, including its economic influence and the People’s Liberation Army’s (PLA) growing strength and military footprint, to coerce its neighbors and threaten their interests.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 addition to expanding its conventional forces, the PLA is rapidly advancing and integrating its space, counterspace, cyber, electronic, and informational warfare capabilities to support its holistic approach to joint warfare.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In parallel, the PRC is accelerating the modernization and expansion of its nuclear capabilities.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Russia has incorporated these capabilities and methods into an overall strategy that, like the PRC’s, seeks to exploit advantages in geography and time backed by a mix of threats to the U.S. homeland and to our Allies and partners.</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North Korea continues to expand its nuclear and missile capability to threaten the U.S. homeland, deployed U.S. forces, and the Republic of Korea (ROK) and Japan, while seeking to drive wedges between the United StatesROK and United States-Japan Alliances.</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A wide range of new or fast-evolving technologies and applications are complicating escalation dynamics and creating new challenges for strategic stability. These include counterspace weapons, hypersonic weapons, advanced CBW, and new and emerging payload and delivery systems for both conventional and non-strategic nuclear weapons.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In the cyber and space domains, the risk of inadvertent escalation is particularly high due to unclear norms of behavior and escalation thresholds, complex domain interactions, and new capabilities.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Over the mid- to long-term, we will develop new capabilities, including in long-range strike, undersea, hypersonic, and autonomous systems, and improve information sharing and the integration of non-kinetic tools.</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The Department will employ an integrated deterrence approach that draws on tailored combinations of conventional, cyber, space, and information capabilities, together with the unique deterrent effects of nuclear weapons.</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Deterring PRC Attacks. The Department will bolster deterrence by leveraging existing and emergent force capabilities, posture, and activities to enhance denial, and by enhancing the resilience of U.S. systems the PRC may seek to target.</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We will develop new operational concepts and enhanced future warfighting capabilities against potential PRC aggression.</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We will work together with our Allies and partners to modernize denial capabilities, increase interoperability, improve resilience against attack and coercion, share intelligence, and strengthen extended nuclear deterrence.</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Over time, the Department will focus on enhancing denial capabilities and key enablers in NATO’s force planning, while NATO Allies seek to bolster their conventional warfighting capabilities.</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The Department strengthens deterrence and gains military advantages not only by building Joint Force capabilities, but also by campaigning – the conduct and sequencing of logically-linked military activities to achieve strategy-aligned objectives over time.</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In Europe, our posture will focus on command and control, fires, and key enablers that complement our NATO Allies’ capabilities and strengthen deterrence by increasing combat credibility</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To strengthen and sustain deterrence, the Department will prioritize interoperability and enable coalitions with enhanced capabilities, new operating concepts, and combined, collaborative force planning.</w:t>
      </w:r>
    </w:p>
    <w:p>
      <w:pPr>
        <w:pStyle w:val="BodyText"/>
        <w:bidi w:val="0"/>
        <w:spacing w:before="0" w:after="0"/>
        <w:ind w:hanging="0" w:left="150" w:right="150"/>
        <w:jc w:val="left"/>
        <w:rPr>
          <w:shd w:fill="D3D3D3" w:val="clear"/>
        </w:rPr>
      </w:pPr>
      <w:r>
        <w:rPr>
          <w:shd w:fill="D3D3D3" w:val="clear"/>
        </w:rPr>
        <w:t>Reference 21 - 0.11% Coverage</w:t>
      </w:r>
    </w:p>
    <w:p>
      <w:pPr>
        <w:pStyle w:val="BodyText"/>
        <w:bidi w:val="0"/>
        <w:spacing w:before="0" w:after="0"/>
        <w:jc w:val="left"/>
        <w:rPr/>
      </w:pPr>
      <w:r>
        <w:rPr/>
        <w:t>As we continue contributing to NATO capabilities and readiness – including through improvements to our posture in Europe and our extended nuclear deterrence commitments – the Department will work with Allies bilaterally and through NATO’s established processes to better focus NATO capability development and military modernization to address Russia’s military threat.</w:t>
      </w:r>
    </w:p>
    <w:p>
      <w:pPr>
        <w:pStyle w:val="BodyText"/>
        <w:bidi w:val="0"/>
        <w:spacing w:before="0" w:after="0"/>
        <w:ind w:hanging="0" w:left="150" w:right="150"/>
        <w:jc w:val="left"/>
        <w:rPr>
          <w:shd w:fill="D3D3D3" w:val="clear"/>
        </w:rPr>
      </w:pPr>
      <w:r>
        <w:rPr>
          <w:shd w:fill="D3D3D3" w:val="clear"/>
        </w:rPr>
        <w:t>Reference 22 - 0.09% Coverage</w:t>
      </w:r>
    </w:p>
    <w:p>
      <w:pPr>
        <w:pStyle w:val="BodyText"/>
        <w:bidi w:val="0"/>
        <w:spacing w:before="0" w:after="0"/>
        <w:jc w:val="left"/>
        <w:rPr/>
      </w:pPr>
      <w:r>
        <w:rPr/>
        <w:t>The Department will prioritize cooperation with our regional and global partners that results in their increased ability to deter and defend against potential aggression from Iran, for example by working to advance integrated air and missile defense, maritime security, and irregular warfare capabilities.</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jc w:val="left"/>
        <w:rPr/>
      </w:pPr>
      <w:r>
        <w:rPr/>
        <w:t>The Department will deter threats to the U.S. homeland from and through the Arctic region by improving early warning and ISR capabilities, partnering with Canada to enhance North American Aerospace Defense Command capabilities, and working with Allies and partners to increase shared maritime domain awareness.</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These include coordination with and contributions of Allies and partners, deterrent effects of U.S. nuclear posture, and leveraging posture and capabilities not solely engaged in the primary warfight – for example, cyber and space.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[ 1.75% Coverage]</w:t>
      </w:r>
    </w:p>
    <w:p>
      <w:pPr>
        <w:pStyle w:val="BodyText"/>
        <w:bidi w:val="0"/>
        <w:spacing w:before="0" w:after="0"/>
        <w:ind w:hanging="0" w:left="150" w:right="150"/>
        <w:jc w:val="left"/>
        <w:rPr>
          <w:shd w:fill="D3D3D3" w:val="clear"/>
        </w:rPr>
      </w:pPr>
      <w:r>
        <w:rPr>
          <w:shd w:fill="D3D3D3" w:val="clear"/>
        </w:rPr>
        <w:t>Reference 1 - 0.64% Coverage</w:t>
      </w:r>
    </w:p>
    <w:p>
      <w:pPr>
        <w:pStyle w:val="BodyText"/>
        <w:bidi w:val="0"/>
        <w:spacing w:before="0" w:after="0"/>
        <w:jc w:val="left"/>
        <w:rPr/>
      </w:pPr>
      <w:r>
        <w:rPr/>
        <w:t xml:space="preserve">2. ENHANCE DETERRENCE </w:t>
        <w:br/>
        <w:t>Develop capabilities that deter adversaries from advancing their goals, employing their military strengths, or attacking U.S. interests.</w:t>
      </w:r>
    </w:p>
    <w:p>
      <w:pPr>
        <w:pStyle w:val="BodyText"/>
        <w:bidi w:val="0"/>
        <w:spacing w:before="0" w:after="0"/>
        <w:ind w:hanging="0" w:left="150" w:right="150"/>
        <w:jc w:val="left"/>
        <w:rPr>
          <w:shd w:fill="D3D3D3" w:val="clear"/>
        </w:rPr>
      </w:pPr>
      <w:r>
        <w:rPr>
          <w:shd w:fill="D3D3D3" w:val="clear"/>
        </w:rPr>
        <w:t>Reference 2 - 0.48% Coverage</w:t>
      </w:r>
    </w:p>
    <w:p>
      <w:pPr>
        <w:pStyle w:val="BodyText"/>
        <w:bidi w:val="0"/>
        <w:spacing w:before="0" w:after="0"/>
        <w:jc w:val="left"/>
        <w:rPr/>
      </w:pPr>
      <w:r>
        <w:rPr/>
        <w:t xml:space="preserve">10. INTEGRATE CAPABILITIES RAPIDLY </w:t>
        <w:br/>
        <w:t>Timely integrate advanced capabilities to amplify existing warfighting advantages.</w:t>
      </w:r>
    </w:p>
    <w:p>
      <w:pPr>
        <w:pStyle w:val="BodyText"/>
        <w:bidi w:val="0"/>
        <w:spacing w:before="0" w:after="0"/>
        <w:ind w:hanging="0" w:left="150" w:right="150"/>
        <w:jc w:val="left"/>
        <w:rPr>
          <w:shd w:fill="D3D3D3" w:val="clear"/>
        </w:rPr>
      </w:pPr>
      <w:r>
        <w:rPr>
          <w:shd w:fill="D3D3D3" w:val="clear"/>
        </w:rPr>
        <w:t>Reference 3 - 0.63% Coverage</w:t>
      </w:r>
    </w:p>
    <w:p>
      <w:pPr>
        <w:pStyle w:val="BodyText"/>
        <w:bidi w:val="0"/>
        <w:spacing w:before="0" w:after="0"/>
        <w:jc w:val="left"/>
        <w:rPr/>
      </w:pPr>
      <w:r>
        <w:rPr/>
        <w:t xml:space="preserve"> </w:t>
      </w:r>
      <w:r>
        <w:rPr/>
        <w:t>Ensure the Joint Force possesses the combat-credible capabilities necessary to prevail in conflict against the PRC in the Indo-Pacific, then Russia in Europe.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17 references coded [ 1.23%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3) modernize and strengthen our military so it is equipped for the era of strategic competition with major powers, while maintaining the capability to disrupt the terrorist threat to the homeland. This is covered in Part II of this strategy.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use these capabilities to outcompete our strategic competitors, galvanize collective action on global challenges, and shape the rules of the road for technology, cybersecurity, and trade and economics.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Russia poses an immediate and ongoing threat to the regional security order in Europe and it is a source of disruption and instability globally but it lacks the across the spectrum capabilities of the PRC.</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As we modernize our military and work to strengthen our democracy at home, we will call on our allies to do the same, including by investing in the type of capabilities and undertaking the planning necessary to bolster deterrence in an increasingly confrontational world.</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will modernize the joint force to be lethal, resilient, sustainable, survivable, agile, and responsive, prioritizing operational concepts and updated warfighting capabilities.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It must not only be capable of rapidly manufacturing proven capabilities needed to defend against adversary aggression, but also empowered to innovate and creatively design solutions as battlefield conditions evolve.</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As emerging technologies transform warfare and pose novel threats to the United States and our allies and partners, we are investing in a range of advanced technologies including applications in the cyber and space domains, missile defeat capabilities, trusted artificial intelligence, and quantum systems, while deploying new capabilities to the battlefield in a timely manner.</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also seek to remove barriers to deeper collaboration with allies and partners, to include issues related to joint capability development and production to safeguard our shared military-technological edge.</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ind w:hanging="0" w:left="0" w:right="0"/>
        <w:jc w:val="left"/>
        <w:rPr>
          <w:shd w:fill="39B8E6" w:val="clear"/>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This augments the traditional backstop of combat-credible conventional and strategic capabilities, allowing us to better shape adversary perceptions of risks and costs of action against core U.S. interests, at any time and across any domain.</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Welcoming Finland and Sweden to NATO will further improve our security and capabilities.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Working with partners and allies, we will strengthen the Biological Weapons Convention to deter state biological warfare capabilities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Many of these groups still intend to carry out or inspire others to attack the United States and our interests abroad, even as years of sustained counterterrorism and law enforcement pressure have constrained their capabilities, and enhanced security measures and information sharing have improved our defenses.</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Reference 16 - 0.12% Coverage</w:t>
      </w:r>
    </w:p>
    <w:p>
      <w:pPr>
        <w:pStyle w:val="BodyText"/>
        <w:bidi w:val="0"/>
        <w:spacing w:before="0" w:after="0"/>
        <w:jc w:val="left"/>
        <w:rPr/>
      </w:pPr>
      <w:r>
        <w:rPr/>
        <w:t xml:space="preserve">As we step up our own sizable </w:t>
        <w:br/>
        <w:t xml:space="preserve">38 NATIONAL SECURITY STRATEGY </w:t>
        <w:br/>
        <w:t xml:space="preserve">      </w:t>
        <w:br/>
        <w:t>contributions to NATO capabilities and readiness—including by strengthening defensive forces and capabilities, and upholding our long-standing commitment to extended deterrence—we will count on our Allies to continue assuming greater responsibility by increasing their spending, capabilities, and contributions.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We will continue to work with allies and partners to enhance their capabilities to deter and counter Iran’s destabilizing activities.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8 references coded [ 1.81%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The Department’s experiences have shown that cyber capabilities held in reserve or employed in isolation render little deterrent effect on their own.</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Instead, these military capabilities are most effective when used in concert with other instruments of national power, creating a deterrent greater than the sum of its parts.</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Both the People’s Republic of China (PRC) and Russia have embraced malicious cyber activity as a means to counter U.S. conventional military power and degrade the combat capability of the Joint Force.</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It exports dangerous cyber capabilities to like-minded nations and works to accelerate the rise of digital authoritarianism around the globe.</w:t>
      </w:r>
    </w:p>
    <w:p>
      <w:pPr>
        <w:pStyle w:val="BodyText"/>
        <w:bidi w:val="0"/>
        <w:spacing w:before="0" w:after="0"/>
        <w:ind w:hanging="0" w:left="150" w:right="150"/>
        <w:jc w:val="left"/>
        <w:rPr>
          <w:shd w:fill="D3D3D3" w:val="clear"/>
        </w:rPr>
      </w:pPr>
      <w:r>
        <w:rPr>
          <w:shd w:fill="D3D3D3" w:val="clear"/>
        </w:rPr>
        <w:t>Reference 5 - 0.27% Coverage</w:t>
      </w:r>
    </w:p>
    <w:p>
      <w:pPr>
        <w:pStyle w:val="BodyText"/>
        <w:bidi w:val="0"/>
        <w:spacing w:before="0" w:after="0"/>
        <w:jc w:val="left"/>
        <w:rPr/>
      </w:pPr>
      <w:r>
        <w:rPr/>
        <w:t>In Russia’s war on Ukraine, Russian military and intelligence units have employed a range of cyber capabilities to support kinetic operations and defend Russian actions through a global propaganda campaign.</w:t>
      </w:r>
    </w:p>
    <w:p>
      <w:pPr>
        <w:pStyle w:val="BodyText"/>
        <w:bidi w:val="0"/>
        <w:spacing w:before="0" w:after="0"/>
        <w:ind w:hanging="0" w:left="150" w:right="150"/>
        <w:jc w:val="left"/>
        <w:rPr>
          <w:shd w:fill="D3D3D3" w:val="clear"/>
        </w:rPr>
      </w:pPr>
      <w:r>
        <w:rPr>
          <w:shd w:fill="D3D3D3" w:val="clear"/>
        </w:rPr>
        <w:t>Reference 6 - 0.23% Coverage</w:t>
      </w:r>
    </w:p>
    <w:p>
      <w:pPr>
        <w:pStyle w:val="BodyText"/>
        <w:bidi w:val="0"/>
        <w:spacing w:before="0" w:after="0"/>
        <w:jc w:val="left"/>
        <w:rPr/>
      </w:pPr>
      <w:r>
        <w:rPr/>
        <w:t>In cyberspace, the Department will harness outwardfacing capabilities to enable internal defense, identifying and mitigating threats before they can harm the American people.</w:t>
      </w:r>
    </w:p>
    <w:p>
      <w:pPr>
        <w:pStyle w:val="BodyText"/>
        <w:bidi w:val="0"/>
        <w:spacing w:before="0" w:after="0"/>
        <w:ind w:hanging="0" w:left="150" w:right="150"/>
        <w:jc w:val="left"/>
        <w:rPr>
          <w:shd w:fill="D3D3D3" w:val="clear"/>
        </w:rPr>
      </w:pPr>
      <w:r>
        <w:rPr>
          <w:shd w:fill="D3D3D3" w:val="clear"/>
        </w:rPr>
        <w:t>Reference 7 - 0.26% Coverage</w:t>
      </w:r>
    </w:p>
    <w:p>
      <w:pPr>
        <w:pStyle w:val="BodyText"/>
        <w:bidi w:val="0"/>
        <w:spacing w:before="0" w:after="0"/>
        <w:jc w:val="left"/>
        <w:rPr/>
      </w:pPr>
      <w:r>
        <w:rPr/>
        <w:t>In cyberspace, the capabilities of Allies and partners combine with those of the United States to enable timely information sharing and interoperability as well as contribute to our collective security.</w:t>
      </w:r>
    </w:p>
    <w:p>
      <w:pPr>
        <w:pStyle w:val="BodyText"/>
        <w:bidi w:val="0"/>
        <w:spacing w:before="0" w:after="0"/>
        <w:ind w:hanging="0" w:left="150" w:right="150"/>
        <w:jc w:val="left"/>
        <w:rPr>
          <w:shd w:fill="D3D3D3" w:val="clear"/>
        </w:rPr>
      </w:pPr>
      <w:r>
        <w:rPr>
          <w:shd w:fill="D3D3D3" w:val="clear"/>
        </w:rPr>
        <w:t>Reference 8 - 0.18%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7 references coded [ 0.78%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Having successfully harnessed the Internet as the backbone of its surveillance state and influence capabilities, the PRC is exporting its vision of digital authoritarianism, striving to shape the global Internet in its image and imperiling human rights beyond its borders.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For more than two decades, the Russian government has used its cyber capabilities to destabilize its neighbors and interfere in the domestic politics of democracies around the world.</w:t>
      </w:r>
    </w:p>
    <w:p>
      <w:pPr>
        <w:pStyle w:val="BodyText"/>
        <w:bidi w:val="0"/>
        <w:spacing w:before="0" w:after="0"/>
        <w:ind w:hanging="0" w:left="150" w:right="150"/>
        <w:jc w:val="left"/>
        <w:rPr>
          <w:shd w:fill="D3D3D3" w:val="clear"/>
        </w:rPr>
      </w:pPr>
      <w:r>
        <w:rPr>
          <w:shd w:fill="D3D3D3" w:val="clear"/>
        </w:rPr>
        <w:t>Reference 3 - 0.22% Coverage</w:t>
      </w:r>
    </w:p>
    <w:p>
      <w:pPr>
        <w:pStyle w:val="BodyText"/>
        <w:bidi w:val="0"/>
        <w:spacing w:before="0" w:after="0"/>
        <w:jc w:val="left"/>
        <w:rPr/>
      </w:pPr>
      <w:r>
        <w:rPr/>
        <w:t>Iran has used cyber capabilities to threaten U.S. allies in the Middle East and elsewhere, while the DPRK conducts cyber activities to generate revenue through criminal enterprises, such as through the theft of cryptocurrency, ransomware, and the deployment of surreptitious information technology (IT) workers for the purposes of fueling its nuclear ambitions. Further maturation of these capabilities could have significant impacts on U.S., allied, and partner interests.</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We must build new and innovative capabilities that allow owners and operators of critical infrastructure, Federal agencies, product vendors and service providers, and other stakeholders to effectively collaborate with each other at speed and scale.</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Federal agencies that support critical infrastructure providers must enhance their own capabilities and their ability to collaborate with other Federal entities.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strengthening the capabilities of the National Cyber Investigative Joint Task Force (NCIJTF) to coordinate law enforcement and other disruption actions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jc w:val="left"/>
        <w:rPr/>
      </w:pPr>
      <w:r>
        <w:rPr/>
        <w:t>These efforts may integrate diplomatic, information, military (both kinetic and cyber), financial, intelligence, and law enforcement capabilities.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Foreshadowing justification for future strategy of "defend foward".</w:t>
      </w:r>
    </w:p>
    <w:p>
      <w:pPr>
        <w:pStyle w:val="BodyText"/>
        <w:bidi w:val="0"/>
        <w:spacing w:before="0" w:after="0"/>
        <w:jc w:val="left"/>
        <w:rPr/>
      </w:pPr>
      <w:r>
        <w:rPr>
          <w:position w:val="8"/>
          <w:sz w:val="19"/>
        </w:rPr>
        <w:t>2</w:t>
      </w:r>
      <w:r>
        <w:rPr/>
        <w:t xml:space="preserve"> Definition of Integrated Deterrence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