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5 references coded [ 0.14%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prevent the proliferation of the world’s most dangerous weapons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Defense: We are strengthening our military to ensure that it can prevail in today’s wars; to prevent and deter threats against the United States, its interests, and our allies and partners;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As we do everything within our power to prevent these dangers, we also recognize that we will not be able to deter or prevent every single threat.</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Security at home relies on our shared efforts to prevent</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place renewed emphasis on deterrence and prevention</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4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Prevent Proliferation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prevent harmful arms races.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prevent</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prevent-and-deter</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2 references coded [ 0.08%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focusing on preventing crime and catching and punishing offenders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Preventing terrorists from enhancing capabilities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3 references coded [ 0.19%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defeat al Qaida and its affiliates in Afghanistan and Pakistan and prevent their return to either country</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Preventing wars is as important as winning them, and far less costly</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preventing Iran from acquiring nuclear arms.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10 references coded [ 0.14%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prevent</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help the Federal government prevent as well as detect malicious behavior.</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pilot deployments of intrusion detection and prevention systems for the benefit of federal networks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prevention</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The U.S. Government should invest in processes, technologies, and infrastructure that will help prevent cyber incidents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preventing,</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Information is key to preventing, detecting, and responding to cyber incidents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prevention,</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Develop a process between the government and the private sector to assist in preventing, detecting, and responding to cyber incidents.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prevent,</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 reference coded [ 0.07%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The purpose of such a defensive measure is to blunt an attack and prevent the destruction of property or the loss of life.</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3 references coded [ 0.19%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The prevention of catastrophic attack against U.S. territory.</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 xml:space="preserve">the </w:t>
        <w:br/>
        <w:t>prevention of catastrophic attack against U.S. territory</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Should deterrence fail to prevent aggression,</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4 references coded [ 0.17%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we will focus on building the capacity of others to prevent the causes and consequences of conflict</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are more responsive and resilient when prevention fails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increased efforts to prevent the growth of violent extremism and radicalization that drives increased threats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prevent the development, proliferation, or use of weapons of mass destruction.</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4 references coded [ 0.78%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Pursuing defense, resiliency, and reconstitution initiatives to provide critical networks with a greater capability to prevent or minimize the impact of cyber attacks or other malicious cyber activity, and reconstitute rapidly if attacks succeed.</w:t>
      </w:r>
    </w:p>
    <w:p>
      <w:pPr>
        <w:pStyle w:val="TextBody"/>
        <w:bidi w:val="0"/>
        <w:spacing w:before="113" w:after="113"/>
        <w:ind w:left="113" w:right="113" w:hanging="0"/>
        <w:jc w:val="left"/>
        <w:rPr>
          <w:highlight w:val="lightGray"/>
        </w:rPr>
      </w:pPr>
      <w:r>
        <w:rPr>
          <w:highlight w:val="lightGray"/>
        </w:rPr>
        <w:t>Reference 2 - 0.28% Coverage</w:t>
      </w:r>
    </w:p>
    <w:p>
      <w:pPr>
        <w:pStyle w:val="TextBody"/>
        <w:bidi w:val="0"/>
        <w:spacing w:before="0" w:after="0"/>
        <w:jc w:val="left"/>
        <w:rPr/>
      </w:pPr>
      <w:r>
        <w:rPr/>
        <w:t>DHS and other elements of the United States Government have developed infrastructure and processes for disseminating specific and targeted cybersecurity threat information to the identified critical infrastructure owners and operators. This information is used to detect and prevent intrusion attempts from a range of cyber adversaries.</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These efforts are improving the private sector’s ability to detect and prevent intrusion attempts, as well as recover from a range of cyber incidents.</w:t>
      </w:r>
    </w:p>
    <w:p>
      <w:pPr>
        <w:pStyle w:val="TextBody"/>
        <w:bidi w:val="0"/>
        <w:spacing w:before="113" w:after="113"/>
        <w:ind w:left="113" w:right="113" w:hanging="0"/>
        <w:jc w:val="left"/>
        <w:rPr>
          <w:highlight w:val="lightGray"/>
        </w:rPr>
      </w:pPr>
      <w:r>
        <w:rPr>
          <w:highlight w:val="lightGray"/>
        </w:rPr>
        <w:t>Reference 4 - 0.18% Coverage</w:t>
      </w:r>
    </w:p>
    <w:p>
      <w:pPr>
        <w:pStyle w:val="TextBody"/>
        <w:bidi w:val="0"/>
        <w:spacing w:before="0" w:after="0"/>
        <w:jc w:val="left"/>
        <w:rPr/>
      </w:pPr>
      <w:r>
        <w:rPr/>
        <w:t>The Federal government continues to improve the security of its information and systems through broad implementation of cybersecurity capabilities and services designed to detect and prevent malicious cyber activities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21 references coded [ 1.15%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An America that successfully competes is the best way to prevent conﬂ ict. Just as American weakness invites challenge, American strength and confidence deters war and promotes peace.</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We must prevent nuclear, chemical, radiological, and biological att acks, block terrorists from reaching our homeland, reduce drug and human trafficking, and protect our critical infrastructure.</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Building on decades of init iat ives, we wi l l augment mea sures to secure , el iminate, and prevent the spread of WMD</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will work with other countries to detect and mitigate outbreaks early to prevent the spread of disease.</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ENHANCE VETTING: The U.S. Government will enhance vetting of prospective immigrants, refugees, and other foreign visitors to identify individuals who might pose a risk to national security or public safety.</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Time and territory allow jihadist terrorists to plot, so we will act against sanctuaries and prevent their reemergence, before they can threaten the U.S. homeland.</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U.S. intelligence and homeland security experts will work with law enforcement and civic leaders on terrorism prevention and provide accurate and actionable information about radicalization in their communities.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As it evolves, the government and private sector must design systems that incorporate prevention, protection, and resiliency from the start, not as an afterthought.</w:t>
      </w:r>
    </w:p>
    <w:p>
      <w:pPr>
        <w:pStyle w:val="TextBody"/>
        <w:bidi w:val="0"/>
        <w:spacing w:before="113" w:after="113"/>
        <w:ind w:left="113" w:right="113" w:hanging="0"/>
        <w:jc w:val="left"/>
        <w:rPr>
          <w:highlight w:val="lightGray"/>
        </w:rPr>
      </w:pPr>
      <w:r>
        <w:rPr>
          <w:highlight w:val="lightGray"/>
        </w:rPr>
        <w:t>Reference 9 - 0.07% Coverage</w:t>
      </w:r>
    </w:p>
    <w:p>
      <w:pPr>
        <w:pStyle w:val="TextBody"/>
        <w:bidi w:val="0"/>
        <w:spacing w:before="0" w:after="0"/>
        <w:jc w:val="left"/>
        <w:rPr/>
      </w:pPr>
      <w:r>
        <w:rPr/>
        <w:t>The Federal Government will ensure that those charged with securing critical infrastructure have the necessary authorities, information, and capabilities to prevent attacks before they affect or hold at risk U.S. critical infrastructure.</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Despite our best efforts, our government cannot prevent all dangers to the American people.</w:t>
      </w:r>
    </w:p>
    <w:p>
      <w:pPr>
        <w:pStyle w:val="TextBody"/>
        <w:bidi w:val="0"/>
        <w:spacing w:before="113" w:after="113"/>
        <w:ind w:left="113" w:right="113" w:hanging="0"/>
        <w:jc w:val="left"/>
        <w:rPr>
          <w:highlight w:val="lightGray"/>
        </w:rPr>
      </w:pPr>
      <w:r>
        <w:rPr>
          <w:highlight w:val="lightGray"/>
        </w:rPr>
        <w:t>Reference 11 - 0.07% Coverage</w:t>
      </w:r>
    </w:p>
    <w:p>
      <w:pPr>
        <w:pStyle w:val="TextBody"/>
        <w:bidi w:val="0"/>
        <w:spacing w:before="0" w:after="0"/>
        <w:jc w:val="left"/>
        <w:rPr/>
      </w:pPr>
      <w:r>
        <w:rPr/>
        <w:t>Th e United States wi l l prioritize counterintelligence and law enforcement activities to curtail intellectual property theft by all sources and will explore new legal and regulatory mechanisms to prevent and prosecute violations.</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The threat from jihadist terrorists will persist, even as we intensify efforts to prevent attacks on Americans, our allies, and our partners.</w:t>
      </w:r>
    </w:p>
    <w:p>
      <w:pPr>
        <w:pStyle w:val="TextBody"/>
        <w:bidi w:val="0"/>
        <w:spacing w:before="113" w:after="113"/>
        <w:ind w:left="113" w:right="113" w:hanging="0"/>
        <w:jc w:val="left"/>
        <w:rPr>
          <w:highlight w:val="lightGray"/>
        </w:rPr>
      </w:pPr>
      <w:r>
        <w:rPr>
          <w:highlight w:val="lightGray"/>
        </w:rPr>
        <w:t>Reference 13 - 0.06% Coverage</w:t>
      </w:r>
    </w:p>
    <w:p>
      <w:pPr>
        <w:pStyle w:val="TextBody"/>
        <w:bidi w:val="0"/>
        <w:spacing w:before="0" w:after="0"/>
        <w:jc w:val="left"/>
        <w:rPr/>
      </w:pPr>
      <w:r>
        <w:rPr/>
        <w:t>The United States must retain overmatch— the combination of capabilities in sufficient scale to prevent enemy success and to ensure that America’s sons and daughters will never be in a fair fight.</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 xml:space="preserve">While nuclear deterrence strategies cannot prevent all conflict, they are essen- </w:t>
        <w:br/>
        <w:t xml:space="preserve">30 </w:t>
        <w:br/>
        <w:t>tial to prevent nuclear att ack, non-nuclear strategic attacks, and large-scale conventional aggression</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Fear of escalation will not prevent the United States from defending our vital interests and those of our allies and partners.</w:t>
      </w:r>
    </w:p>
    <w:p>
      <w:pPr>
        <w:pStyle w:val="TextBody"/>
        <w:bidi w:val="0"/>
        <w:spacing w:before="113" w:after="113"/>
        <w:ind w:left="113" w:right="113" w:hanging="0"/>
        <w:jc w:val="left"/>
        <w:rPr>
          <w:highlight w:val="lightGray"/>
        </w:rPr>
      </w:pPr>
      <w:r>
        <w:rPr>
          <w:highlight w:val="lightGray"/>
        </w:rPr>
        <w:t>Reference 16 - 0.07% Coverage</w:t>
      </w:r>
    </w:p>
    <w:p>
      <w:pPr>
        <w:pStyle w:val="TextBody"/>
        <w:bidi w:val="0"/>
        <w:spacing w:before="0" w:after="0"/>
        <w:jc w:val="left"/>
        <w:rPr/>
      </w:pPr>
      <w:r>
        <w:rPr/>
        <w:t>Intelligence is needed to understand and anticipate foreign doctrine and the intent of foreign leaders, prevent tactical and operational surprise, and ensure that U.S. capabilities are not compromised before they are fielded.</w:t>
      </w:r>
    </w:p>
    <w:p>
      <w:pPr>
        <w:pStyle w:val="TextBody"/>
        <w:bidi w:val="0"/>
        <w:spacing w:before="113" w:after="113"/>
        <w:ind w:left="113" w:right="113" w:hanging="0"/>
        <w:jc w:val="left"/>
        <w:rPr>
          <w:highlight w:val="lightGray"/>
        </w:rPr>
      </w:pPr>
      <w:r>
        <w:rPr>
          <w:highlight w:val="lightGray"/>
        </w:rPr>
        <w:t>Reference 17 - 0.09% Coverage</w:t>
      </w:r>
    </w:p>
    <w:p>
      <w:pPr>
        <w:pStyle w:val="TextBody"/>
        <w:bidi w:val="0"/>
        <w:spacing w:before="0" w:after="0"/>
        <w:jc w:val="left"/>
        <w:rPr/>
      </w:pPr>
      <w:r>
        <w:rPr/>
        <w:t>To prevent the theft of sensitive and proprietary information and maintain supply chain integrity , the United States must increase our understanding of the economic policy priorities of our adversaries and improve our ability to detect and defeat their attempts to commit economic espionage.</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Within this framework, the United States will also assist fragile states to prevent threats to the U.S. homeland.</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For ins t ance, engagement in Afghanistan seeks to prevent the reemergence of terrorist safe havens.</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The United States must marshal the will and capabilities to compete and prevent unfavorable shifts in the Indo-Pacific, Europe, and the Middle East.</w:t>
      </w:r>
    </w:p>
    <w:p>
      <w:pPr>
        <w:pStyle w:val="TextBody"/>
        <w:bidi w:val="0"/>
        <w:spacing w:before="113" w:after="113"/>
        <w:ind w:left="113" w:right="113" w:hanging="0"/>
        <w:jc w:val="left"/>
        <w:rPr>
          <w:highlight w:val="lightGray"/>
        </w:rPr>
      </w:pPr>
      <w:r>
        <w:rPr>
          <w:highlight w:val="lightGray"/>
        </w:rPr>
        <w:t>Reference 21 - 0.10% Coverage</w:t>
      </w:r>
    </w:p>
    <w:p>
      <w:pPr>
        <w:pStyle w:val="TextBody"/>
        <w:bidi w:val="0"/>
        <w:spacing w:before="0" w:after="0"/>
        <w:jc w:val="left"/>
        <w:rPr/>
      </w:pPr>
      <w:r>
        <w:rPr/>
        <w:t>U.S. interests in the region include countering terrorist threats that impact the security of the U.S. homeland and our allies, preventing cross-border terrorism that raises the prospect of military and nuclear tensions, and preventing nuclear weapons, technology, and materials from falling into the hands of terrorists.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11 references coded [ 2.62% Coverage]</w:t>
      </w:r>
    </w:p>
    <w:p>
      <w:pPr>
        <w:pStyle w:val="TextBody"/>
        <w:bidi w:val="0"/>
        <w:spacing w:before="113" w:after="113"/>
        <w:ind w:left="113" w:right="113" w:hanging="0"/>
        <w:jc w:val="left"/>
        <w:rPr>
          <w:highlight w:val="lightGray"/>
        </w:rPr>
      </w:pPr>
      <w:r>
        <w:rPr>
          <w:highlight w:val="lightGray"/>
        </w:rPr>
        <w:t>Reference 1 - 0.24% Coverage</w:t>
      </w:r>
    </w:p>
    <w:p>
      <w:pPr>
        <w:pStyle w:val="TextBody"/>
        <w:bidi w:val="0"/>
        <w:spacing w:before="0" w:after="0"/>
        <w:jc w:val="left"/>
        <w:rPr/>
      </w:pPr>
      <w:r>
        <w:rPr/>
        <w:t xml:space="preserve">The Administration also </w:t>
        <w:br/>
        <w:t xml:space="preserve">recognizes that a purely technocratic approach to cyberspace is insufficient to address the nature of the new problems we confront. </w:t>
        <w:br/>
        <w:t xml:space="preserve">The </w:t>
        <w:br/>
        <w:t>United States must also have policy choices to impose costs if it hopes to deter malicious cyber actors and prevent further escalation.</w:t>
      </w:r>
    </w:p>
    <w:p>
      <w:pPr>
        <w:pStyle w:val="TextBody"/>
        <w:bidi w:val="0"/>
        <w:spacing w:before="113" w:after="113"/>
        <w:ind w:left="113" w:right="113" w:hanging="0"/>
        <w:jc w:val="left"/>
        <w:rPr>
          <w:highlight w:val="lightGray"/>
        </w:rPr>
      </w:pPr>
      <w:r>
        <w:rPr>
          <w:highlight w:val="lightGray"/>
        </w:rPr>
        <w:t>Reference 2 - 0.54% Coverage</w:t>
      </w:r>
    </w:p>
    <w:p>
      <w:pPr>
        <w:pStyle w:val="TextBody"/>
        <w:bidi w:val="0"/>
        <w:spacing w:before="0" w:after="0"/>
        <w:jc w:val="left"/>
        <w:rPr/>
      </w:pPr>
      <w:r>
        <w:rPr/>
        <w:t xml:space="preserve">The Strategy’s success will be realized when cybersecurity vulnerabilities are effectively managed through identification and protection of networks, systems, functions, and data as </w:t>
        <w:br/>
        <w:t>well as detection of, resilience against, response to, and recovery from incidents; destructive, disruptive, or otherwise destabilizing malicious cyber activities directed against United States interests are reduced or prevented; activity that is contrary to responsible behavior in cyberspace is deterred through the imposition of costs through cyber and non-cyber means; and the United States is positioned to use cyber capabilities to achieve national security objectives.</w:t>
      </w:r>
    </w:p>
    <w:p>
      <w:pPr>
        <w:pStyle w:val="TextBody"/>
        <w:bidi w:val="0"/>
        <w:spacing w:before="113" w:after="113"/>
        <w:ind w:left="113" w:right="113" w:hanging="0"/>
        <w:jc w:val="left"/>
        <w:rPr>
          <w:highlight w:val="lightGray"/>
        </w:rPr>
      </w:pPr>
      <w:r>
        <w:rPr>
          <w:highlight w:val="lightGray"/>
        </w:rPr>
        <w:t>Reference 3 - 0.29% Coverage</w:t>
      </w:r>
    </w:p>
    <w:p>
      <w:pPr>
        <w:pStyle w:val="TextBody"/>
        <w:bidi w:val="0"/>
        <w:spacing w:before="0" w:after="0"/>
        <w:jc w:val="left"/>
        <w:rPr/>
      </w:pPr>
      <w:r>
        <w:rPr/>
        <w:t xml:space="preserve">and communications </w:t>
        <w:br/>
        <w:t xml:space="preserve">technology (ICT) underlies every sector in America. </w:t>
        <w:br/>
        <w:t xml:space="preserve">ICT providers are in a unique position </w:t>
        <w:br/>
        <w:t>to detect, prevent, and mitigate risk before it impacts their customers, and the Federal Government must work with these providers to improve ICT security and resilience in a targeted and efficient manner while protecting privacy and civil liberties.</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Federal law enforcement works to apprehend and prosecute offenders, disable criminal infrastructure, limit the spread and use of nefarious cyber capabilities, prevent cyber criminals and their state sponsors from profiting from their illicit activity, and seize their assets.</w:t>
      </w:r>
    </w:p>
    <w:p>
      <w:pPr>
        <w:pStyle w:val="TextBody"/>
        <w:bidi w:val="0"/>
        <w:spacing w:before="113" w:after="113"/>
        <w:ind w:left="113" w:right="113" w:hanging="0"/>
        <w:jc w:val="left"/>
        <w:rPr>
          <w:highlight w:val="lightGray"/>
        </w:rPr>
      </w:pPr>
      <w:r>
        <w:rPr>
          <w:highlight w:val="lightGray"/>
        </w:rPr>
        <w:t>Reference 5 - 0.24% Coverage</w:t>
      </w:r>
    </w:p>
    <w:p>
      <w:pPr>
        <w:pStyle w:val="TextBody"/>
        <w:bidi w:val="0"/>
        <w:spacing w:before="0" w:after="0"/>
        <w:jc w:val="left"/>
        <w:rPr/>
      </w:pPr>
      <w:r>
        <w:rPr/>
        <w:t>To effectively deter, disrupt, and prevent cyber threats, law enforcement will work with private industry to confront challenges presented by technological barriers, such as anonymization and encryption technologies, to obtain time-sensitive evidence pursuant to appropriate legal process.</w:t>
      </w:r>
    </w:p>
    <w:p>
      <w:pPr>
        <w:pStyle w:val="TextBody"/>
        <w:bidi w:val="0"/>
        <w:spacing w:before="113" w:after="113"/>
        <w:ind w:left="113" w:right="113" w:hanging="0"/>
        <w:jc w:val="left"/>
        <w:rPr>
          <w:highlight w:val="lightGray"/>
        </w:rPr>
      </w:pPr>
      <w:r>
        <w:rPr>
          <w:highlight w:val="lightGray"/>
        </w:rPr>
        <w:t>Reference 6 - 0.23% Coverage</w:t>
      </w:r>
    </w:p>
    <w:p>
      <w:pPr>
        <w:pStyle w:val="TextBody"/>
        <w:bidi w:val="0"/>
        <w:spacing w:before="0" w:after="0"/>
        <w:jc w:val="left"/>
        <w:rPr/>
      </w:pPr>
      <w:r>
        <w:rPr/>
        <w:t xml:space="preserve">The prompt reporting of cyber incidents to the Federal Government is essential to an effective response, linking of </w:t>
        <w:br/>
        <w:t xml:space="preserve">P I L L A R I: P R O T E C T T H E A M E R I C A N P E O P L E , T H E H O M E L A N D , A N D T H E A M E R I C A N WAY OF L I F E </w:t>
        <w:br/>
        <w:t>related incidents, identification of the perpetrators, and prevention of future incidents</w:t>
      </w:r>
    </w:p>
    <w:p>
      <w:pPr>
        <w:pStyle w:val="TextBody"/>
        <w:bidi w:val="0"/>
        <w:spacing w:before="113" w:after="113"/>
        <w:ind w:left="113" w:right="113" w:hanging="0"/>
        <w:jc w:val="left"/>
        <w:rPr>
          <w:highlight w:val="lightGray"/>
        </w:rPr>
      </w:pPr>
      <w:r>
        <w:rPr>
          <w:highlight w:val="lightGray"/>
        </w:rPr>
        <w:t>Reference 7 - 0.21% Coverage</w:t>
      </w:r>
    </w:p>
    <w:p>
      <w:pPr>
        <w:pStyle w:val="TextBody"/>
        <w:bidi w:val="0"/>
        <w:spacing w:before="0" w:after="0"/>
        <w:jc w:val="left"/>
        <w:rPr/>
      </w:pPr>
      <w:r>
        <w:rPr/>
        <w:t xml:space="preserve">The United States Government will promote implementation and </w:t>
        <w:br/>
        <w:t xml:space="preserve">P I L L A R I I : PROM O T E A M E R I C A N PRO S P E R I T Y </w:t>
        <w:br/>
        <w:t>continuous updating of standards and best practices that deter and prevent current and evolving threats and hazards in all domains of the cyber ecosystem.</w:t>
      </w:r>
    </w:p>
    <w:p>
      <w:pPr>
        <w:pStyle w:val="TextBody"/>
        <w:bidi w:val="0"/>
        <w:spacing w:before="113" w:after="113"/>
        <w:ind w:left="113" w:right="113" w:hanging="0"/>
        <w:jc w:val="left"/>
        <w:rPr>
          <w:highlight w:val="lightGray"/>
        </w:rPr>
      </w:pPr>
      <w:r>
        <w:rPr>
          <w:highlight w:val="lightGray"/>
        </w:rPr>
        <w:t>Reference 8 - 0.11% Coverage</w:t>
      </w:r>
    </w:p>
    <w:p>
      <w:pPr>
        <w:pStyle w:val="TextBody"/>
        <w:bidi w:val="0"/>
        <w:spacing w:before="0" w:after="0"/>
        <w:jc w:val="left"/>
        <w:rPr/>
      </w:pPr>
      <w:r>
        <w:rPr/>
        <w:t>we will work to prevent adversarial nation states from gaining unfair advantage at the expense of American research and development</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All instruments of national power are available to prevent, respond to, and deter malicious cyber activity against the United States.</w:t>
      </w:r>
    </w:p>
    <w:p>
      <w:pPr>
        <w:pStyle w:val="TextBody"/>
        <w:bidi w:val="0"/>
        <w:spacing w:before="113" w:after="113"/>
        <w:ind w:left="113" w:right="113" w:hanging="0"/>
        <w:jc w:val="left"/>
        <w:rPr>
          <w:highlight w:val="lightGray"/>
        </w:rPr>
      </w:pPr>
      <w:r>
        <w:rPr>
          <w:highlight w:val="lightGray"/>
        </w:rPr>
        <w:t>Reference 10 - 0.21% Coverage</w:t>
      </w:r>
    </w:p>
    <w:p>
      <w:pPr>
        <w:pStyle w:val="TextBody"/>
        <w:bidi w:val="0"/>
        <w:spacing w:before="0" w:after="0"/>
        <w:jc w:val="left"/>
        <w:rPr/>
      </w:pPr>
      <w:r>
        <w:rPr/>
        <w:t>This includes working with foreign government partners as well as the private sector, academia, and civil society to identify, counter, and prevent the use of digital platforms for malign foreign influence operations while respecting civil rights and liberties.</w:t>
      </w:r>
    </w:p>
    <w:p>
      <w:pPr>
        <w:pStyle w:val="TextBody"/>
        <w:bidi w:val="0"/>
        <w:spacing w:before="113" w:after="113"/>
        <w:ind w:left="113" w:right="113" w:hanging="0"/>
        <w:jc w:val="left"/>
        <w:rPr>
          <w:highlight w:val="lightGray"/>
        </w:rPr>
      </w:pPr>
      <w:r>
        <w:rPr>
          <w:highlight w:val="lightGray"/>
        </w:rPr>
        <w:t>Reference 11 - 0.20% Coverage</w:t>
      </w:r>
    </w:p>
    <w:p>
      <w:pPr>
        <w:pStyle w:val="TextBody"/>
        <w:bidi w:val="0"/>
        <w:spacing w:before="0" w:after="0"/>
        <w:jc w:val="left"/>
        <w:rPr/>
      </w:pPr>
      <w:r>
        <w:rPr/>
        <w:t>We will also work to prevent authoritarian states that view the open Internet as a political threat from transforming the free and open Internet into an authoritarian web under their control, under the guise of security or countering terrorism.</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