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 reference coded [ 0.26% Coverage]</w:t>
      </w:r>
    </w:p>
    <w:p>
      <w:pPr>
        <w:pStyle w:val="BodyText"/>
        <w:bidi w:val="0"/>
        <w:spacing w:before="0" w:after="0"/>
        <w:ind w:hanging="0" w:left="150" w:right="150"/>
        <w:jc w:val="left"/>
        <w:rPr>
          <w:shd w:fill="D3D3D3" w:val="clear"/>
        </w:rPr>
      </w:pPr>
      <w:r>
        <w:rPr>
          <w:shd w:fill="D3D3D3" w:val="clear"/>
        </w:rPr>
        <w:t>Reference 1 - 0.26% Coverage</w:t>
      </w:r>
    </w:p>
    <w:p>
      <w:pPr>
        <w:pStyle w:val="BodyText"/>
        <w:bidi w:val="0"/>
        <w:spacing w:before="0" w:after="0"/>
        <w:jc w:val="left"/>
        <w:rPr/>
      </w:pPr>
      <w:r>
        <w:rPr/>
        <w:t>To advance this goal, the United States Government works on a bilateral and multilateral basis to ensure that countries recognize that online crimes should be approached by focusing on preventing crime and catching and punishing offenders, rather than by broadly limiting access to the Internet, as a broad limitation of access would affect innocent Internet users as well~</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2 references coded [ 0.36%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We will, on order, be prepared to respond to any attack across the full spectrum of military capabilities with an appropriate and measured response at a time and place of our Nation’s choosing.</w:t>
      </w:r>
    </w:p>
    <w:p>
      <w:pPr>
        <w:pStyle w:val="BodyText"/>
        <w:bidi w:val="0"/>
        <w:spacing w:before="0" w:after="0"/>
        <w:ind w:hanging="0" w:left="150" w:right="150"/>
        <w:jc w:val="left"/>
        <w:rPr>
          <w:shd w:fill="D3D3D3" w:val="clear"/>
        </w:rPr>
      </w:pPr>
      <w:r>
        <w:rPr>
          <w:shd w:fill="D3D3D3" w:val="clear"/>
        </w:rPr>
        <w:t>Reference 2 - 0.19% Coverage</w:t>
      </w:r>
    </w:p>
    <w:p>
      <w:pPr>
        <w:pStyle w:val="BodyText"/>
        <w:bidi w:val="0"/>
        <w:spacing w:before="0" w:after="0"/>
        <w:jc w:val="left"/>
        <w:rPr/>
      </w:pPr>
      <w:r>
        <w:rPr/>
        <w:t xml:space="preserve">We will also train for power projection operations in space-degraded environments that minimize the </w:t>
        <w:br/>
        <w:t xml:space="preserve">9 </w:t>
        <w:br/>
        <w:t>incentives to attack space capabilities, and will maintain a range of options to deter or punish such activities.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 reference coded [ 0.03%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We must convince adversaries that we can and will defeat them—not just punish them if they att ack the United States.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 reference coded [ 0.16%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(3) preserve peace and security by strengthening the United States’ ability — in concert with allies and partners — to deter and if necessary punish those who use cyber tools for malicious purposes;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 reference coded [ 0.07%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That includes our issuance in July 2022 of an executive order implementing a recent U.S. law called the Levinson Act and unlocking new tools for punishing those who wrongfully kidnap or detain Americans abroad.</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 reference coded [ 0.22% Coverage]</w:t>
      </w:r>
    </w:p>
    <w:p>
      <w:pPr>
        <w:pStyle w:val="BodyText"/>
        <w:bidi w:val="0"/>
        <w:spacing w:before="0" w:after="0"/>
        <w:ind w:hanging="0" w:left="150" w:right="150"/>
        <w:jc w:val="left"/>
        <w:rPr>
          <w:shd w:fill="D3D3D3" w:val="clear"/>
        </w:rPr>
      </w:pPr>
      <w:r>
        <w:rPr>
          <w:shd w:fill="D3D3D3" w:val="clear"/>
        </w:rPr>
        <w:t>Reference 1 - 0.22% Coverage</w:t>
      </w:r>
    </w:p>
    <w:p>
      <w:pPr>
        <w:pStyle w:val="BodyText"/>
        <w:bidi w:val="0"/>
        <w:spacing w:before="0" w:after="0"/>
        <w:jc w:val="left"/>
        <w:rPr/>
      </w:pPr>
      <w:r>
        <w:rPr/>
        <w:t>We will expand coalitions, collaboratively disrupt transnational criminals and other malicious cyber actors, build the capacity of our international allies and partners, reinforce the applicability of existing international law to state behavior in cyberspace, uphold globally accepted and voluntary norms of responsible state behavior in peacetime, and punish those that engage in disruptive, destructive, or destabilizing malicious cyber activity.</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