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6 references coded [ 0.18%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Use of Force</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Use of Force</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mitigating where possible the need for the use of force.</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While the use of force is sometimes necessary, we will exhaust other options before war whenever we can, and carefully weigh the costs and risks of action against the costs and risks of inaction</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When force is necessary, we will continue to do so in a way that reflects our values and strengthens our legitimacy, and we will seek broad international support, working with such institutions as NATO and the U.N. Security Council.</w:t>
      </w:r>
    </w:p>
    <w:p>
      <w:pPr>
        <w:pStyle w:val="TextBody"/>
        <w:bidi w:val="0"/>
        <w:spacing w:before="113" w:after="113"/>
        <w:ind w:left="113" w:right="113" w:hanging="0"/>
        <w:jc w:val="left"/>
        <w:rPr>
          <w:highlight w:val="lightGray"/>
        </w:rPr>
      </w:pPr>
      <w:r>
        <w:rPr>
          <w:highlight w:val="lightGray"/>
        </w:rPr>
        <w:t>Reference 6 - 0.05% Coverage</w:t>
      </w:r>
    </w:p>
    <w:p>
      <w:pPr>
        <w:pStyle w:val="TextBody"/>
        <w:bidi w:val="0"/>
        <w:spacing w:before="0" w:after="0"/>
        <w:jc w:val="left"/>
        <w:rPr/>
      </w:pPr>
      <w:r>
        <w:rPr/>
        <w:t>The United States must reserve the right to act unilaterally if necessary to defend our nation and our interests, yet we will also seek to adhere to standards that govern the use of force</w:t>
      </w:r>
    </w:p>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4 references coded [ 0.05%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Roles of Military Power</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renewed efforts to disrupt, dismantle, and defeat Al Qaeda and the Taliban</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Above all, the United States and its allies and partners remain engaged in a broader war—a multifaceted political, military and moral struggle—against Al Qaeda and its allies around the world.</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use of force,</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military force</w:t>
      </w:r>
    </w:p>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2 references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use of force.</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and use of force.</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3 references coded [ 0.48% Coverage]</w:t>
      </w:r>
    </w:p>
    <w:p>
      <w:pPr>
        <w:pStyle w:val="TextBody"/>
        <w:bidi w:val="0"/>
        <w:spacing w:before="113" w:after="113"/>
        <w:ind w:left="113" w:right="113" w:hanging="0"/>
        <w:jc w:val="left"/>
        <w:rPr>
          <w:highlight w:val="lightGray"/>
        </w:rPr>
      </w:pPr>
      <w:r>
        <w:rPr>
          <w:highlight w:val="lightGray"/>
        </w:rPr>
        <w:t>Reference 1 - 0.15% Coverage</w:t>
      </w:r>
    </w:p>
    <w:p>
      <w:pPr>
        <w:pStyle w:val="TextBody"/>
        <w:bidi w:val="0"/>
        <w:spacing w:before="0" w:after="0"/>
        <w:jc w:val="left"/>
        <w:rPr/>
      </w:pPr>
      <w:r>
        <w:rPr/>
        <w:t>It is a state-sponsor of terrorism that has undermined stability in many nations, including Israel, Lebanon, Iraq, Syria, and Yemen.</w:t>
      </w:r>
    </w:p>
    <w:p>
      <w:pPr>
        <w:pStyle w:val="TextBody"/>
        <w:bidi w:val="0"/>
        <w:spacing w:before="113" w:after="113"/>
        <w:ind w:left="113" w:right="113" w:hanging="0"/>
        <w:jc w:val="left"/>
        <w:rPr>
          <w:highlight w:val="lightGray"/>
        </w:rPr>
      </w:pPr>
      <w:r>
        <w:rPr>
          <w:highlight w:val="lightGray"/>
        </w:rPr>
        <w:t>Reference 2 - 0.19% Coverage</w:t>
      </w:r>
    </w:p>
    <w:p>
      <w:pPr>
        <w:pStyle w:val="TextBody"/>
        <w:bidi w:val="0"/>
        <w:spacing w:before="0" w:after="0"/>
        <w:jc w:val="left"/>
        <w:rPr/>
      </w:pPr>
      <w:r>
        <w:rPr/>
        <w:t>NSIs guide military leaders in providing recommendations on when and where our Nation should use military force, the type and degree of force to employ, and at what cost.</w:t>
      </w:r>
    </w:p>
    <w:p>
      <w:pPr>
        <w:pStyle w:val="TextBody"/>
        <w:bidi w:val="0"/>
        <w:spacing w:before="113" w:after="113"/>
        <w:ind w:left="113" w:right="113" w:hanging="0"/>
        <w:jc w:val="left"/>
        <w:rPr>
          <w:highlight w:val="lightGray"/>
        </w:rPr>
      </w:pPr>
      <w:r>
        <w:rPr>
          <w:highlight w:val="lightGray"/>
        </w:rPr>
        <w:t>Reference 3 - 0.14% Coverage</w:t>
      </w:r>
    </w:p>
    <w:p>
      <w:pPr>
        <w:pStyle w:val="TextBody"/>
        <w:bidi w:val="0"/>
        <w:spacing w:before="0" w:after="0"/>
        <w:jc w:val="left"/>
        <w:rPr/>
      </w:pPr>
      <w:r>
        <w:rPr/>
        <w:t xml:space="preserve">Should any actor directly attack the United States or our interests, the U.S. military will </w:t>
        <w:br/>
        <w:t>take action to defend our Nation.</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5 references coded [ 0.36%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We will be principled and selective in the use of force.</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The use of force should not be our first choice, but it will sometimes be the necessary choice.</w:t>
      </w:r>
    </w:p>
    <w:p>
      <w:pPr>
        <w:pStyle w:val="TextBody"/>
        <w:bidi w:val="0"/>
        <w:spacing w:before="113" w:after="113"/>
        <w:ind w:left="113" w:right="113" w:hanging="0"/>
        <w:jc w:val="left"/>
        <w:rPr>
          <w:highlight w:val="lightGray"/>
        </w:rPr>
      </w:pPr>
      <w:r>
        <w:rPr>
          <w:highlight w:val="lightGray"/>
        </w:rPr>
        <w:t>Reference 3 - 0.11% Coverage</w:t>
      </w:r>
    </w:p>
    <w:p>
      <w:pPr>
        <w:pStyle w:val="TextBody"/>
        <w:bidi w:val="0"/>
        <w:spacing w:before="0" w:after="0"/>
        <w:jc w:val="left"/>
        <w:rPr/>
      </w:pPr>
      <w:r>
        <w:rPr/>
        <w:t>The United States will use military force, unilaterally if necessary, when our enduring interests demand it: when our people are threatened; when our livelihoods are at stake; and when the security of our allies is in danger.</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The threshold for military action is higher when our interests are not directly threatened</w:t>
      </w:r>
    </w:p>
    <w:p>
      <w:pPr>
        <w:pStyle w:val="TextBody"/>
        <w:bidi w:val="0"/>
        <w:spacing w:before="113" w:after="113"/>
        <w:ind w:left="113" w:right="113" w:hanging="0"/>
        <w:jc w:val="left"/>
        <w:rPr>
          <w:highlight w:val="lightGray"/>
        </w:rPr>
      </w:pPr>
      <w:r>
        <w:rPr>
          <w:highlight w:val="lightGray"/>
        </w:rPr>
        <w:t>Reference 5 - 0.13% Coverage</w:t>
      </w:r>
    </w:p>
    <w:p>
      <w:pPr>
        <w:pStyle w:val="TextBody"/>
        <w:bidi w:val="0"/>
        <w:spacing w:before="0" w:after="0"/>
        <w:jc w:val="left"/>
        <w:rPr/>
      </w:pPr>
      <w:r>
        <w:rPr/>
        <w:t>It should be based on a serious appreciation for the risk to our mission, our global responsibilities, and the opportunity costs at home and abroad. Whenever and wherever we use force, we will do so in a way that reflects our values and strengthens our legitimacy.</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1 reference coded [ 0.13%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The United States Government will be prepared, if directed by the President, to use all necessary means, including military, to respond to a cyber attack on the nation.</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6 references coded [ 0.37%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The Joint Force demonstrates U.S. resolve and commitment and provides us with the ability to fight and win across any plausible conflict that threatens U.S. vital interests.</w:t>
      </w:r>
    </w:p>
    <w:p>
      <w:pPr>
        <w:pStyle w:val="TextBody"/>
        <w:bidi w:val="0"/>
        <w:spacing w:before="113" w:after="113"/>
        <w:ind w:left="113" w:right="113" w:hanging="0"/>
        <w:jc w:val="left"/>
        <w:rPr>
          <w:highlight w:val="lightGray"/>
        </w:rPr>
      </w:pPr>
      <w:r>
        <w:rPr>
          <w:highlight w:val="lightGray"/>
        </w:rPr>
        <w:t>Reference 2 - 0.09% Coverage</w:t>
      </w:r>
    </w:p>
    <w:p>
      <w:pPr>
        <w:pStyle w:val="TextBody"/>
        <w:bidi w:val="0"/>
        <w:spacing w:before="0" w:after="0"/>
        <w:jc w:val="left"/>
        <w:rPr/>
      </w:pPr>
      <w:r>
        <w:rPr/>
        <w:t>To retain military overmatch the United States must restore our ability to produce innovative capabilities, restore the readiness of our forces for major war, and grow the size of the force so that it is capable of operating at sufficient scale and for ample duration to win across a range of scenarios.</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We must ensure the ability to deter potential enemies by denial, convincing them that they cannot accomplish objectives through the use of force or other forms of aggression.</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Th e United States must retain a ready force that is capable of protecting the homeland while defending U.S. interests.</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RETAIN A FULL-SPECTRUM FORCE: The Joint Force must remain capable of deterring and defeating the full range of threats to the United States.</w:t>
      </w:r>
    </w:p>
    <w:p>
      <w:pPr>
        <w:pStyle w:val="TextBody"/>
        <w:bidi w:val="0"/>
        <w:spacing w:before="113" w:after="113"/>
        <w:ind w:left="113" w:right="113" w:hanging="0"/>
        <w:jc w:val="left"/>
        <w:rPr>
          <w:highlight w:val="lightGray"/>
        </w:rPr>
      </w:pPr>
      <w:r>
        <w:rPr>
          <w:highlight w:val="lightGray"/>
        </w:rPr>
        <w:t>Reference 6 - 0.10% Coverage</w:t>
      </w:r>
    </w:p>
    <w:p>
      <w:pPr>
        <w:pStyle w:val="TextBody"/>
        <w:bidi w:val="0"/>
        <w:spacing w:before="0" w:after="0"/>
        <w:jc w:val="left"/>
        <w:rPr/>
      </w:pPr>
      <w:r>
        <w:rPr/>
        <w:t>The size of our force matters. To deter conflict and, if deterrence fails, to win in war, the Nation must be able to field forces capable of operating in sufficient scale and for ample duration to defeat enemies, consolidate military gains, and achieve sustainable outcomes that protect the American people and our vital interests.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