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"TRABAJAR ESTRICTAMENTE BAJO EL SIGUIENTE MODELO DE INFORME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INFORME Nº            -2021-MIDIS/PNAEQW-UTJUN-XXXX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A: Lic. Silvia Del Pilar Salas Alvarado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Jefa de la Unidad Territorial Junín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Asunto: Informar respecto a la atención de la alerta caso N° </w:t>
      </w:r>
      <w:r w:rsidR="00442BFF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-2021-CTVC/JUN suscitada en la IE </w:t>
      </w:r>
      <w:r w:rsidR="00442BFF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nivel </w:t>
      </w:r>
      <w:r w:rsidR="00442BFF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del distrito de </w:t>
      </w:r>
      <w:r w:rsidR="00442BFF">
        <w:rPr>
          <w:rFonts w:ascii="Arial Narrow" w:hAnsi="Arial Narrow"/>
          <w:color w:val="FF0000"/>
        </w:rPr>
        <w:t>XXX</w:t>
      </w:r>
      <w:r w:rsidR="00442BFF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de la provincia de </w:t>
      </w:r>
      <w:r w:rsidR="00442BFF">
        <w:rPr>
          <w:rFonts w:ascii="Arial Narrow" w:hAnsi="Arial Narrow"/>
          <w:color w:val="FF0000"/>
        </w:rPr>
        <w:t>XXX</w:t>
      </w:r>
      <w:r w:rsidR="00442BFF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departamento de Junín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Referencia: Oficio N° </w:t>
      </w:r>
      <w:r w:rsidR="00442BFF">
        <w:rPr>
          <w:rFonts w:ascii="Arial Narrow" w:hAnsi="Arial Narrow"/>
          <w:color w:val="FF0000"/>
        </w:rPr>
        <w:t>XXX</w:t>
      </w:r>
      <w:r w:rsidR="00442BFF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-2021-CTVC/JUNÍN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Lugar y fecha: Huancayo, XXX de XXX de 2020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Tengo el agrado de dirigirme a usted, con la finalidad de informar respecto a la Alerta emitida por el Comité de Transparencia y Vigilancia Ciudadana a través del documento de la referencia.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I. Antecedentes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1.1. Con fecha </w:t>
      </w:r>
      <w:r w:rsidR="00960DC7" w:rsidRPr="00F9615A">
        <w:rPr>
          <w:rFonts w:ascii="Arial Narrow" w:hAnsi="Arial Narrow"/>
          <w:color w:val="FF0000"/>
        </w:rPr>
        <w:t>XXXXX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se </w:t>
      </w:r>
      <w:proofErr w:type="spellStart"/>
      <w:r w:rsidRPr="00F9615A">
        <w:rPr>
          <w:rFonts w:ascii="Arial Narrow" w:hAnsi="Arial Narrow"/>
        </w:rPr>
        <w:t>recepciona</w:t>
      </w:r>
      <w:proofErr w:type="spellEnd"/>
      <w:r w:rsidRPr="00F9615A">
        <w:rPr>
          <w:rFonts w:ascii="Arial Narrow" w:hAnsi="Arial Narrow"/>
        </w:rPr>
        <w:t xml:space="preserve"> a través de correo electrónico el Oficio N°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2021-CTVC/JUNÍN en la que se adjunta la Alerta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-2021-CTVC/JUN que proviene de la vigilancia realizada a la Gestión del Servicio Alimentario de la Institución Educativa N°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="00960DC7">
        <w:rPr>
          <w:rFonts w:ascii="Arial Narrow" w:hAnsi="Arial Narrow"/>
        </w:rPr>
        <w:t xml:space="preserve">nivel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del distrito de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de la provincia de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con fecha </w:t>
      </w:r>
      <w:r w:rsidR="00960DC7">
        <w:rPr>
          <w:rFonts w:ascii="Arial Narrow" w:hAnsi="Arial Narrow"/>
          <w:color w:val="FF0000"/>
        </w:rPr>
        <w:t>XXX</w:t>
      </w:r>
      <w:r w:rsidR="00960DC7">
        <w:rPr>
          <w:rFonts w:ascii="Arial Narrow" w:hAnsi="Arial Narrow"/>
          <w:color w:val="FF0000"/>
        </w:rPr>
        <w:t>,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II. Base Normativa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2.1. Protocolo para la Veeduría y Atención de Alertas en el Proceso de Compras y la Prestación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>”, con código de documento PRT-049-PNAEQW-USME, Versión 2.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2.2. Procedimiento para la Actualización del Listado y Agrupamiento de Instituciones Educativas Públicas en Ítems y Establecer el Periodo de Atención por Entrega de Alimentos para la Prestación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>” con código de documento normativo PRO-030-PNAEQW-UOP – Versión N° 02.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2.3. Protocolo para la Conformación o Actualización de los Comités de Alimentación Escolar de las Instituciones Educativas del Ámbito de Intervención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>”, con código de documento normativo PRT-017-PNAEQW-UOP - Versión N° 7.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2.4. Resolución Viceministerial N° 083-2019-MINEDU que aprueba la Norma Técnica denominada Norma para la Cogestión del Servicio Alimentario implementado con el PNAEQW en las instituciones educativas y programas no escolarizados públicos de educación básica.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2.5. Protocolo para la Gestión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 xml:space="preserve"> aprobado con Resolución de Dirección Ejecutiva N° D000143-2020-MIDIS/PNAEQW-DE.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III. Objeto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lastRenderedPageBreak/>
        <w:t xml:space="preserve">3.1. El presente informe tiene por objeto informar las acciones desarrolladas que fueron tomadas en relación a las observaciones alcanzadas por el Comité de Transparencia y Vigilancia Ciudadana producto de la vigilancia a la Gestión del Servicio Alimentario de la Institución Educativa N°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nivel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del distrito de </w:t>
      </w:r>
      <w:r w:rsidR="00960DC7">
        <w:rPr>
          <w:rFonts w:ascii="Arial Narrow" w:hAnsi="Arial Narrow"/>
          <w:color w:val="FF0000"/>
        </w:rPr>
        <w:t>XXX</w:t>
      </w:r>
      <w:r w:rsidR="00960DC7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de la provincia de </w:t>
      </w:r>
      <w:r w:rsidR="00960DC7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con fecha </w:t>
      </w:r>
      <w:r w:rsidR="00960DC7">
        <w:rPr>
          <w:rFonts w:ascii="Arial Narrow" w:hAnsi="Arial Narrow"/>
          <w:color w:val="FF0000"/>
        </w:rPr>
        <w:t>XXX</w:t>
      </w:r>
      <w:r w:rsidR="00960DC7">
        <w:rPr>
          <w:rFonts w:ascii="Arial Narrow" w:hAnsi="Arial Narrow"/>
          <w:color w:val="FF0000"/>
        </w:rPr>
        <w:t>.</w:t>
      </w:r>
      <w:bookmarkStart w:id="0" w:name="_GoBack"/>
      <w:bookmarkEnd w:id="0"/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IV. Análisis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Se verificaron las tipificaciones del caso tomando las acciones descritas a continuación: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1: </w:t>
      </w:r>
      <w:r w:rsidRPr="00F9615A">
        <w:rPr>
          <w:rFonts w:ascii="Arial Narrow" w:hAnsi="Arial Narrow"/>
          <w:b/>
        </w:rPr>
        <w:t xml:space="preserve">Por ejemplo: </w:t>
      </w:r>
      <w:r w:rsidRPr="00F9615A">
        <w:rPr>
          <w:rFonts w:ascii="Arial Narrow" w:hAnsi="Arial Narrow" w:cs="Calibri"/>
          <w:b/>
          <w:color w:val="000000"/>
        </w:rPr>
        <w:t>EL CAE NO HA INICIADO O NO HA CONTINUADO EL PROCESO DE DISTRIBUCIÓN DE ALIMENTOS PARA ALUMNOS MATRICULADOS</w:t>
      </w:r>
      <w:r w:rsidR="00F9615A">
        <w:rPr>
          <w:rFonts w:ascii="Arial Narrow" w:hAnsi="Arial Narrow" w:cs="Calibri"/>
          <w:b/>
          <w:color w:val="000000"/>
        </w:rPr>
        <w:t xml:space="preserve">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XXX se realiza la constatación del punto alertado encontrando </w:t>
      </w:r>
      <w:r w:rsidRPr="00F9615A">
        <w:rPr>
          <w:rFonts w:ascii="Arial Narrow" w:hAnsi="Arial Narrow"/>
        </w:rPr>
        <w:t>que l</w:t>
      </w:r>
      <w:r w:rsidRPr="00F9615A">
        <w:rPr>
          <w:rFonts w:ascii="Arial Narrow" w:hAnsi="Arial Narrow"/>
        </w:rPr>
        <w:t xml:space="preserve">a distribución de los alimentos correspondiente a la </w:t>
      </w:r>
      <w:r w:rsidRPr="00F9615A">
        <w:rPr>
          <w:rFonts w:ascii="Arial Narrow" w:hAnsi="Arial Narrow"/>
          <w:color w:val="FF0000"/>
        </w:rPr>
        <w:t>XXXX ENTREGA</w:t>
      </w:r>
      <w:r w:rsidRPr="00F9615A">
        <w:rPr>
          <w:rFonts w:ascii="Arial Narrow" w:hAnsi="Arial Narrow"/>
          <w:color w:val="FF0000"/>
        </w:rPr>
        <w:t xml:space="preserve"> </w:t>
      </w:r>
      <w:r w:rsidRPr="00F9615A">
        <w:rPr>
          <w:rFonts w:ascii="Arial Narrow" w:hAnsi="Arial Narrow"/>
        </w:rPr>
        <w:t xml:space="preserve">se realizó en la fecha </w:t>
      </w:r>
      <w:r w:rsidRPr="00F9615A">
        <w:rPr>
          <w:rFonts w:ascii="Arial Narrow" w:hAnsi="Arial Narrow"/>
          <w:color w:val="FF0000"/>
        </w:rPr>
        <w:t>XXXXX</w:t>
      </w:r>
      <w:r w:rsidRPr="00F9615A">
        <w:rPr>
          <w:rFonts w:ascii="Arial Narrow" w:hAnsi="Arial Narrow"/>
        </w:rPr>
        <w:t xml:space="preserve">. 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resultado de la constatación del punto crítico alertado,</w:t>
      </w:r>
      <w:r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el CAE informa los motivos del retraso del inicio de la distribución siendo: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acción correctiva se realizó lo siguiente: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brindó asistencia técnica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logra el compromiso del CAE respecto a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F9615A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se realiza el seguimiento de los compromisos del CAE en referencia a la mitigación del punto alertado encontrando lo siguiente: </w:t>
      </w:r>
      <w:r w:rsidR="00F76222" w:rsidRPr="00F9615A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XXX se realiza la constatación del punto alertado encontrando que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se realizó en la fecha </w:t>
      </w:r>
      <w:r w:rsidRPr="00F9615A">
        <w:rPr>
          <w:rFonts w:ascii="Arial Narrow" w:hAnsi="Arial Narrow"/>
          <w:color w:val="FF0000"/>
        </w:rPr>
        <w:t>XXXXX</w:t>
      </w:r>
      <w:r w:rsidRPr="00F9615A">
        <w:rPr>
          <w:rFonts w:ascii="Arial Narrow" w:hAnsi="Arial Narrow"/>
        </w:rPr>
        <w:t>, tomando acciones correctivas para cumplimiento de la distribución antes de periodo de atención.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2: Por ejemplo: </w:t>
      </w:r>
      <w:r w:rsidRPr="00F9615A">
        <w:rPr>
          <w:rFonts w:ascii="Arial Narrow" w:hAnsi="Arial Narrow" w:cs="Calibri"/>
          <w:b/>
          <w:color w:val="000000"/>
        </w:rPr>
        <w:t>EL NÚMERO DE ALUMNOS QUE FIGURA EN EL ACTA DE ENTREGA NO ES IGUAL AL NUMERO DE ALUMNOS MATRICULADOS</w:t>
      </w:r>
      <w:r w:rsidR="00F9615A">
        <w:rPr>
          <w:rFonts w:ascii="Arial Narrow" w:hAnsi="Arial Narrow" w:cs="Calibri"/>
          <w:b/>
          <w:color w:val="000000"/>
        </w:rPr>
        <w:t xml:space="preserve">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realiza la constatación del punto ale</w:t>
      </w:r>
      <w:r w:rsidRPr="00F9615A">
        <w:rPr>
          <w:rFonts w:ascii="Arial Narrow" w:hAnsi="Arial Narrow"/>
        </w:rPr>
        <w:t>rtado encontrando lo siguiente: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Con fecha</w:t>
      </w:r>
      <w:r w:rsidRPr="00F9615A">
        <w:rPr>
          <w:rFonts w:ascii="Arial Narrow" w:hAnsi="Arial Narrow"/>
          <w:color w:val="FF0000"/>
        </w:rPr>
        <w:t xml:space="preserve"> </w:t>
      </w:r>
      <w:r w:rsidRPr="00F9615A">
        <w:rPr>
          <w:rFonts w:ascii="Arial Narrow" w:hAnsi="Arial Narrow"/>
          <w:color w:val="FF0000"/>
        </w:rPr>
        <w:t>XX</w:t>
      </w:r>
      <w:r w:rsidRPr="00F9615A">
        <w:rPr>
          <w:rFonts w:ascii="Arial Narrow" w:hAnsi="Arial Narrow"/>
        </w:rPr>
        <w:t>/</w:t>
      </w:r>
      <w:r w:rsidRPr="00F9615A">
        <w:rPr>
          <w:rFonts w:ascii="Arial Narrow" w:hAnsi="Arial Narrow"/>
          <w:color w:val="FF0000"/>
        </w:rPr>
        <w:t>XX</w:t>
      </w:r>
      <w:r w:rsidRPr="00F9615A">
        <w:rPr>
          <w:rFonts w:ascii="Arial Narrow" w:hAnsi="Arial Narrow"/>
        </w:rPr>
        <w:t xml:space="preserve">/2021 </w:t>
      </w:r>
      <w:r w:rsidRPr="00F9615A">
        <w:rPr>
          <w:rFonts w:ascii="Arial Narrow" w:hAnsi="Arial Narrow"/>
        </w:rPr>
        <w:t>la director/a</w:t>
      </w:r>
      <w:r w:rsidRPr="00F9615A">
        <w:rPr>
          <w:rFonts w:ascii="Arial Narrow" w:hAnsi="Arial Narrow"/>
        </w:rPr>
        <w:t xml:space="preserve"> de la IE a través de declaración jurada</w:t>
      </w:r>
      <w:r w:rsidRPr="00F9615A">
        <w:rPr>
          <w:rFonts w:ascii="Arial Narrow" w:hAnsi="Arial Narrow"/>
        </w:rPr>
        <w:t>, oficio, nómina…</w:t>
      </w:r>
      <w:r w:rsidRPr="00F9615A">
        <w:rPr>
          <w:rFonts w:ascii="Arial Narrow" w:hAnsi="Arial Narrow"/>
        </w:rPr>
        <w:t xml:space="preserve"> solicita la actualización de usuarios para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usuarios la cual fue gestionada según procedimiento para la actualización del Programa. 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</w:t>
      </w:r>
      <w:r w:rsidR="00F76222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Insertar aquí fotografías, actas</w:t>
      </w:r>
      <w:r w:rsidR="00F76222" w:rsidRPr="00F9615A">
        <w:rPr>
          <w:rFonts w:ascii="Arial Narrow" w:hAnsi="Arial Narrow"/>
        </w:rPr>
        <w:t>, DJ</w:t>
      </w:r>
      <w:r w:rsidRPr="00F9615A">
        <w:rPr>
          <w:rFonts w:ascii="Arial Narrow" w:hAnsi="Arial Narrow"/>
        </w:rPr>
        <w:t>.</w:t>
      </w:r>
      <w:r w:rsidR="00F76222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>---------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acción correctiva se realizó lo siguiente: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Se presentó el INFORME N° D00000</w:t>
      </w:r>
      <w:r w:rsidRPr="00F9615A">
        <w:rPr>
          <w:rFonts w:ascii="Arial Narrow" w:hAnsi="Arial Narrow"/>
          <w:color w:val="FF0000"/>
        </w:rPr>
        <w:t>X</w:t>
      </w:r>
      <w:r w:rsidRPr="00F9615A">
        <w:rPr>
          <w:rFonts w:ascii="Arial Narrow" w:hAnsi="Arial Narrow"/>
        </w:rPr>
        <w:t>-2021-MIDIS/PNAEQW-UTJUN-</w:t>
      </w:r>
      <w:r w:rsidRPr="00F9615A">
        <w:rPr>
          <w:rFonts w:ascii="Arial Narrow" w:hAnsi="Arial Narrow"/>
          <w:color w:val="FF0000"/>
        </w:rPr>
        <w:t>XXX</w:t>
      </w:r>
      <w:r w:rsidRPr="00F9615A">
        <w:rPr>
          <w:rFonts w:ascii="Arial Narrow" w:hAnsi="Arial Narrow"/>
        </w:rPr>
        <w:t xml:space="preserve"> donde se solicita el </w:t>
      </w:r>
      <w:r w:rsidRPr="00F9615A">
        <w:rPr>
          <w:rFonts w:ascii="Arial Narrow" w:hAnsi="Arial Narrow"/>
          <w:color w:val="FF0000"/>
        </w:rPr>
        <w:t>INCREMENTO / REDUCCIÓN</w:t>
      </w:r>
      <w:r w:rsidRPr="00F9615A">
        <w:rPr>
          <w:rFonts w:ascii="Arial Narrow" w:hAnsi="Arial Narrow"/>
        </w:rPr>
        <w:t xml:space="preserve"> de usuarios.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Con fecha XXXX se b</w:t>
      </w:r>
      <w:r w:rsidRPr="00F9615A">
        <w:rPr>
          <w:rFonts w:ascii="Arial Narrow" w:hAnsi="Arial Narrow"/>
        </w:rPr>
        <w:t xml:space="preserve">rindó asistencia técnica al CAE respecto al </w:t>
      </w:r>
      <w:r w:rsidRPr="00F9615A">
        <w:rPr>
          <w:rFonts w:ascii="Arial Narrow" w:hAnsi="Arial Narrow"/>
        </w:rPr>
        <w:t>Procedimiento para la Actualización del Lista de Instituciones Educativas Públicas en la cobertura del PNAEQW</w:t>
      </w:r>
      <w:r w:rsidRPr="00F9615A">
        <w:rPr>
          <w:rFonts w:ascii="Arial Narrow" w:hAnsi="Arial Narrow"/>
        </w:rPr>
        <w:t>. Asimismo se brindó la respectiva asistencia técnica para cumplimiento de lo dispuesto en</w:t>
      </w:r>
      <w:r w:rsidRPr="00F9615A">
        <w:rPr>
          <w:rFonts w:ascii="Arial Narrow" w:hAnsi="Arial Narrow"/>
        </w:rPr>
        <w:t xml:space="preserve"> el numeral 9.3.2.1 del Protocolo para la Gestión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 xml:space="preserve"> aprobado con Resolución de Dirección Ejecutiva Nº D000143-2020-MIDIS/PNAEQW-DE, </w:t>
      </w:r>
      <w:r w:rsidR="00902B78" w:rsidRPr="00F9615A">
        <w:rPr>
          <w:rFonts w:ascii="Arial Narrow" w:hAnsi="Arial Narrow"/>
        </w:rPr>
        <w:t xml:space="preserve">donde se </w:t>
      </w:r>
      <w:r w:rsidRPr="00F9615A">
        <w:rPr>
          <w:rFonts w:ascii="Arial Narrow" w:hAnsi="Arial Narrow"/>
        </w:rPr>
        <w:t>establece que el número de paquetes de productos son calculados de acuerdo al total de usuarias registradas y usuarios registrados en el “Acta de Entrega y Recepción de Alimentos”. Sin embargo, en el caso que el número de usarías y usuarios haya variado la distribución se realiza de acuerdo a la cantidad de escolares matriculados.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logra el compromiso del CAE respecto a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realiza el seguimiento de los compromisos del CAE en referencia a la mitigación del punto alertado encontrando lo siguiente: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</w:p>
    <w:p w:rsidR="00F76222" w:rsidRPr="00F9615A" w:rsidRDefault="00F76222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</w:t>
      </w:r>
      <w:r w:rsidR="00F9615A" w:rsidRPr="00F9615A">
        <w:rPr>
          <w:rFonts w:ascii="Arial Narrow" w:hAnsi="Arial Narrow"/>
          <w:color w:val="FF0000"/>
        </w:rPr>
        <w:t>XXXXXXXX</w:t>
      </w:r>
      <w:r w:rsidR="00F9615A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la director/a de la IE a través de declaración jurada, oficio, nómina… solicita la actualización de usuarios para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usuarios la cual fue gestionada según procedimiento para la actualización del Programa.</w:t>
      </w:r>
      <w:r w:rsidRPr="00F9615A">
        <w:rPr>
          <w:rFonts w:ascii="Arial Narrow" w:hAnsi="Arial Narrow"/>
        </w:rPr>
        <w:t xml:space="preserve"> </w:t>
      </w:r>
    </w:p>
    <w:p w:rsidR="00F76222" w:rsidRPr="00F9615A" w:rsidRDefault="00F9615A" w:rsidP="00F9615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</w:t>
      </w:r>
      <w:r w:rsidRPr="00F9615A">
        <w:rPr>
          <w:rFonts w:ascii="Arial Narrow" w:hAnsi="Arial Narrow"/>
          <w:b/>
        </w:rPr>
        <w:t>3</w:t>
      </w:r>
      <w:r w:rsidRPr="00F9615A">
        <w:rPr>
          <w:rFonts w:ascii="Arial Narrow" w:hAnsi="Arial Narrow"/>
          <w:b/>
        </w:rPr>
        <w:t xml:space="preserve">: Por ejemplo: </w:t>
      </w:r>
      <w:r w:rsidRPr="00F9615A">
        <w:rPr>
          <w:rFonts w:ascii="Arial Narrow" w:hAnsi="Arial Narrow" w:cs="Calibri"/>
          <w:b/>
          <w:color w:val="000000"/>
        </w:rPr>
        <w:t>NO SE PUBLICA LA LISTA Y CANTIDAD DE ALIMENTOS QUE SE DISTRIBUIRA POR CADA UNO DE LOS ALUMNOS MATRICULADOS</w:t>
      </w:r>
      <w:r w:rsidR="00F9615A">
        <w:rPr>
          <w:rFonts w:ascii="Arial Narrow" w:hAnsi="Arial Narrow" w:cs="Calibri"/>
          <w:b/>
          <w:color w:val="000000"/>
        </w:rPr>
        <w:t xml:space="preserve">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XXX se realiza la constatación del punto alertado encontrando que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se realizó en la fecha </w:t>
      </w:r>
      <w:r w:rsidRPr="00F9615A">
        <w:rPr>
          <w:rFonts w:ascii="Arial Narrow" w:hAnsi="Arial Narrow"/>
          <w:color w:val="FF0000"/>
        </w:rPr>
        <w:t>XXXXX</w:t>
      </w:r>
      <w:r w:rsidRPr="00F9615A">
        <w:rPr>
          <w:rFonts w:ascii="Arial Narrow" w:hAnsi="Arial Narrow"/>
        </w:rPr>
        <w:t>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resultado de la constatación del punto crítico alertado, el CAE informa</w:t>
      </w:r>
      <w:r w:rsidRPr="00F9615A">
        <w:rPr>
          <w:rFonts w:ascii="Arial Narrow" w:hAnsi="Arial Narrow"/>
        </w:rPr>
        <w:t xml:space="preserve"> los motivos de la NO PUBLICACIÓN de la lista y cantidad de alimentos que se distribuirá por usuario</w:t>
      </w:r>
      <w:r w:rsidRPr="00F9615A">
        <w:rPr>
          <w:rFonts w:ascii="Arial Narrow" w:hAnsi="Arial Narrow"/>
        </w:rPr>
        <w:t xml:space="preserve"> siendo: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Como acción correctiva se realizó lo siguiente: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="00F9615A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se brindó asistencia técnica </w:t>
      </w:r>
      <w:r w:rsidRPr="00F9615A">
        <w:rPr>
          <w:rFonts w:ascii="Arial Narrow" w:hAnsi="Arial Narrow"/>
        </w:rPr>
        <w:t xml:space="preserve">respecto a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logra el compromiso del CAE respecto a</w:t>
      </w:r>
      <w:r w:rsidR="00F9615A" w:rsidRPr="00F9615A">
        <w:rPr>
          <w:rFonts w:ascii="Arial Narrow" w:hAnsi="Arial Narrow"/>
          <w:color w:val="FF0000"/>
        </w:rPr>
        <w:t xml:space="preserve"> </w:t>
      </w:r>
      <w:r w:rsidR="00F9615A"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lastRenderedPageBreak/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="00F9615A" w:rsidRPr="00F9615A">
        <w:rPr>
          <w:rFonts w:ascii="Arial Narrow" w:hAnsi="Arial Narrow"/>
        </w:rPr>
        <w:t xml:space="preserve"> </w:t>
      </w:r>
      <w:r w:rsidRPr="00F9615A">
        <w:rPr>
          <w:rFonts w:ascii="Arial Narrow" w:hAnsi="Arial Narrow"/>
        </w:rPr>
        <w:t xml:space="preserve">se realiza el seguimiento de los compromisos del CAE en referencia a la mitigación del punto alertado encontrando </w:t>
      </w:r>
      <w:r w:rsidRPr="00F9615A">
        <w:rPr>
          <w:rFonts w:ascii="Arial Narrow" w:hAnsi="Arial Narrow"/>
        </w:rPr>
        <w:t xml:space="preserve">que el CAE realizó la publicación </w:t>
      </w:r>
      <w:r w:rsidRPr="00F9615A">
        <w:rPr>
          <w:rFonts w:ascii="Arial Narrow" w:hAnsi="Arial Narrow"/>
        </w:rPr>
        <w:t>de la lista y cantidad de alimentos que se distribuirá por usuario</w:t>
      </w:r>
      <w:r w:rsidRPr="00F9615A">
        <w:rPr>
          <w:rFonts w:ascii="Arial Narrow" w:hAnsi="Arial Narrow"/>
        </w:rPr>
        <w:t xml:space="preserve"> para la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ENTREGA.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</w:t>
      </w:r>
      <w:r w:rsidRPr="00F9615A">
        <w:rPr>
          <w:rFonts w:ascii="Arial Narrow" w:hAnsi="Arial Narrow"/>
        </w:rPr>
        <w:t xml:space="preserve">realizó </w:t>
      </w:r>
      <w:r w:rsidRPr="00F9615A">
        <w:rPr>
          <w:rFonts w:ascii="Arial Narrow" w:hAnsi="Arial Narrow"/>
        </w:rPr>
        <w:t xml:space="preserve">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donde se pudo constatar que realizó la publicación </w:t>
      </w:r>
      <w:r w:rsidRPr="00F9615A">
        <w:rPr>
          <w:rFonts w:ascii="Arial Narrow" w:hAnsi="Arial Narrow"/>
        </w:rPr>
        <w:t>de la lista y cantidad de alimentos que se distribuirá por usuario</w:t>
      </w:r>
      <w:r w:rsidRPr="00F9615A">
        <w:rPr>
          <w:rFonts w:ascii="Arial Narrow" w:hAnsi="Arial Narrow"/>
        </w:rPr>
        <w:t xml:space="preserve"> matriculado. El CAE asume el compromiso para cumplir con la publicación de este requisito en adelante.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F9615A" w:rsidRPr="00F9615A" w:rsidRDefault="00F9615A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 xml:space="preserve">Punto crítico </w:t>
      </w:r>
      <w:r w:rsidRPr="00F9615A">
        <w:rPr>
          <w:rFonts w:ascii="Arial Narrow" w:hAnsi="Arial Narrow"/>
          <w:b/>
        </w:rPr>
        <w:t>4</w:t>
      </w:r>
      <w:r w:rsidRPr="00F9615A">
        <w:rPr>
          <w:rFonts w:ascii="Arial Narrow" w:hAnsi="Arial Narrow"/>
          <w:b/>
        </w:rPr>
        <w:t xml:space="preserve">: Por ejemplo: </w:t>
      </w:r>
      <w:r w:rsidRPr="00F9615A">
        <w:rPr>
          <w:rFonts w:ascii="Arial Narrow" w:hAnsi="Arial Narrow" w:cs="Calibri"/>
          <w:b/>
          <w:color w:val="000000"/>
        </w:rPr>
        <w:t>NO SE DISTRIBUYE LA CANTIDAD COMPLETA DE ALIMENTOS QUE LE CORRESPONDE A CADA ALUMNO MATRICULADO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XXX se realiza la constatación del punto alertado encontrando que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se realizó en la fecha </w:t>
      </w:r>
      <w:r w:rsidRPr="00F9615A">
        <w:rPr>
          <w:rFonts w:ascii="Arial Narrow" w:hAnsi="Arial Narrow"/>
          <w:color w:val="FF0000"/>
        </w:rPr>
        <w:t>XXXXX</w:t>
      </w:r>
      <w:r w:rsidRPr="00F9615A">
        <w:rPr>
          <w:rFonts w:ascii="Arial Narrow" w:hAnsi="Arial Narrow"/>
        </w:rPr>
        <w:t>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Como resultado de la constatación del punto crítico alertado, </w:t>
      </w:r>
      <w:r w:rsidRPr="00F9615A">
        <w:rPr>
          <w:rFonts w:ascii="Arial Narrow" w:hAnsi="Arial Narrow"/>
        </w:rPr>
        <w:t xml:space="preserve">se precisa lo siguiente: 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brindó asistencia técnica al CAE respecto </w:t>
      </w:r>
      <w:r w:rsidRPr="00F9615A">
        <w:rPr>
          <w:rFonts w:ascii="Arial Narrow" w:hAnsi="Arial Narrow"/>
        </w:rPr>
        <w:t xml:space="preserve">a </w:t>
      </w:r>
      <w:r w:rsidRPr="00F9615A">
        <w:rPr>
          <w:rFonts w:ascii="Arial Narrow" w:hAnsi="Arial Narrow"/>
        </w:rPr>
        <w:t xml:space="preserve">lo dispuesto en el numeral 9.3.2.1 del Protocolo para la Gestión del Servicio Alimentario del Programa Nacional de Alimentación Escolar </w:t>
      </w:r>
      <w:proofErr w:type="spellStart"/>
      <w:r w:rsidRPr="00F9615A">
        <w:rPr>
          <w:rFonts w:ascii="Arial Narrow" w:hAnsi="Arial Narrow"/>
        </w:rPr>
        <w:t>Qali</w:t>
      </w:r>
      <w:proofErr w:type="spellEnd"/>
      <w:r w:rsidRPr="00F9615A">
        <w:rPr>
          <w:rFonts w:ascii="Arial Narrow" w:hAnsi="Arial Narrow"/>
        </w:rPr>
        <w:t xml:space="preserve"> </w:t>
      </w:r>
      <w:proofErr w:type="spellStart"/>
      <w:r w:rsidRPr="00F9615A">
        <w:rPr>
          <w:rFonts w:ascii="Arial Narrow" w:hAnsi="Arial Narrow"/>
        </w:rPr>
        <w:t>Warma</w:t>
      </w:r>
      <w:proofErr w:type="spellEnd"/>
      <w:r w:rsidRPr="00F9615A">
        <w:rPr>
          <w:rFonts w:ascii="Arial Narrow" w:hAnsi="Arial Narrow"/>
        </w:rPr>
        <w:t xml:space="preserve"> aprobado con Resolución de Dirección Ejecutiva Nº D000143-2020-MIDIS/PNAEQW-DE, donde se establece que el número de paquetes de productos son calculados de acuerdo al total de usuarias registradas y usuarios registrados en el “Acta de Entrega y Recepción de Alimentos”. Sin embargo, en el caso que el número de usarías y usuarios haya variado la distribución se realiza de acuerdo a la cantidad de escolares matriculados.</w:t>
      </w:r>
    </w:p>
    <w:p w:rsidR="00F9615A" w:rsidRPr="00F9615A" w:rsidRDefault="00F9615A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Con fecha XXXX se logra el compromiso del CAE respecto a</w:t>
      </w:r>
      <w:r w:rsidRPr="00F9615A">
        <w:rPr>
          <w:rFonts w:ascii="Arial Narrow" w:hAnsi="Arial Narrow"/>
          <w:color w:val="FF0000"/>
        </w:rPr>
        <w:t xml:space="preserve"> </w:t>
      </w:r>
      <w:r w:rsidRPr="00F9615A">
        <w:rPr>
          <w:rFonts w:ascii="Arial Narrow" w:hAnsi="Arial Narrow"/>
          <w:color w:val="FF0000"/>
        </w:rPr>
        <w:t>XXXXXXXX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realiza el seguimiento de los compromisos del CAE en referencia a la mitigación del punto alertado encontrando que el CAE realizó </w:t>
      </w:r>
      <w:r w:rsidR="00F9615A" w:rsidRPr="00F9615A">
        <w:rPr>
          <w:rFonts w:ascii="Arial Narrow" w:hAnsi="Arial Narrow"/>
          <w:color w:val="FF0000"/>
        </w:rPr>
        <w:t>XXXXXXXX</w:t>
      </w:r>
      <w:r w:rsidR="00F9615A" w:rsidRPr="00F9615A">
        <w:rPr>
          <w:rFonts w:ascii="Arial Narrow" w:hAnsi="Arial Narrow"/>
        </w:rPr>
        <w:t xml:space="preserve"> X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Conclusión: Con fecha </w:t>
      </w:r>
      <w:r w:rsidR="00F9615A" w:rsidRPr="00F9615A">
        <w:rPr>
          <w:rFonts w:ascii="Arial Narrow" w:hAnsi="Arial Narrow"/>
          <w:color w:val="FF0000"/>
        </w:rPr>
        <w:t>XXXXXXXX</w:t>
      </w:r>
      <w:r w:rsidRPr="00F9615A">
        <w:rPr>
          <w:rFonts w:ascii="Arial Narrow" w:hAnsi="Arial Narrow"/>
        </w:rPr>
        <w:t xml:space="preserve"> se realizó la distribución de los alimentos correspondiente a la </w:t>
      </w:r>
      <w:r w:rsidRPr="00F9615A">
        <w:rPr>
          <w:rFonts w:ascii="Arial Narrow" w:hAnsi="Arial Narrow"/>
          <w:color w:val="FF0000"/>
        </w:rPr>
        <w:t xml:space="preserve">XXXX ENTREGA </w:t>
      </w:r>
      <w:r w:rsidRPr="00F9615A">
        <w:rPr>
          <w:rFonts w:ascii="Arial Narrow" w:hAnsi="Arial Narrow"/>
        </w:rPr>
        <w:t xml:space="preserve">donde se pudo constatar </w:t>
      </w:r>
      <w:r w:rsidR="00F9615A" w:rsidRPr="00F9615A">
        <w:rPr>
          <w:rFonts w:ascii="Arial Narrow" w:hAnsi="Arial Narrow"/>
        </w:rPr>
        <w:t xml:space="preserve">que el CAE da cumplimiento al </w:t>
      </w:r>
      <w:r w:rsidR="00F9615A" w:rsidRPr="00F9615A">
        <w:rPr>
          <w:rFonts w:ascii="Arial Narrow" w:hAnsi="Arial Narrow"/>
        </w:rPr>
        <w:t xml:space="preserve">Protocolo para la Gestión del Servicio Alimentario del Programa Nacional de Alimentación Escolar </w:t>
      </w:r>
      <w:proofErr w:type="spellStart"/>
      <w:r w:rsidR="00F9615A" w:rsidRPr="00F9615A">
        <w:rPr>
          <w:rFonts w:ascii="Arial Narrow" w:hAnsi="Arial Narrow"/>
        </w:rPr>
        <w:t>Qali</w:t>
      </w:r>
      <w:proofErr w:type="spellEnd"/>
      <w:r w:rsidR="00F9615A" w:rsidRPr="00F9615A">
        <w:rPr>
          <w:rFonts w:ascii="Arial Narrow" w:hAnsi="Arial Narrow"/>
        </w:rPr>
        <w:t xml:space="preserve"> </w:t>
      </w:r>
      <w:proofErr w:type="spellStart"/>
      <w:r w:rsidR="00F9615A" w:rsidRPr="00F9615A">
        <w:rPr>
          <w:rFonts w:ascii="Arial Narrow" w:hAnsi="Arial Narrow"/>
        </w:rPr>
        <w:t>Warma</w:t>
      </w:r>
      <w:proofErr w:type="spellEnd"/>
      <w:r w:rsidR="00F9615A" w:rsidRPr="00F9615A">
        <w:rPr>
          <w:rFonts w:ascii="Arial Narrow" w:hAnsi="Arial Narrow"/>
        </w:rPr>
        <w:t xml:space="preserve"> aprobado con Resolución de Dirección Ejecutiva Nº D000143-2020-MIDIS/PNAEQW-DE</w:t>
      </w:r>
      <w:r w:rsidR="00F9615A" w:rsidRPr="00F9615A">
        <w:rPr>
          <w:rFonts w:ascii="Arial Narrow" w:hAnsi="Arial Narrow"/>
        </w:rPr>
        <w:t xml:space="preserve">, donde indica que </w:t>
      </w:r>
      <w:r w:rsidR="00F9615A" w:rsidRPr="00F9615A">
        <w:rPr>
          <w:rFonts w:ascii="Arial Narrow" w:hAnsi="Arial Narrow"/>
        </w:rPr>
        <w:t>en el caso que el número de usarías y usuarios haya variado la distribución se realiza de acuerdo a la cantidad de escolares matriculados.</w:t>
      </w: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902B78" w:rsidRPr="00F9615A" w:rsidRDefault="00902B78" w:rsidP="00F9615A">
      <w:pPr>
        <w:spacing w:after="0" w:line="240" w:lineRule="auto"/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lastRenderedPageBreak/>
        <w:t xml:space="preserve">Punto crítico </w:t>
      </w:r>
      <w:r w:rsidRPr="00F9615A">
        <w:rPr>
          <w:rFonts w:ascii="Arial Narrow" w:hAnsi="Arial Narrow"/>
          <w:color w:val="FF0000"/>
        </w:rPr>
        <w:t>XX</w:t>
      </w:r>
      <w:r w:rsidRPr="00F9615A">
        <w:rPr>
          <w:rFonts w:ascii="Arial Narrow" w:hAnsi="Arial Narrow"/>
        </w:rPr>
        <w:t xml:space="preserve">: </w:t>
      </w:r>
      <w:r w:rsidRPr="00F9615A">
        <w:rPr>
          <w:rFonts w:ascii="Arial Narrow" w:hAnsi="Arial Narrow"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- Con fecha XXX se realiza la constatación del punto alertado encontrando lo siguiente: </w:t>
      </w:r>
      <w:r w:rsidRPr="00F9615A">
        <w:rPr>
          <w:rFonts w:ascii="Arial Narrow" w:hAnsi="Arial Narrow"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 En referencia a lo constado se realizó las siguientes acciones:</w:t>
      </w:r>
      <w:r w:rsidRPr="00F9615A">
        <w:rPr>
          <w:rFonts w:ascii="Arial Narrow" w:hAnsi="Arial Narrow"/>
          <w:color w:val="FF0000"/>
        </w:rPr>
        <w:t xml:space="preserve"> </w:t>
      </w:r>
      <w:r w:rsidRPr="00F9615A">
        <w:rPr>
          <w:rFonts w:ascii="Arial Narrow" w:hAnsi="Arial Narrow"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 Obteniendo los siguientes resultados:</w:t>
      </w:r>
      <w:r w:rsidRPr="00F9615A">
        <w:rPr>
          <w:rFonts w:ascii="Arial Narrow" w:hAnsi="Arial Narrow"/>
          <w:color w:val="FF0000"/>
        </w:rPr>
        <w:t xml:space="preserve"> </w:t>
      </w:r>
      <w:r w:rsidRPr="00F9615A">
        <w:rPr>
          <w:rFonts w:ascii="Arial Narrow" w:hAnsi="Arial Narrow"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 xml:space="preserve">- Con fecha XXX se realiza el seguimiento de los compromisos del CAE en referencia a la mitigación del punto alertado encontrando lo siguiente: </w:t>
      </w:r>
      <w:r w:rsidRPr="00F9615A">
        <w:rPr>
          <w:rFonts w:ascii="Arial Narrow" w:hAnsi="Arial Narrow"/>
          <w:color w:val="FF0000"/>
        </w:rPr>
        <w:t>XXXXXXXX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-----Insertar aquí fotografías, actas.---------</w:t>
      </w:r>
    </w:p>
    <w:p w:rsidR="00F9615A" w:rsidRPr="00F9615A" w:rsidRDefault="00F9615A" w:rsidP="00F9615A">
      <w:pPr>
        <w:jc w:val="both"/>
        <w:rPr>
          <w:rFonts w:ascii="Arial Narrow" w:hAnsi="Arial Narrow"/>
        </w:rPr>
      </w:pPr>
    </w:p>
    <w:p w:rsidR="00F9615A" w:rsidRPr="00F9615A" w:rsidRDefault="00F9615A" w:rsidP="00F9615A">
      <w:pPr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Conclusión: Breve resumen de todo lo actuado y de los resultados obtenidos (máximo 03 líneas).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...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V. Conclusiones: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5.1. Copiar las conclusiones de cada punto crítico resuelto.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5.2. 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5.3. XXXX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  <w:b/>
        </w:rPr>
      </w:pPr>
      <w:r w:rsidRPr="00F9615A">
        <w:rPr>
          <w:rFonts w:ascii="Arial Narrow" w:hAnsi="Arial Narrow"/>
          <w:b/>
        </w:rPr>
        <w:t>VI. Recomendaciones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6.1. Continuar con las acciones de asistencia técnica durante las visitas programadas a la Institución Educativa para fortalecer la Gestión del Servicio Alimentario.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  <w:r w:rsidRPr="00F9615A">
        <w:rPr>
          <w:rFonts w:ascii="Arial Narrow" w:hAnsi="Arial Narrow"/>
        </w:rPr>
        <w:t>Es todo cuanto debo informar para su conocimiento y fines que correspondan.</w:t>
      </w:r>
    </w:p>
    <w:p w:rsidR="001D7167" w:rsidRPr="00F9615A" w:rsidRDefault="001D7167" w:rsidP="00F9615A">
      <w:pPr>
        <w:spacing w:after="0" w:line="240" w:lineRule="auto"/>
        <w:jc w:val="both"/>
        <w:rPr>
          <w:rFonts w:ascii="Arial Narrow" w:hAnsi="Arial Narrow"/>
        </w:rPr>
      </w:pPr>
    </w:p>
    <w:p w:rsidR="00A32248" w:rsidRPr="00F9615A" w:rsidRDefault="00F9615A" w:rsidP="00F9615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Atentamente,</w:t>
      </w:r>
    </w:p>
    <w:sectPr w:rsidR="00A32248" w:rsidRPr="00F96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67"/>
    <w:rsid w:val="001D7167"/>
    <w:rsid w:val="00442BFF"/>
    <w:rsid w:val="00902B78"/>
    <w:rsid w:val="00960DC7"/>
    <w:rsid w:val="00A32248"/>
    <w:rsid w:val="00F76222"/>
    <w:rsid w:val="00F9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E35BD-7091-4851-9E9A-BF2C0386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1642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QALIWARMA</cp:lastModifiedBy>
  <cp:revision>2</cp:revision>
  <dcterms:created xsi:type="dcterms:W3CDTF">2021-04-15T19:50:00Z</dcterms:created>
  <dcterms:modified xsi:type="dcterms:W3CDTF">2021-04-15T20:34:00Z</dcterms:modified>
</cp:coreProperties>
</file>