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734" w:rsidRPr="00902734" w:rsidRDefault="00902734" w:rsidP="00902734">
      <w:pPr>
        <w:jc w:val="both"/>
        <w:rPr>
          <w:b/>
          <w:bCs/>
        </w:rPr>
      </w:pPr>
      <w:r w:rsidRPr="00902734">
        <w:rPr>
          <w:b/>
          <w:bCs/>
        </w:rPr>
        <w:t>Project Overview</w:t>
      </w:r>
    </w:p>
    <w:p w:rsidR="00902734" w:rsidRPr="00902734" w:rsidRDefault="00902734" w:rsidP="00902734">
      <w:pPr>
        <w:jc w:val="both"/>
      </w:pPr>
      <w:r w:rsidRPr="00902734">
        <w:t xml:space="preserve">In this project you will apply unsupervised learning techniques on product spending data collected for customers of a wholesale distributor in Lisbon, Portugal to </w:t>
      </w:r>
      <w:r w:rsidRPr="00902734">
        <w:rPr>
          <w:b/>
          <w:bCs/>
        </w:rPr>
        <w:t>identify customer segments hidden in the data</w:t>
      </w:r>
      <w:r w:rsidRPr="00902734">
        <w:t xml:space="preserve">. You will first explore the data by selecting a small subset to sample and determine if any product categories highly correlate with one another. Afterwards, you will </w:t>
      </w:r>
      <w:proofErr w:type="spellStart"/>
      <w:r w:rsidRPr="00902734">
        <w:t>preprocess</w:t>
      </w:r>
      <w:proofErr w:type="spellEnd"/>
      <w:r w:rsidRPr="00902734">
        <w:t xml:space="preserve"> the data by scaling each product category and then identifying (and removing) unwanted outliers. With the good, clean customer spending data, you will apply PCA transformations to the data and implement clustering algorithms to segment the transformed customer data. Finally, you will compare the segmentation found with an additional </w:t>
      </w:r>
      <w:proofErr w:type="spellStart"/>
      <w:r w:rsidRPr="00902734">
        <w:t>labeling</w:t>
      </w:r>
      <w:proofErr w:type="spellEnd"/>
      <w:r w:rsidRPr="00902734">
        <w:t xml:space="preserve"> and consider ways this information could assist the wholesale distributor with future service changes.</w:t>
      </w:r>
    </w:p>
    <w:p w:rsidR="00902734" w:rsidRPr="00902734" w:rsidRDefault="00902734" w:rsidP="00902734">
      <w:pPr>
        <w:jc w:val="both"/>
        <w:rPr>
          <w:b/>
          <w:bCs/>
        </w:rPr>
      </w:pPr>
      <w:r w:rsidRPr="00902734">
        <w:rPr>
          <w:b/>
          <w:bCs/>
        </w:rPr>
        <w:t>Project Highlights</w:t>
      </w:r>
    </w:p>
    <w:p w:rsidR="00902734" w:rsidRPr="00902734" w:rsidRDefault="00902734" w:rsidP="00902734">
      <w:pPr>
        <w:jc w:val="both"/>
      </w:pPr>
      <w:r w:rsidRPr="00902734">
        <w:t>This project is designed to give you a hands-on experience with unsupervised learning and work towards developing conclusions for a potential client on a real-world dataset. Many companies today collect vast amounts of data on customers and clientele, and have a strong desire to understand the meaningful relationships hidden in their customer base. Being equipped with this information can assist a company with future products and services that best satisfy the demands or needs of their customers.</w:t>
      </w:r>
    </w:p>
    <w:p w:rsidR="00902734" w:rsidRPr="00902734" w:rsidRDefault="00902734" w:rsidP="00902734">
      <w:pPr>
        <w:jc w:val="both"/>
      </w:pPr>
      <w:r w:rsidRPr="00902734">
        <w:t>Things you will learn by completing this project:</w:t>
      </w:r>
    </w:p>
    <w:p w:rsidR="00902734" w:rsidRPr="00902734" w:rsidRDefault="00902734" w:rsidP="00902734">
      <w:pPr>
        <w:numPr>
          <w:ilvl w:val="0"/>
          <w:numId w:val="1"/>
        </w:numPr>
        <w:jc w:val="both"/>
      </w:pPr>
      <w:r w:rsidRPr="00902734">
        <w:t xml:space="preserve">How to apply </w:t>
      </w:r>
      <w:r w:rsidRPr="00902734">
        <w:rPr>
          <w:b/>
          <w:bCs/>
        </w:rPr>
        <w:t>pre-processing</w:t>
      </w:r>
      <w:r w:rsidRPr="00902734">
        <w:t xml:space="preserve"> techniques such as </w:t>
      </w:r>
      <w:r w:rsidRPr="00902734">
        <w:rPr>
          <w:b/>
          <w:bCs/>
        </w:rPr>
        <w:t>feature scaling</w:t>
      </w:r>
      <w:r w:rsidRPr="00902734">
        <w:t xml:space="preserve"> and </w:t>
      </w:r>
      <w:r w:rsidRPr="00902734">
        <w:rPr>
          <w:b/>
          <w:bCs/>
        </w:rPr>
        <w:t>outlier detection</w:t>
      </w:r>
      <w:r w:rsidRPr="00902734">
        <w:t>.</w:t>
      </w:r>
    </w:p>
    <w:p w:rsidR="00902734" w:rsidRPr="00902734" w:rsidRDefault="00902734" w:rsidP="00902734">
      <w:pPr>
        <w:numPr>
          <w:ilvl w:val="0"/>
          <w:numId w:val="1"/>
        </w:numPr>
        <w:jc w:val="both"/>
      </w:pPr>
      <w:r w:rsidRPr="00902734">
        <w:t>How to interpret data points that have been scaled, transformed, or reduced from PCA.</w:t>
      </w:r>
    </w:p>
    <w:p w:rsidR="00902734" w:rsidRPr="00902734" w:rsidRDefault="00902734" w:rsidP="00902734">
      <w:pPr>
        <w:numPr>
          <w:ilvl w:val="0"/>
          <w:numId w:val="1"/>
        </w:numPr>
        <w:jc w:val="both"/>
      </w:pPr>
      <w:r w:rsidRPr="00902734">
        <w:t>How to analyze PCA dimensions and construct a new feature space.</w:t>
      </w:r>
    </w:p>
    <w:p w:rsidR="00902734" w:rsidRPr="00902734" w:rsidRDefault="00902734" w:rsidP="00902734">
      <w:pPr>
        <w:numPr>
          <w:ilvl w:val="0"/>
          <w:numId w:val="1"/>
        </w:numPr>
        <w:jc w:val="both"/>
      </w:pPr>
      <w:r w:rsidRPr="00902734">
        <w:t>How to optimally cluster a set of data to find hidden patterns in a dataset.</w:t>
      </w:r>
    </w:p>
    <w:p w:rsidR="00902734" w:rsidRDefault="00902734" w:rsidP="00902734">
      <w:pPr>
        <w:numPr>
          <w:ilvl w:val="0"/>
          <w:numId w:val="1"/>
        </w:numPr>
        <w:jc w:val="both"/>
      </w:pPr>
      <w:r w:rsidRPr="00902734">
        <w:t>How to assess information given by cluster data and use it in a meaningful way.</w:t>
      </w:r>
    </w:p>
    <w:p w:rsidR="00902734" w:rsidRDefault="00902734" w:rsidP="00902734">
      <w:pPr>
        <w:jc w:val="both"/>
      </w:pPr>
    </w:p>
    <w:p w:rsidR="00902734" w:rsidRPr="00902734" w:rsidRDefault="00902734" w:rsidP="00902734">
      <w:pPr>
        <w:jc w:val="both"/>
      </w:pPr>
    </w:p>
    <w:p w:rsidR="00902734" w:rsidRDefault="00902734">
      <w:r>
        <w:br w:type="page"/>
      </w:r>
    </w:p>
    <w:p w:rsidR="00902734" w:rsidRPr="00902734" w:rsidRDefault="00902734" w:rsidP="00902734">
      <w:pPr>
        <w:jc w:val="both"/>
        <w:rPr>
          <w:b/>
          <w:bCs/>
        </w:rPr>
      </w:pPr>
      <w:r w:rsidRPr="00902734">
        <w:rPr>
          <w:b/>
          <w:bCs/>
        </w:rPr>
        <w:lastRenderedPageBreak/>
        <w:t>Software Requirements</w:t>
      </w:r>
    </w:p>
    <w:p w:rsidR="00902734" w:rsidRPr="00902734" w:rsidRDefault="00902734" w:rsidP="00951427">
      <w:pPr>
        <w:spacing w:after="0"/>
        <w:jc w:val="both"/>
        <w:rPr>
          <w:b/>
          <w:bCs/>
        </w:rPr>
      </w:pPr>
      <w:r w:rsidRPr="00902734">
        <w:rPr>
          <w:b/>
          <w:bCs/>
        </w:rPr>
        <w:t>Description</w:t>
      </w:r>
    </w:p>
    <w:p w:rsidR="00902734" w:rsidRPr="00902734" w:rsidRDefault="00902734" w:rsidP="00902734">
      <w:pPr>
        <w:jc w:val="both"/>
      </w:pPr>
      <w:r w:rsidRPr="00902734">
        <w:t xml:space="preserve">A wholesale distributor recently tested a change to their delivery method for some customers, by moving from a morning delivery service five days a week to a cheaper evening delivery service three days a week. Initial testing did not discover any significant unsatisfactory results, so they implemented the cheaper option for all customers. Almost immediately, the distributor began getting complaints about the delivery service change and customers were </w:t>
      </w:r>
      <w:proofErr w:type="spellStart"/>
      <w:r w:rsidRPr="00902734">
        <w:t>canceling</w:t>
      </w:r>
      <w:proofErr w:type="spellEnd"/>
      <w:r w:rsidRPr="00902734">
        <w:t xml:space="preserve"> deliveries — losing the distributor more money than what was being saved. You’ve been hired by the wholesale distributor to find what types of customers they have to help them make better, more informed business decisions in the future. Your task is to use unsupervised learning techniques to see if any similarities exist between customers, and how to best segment customers into distinct categories.</w:t>
      </w:r>
    </w:p>
    <w:p w:rsidR="00902734" w:rsidRPr="00902734" w:rsidRDefault="00902734" w:rsidP="00951427">
      <w:pPr>
        <w:spacing w:after="0"/>
        <w:jc w:val="both"/>
        <w:rPr>
          <w:b/>
          <w:bCs/>
        </w:rPr>
      </w:pPr>
      <w:r w:rsidRPr="00902734">
        <w:rPr>
          <w:b/>
          <w:bCs/>
        </w:rPr>
        <w:t>Software and Libraries</w:t>
      </w:r>
    </w:p>
    <w:p w:rsidR="00902734" w:rsidRPr="00902734" w:rsidRDefault="00902734" w:rsidP="00902734">
      <w:pPr>
        <w:jc w:val="both"/>
      </w:pPr>
      <w:r w:rsidRPr="00902734">
        <w:t>This project uses the following software and Python libraries:</w:t>
      </w:r>
    </w:p>
    <w:p w:rsidR="00902734" w:rsidRPr="00902734" w:rsidRDefault="00A4780F" w:rsidP="00951427">
      <w:pPr>
        <w:numPr>
          <w:ilvl w:val="0"/>
          <w:numId w:val="2"/>
        </w:numPr>
        <w:spacing w:after="0"/>
        <w:jc w:val="both"/>
      </w:pPr>
      <w:hyperlink r:id="rId9" w:tgtFrame="_blank" w:history="1">
        <w:r w:rsidR="00902734" w:rsidRPr="00902734">
          <w:rPr>
            <w:rStyle w:val="Hyperlink"/>
            <w:b/>
            <w:bCs/>
          </w:rPr>
          <w:t>Python</w:t>
        </w:r>
      </w:hyperlink>
    </w:p>
    <w:p w:rsidR="00902734" w:rsidRPr="00902734" w:rsidRDefault="00A4780F" w:rsidP="00951427">
      <w:pPr>
        <w:numPr>
          <w:ilvl w:val="0"/>
          <w:numId w:val="2"/>
        </w:numPr>
        <w:spacing w:after="0"/>
        <w:jc w:val="both"/>
      </w:pPr>
      <w:hyperlink r:id="rId10" w:tgtFrame="_blank" w:history="1">
        <w:proofErr w:type="spellStart"/>
        <w:r w:rsidR="00902734" w:rsidRPr="00902734">
          <w:rPr>
            <w:rStyle w:val="Hyperlink"/>
            <w:b/>
            <w:bCs/>
          </w:rPr>
          <w:t>NumPy</w:t>
        </w:r>
        <w:proofErr w:type="spellEnd"/>
      </w:hyperlink>
    </w:p>
    <w:p w:rsidR="00902734" w:rsidRPr="00902734" w:rsidRDefault="00A4780F" w:rsidP="00951427">
      <w:pPr>
        <w:numPr>
          <w:ilvl w:val="0"/>
          <w:numId w:val="2"/>
        </w:numPr>
        <w:spacing w:after="0"/>
        <w:jc w:val="both"/>
      </w:pPr>
      <w:hyperlink r:id="rId11" w:tgtFrame="_blank" w:history="1">
        <w:r w:rsidR="00902734" w:rsidRPr="00902734">
          <w:rPr>
            <w:rStyle w:val="Hyperlink"/>
            <w:b/>
            <w:bCs/>
          </w:rPr>
          <w:t>pandas</w:t>
        </w:r>
      </w:hyperlink>
    </w:p>
    <w:p w:rsidR="00902734" w:rsidRPr="00902734" w:rsidRDefault="00A4780F" w:rsidP="00951427">
      <w:pPr>
        <w:numPr>
          <w:ilvl w:val="0"/>
          <w:numId w:val="2"/>
        </w:numPr>
        <w:spacing w:after="0"/>
        <w:jc w:val="both"/>
      </w:pPr>
      <w:hyperlink r:id="rId12" w:tgtFrame="_blank" w:history="1">
        <w:proofErr w:type="spellStart"/>
        <w:r w:rsidR="00902734" w:rsidRPr="00902734">
          <w:rPr>
            <w:rStyle w:val="Hyperlink"/>
            <w:b/>
            <w:bCs/>
          </w:rPr>
          <w:t>scikit</w:t>
        </w:r>
        <w:proofErr w:type="spellEnd"/>
        <w:r w:rsidR="00902734" w:rsidRPr="00902734">
          <w:rPr>
            <w:rStyle w:val="Hyperlink"/>
            <w:b/>
            <w:bCs/>
          </w:rPr>
          <w:t>-learn</w:t>
        </w:r>
      </w:hyperlink>
      <w:r w:rsidR="00902734" w:rsidRPr="00902734">
        <w:t> (v0.17)</w:t>
      </w:r>
    </w:p>
    <w:p w:rsidR="00902734" w:rsidRPr="00902734" w:rsidRDefault="00A4780F" w:rsidP="00951427">
      <w:pPr>
        <w:numPr>
          <w:ilvl w:val="0"/>
          <w:numId w:val="2"/>
        </w:numPr>
        <w:spacing w:after="0" w:line="360" w:lineRule="auto"/>
        <w:jc w:val="both"/>
      </w:pPr>
      <w:hyperlink r:id="rId13" w:tgtFrame="_blank" w:history="1">
        <w:proofErr w:type="spellStart"/>
        <w:r w:rsidR="00902734" w:rsidRPr="00902734">
          <w:rPr>
            <w:rStyle w:val="Hyperlink"/>
            <w:b/>
            <w:bCs/>
          </w:rPr>
          <w:t>matplotlib</w:t>
        </w:r>
        <w:proofErr w:type="spellEnd"/>
      </w:hyperlink>
    </w:p>
    <w:p w:rsidR="00902734" w:rsidRPr="00902734" w:rsidRDefault="00902734" w:rsidP="00902734">
      <w:pPr>
        <w:jc w:val="both"/>
      </w:pPr>
      <w:r w:rsidRPr="00902734">
        <w:t>You will also need to have software installed to run and execute a </w:t>
      </w:r>
      <w:proofErr w:type="spellStart"/>
      <w:r w:rsidRPr="00902734">
        <w:fldChar w:fldCharType="begin"/>
      </w:r>
      <w:r w:rsidRPr="00902734">
        <w:instrText xml:space="preserve"> HYPERLINK "http://ipython.org/notebook.html" \t "_blank" </w:instrText>
      </w:r>
      <w:r w:rsidRPr="00902734">
        <w:fldChar w:fldCharType="separate"/>
      </w:r>
      <w:r w:rsidRPr="00902734">
        <w:rPr>
          <w:rStyle w:val="Hyperlink"/>
          <w:b/>
          <w:bCs/>
        </w:rPr>
        <w:t>Jupyter</w:t>
      </w:r>
      <w:proofErr w:type="spellEnd"/>
      <w:r w:rsidRPr="00902734">
        <w:rPr>
          <w:rStyle w:val="Hyperlink"/>
          <w:b/>
          <w:bCs/>
        </w:rPr>
        <w:t xml:space="preserve"> Notebook</w:t>
      </w:r>
      <w:r w:rsidRPr="00902734">
        <w:fldChar w:fldCharType="end"/>
      </w:r>
      <w:r w:rsidRPr="00902734">
        <w:t>.</w:t>
      </w:r>
    </w:p>
    <w:p w:rsidR="00902734" w:rsidRPr="00902734" w:rsidRDefault="00902734" w:rsidP="00902734">
      <w:pPr>
        <w:jc w:val="both"/>
      </w:pPr>
      <w:r w:rsidRPr="00902734">
        <w:t>If you do not have Python installed yet, it is highly recommended that you install the </w:t>
      </w:r>
      <w:hyperlink r:id="rId14" w:tgtFrame="_blank" w:history="1">
        <w:r w:rsidRPr="00902734">
          <w:rPr>
            <w:rStyle w:val="Hyperlink"/>
            <w:b/>
            <w:bCs/>
          </w:rPr>
          <w:t>Anaconda</w:t>
        </w:r>
      </w:hyperlink>
      <w:r w:rsidRPr="00902734">
        <w:t> distribution of Python, which already has the above packages and more included.</w:t>
      </w:r>
    </w:p>
    <w:p w:rsidR="00951427" w:rsidRPr="00951427" w:rsidRDefault="00951427" w:rsidP="00951427">
      <w:pPr>
        <w:rPr>
          <w:b/>
          <w:bCs/>
        </w:rPr>
      </w:pPr>
      <w:r w:rsidRPr="00951427">
        <w:rPr>
          <w:b/>
          <w:bCs/>
        </w:rPr>
        <w:t>Data</w:t>
      </w:r>
    </w:p>
    <w:p w:rsidR="00951427" w:rsidRPr="00951427" w:rsidRDefault="00951427" w:rsidP="00951427">
      <w:r w:rsidRPr="00951427">
        <w:t>The customer segments data is included as a selection of 440 data points collected on data found from clients of a wholesale distributor in Lisbon, Portugal. More information can be found on the </w:t>
      </w:r>
      <w:hyperlink r:id="rId15" w:history="1">
        <w:r w:rsidRPr="00951427">
          <w:rPr>
            <w:rStyle w:val="Hyperlink"/>
          </w:rPr>
          <w:t>UCI Machine Learning Repository</w:t>
        </w:r>
      </w:hyperlink>
      <w:r w:rsidRPr="00951427">
        <w:t>.</w:t>
      </w:r>
    </w:p>
    <w:p w:rsidR="00951427" w:rsidRPr="00951427" w:rsidRDefault="00951427" w:rsidP="00951427">
      <w:r w:rsidRPr="00951427">
        <w:t>Note (</w:t>
      </w:r>
      <w:proofErr w:type="spellStart"/>
      <w:r w:rsidRPr="00951427">
        <w:t>m.u</w:t>
      </w:r>
      <w:proofErr w:type="spellEnd"/>
      <w:r w:rsidRPr="00951427">
        <w:t>.) is shorthand for </w:t>
      </w:r>
      <w:r w:rsidRPr="00951427">
        <w:rPr>
          <w:i/>
          <w:iCs/>
        </w:rPr>
        <w:t>monetary units</w:t>
      </w:r>
      <w:r w:rsidRPr="00951427">
        <w:t>.</w:t>
      </w:r>
    </w:p>
    <w:p w:rsidR="00951427" w:rsidRPr="00951427" w:rsidRDefault="00951427" w:rsidP="00951427">
      <w:r w:rsidRPr="00951427">
        <w:rPr>
          <w:b/>
          <w:bCs/>
        </w:rPr>
        <w:t>Features</w:t>
      </w:r>
    </w:p>
    <w:p w:rsidR="00951427" w:rsidRPr="00951427" w:rsidRDefault="00951427" w:rsidP="00951427">
      <w:pPr>
        <w:numPr>
          <w:ilvl w:val="0"/>
          <w:numId w:val="6"/>
        </w:numPr>
        <w:spacing w:after="0" w:line="360" w:lineRule="auto"/>
      </w:pPr>
      <w:r w:rsidRPr="00951427">
        <w:t>Fresh: annual spending (</w:t>
      </w:r>
      <w:proofErr w:type="spellStart"/>
      <w:r w:rsidRPr="00951427">
        <w:t>m.u</w:t>
      </w:r>
      <w:proofErr w:type="spellEnd"/>
      <w:r w:rsidRPr="00951427">
        <w:t>.) on fresh products (Continuous);</w:t>
      </w:r>
    </w:p>
    <w:p w:rsidR="00951427" w:rsidRPr="00951427" w:rsidRDefault="00951427" w:rsidP="00951427">
      <w:pPr>
        <w:numPr>
          <w:ilvl w:val="0"/>
          <w:numId w:val="6"/>
        </w:numPr>
        <w:spacing w:after="0" w:line="360" w:lineRule="auto"/>
      </w:pPr>
      <w:r w:rsidRPr="00951427">
        <w:t>Milk: annual spending (</w:t>
      </w:r>
      <w:proofErr w:type="spellStart"/>
      <w:r w:rsidRPr="00951427">
        <w:t>m.u</w:t>
      </w:r>
      <w:proofErr w:type="spellEnd"/>
      <w:r w:rsidRPr="00951427">
        <w:t>.) on milk products (Continuous);</w:t>
      </w:r>
    </w:p>
    <w:p w:rsidR="00951427" w:rsidRPr="00951427" w:rsidRDefault="00951427" w:rsidP="00951427">
      <w:pPr>
        <w:numPr>
          <w:ilvl w:val="0"/>
          <w:numId w:val="6"/>
        </w:numPr>
        <w:spacing w:after="0" w:line="360" w:lineRule="auto"/>
      </w:pPr>
      <w:r w:rsidRPr="00951427">
        <w:t>Grocery: annual spending (</w:t>
      </w:r>
      <w:proofErr w:type="spellStart"/>
      <w:r w:rsidRPr="00951427">
        <w:t>m.u</w:t>
      </w:r>
      <w:proofErr w:type="spellEnd"/>
      <w:r w:rsidRPr="00951427">
        <w:t>.) on grocery products (Continuous);</w:t>
      </w:r>
    </w:p>
    <w:p w:rsidR="00951427" w:rsidRPr="00951427" w:rsidRDefault="00951427" w:rsidP="00951427">
      <w:pPr>
        <w:numPr>
          <w:ilvl w:val="0"/>
          <w:numId w:val="6"/>
        </w:numPr>
        <w:spacing w:after="0" w:line="360" w:lineRule="auto"/>
      </w:pPr>
      <w:r w:rsidRPr="00951427">
        <w:t>Frozen: annual spending (</w:t>
      </w:r>
      <w:proofErr w:type="spellStart"/>
      <w:r w:rsidRPr="00951427">
        <w:t>m.u</w:t>
      </w:r>
      <w:proofErr w:type="spellEnd"/>
      <w:r w:rsidRPr="00951427">
        <w:t>.) on frozen products (Continuous);</w:t>
      </w:r>
    </w:p>
    <w:p w:rsidR="00951427" w:rsidRPr="00951427" w:rsidRDefault="00951427" w:rsidP="00951427">
      <w:pPr>
        <w:numPr>
          <w:ilvl w:val="0"/>
          <w:numId w:val="6"/>
        </w:numPr>
        <w:spacing w:after="0" w:line="360" w:lineRule="auto"/>
      </w:pPr>
      <w:proofErr w:type="spellStart"/>
      <w:r w:rsidRPr="00951427">
        <w:t>Detergents_Paper</w:t>
      </w:r>
      <w:proofErr w:type="spellEnd"/>
      <w:r w:rsidRPr="00951427">
        <w:t>: annual spending (</w:t>
      </w:r>
      <w:proofErr w:type="spellStart"/>
      <w:r w:rsidRPr="00951427">
        <w:t>m.u</w:t>
      </w:r>
      <w:proofErr w:type="spellEnd"/>
      <w:r w:rsidRPr="00951427">
        <w:t>.) on detergents and paper products (Continuous);</w:t>
      </w:r>
    </w:p>
    <w:p w:rsidR="00951427" w:rsidRPr="00951427" w:rsidRDefault="00951427" w:rsidP="00951427">
      <w:pPr>
        <w:numPr>
          <w:ilvl w:val="0"/>
          <w:numId w:val="6"/>
        </w:numPr>
        <w:spacing w:after="0" w:line="360" w:lineRule="auto"/>
      </w:pPr>
      <w:r w:rsidRPr="00951427">
        <w:t>Delicatessen: annual spending (</w:t>
      </w:r>
      <w:proofErr w:type="spellStart"/>
      <w:r w:rsidRPr="00951427">
        <w:t>m.u</w:t>
      </w:r>
      <w:proofErr w:type="spellEnd"/>
      <w:r w:rsidRPr="00951427">
        <w:t>.) on and delicatessen products (Continuous);</w:t>
      </w:r>
    </w:p>
    <w:p w:rsidR="00951427" w:rsidRPr="00951427" w:rsidRDefault="00951427" w:rsidP="00951427">
      <w:pPr>
        <w:numPr>
          <w:ilvl w:val="0"/>
          <w:numId w:val="6"/>
        </w:numPr>
        <w:spacing w:after="0" w:line="360" w:lineRule="auto"/>
      </w:pPr>
      <w:r w:rsidRPr="00951427">
        <w:t>Channel: {Hotel/Restaurant/Cafe - 1, Retail - 2} (Nominal)</w:t>
      </w:r>
    </w:p>
    <w:p w:rsidR="00951427" w:rsidRPr="00951427" w:rsidRDefault="00951427" w:rsidP="00951427">
      <w:pPr>
        <w:numPr>
          <w:ilvl w:val="0"/>
          <w:numId w:val="6"/>
        </w:numPr>
        <w:spacing w:after="0" w:line="360" w:lineRule="auto"/>
      </w:pPr>
      <w:r w:rsidRPr="00951427">
        <w:t>Region: {Lisbon - 1, Oporto - 2, or Other - 3} (Nominal)</w:t>
      </w:r>
    </w:p>
    <w:p w:rsidR="00902734" w:rsidRDefault="00902734"/>
    <w:p w:rsidR="00902734" w:rsidRPr="00902734" w:rsidRDefault="00902734" w:rsidP="00902734">
      <w:pPr>
        <w:jc w:val="both"/>
        <w:rPr>
          <w:b/>
          <w:bCs/>
        </w:rPr>
      </w:pPr>
      <w:r w:rsidRPr="00902734">
        <w:rPr>
          <w:b/>
          <w:bCs/>
        </w:rPr>
        <w:lastRenderedPageBreak/>
        <w:t>Starting the Project</w:t>
      </w:r>
    </w:p>
    <w:p w:rsidR="00902734" w:rsidRPr="00902734" w:rsidRDefault="00902734" w:rsidP="00902734">
      <w:pPr>
        <w:jc w:val="both"/>
      </w:pPr>
      <w:r w:rsidRPr="00902734">
        <w:t>For this assignment, you can find the </w:t>
      </w:r>
      <w:proofErr w:type="spellStart"/>
      <w:r w:rsidRPr="00902734">
        <w:t>customer_segments</w:t>
      </w:r>
      <w:proofErr w:type="spellEnd"/>
      <w:r w:rsidRPr="00902734">
        <w:t> folder containing the necessary project files on the </w:t>
      </w:r>
      <w:hyperlink r:id="rId16" w:tgtFrame="_blank" w:history="1">
        <w:r w:rsidRPr="00902734">
          <w:rPr>
            <w:rStyle w:val="Hyperlink"/>
            <w:b/>
            <w:bCs/>
          </w:rPr>
          <w:t>Machine Learning projects GitHub</w:t>
        </w:r>
      </w:hyperlink>
      <w:r w:rsidRPr="00902734">
        <w:t>, under the projects folder. You may download all of the files for projects we'll use in this Nanodegree program directly from this repo. Please make sure that you use the most recent version of project files when completing a project!</w:t>
      </w:r>
    </w:p>
    <w:p w:rsidR="00902734" w:rsidRPr="00902734" w:rsidRDefault="00902734" w:rsidP="00902734">
      <w:pPr>
        <w:spacing w:after="0"/>
        <w:jc w:val="both"/>
      </w:pPr>
      <w:r w:rsidRPr="00902734">
        <w:t>This project contains three files:</w:t>
      </w:r>
    </w:p>
    <w:p w:rsidR="00902734" w:rsidRPr="00902734" w:rsidRDefault="00902734" w:rsidP="00902734">
      <w:pPr>
        <w:numPr>
          <w:ilvl w:val="0"/>
          <w:numId w:val="3"/>
        </w:numPr>
        <w:spacing w:after="0"/>
        <w:jc w:val="both"/>
      </w:pPr>
      <w:proofErr w:type="spellStart"/>
      <w:r w:rsidRPr="00902734">
        <w:t>customer_segments.ipynb</w:t>
      </w:r>
      <w:proofErr w:type="spellEnd"/>
      <w:r w:rsidRPr="00902734">
        <w:t>: This is the main file where you will be performing your work on the project.</w:t>
      </w:r>
    </w:p>
    <w:p w:rsidR="00902734" w:rsidRPr="00902734" w:rsidRDefault="00902734" w:rsidP="00902734">
      <w:pPr>
        <w:numPr>
          <w:ilvl w:val="0"/>
          <w:numId w:val="3"/>
        </w:numPr>
        <w:spacing w:after="0"/>
        <w:jc w:val="both"/>
      </w:pPr>
      <w:r w:rsidRPr="00902734">
        <w:t>customers.csv: The project dataset. You’ll load this data in the notebook.</w:t>
      </w:r>
    </w:p>
    <w:p w:rsidR="00902734" w:rsidRPr="00902734" w:rsidRDefault="00902734" w:rsidP="00902734">
      <w:pPr>
        <w:numPr>
          <w:ilvl w:val="0"/>
          <w:numId w:val="3"/>
        </w:numPr>
        <w:jc w:val="both"/>
      </w:pPr>
      <w:r w:rsidRPr="00902734">
        <w:t>visuals.py: This Python script provides supplementary visualizations for the project. Do not modify.</w:t>
      </w:r>
    </w:p>
    <w:p w:rsidR="00902734" w:rsidRDefault="00902734" w:rsidP="00902734">
      <w:pPr>
        <w:jc w:val="both"/>
      </w:pPr>
      <w:r w:rsidRPr="00902734">
        <w:t>In the Terminal or Command Prompt, navigate to the folder containing the project files, and then use the command </w:t>
      </w:r>
      <w:proofErr w:type="spellStart"/>
      <w:r w:rsidRPr="00902734">
        <w:t>jupyter</w:t>
      </w:r>
      <w:proofErr w:type="spellEnd"/>
      <w:r w:rsidRPr="00902734">
        <w:t xml:space="preserve"> notebook </w:t>
      </w:r>
      <w:proofErr w:type="spellStart"/>
      <w:r w:rsidRPr="00902734">
        <w:t>customer_segments.ipynb</w:t>
      </w:r>
      <w:proofErr w:type="spellEnd"/>
      <w:r w:rsidRPr="00902734">
        <w:t> to open up a browser window or tab to work with your notebook. Alternatively, you can use the command </w:t>
      </w:r>
      <w:proofErr w:type="spellStart"/>
      <w:r w:rsidRPr="00902734">
        <w:t>jupyter</w:t>
      </w:r>
      <w:proofErr w:type="spellEnd"/>
      <w:r w:rsidRPr="00902734">
        <w:t xml:space="preserve"> notebook or </w:t>
      </w:r>
      <w:proofErr w:type="spellStart"/>
      <w:r w:rsidRPr="00902734">
        <w:t>ipython</w:t>
      </w:r>
      <w:proofErr w:type="spellEnd"/>
      <w:r w:rsidRPr="00902734">
        <w:t xml:space="preserve"> notebook and navigate to the notebook file in the browser window that opens. Follow the instructions in the notebook and answer each question presented to successfully complete the project. A </w:t>
      </w:r>
      <w:r w:rsidRPr="00902734">
        <w:rPr>
          <w:b/>
          <w:bCs/>
        </w:rPr>
        <w:t>README</w:t>
      </w:r>
      <w:r w:rsidRPr="00902734">
        <w:t> file has also been provided with the project files which may contain additional necessary information or instruction for the project.</w:t>
      </w:r>
    </w:p>
    <w:p w:rsidR="00902734" w:rsidRPr="00902734" w:rsidRDefault="00902734" w:rsidP="00902734">
      <w:pPr>
        <w:jc w:val="both"/>
        <w:rPr>
          <w:b/>
          <w:bCs/>
        </w:rPr>
      </w:pPr>
      <w:r w:rsidRPr="00902734">
        <w:rPr>
          <w:b/>
          <w:bCs/>
        </w:rPr>
        <w:t>Submitting the Project</w:t>
      </w:r>
    </w:p>
    <w:p w:rsidR="00902734" w:rsidRPr="00902734" w:rsidRDefault="00902734" w:rsidP="00902734">
      <w:pPr>
        <w:jc w:val="both"/>
        <w:rPr>
          <w:b/>
          <w:bCs/>
        </w:rPr>
      </w:pPr>
      <w:r w:rsidRPr="00902734">
        <w:rPr>
          <w:b/>
          <w:bCs/>
        </w:rPr>
        <w:t>Evaluation</w:t>
      </w:r>
    </w:p>
    <w:p w:rsidR="00902734" w:rsidRPr="00902734" w:rsidRDefault="00902734" w:rsidP="00902734">
      <w:pPr>
        <w:jc w:val="both"/>
      </w:pPr>
      <w:r w:rsidRPr="00902734">
        <w:t xml:space="preserve">Your project will be reviewed by </w:t>
      </w:r>
      <w:proofErr w:type="gramStart"/>
      <w:r w:rsidRPr="00902734">
        <w:t>a</w:t>
      </w:r>
      <w:proofErr w:type="gramEnd"/>
      <w:r w:rsidRPr="00902734">
        <w:t xml:space="preserve"> </w:t>
      </w:r>
      <w:proofErr w:type="spellStart"/>
      <w:r w:rsidRPr="00902734">
        <w:t>Udacity</w:t>
      </w:r>
      <w:proofErr w:type="spellEnd"/>
      <w:r w:rsidRPr="00902734">
        <w:t xml:space="preserve"> reviewer against the </w:t>
      </w:r>
      <w:hyperlink r:id="rId17" w:anchor="!/rubrics/105/view" w:tgtFrame="_blank" w:history="1">
        <w:r w:rsidRPr="00902734">
          <w:rPr>
            <w:rStyle w:val="Hyperlink"/>
            <w:b/>
            <w:bCs/>
          </w:rPr>
          <w:t>Creating Customer Segments project rubric</w:t>
        </w:r>
      </w:hyperlink>
      <w:r w:rsidRPr="00902734">
        <w:t xml:space="preserve">. Be </w:t>
      </w:r>
      <w:proofErr w:type="gramStart"/>
      <w:r w:rsidRPr="00902734">
        <w:t>All</w:t>
      </w:r>
      <w:proofErr w:type="gramEnd"/>
      <w:r w:rsidRPr="00902734">
        <w:t xml:space="preserve"> criteria found in the rubric must be </w:t>
      </w:r>
      <w:r w:rsidRPr="00902734">
        <w:rPr>
          <w:i/>
          <w:iCs/>
        </w:rPr>
        <w:t>meeting specifications</w:t>
      </w:r>
      <w:r w:rsidRPr="00902734">
        <w:t> for you to pass.</w:t>
      </w:r>
    </w:p>
    <w:p w:rsidR="00902734" w:rsidRPr="00902734" w:rsidRDefault="00902734" w:rsidP="00027EF6">
      <w:pPr>
        <w:spacing w:after="0"/>
        <w:jc w:val="both"/>
        <w:rPr>
          <w:b/>
          <w:bCs/>
        </w:rPr>
      </w:pPr>
      <w:r w:rsidRPr="00902734">
        <w:rPr>
          <w:b/>
          <w:bCs/>
        </w:rPr>
        <w:t>Submission Files</w:t>
      </w:r>
    </w:p>
    <w:p w:rsidR="00902734" w:rsidRPr="00902734" w:rsidRDefault="00902734" w:rsidP="00902734">
      <w:pPr>
        <w:spacing w:after="0"/>
        <w:jc w:val="both"/>
      </w:pPr>
      <w:r w:rsidRPr="00902734">
        <w:t>Following files would be needed for evaluation:</w:t>
      </w:r>
    </w:p>
    <w:p w:rsidR="00902734" w:rsidRPr="00902734" w:rsidRDefault="00902734" w:rsidP="00902734">
      <w:pPr>
        <w:numPr>
          <w:ilvl w:val="0"/>
          <w:numId w:val="4"/>
        </w:numPr>
        <w:spacing w:after="0"/>
        <w:jc w:val="both"/>
      </w:pPr>
      <w:r w:rsidRPr="00902734">
        <w:t>The </w:t>
      </w:r>
      <w:proofErr w:type="spellStart"/>
      <w:r w:rsidRPr="00902734">
        <w:t>customer_segments.ipynb</w:t>
      </w:r>
      <w:proofErr w:type="spellEnd"/>
      <w:r w:rsidRPr="00902734">
        <w:t> notebook file with all questions answered and all code cells executed and displaying output.</w:t>
      </w:r>
    </w:p>
    <w:p w:rsidR="00902734" w:rsidRPr="00902734" w:rsidRDefault="00902734" w:rsidP="00902734">
      <w:pPr>
        <w:numPr>
          <w:ilvl w:val="0"/>
          <w:numId w:val="4"/>
        </w:numPr>
        <w:jc w:val="both"/>
      </w:pPr>
      <w:r w:rsidRPr="00902734">
        <w:t>An </w:t>
      </w:r>
      <w:r w:rsidRPr="00902734">
        <w:rPr>
          <w:b/>
          <w:bCs/>
        </w:rPr>
        <w:t>HTML</w:t>
      </w:r>
      <w:r w:rsidRPr="00902734">
        <w:t> export of the project notebook with the name </w:t>
      </w:r>
      <w:r w:rsidRPr="00902734">
        <w:rPr>
          <w:b/>
          <w:bCs/>
        </w:rPr>
        <w:t>report.html</w:t>
      </w:r>
      <w:r w:rsidRPr="00902734">
        <w:t>. This file </w:t>
      </w:r>
      <w:r w:rsidRPr="00902734">
        <w:rPr>
          <w:i/>
          <w:iCs/>
        </w:rPr>
        <w:t>must</w:t>
      </w:r>
      <w:r w:rsidRPr="00902734">
        <w:t> be present for your project to be evaluated.</w:t>
      </w:r>
    </w:p>
    <w:p w:rsidR="00902734" w:rsidRPr="00902734" w:rsidRDefault="00902734" w:rsidP="00902734">
      <w:pPr>
        <w:jc w:val="both"/>
      </w:pPr>
      <w:r w:rsidRPr="00902734">
        <w:t xml:space="preserve">When you are ready to submit your project, </w:t>
      </w:r>
      <w:proofErr w:type="gramStart"/>
      <w:r w:rsidRPr="00902734">
        <w:t>There</w:t>
      </w:r>
      <w:proofErr w:type="gramEnd"/>
      <w:r w:rsidRPr="00902734">
        <w:t xml:space="preserve"> are three ways in which your project can be submitted for evaluation.</w:t>
      </w:r>
    </w:p>
    <w:p w:rsidR="00902734" w:rsidRPr="00902734" w:rsidRDefault="00902734" w:rsidP="00902734">
      <w:pPr>
        <w:numPr>
          <w:ilvl w:val="0"/>
          <w:numId w:val="5"/>
        </w:numPr>
        <w:jc w:val="both"/>
      </w:pPr>
      <w:r w:rsidRPr="00902734">
        <w:t>If you ran the notebook from your </w:t>
      </w:r>
      <w:r w:rsidRPr="00902734">
        <w:rPr>
          <w:b/>
          <w:bCs/>
        </w:rPr>
        <w:t>local machine</w:t>
      </w:r>
      <w:r w:rsidRPr="00902734">
        <w:t> collect the above files and compress them into a single archive for upload.</w:t>
      </w:r>
    </w:p>
    <w:p w:rsidR="00902734" w:rsidRPr="00902734" w:rsidRDefault="00902734" w:rsidP="00902734">
      <w:pPr>
        <w:numPr>
          <w:ilvl w:val="0"/>
          <w:numId w:val="5"/>
        </w:numPr>
        <w:jc w:val="both"/>
      </w:pPr>
      <w:r w:rsidRPr="00902734">
        <w:t>You could supply the above files on your </w:t>
      </w:r>
      <w:r w:rsidRPr="00902734">
        <w:rPr>
          <w:b/>
          <w:bCs/>
        </w:rPr>
        <w:t>GitHub Repo</w:t>
      </w:r>
      <w:r w:rsidRPr="00902734">
        <w:t> in a folder named </w:t>
      </w:r>
      <w:proofErr w:type="spellStart"/>
      <w:r w:rsidRPr="00902734">
        <w:t>customer_segments</w:t>
      </w:r>
      <w:proofErr w:type="spellEnd"/>
      <w:r w:rsidRPr="00902734">
        <w:t xml:space="preserve"> for ease of access. This would build a good </w:t>
      </w:r>
      <w:proofErr w:type="spellStart"/>
      <w:r w:rsidRPr="00902734">
        <w:t>Github</w:t>
      </w:r>
      <w:proofErr w:type="spellEnd"/>
      <w:r w:rsidRPr="00902734">
        <w:t xml:space="preserve"> profile in parallel.</w:t>
      </w:r>
    </w:p>
    <w:p w:rsidR="00902734" w:rsidRPr="00902734" w:rsidRDefault="00902734" w:rsidP="00902734">
      <w:pPr>
        <w:numPr>
          <w:ilvl w:val="0"/>
          <w:numId w:val="5"/>
        </w:numPr>
        <w:jc w:val="both"/>
      </w:pPr>
      <w:r w:rsidRPr="00902734">
        <w:t>If you worked using the </w:t>
      </w:r>
      <w:r w:rsidRPr="00902734">
        <w:rPr>
          <w:b/>
          <w:bCs/>
        </w:rPr>
        <w:t>workspace inside the classroom</w:t>
      </w:r>
      <w:r w:rsidRPr="00902734">
        <w:t> you can submit your project directly for review using the submit button at the end of project, just make sure you download the HTML report to local machine and upload it back into workspace BEFORE submitting your report.</w:t>
      </w:r>
    </w:p>
    <w:p w:rsidR="00902734" w:rsidRPr="00163868" w:rsidRDefault="00395B94" w:rsidP="00902734">
      <w:pPr>
        <w:jc w:val="both"/>
        <w:rPr>
          <w:b/>
          <w:bCs/>
          <w:sz w:val="24"/>
          <w:szCs w:val="24"/>
        </w:rPr>
      </w:pPr>
      <w:r w:rsidRPr="00163868">
        <w:rPr>
          <w:b/>
          <w:bCs/>
          <w:sz w:val="24"/>
          <w:szCs w:val="24"/>
        </w:rPr>
        <w:lastRenderedPageBreak/>
        <w:t>PROJECT RUBRIC FOR EVALUATION</w:t>
      </w:r>
    </w:p>
    <w:p w:rsidR="00163868" w:rsidRPr="00163868" w:rsidRDefault="00163868" w:rsidP="00902734">
      <w:pPr>
        <w:jc w:val="both"/>
        <w:rPr>
          <w:rFonts w:ascii="Arial" w:hAnsi="Arial" w:cs="Arial"/>
          <w:b/>
          <w:bCs/>
        </w:rPr>
      </w:pPr>
      <w:r w:rsidRPr="00163868">
        <w:rPr>
          <w:rFonts w:ascii="Arial" w:hAnsi="Arial" w:cs="Arial"/>
          <w:b/>
          <w:bCs/>
        </w:rPr>
        <w:t>Data Exploration</w:t>
      </w:r>
    </w:p>
    <w:tbl>
      <w:tblPr>
        <w:tblStyle w:val="TableGrid"/>
        <w:tblW w:w="0" w:type="auto"/>
        <w:tblLook w:val="04A0" w:firstRow="1" w:lastRow="0" w:firstColumn="1" w:lastColumn="0" w:noHBand="0" w:noVBand="1"/>
      </w:tblPr>
      <w:tblGrid>
        <w:gridCol w:w="1951"/>
        <w:gridCol w:w="7291"/>
      </w:tblGrid>
      <w:tr w:rsidR="00163868" w:rsidRPr="00163868" w:rsidTr="00D15E35">
        <w:tc>
          <w:tcPr>
            <w:tcW w:w="1951" w:type="dxa"/>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CRITERIA</w:t>
            </w:r>
          </w:p>
        </w:tc>
        <w:tc>
          <w:tcPr>
            <w:tcW w:w="7291" w:type="dxa"/>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MEETS SPECIFICATIONS</w:t>
            </w:r>
          </w:p>
        </w:tc>
      </w:tr>
      <w:tr w:rsidR="00163868" w:rsidRPr="00163868" w:rsidTr="00D15E35">
        <w:tc>
          <w:tcPr>
            <w:tcW w:w="1951" w:type="dxa"/>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1</w:t>
            </w:r>
            <w:r w:rsidRPr="00163868">
              <w:rPr>
                <w:rFonts w:ascii="Arial" w:eastAsia="Times New Roman" w:hAnsi="Arial" w:cs="Arial"/>
                <w:lang w:eastAsia="en-IN" w:bidi="mr-IN"/>
              </w:rPr>
              <w:br/>
              <w:t>Selecting Samples</w:t>
            </w:r>
          </w:p>
        </w:tc>
        <w:tc>
          <w:tcPr>
            <w:tcW w:w="7291" w:type="dxa"/>
            <w:hideMark/>
          </w:tcPr>
          <w:p w:rsidR="00163868" w:rsidRPr="005C3930" w:rsidRDefault="00163868" w:rsidP="00163868">
            <w:pPr>
              <w:spacing w:after="225"/>
              <w:rPr>
                <w:rFonts w:ascii="Arial" w:eastAsia="Times New Roman" w:hAnsi="Arial" w:cs="Arial"/>
                <w:highlight w:val="green"/>
                <w:lang w:eastAsia="en-IN" w:bidi="mr-IN"/>
              </w:rPr>
            </w:pPr>
            <w:r w:rsidRPr="005C3930">
              <w:rPr>
                <w:rFonts w:ascii="Arial" w:eastAsia="Times New Roman" w:hAnsi="Arial" w:cs="Arial"/>
                <w:highlight w:val="green"/>
                <w:lang w:eastAsia="en-IN" w:bidi="mr-IN"/>
              </w:rPr>
              <w:t>Three separate samples of the data are chosen and their establishment representations are proposed based on the statistical description of the dataset.</w:t>
            </w:r>
          </w:p>
        </w:tc>
      </w:tr>
      <w:tr w:rsidR="00163868" w:rsidRPr="00163868" w:rsidTr="00D15E35">
        <w:tc>
          <w:tcPr>
            <w:tcW w:w="1951" w:type="dxa"/>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2</w:t>
            </w:r>
            <w:r w:rsidRPr="00163868">
              <w:rPr>
                <w:rFonts w:ascii="Arial" w:eastAsia="Times New Roman" w:hAnsi="Arial" w:cs="Arial"/>
                <w:lang w:eastAsia="en-IN" w:bidi="mr-IN"/>
              </w:rPr>
              <w:br/>
              <w:t>Feature Relevance</w:t>
            </w:r>
          </w:p>
        </w:tc>
        <w:tc>
          <w:tcPr>
            <w:tcW w:w="7291" w:type="dxa"/>
            <w:hideMark/>
          </w:tcPr>
          <w:p w:rsidR="00163868" w:rsidRPr="00163868" w:rsidRDefault="00163868" w:rsidP="00163868">
            <w:pPr>
              <w:spacing w:after="225"/>
              <w:rPr>
                <w:rFonts w:ascii="Arial" w:eastAsia="Times New Roman" w:hAnsi="Arial" w:cs="Arial"/>
                <w:lang w:eastAsia="en-IN" w:bidi="mr-IN"/>
              </w:rPr>
            </w:pPr>
            <w:r w:rsidRPr="00CB065A">
              <w:rPr>
                <w:rFonts w:ascii="Arial" w:eastAsia="Times New Roman" w:hAnsi="Arial" w:cs="Arial"/>
                <w:highlight w:val="green"/>
                <w:lang w:eastAsia="en-IN" w:bidi="mr-IN"/>
              </w:rPr>
              <w:t>A prediction score for the removed feature is accurately reported. Justification is made for whether the removed feature is relevant.</w:t>
            </w:r>
          </w:p>
        </w:tc>
      </w:tr>
      <w:tr w:rsidR="00163868" w:rsidRPr="00163868" w:rsidTr="00D15E35">
        <w:tc>
          <w:tcPr>
            <w:tcW w:w="1951" w:type="dxa"/>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3</w:t>
            </w:r>
            <w:r w:rsidRPr="00163868">
              <w:rPr>
                <w:rFonts w:ascii="Arial" w:eastAsia="Times New Roman" w:hAnsi="Arial" w:cs="Arial"/>
                <w:lang w:eastAsia="en-IN" w:bidi="mr-IN"/>
              </w:rPr>
              <w:br/>
              <w:t>Feature Distributions</w:t>
            </w:r>
          </w:p>
        </w:tc>
        <w:tc>
          <w:tcPr>
            <w:tcW w:w="7291" w:type="dxa"/>
            <w:hideMark/>
          </w:tcPr>
          <w:p w:rsidR="00163868" w:rsidRPr="00163868" w:rsidRDefault="00163868" w:rsidP="00163868">
            <w:pPr>
              <w:spacing w:after="225"/>
              <w:rPr>
                <w:rFonts w:ascii="Arial" w:eastAsia="Times New Roman" w:hAnsi="Arial" w:cs="Arial"/>
                <w:lang w:eastAsia="en-IN" w:bidi="mr-IN"/>
              </w:rPr>
            </w:pPr>
            <w:r w:rsidRPr="00CB065A">
              <w:rPr>
                <w:rFonts w:ascii="Arial" w:eastAsia="Times New Roman" w:hAnsi="Arial" w:cs="Arial"/>
                <w:highlight w:val="green"/>
                <w:lang w:eastAsia="en-IN" w:bidi="mr-IN"/>
              </w:rPr>
              <w:t>Student identifies features that are correlated and compares these features to the predicted feature. Student further discusses the data distribution for those features.</w:t>
            </w:r>
          </w:p>
        </w:tc>
      </w:tr>
    </w:tbl>
    <w:p w:rsidR="00163868" w:rsidRPr="00163868" w:rsidRDefault="00163868" w:rsidP="00163868">
      <w:pPr>
        <w:shd w:val="clear" w:color="auto" w:fill="FAFBFC"/>
        <w:spacing w:after="225" w:line="240" w:lineRule="auto"/>
        <w:rPr>
          <w:rFonts w:ascii="Arial" w:eastAsia="Times New Roman" w:hAnsi="Arial" w:cs="Arial"/>
          <w:color w:val="58646D"/>
          <w:lang w:eastAsia="en-IN" w:bidi="mr-IN"/>
        </w:rPr>
      </w:pPr>
    </w:p>
    <w:p w:rsidR="00163868" w:rsidRPr="00163868" w:rsidRDefault="00163868" w:rsidP="00163868">
      <w:pPr>
        <w:jc w:val="both"/>
        <w:rPr>
          <w:rFonts w:ascii="Arial" w:hAnsi="Arial" w:cs="Arial"/>
          <w:b/>
          <w:bCs/>
        </w:rPr>
      </w:pPr>
      <w:r w:rsidRPr="00163868">
        <w:rPr>
          <w:rFonts w:ascii="Arial" w:hAnsi="Arial" w:cs="Arial"/>
          <w:b/>
          <w:bCs/>
        </w:rPr>
        <w:t xml:space="preserve">Data </w:t>
      </w:r>
      <w:proofErr w:type="spellStart"/>
      <w:r w:rsidRPr="00163868">
        <w:rPr>
          <w:rFonts w:ascii="Arial" w:hAnsi="Arial" w:cs="Arial"/>
          <w:b/>
          <w:bCs/>
        </w:rPr>
        <w:t>Preprocessing</w:t>
      </w:r>
      <w:proofErr w:type="spellEnd"/>
    </w:p>
    <w:tbl>
      <w:tblPr>
        <w:tblStyle w:val="TableGrid"/>
        <w:tblW w:w="5000" w:type="pct"/>
        <w:tblLook w:val="04A0" w:firstRow="1" w:lastRow="0" w:firstColumn="1" w:lastColumn="0" w:noHBand="0" w:noVBand="1"/>
      </w:tblPr>
      <w:tblGrid>
        <w:gridCol w:w="1989"/>
        <w:gridCol w:w="7253"/>
      </w:tblGrid>
      <w:tr w:rsidR="00163868" w:rsidRPr="00163868" w:rsidTr="00D15E35">
        <w:tc>
          <w:tcPr>
            <w:tcW w:w="1076"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CRITERIA</w:t>
            </w:r>
          </w:p>
        </w:tc>
        <w:tc>
          <w:tcPr>
            <w:tcW w:w="3924"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MEETS SPECIFICATIONS</w:t>
            </w:r>
          </w:p>
        </w:tc>
      </w:tr>
      <w:tr w:rsidR="00163868" w:rsidRPr="00163868" w:rsidTr="00D15E35">
        <w:tc>
          <w:tcPr>
            <w:tcW w:w="1076"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lang w:eastAsia="en-IN" w:bidi="mr-IN"/>
              </w:rPr>
              <w:t>Feature Scaling</w:t>
            </w:r>
          </w:p>
        </w:tc>
        <w:tc>
          <w:tcPr>
            <w:tcW w:w="3924" w:type="pct"/>
            <w:hideMark/>
          </w:tcPr>
          <w:p w:rsidR="00163868" w:rsidRPr="00163868" w:rsidRDefault="00163868" w:rsidP="00163868">
            <w:pPr>
              <w:spacing w:after="225"/>
              <w:rPr>
                <w:rFonts w:ascii="Arial" w:eastAsia="Times New Roman" w:hAnsi="Arial" w:cs="Arial"/>
                <w:lang w:eastAsia="en-IN" w:bidi="mr-IN"/>
              </w:rPr>
            </w:pPr>
            <w:r w:rsidRPr="00666F11">
              <w:rPr>
                <w:rFonts w:ascii="Arial" w:eastAsia="Times New Roman" w:hAnsi="Arial" w:cs="Arial"/>
                <w:highlight w:val="green"/>
                <w:lang w:eastAsia="en-IN" w:bidi="mr-IN"/>
              </w:rPr>
              <w:t>Feature scaling for both the data and the sample data has been properly implemented in code.</w:t>
            </w:r>
          </w:p>
        </w:tc>
      </w:tr>
      <w:tr w:rsidR="00163868" w:rsidRPr="00163868" w:rsidTr="00D15E35">
        <w:tc>
          <w:tcPr>
            <w:tcW w:w="1076"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4</w:t>
            </w:r>
            <w:r w:rsidRPr="00163868">
              <w:rPr>
                <w:rFonts w:ascii="Arial" w:eastAsia="Times New Roman" w:hAnsi="Arial" w:cs="Arial"/>
                <w:lang w:eastAsia="en-IN" w:bidi="mr-IN"/>
              </w:rPr>
              <w:br/>
              <w:t>Outlier Detection</w:t>
            </w:r>
          </w:p>
        </w:tc>
        <w:tc>
          <w:tcPr>
            <w:tcW w:w="3924" w:type="pct"/>
            <w:hideMark/>
          </w:tcPr>
          <w:p w:rsidR="00163868" w:rsidRPr="00163868" w:rsidRDefault="00163868" w:rsidP="00163868">
            <w:pPr>
              <w:spacing w:after="225"/>
              <w:rPr>
                <w:rFonts w:ascii="Arial" w:eastAsia="Times New Roman" w:hAnsi="Arial" w:cs="Arial"/>
                <w:lang w:eastAsia="en-IN" w:bidi="mr-IN"/>
              </w:rPr>
            </w:pPr>
            <w:r w:rsidRPr="00666F11">
              <w:rPr>
                <w:rFonts w:ascii="Arial" w:eastAsia="Times New Roman" w:hAnsi="Arial" w:cs="Arial"/>
                <w:highlight w:val="green"/>
                <w:lang w:eastAsia="en-IN" w:bidi="mr-IN"/>
              </w:rPr>
              <w:t>Student identifies extreme outliers and discusses whether the outliers should be removed. Justification is made for any data points removed.</w:t>
            </w:r>
          </w:p>
        </w:tc>
      </w:tr>
    </w:tbl>
    <w:p w:rsidR="00163868" w:rsidRPr="00163868" w:rsidRDefault="00163868" w:rsidP="00163868">
      <w:pPr>
        <w:shd w:val="clear" w:color="auto" w:fill="FAFBFC"/>
        <w:spacing w:after="225" w:line="240" w:lineRule="auto"/>
        <w:rPr>
          <w:rFonts w:ascii="Arial" w:eastAsia="Times New Roman" w:hAnsi="Arial" w:cs="Arial"/>
          <w:color w:val="58646D"/>
          <w:lang w:eastAsia="en-IN" w:bidi="mr-IN"/>
        </w:rPr>
      </w:pPr>
    </w:p>
    <w:p w:rsidR="00163868" w:rsidRPr="00163868" w:rsidRDefault="00163868" w:rsidP="00163868">
      <w:pPr>
        <w:jc w:val="both"/>
        <w:rPr>
          <w:rFonts w:ascii="Arial" w:hAnsi="Arial" w:cs="Arial"/>
          <w:b/>
          <w:bCs/>
        </w:rPr>
      </w:pPr>
      <w:r w:rsidRPr="00163868">
        <w:rPr>
          <w:rFonts w:ascii="Arial" w:hAnsi="Arial" w:cs="Arial"/>
          <w:b/>
          <w:bCs/>
        </w:rPr>
        <w:t>Feature Transformation</w:t>
      </w:r>
    </w:p>
    <w:tbl>
      <w:tblPr>
        <w:tblStyle w:val="TableGrid"/>
        <w:tblW w:w="5000" w:type="pct"/>
        <w:tblLook w:val="04A0" w:firstRow="1" w:lastRow="0" w:firstColumn="1" w:lastColumn="0" w:noHBand="0" w:noVBand="1"/>
      </w:tblPr>
      <w:tblGrid>
        <w:gridCol w:w="2305"/>
        <w:gridCol w:w="6937"/>
      </w:tblGrid>
      <w:tr w:rsidR="00163868" w:rsidRPr="00163868" w:rsidTr="00D15E35">
        <w:tc>
          <w:tcPr>
            <w:tcW w:w="1247"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CRITERIA</w:t>
            </w:r>
          </w:p>
        </w:tc>
        <w:tc>
          <w:tcPr>
            <w:tcW w:w="3753"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MEETS SPECIFICATIONS</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5</w:t>
            </w:r>
            <w:r w:rsidRPr="00163868">
              <w:rPr>
                <w:rFonts w:ascii="Arial" w:eastAsia="Times New Roman" w:hAnsi="Arial" w:cs="Arial"/>
                <w:lang w:eastAsia="en-IN" w:bidi="mr-IN"/>
              </w:rPr>
              <w:br/>
              <w:t>Principal Component Analysis</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666F11">
              <w:rPr>
                <w:rFonts w:ascii="Arial" w:eastAsia="Times New Roman" w:hAnsi="Arial" w:cs="Arial"/>
                <w:highlight w:val="green"/>
                <w:lang w:eastAsia="en-IN" w:bidi="mr-IN"/>
              </w:rPr>
              <w:t>The total variance explained for two and four dimensions of the data from PCA is accurately reported. The first four dimensions are interpreted as a representation of customer spending with justification.</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lang w:eastAsia="en-IN" w:bidi="mr-IN"/>
              </w:rPr>
              <w:t>Dimensionality Reduction</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666F11">
              <w:rPr>
                <w:rFonts w:ascii="Arial" w:eastAsia="Times New Roman" w:hAnsi="Arial" w:cs="Arial"/>
                <w:highlight w:val="green"/>
                <w:lang w:eastAsia="en-IN" w:bidi="mr-IN"/>
              </w:rPr>
              <w:t>PCA has been properly implemented and applied to both the scaled data and scaled sample data for the two-dimensional case in code</w:t>
            </w:r>
            <w:r w:rsidRPr="00163868">
              <w:rPr>
                <w:rFonts w:ascii="Arial" w:eastAsia="Times New Roman" w:hAnsi="Arial" w:cs="Arial"/>
                <w:lang w:eastAsia="en-IN" w:bidi="mr-IN"/>
              </w:rPr>
              <w:t>.</w:t>
            </w:r>
          </w:p>
        </w:tc>
      </w:tr>
    </w:tbl>
    <w:p w:rsidR="00163868" w:rsidRDefault="00163868" w:rsidP="00163868">
      <w:pPr>
        <w:jc w:val="both"/>
        <w:rPr>
          <w:rFonts w:ascii="Arial" w:hAnsi="Arial" w:cs="Arial"/>
          <w:b/>
          <w:bCs/>
        </w:rPr>
      </w:pPr>
    </w:p>
    <w:p w:rsidR="00163868" w:rsidRPr="00163868" w:rsidRDefault="00163868" w:rsidP="00163868">
      <w:pPr>
        <w:jc w:val="both"/>
        <w:rPr>
          <w:rFonts w:ascii="Arial" w:hAnsi="Arial" w:cs="Arial"/>
          <w:b/>
          <w:bCs/>
        </w:rPr>
      </w:pPr>
      <w:r w:rsidRPr="00163868">
        <w:rPr>
          <w:rFonts w:ascii="Arial" w:hAnsi="Arial" w:cs="Arial"/>
          <w:b/>
          <w:bCs/>
        </w:rPr>
        <w:t>Clustering</w:t>
      </w:r>
    </w:p>
    <w:tbl>
      <w:tblPr>
        <w:tblStyle w:val="TableGrid"/>
        <w:tblW w:w="5000" w:type="pct"/>
        <w:tblLook w:val="04A0" w:firstRow="1" w:lastRow="0" w:firstColumn="1" w:lastColumn="0" w:noHBand="0" w:noVBand="1"/>
      </w:tblPr>
      <w:tblGrid>
        <w:gridCol w:w="2305"/>
        <w:gridCol w:w="6937"/>
      </w:tblGrid>
      <w:tr w:rsidR="00163868" w:rsidRPr="00163868" w:rsidTr="00D15E35">
        <w:tc>
          <w:tcPr>
            <w:tcW w:w="1247"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CRITERIA</w:t>
            </w:r>
          </w:p>
        </w:tc>
        <w:tc>
          <w:tcPr>
            <w:tcW w:w="3753"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MEETS SPECIFICATIONS</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6</w:t>
            </w:r>
            <w:r w:rsidRPr="00163868">
              <w:rPr>
                <w:rFonts w:ascii="Arial" w:eastAsia="Times New Roman" w:hAnsi="Arial" w:cs="Arial"/>
                <w:lang w:eastAsia="en-IN" w:bidi="mr-IN"/>
              </w:rPr>
              <w:br/>
              <w:t>Clustering Algorithm</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CA6C05">
              <w:rPr>
                <w:rFonts w:ascii="Arial" w:eastAsia="Times New Roman" w:hAnsi="Arial" w:cs="Arial"/>
                <w:highlight w:val="green"/>
                <w:lang w:eastAsia="en-IN" w:bidi="mr-IN"/>
              </w:rPr>
              <w:t>The Gaussian Mixture Model and K-Means algorithms have been compared in detail. Student’s choice of algorithm is justified based on the characteristics of the algorithm and data.</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lastRenderedPageBreak/>
              <w:t>Question 7</w:t>
            </w:r>
            <w:r w:rsidRPr="00163868">
              <w:rPr>
                <w:rFonts w:ascii="Arial" w:eastAsia="Times New Roman" w:hAnsi="Arial" w:cs="Arial"/>
                <w:lang w:eastAsia="en-IN" w:bidi="mr-IN"/>
              </w:rPr>
              <w:br/>
              <w:t>Creating Clusters</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3944FF">
              <w:rPr>
                <w:rFonts w:ascii="Arial" w:eastAsia="Times New Roman" w:hAnsi="Arial" w:cs="Arial"/>
                <w:highlight w:val="green"/>
                <w:lang w:eastAsia="en-IN" w:bidi="mr-IN"/>
              </w:rPr>
              <w:t>Several silhouette scores are accurately reported, and the optimal number of clusters is chosen based on the best reported score. The cluster visualization provided produces the optimal number of clusters based on the clustering algorithm chosen.</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8</w:t>
            </w:r>
            <w:r w:rsidRPr="00163868">
              <w:rPr>
                <w:rFonts w:ascii="Arial" w:eastAsia="Times New Roman" w:hAnsi="Arial" w:cs="Arial"/>
                <w:lang w:eastAsia="en-IN" w:bidi="mr-IN"/>
              </w:rPr>
              <w:br/>
              <w:t>Data Recovery</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6C0838">
              <w:rPr>
                <w:rFonts w:ascii="Arial" w:eastAsia="Times New Roman" w:hAnsi="Arial" w:cs="Arial"/>
                <w:highlight w:val="green"/>
                <w:lang w:eastAsia="en-IN" w:bidi="mr-IN"/>
              </w:rPr>
              <w:t xml:space="preserve">The establishments represented by each customer segment are proposed based on the statistical description of the dataset. The inverse transformation and inverse scaling has been properly implemented and applied to the cluster </w:t>
            </w:r>
            <w:proofErr w:type="spellStart"/>
            <w:r w:rsidRPr="006C0838">
              <w:rPr>
                <w:rFonts w:ascii="Arial" w:eastAsia="Times New Roman" w:hAnsi="Arial" w:cs="Arial"/>
                <w:highlight w:val="green"/>
                <w:lang w:eastAsia="en-IN" w:bidi="mr-IN"/>
              </w:rPr>
              <w:t>centers</w:t>
            </w:r>
            <w:proofErr w:type="spellEnd"/>
            <w:r w:rsidRPr="006C0838">
              <w:rPr>
                <w:rFonts w:ascii="Arial" w:eastAsia="Times New Roman" w:hAnsi="Arial" w:cs="Arial"/>
                <w:highlight w:val="green"/>
                <w:lang w:eastAsia="en-IN" w:bidi="mr-IN"/>
              </w:rPr>
              <w:t xml:space="preserve"> in code</w:t>
            </w:r>
            <w:r w:rsidRPr="00163868">
              <w:rPr>
                <w:rFonts w:ascii="Arial" w:eastAsia="Times New Roman" w:hAnsi="Arial" w:cs="Arial"/>
                <w:lang w:eastAsia="en-IN" w:bidi="mr-IN"/>
              </w:rPr>
              <w:t>.</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9</w:t>
            </w:r>
            <w:r w:rsidRPr="00163868">
              <w:rPr>
                <w:rFonts w:ascii="Arial" w:eastAsia="Times New Roman" w:hAnsi="Arial" w:cs="Arial"/>
                <w:lang w:eastAsia="en-IN" w:bidi="mr-IN"/>
              </w:rPr>
              <w:br/>
              <w:t>Sample Predictions</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6C0838">
              <w:rPr>
                <w:rFonts w:ascii="Arial" w:eastAsia="Times New Roman" w:hAnsi="Arial" w:cs="Arial"/>
                <w:highlight w:val="green"/>
                <w:lang w:eastAsia="en-IN" w:bidi="mr-IN"/>
              </w:rPr>
              <w:t>Sample points are correctly identified by customer segment, and the predicted cluster for each sample point is discussed.</w:t>
            </w:r>
          </w:p>
        </w:tc>
      </w:tr>
    </w:tbl>
    <w:p w:rsidR="00163868" w:rsidRDefault="00163868" w:rsidP="00163868">
      <w:pPr>
        <w:jc w:val="both"/>
        <w:rPr>
          <w:rFonts w:ascii="Arial" w:hAnsi="Arial" w:cs="Arial"/>
          <w:b/>
          <w:bCs/>
        </w:rPr>
      </w:pPr>
    </w:p>
    <w:p w:rsidR="00163868" w:rsidRPr="00163868" w:rsidRDefault="00163868" w:rsidP="00163868">
      <w:pPr>
        <w:jc w:val="both"/>
        <w:rPr>
          <w:rFonts w:ascii="Arial" w:hAnsi="Arial" w:cs="Arial"/>
          <w:b/>
          <w:bCs/>
        </w:rPr>
      </w:pPr>
      <w:r w:rsidRPr="00163868">
        <w:rPr>
          <w:rFonts w:ascii="Arial" w:hAnsi="Arial" w:cs="Arial"/>
          <w:b/>
          <w:bCs/>
        </w:rPr>
        <w:t>Conclusion</w:t>
      </w:r>
    </w:p>
    <w:tbl>
      <w:tblPr>
        <w:tblStyle w:val="TableGrid"/>
        <w:tblW w:w="5000" w:type="pct"/>
        <w:tblLook w:val="04A0" w:firstRow="1" w:lastRow="0" w:firstColumn="1" w:lastColumn="0" w:noHBand="0" w:noVBand="1"/>
      </w:tblPr>
      <w:tblGrid>
        <w:gridCol w:w="2305"/>
        <w:gridCol w:w="6937"/>
      </w:tblGrid>
      <w:tr w:rsidR="00163868" w:rsidRPr="00163868" w:rsidTr="00D15E35">
        <w:tc>
          <w:tcPr>
            <w:tcW w:w="1247"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CRITERIA</w:t>
            </w:r>
          </w:p>
        </w:tc>
        <w:tc>
          <w:tcPr>
            <w:tcW w:w="3753" w:type="pct"/>
            <w:hideMark/>
          </w:tcPr>
          <w:p w:rsidR="00163868" w:rsidRPr="00163868" w:rsidRDefault="00163868" w:rsidP="00163868">
            <w:pPr>
              <w:spacing w:before="173" w:after="173"/>
              <w:rPr>
                <w:rFonts w:ascii="Arial" w:eastAsia="Times New Roman" w:hAnsi="Arial" w:cs="Arial"/>
                <w:caps/>
                <w:color w:val="767676"/>
                <w:lang w:eastAsia="en-IN" w:bidi="mr-IN"/>
              </w:rPr>
            </w:pPr>
            <w:r w:rsidRPr="00163868">
              <w:rPr>
                <w:rFonts w:ascii="Arial" w:eastAsia="Times New Roman" w:hAnsi="Arial" w:cs="Arial"/>
                <w:caps/>
                <w:color w:val="767676"/>
                <w:lang w:eastAsia="en-IN" w:bidi="mr-IN"/>
              </w:rPr>
              <w:t>MEETS SPECIFICATIONS</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10</w:t>
            </w:r>
            <w:r w:rsidRPr="00163868">
              <w:rPr>
                <w:rFonts w:ascii="Arial" w:eastAsia="Times New Roman" w:hAnsi="Arial" w:cs="Arial"/>
                <w:lang w:eastAsia="en-IN" w:bidi="mr-IN"/>
              </w:rPr>
              <w:br/>
              <w:t>A/B Test</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4B06C1">
              <w:rPr>
                <w:rFonts w:ascii="Arial" w:eastAsia="Times New Roman" w:hAnsi="Arial" w:cs="Arial"/>
                <w:highlight w:val="green"/>
                <w:lang w:eastAsia="en-IN" w:bidi="mr-IN"/>
              </w:rPr>
              <w:t>Student correctly identifies how an A/B test can be performed on customers after a change in the wholesale distributor’s service.</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11</w:t>
            </w:r>
            <w:r w:rsidRPr="00163868">
              <w:rPr>
                <w:rFonts w:ascii="Arial" w:eastAsia="Times New Roman" w:hAnsi="Arial" w:cs="Arial"/>
                <w:lang w:eastAsia="en-IN" w:bidi="mr-IN"/>
              </w:rPr>
              <w:br/>
              <w:t>Predicting Additional Data</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4B06C1">
              <w:rPr>
                <w:rFonts w:ascii="Arial" w:eastAsia="Times New Roman" w:hAnsi="Arial" w:cs="Arial"/>
                <w:highlight w:val="green"/>
                <w:lang w:eastAsia="en-IN" w:bidi="mr-IN"/>
              </w:rPr>
              <w:t>Student discusses with justification how the clustering data can be used in a supervised learner for new predictions.</w:t>
            </w:r>
          </w:p>
        </w:tc>
      </w:tr>
      <w:tr w:rsidR="00163868" w:rsidRPr="00163868" w:rsidTr="00D15E35">
        <w:tc>
          <w:tcPr>
            <w:tcW w:w="1247" w:type="pct"/>
            <w:hideMark/>
          </w:tcPr>
          <w:p w:rsidR="00163868" w:rsidRPr="00163868" w:rsidRDefault="00163868" w:rsidP="00163868">
            <w:pPr>
              <w:spacing w:after="225"/>
              <w:rPr>
                <w:rFonts w:ascii="Arial" w:eastAsia="Times New Roman" w:hAnsi="Arial" w:cs="Arial"/>
                <w:lang w:eastAsia="en-IN" w:bidi="mr-IN"/>
              </w:rPr>
            </w:pPr>
            <w:r w:rsidRPr="00163868">
              <w:rPr>
                <w:rFonts w:ascii="Arial" w:eastAsia="Times New Roman" w:hAnsi="Arial" w:cs="Arial"/>
                <w:b/>
                <w:bCs/>
                <w:lang w:eastAsia="en-IN" w:bidi="mr-IN"/>
              </w:rPr>
              <w:t>Question 12</w:t>
            </w:r>
            <w:r w:rsidRPr="00163868">
              <w:rPr>
                <w:rFonts w:ascii="Arial" w:eastAsia="Times New Roman" w:hAnsi="Arial" w:cs="Arial"/>
                <w:lang w:eastAsia="en-IN" w:bidi="mr-IN"/>
              </w:rPr>
              <w:br/>
              <w:t>Comparing Customer Data</w:t>
            </w:r>
          </w:p>
        </w:tc>
        <w:tc>
          <w:tcPr>
            <w:tcW w:w="3753" w:type="pct"/>
            <w:hideMark/>
          </w:tcPr>
          <w:p w:rsidR="00163868" w:rsidRPr="00163868" w:rsidRDefault="00163868" w:rsidP="00163868">
            <w:pPr>
              <w:spacing w:after="225"/>
              <w:rPr>
                <w:rFonts w:ascii="Arial" w:eastAsia="Times New Roman" w:hAnsi="Arial" w:cs="Arial"/>
                <w:lang w:eastAsia="en-IN" w:bidi="mr-IN"/>
              </w:rPr>
            </w:pPr>
            <w:r w:rsidRPr="002A4239">
              <w:rPr>
                <w:rFonts w:ascii="Arial" w:eastAsia="Times New Roman" w:hAnsi="Arial" w:cs="Arial"/>
                <w:highlight w:val="green"/>
                <w:lang w:eastAsia="en-IN" w:bidi="mr-IN"/>
              </w:rPr>
              <w:t>Comparison is made between customer segments and customer ‘Channel’ data. Discussion of customer segments being identified by ‘Channel’ data is provided, including whether this representation is consistent with previous results</w:t>
            </w:r>
            <w:r w:rsidRPr="00163868">
              <w:rPr>
                <w:rFonts w:ascii="Arial" w:eastAsia="Times New Roman" w:hAnsi="Arial" w:cs="Arial"/>
                <w:lang w:eastAsia="en-IN" w:bidi="mr-IN"/>
              </w:rPr>
              <w:t>.</w:t>
            </w:r>
          </w:p>
        </w:tc>
      </w:tr>
    </w:tbl>
    <w:p w:rsidR="00163868" w:rsidRDefault="00163868" w:rsidP="00902734">
      <w:pPr>
        <w:jc w:val="both"/>
      </w:pPr>
    </w:p>
    <w:p w:rsidR="00E9349D" w:rsidRDefault="00E9349D" w:rsidP="00E9349D">
      <w:pPr>
        <w:jc w:val="both"/>
      </w:pPr>
      <w:r>
        <w:t xml:space="preserve"># </w:t>
      </w:r>
      <w:proofErr w:type="gramStart"/>
      <w:r>
        <w:t>Append</w:t>
      </w:r>
      <w:proofErr w:type="gramEnd"/>
      <w:r>
        <w:t xml:space="preserve"> indexes of outliers to be removed</w:t>
      </w:r>
    </w:p>
    <w:p w:rsidR="00E9349D" w:rsidRDefault="00E9349D" w:rsidP="00E9349D">
      <w:pPr>
        <w:jc w:val="both"/>
      </w:pPr>
      <w:r>
        <w:t xml:space="preserve">    #</w:t>
      </w:r>
      <w:proofErr w:type="spellStart"/>
      <w:proofErr w:type="gramStart"/>
      <w:r>
        <w:t>outliers.extend</w:t>
      </w:r>
      <w:proofErr w:type="spellEnd"/>
      <w:r>
        <w:t>(</w:t>
      </w:r>
      <w:proofErr w:type="gramEnd"/>
      <w:r>
        <w:t>list(</w:t>
      </w:r>
      <w:proofErr w:type="spellStart"/>
      <w:r>
        <w:t>log_data</w:t>
      </w:r>
      <w:proofErr w:type="spellEnd"/>
      <w:r>
        <w:t>[~((</w:t>
      </w:r>
      <w:proofErr w:type="spellStart"/>
      <w:r>
        <w:t>log_data</w:t>
      </w:r>
      <w:proofErr w:type="spellEnd"/>
      <w:r>
        <w:t>[feature] &gt;= Q1 - step) &amp; (</w:t>
      </w:r>
      <w:proofErr w:type="spellStart"/>
      <w:r>
        <w:t>log_data</w:t>
      </w:r>
      <w:proofErr w:type="spellEnd"/>
      <w:r>
        <w:t>[feature] &lt;= Q3 + step))].</w:t>
      </w:r>
      <w:proofErr w:type="spellStart"/>
      <w:r>
        <w:t>index.values</w:t>
      </w:r>
      <w:proofErr w:type="spellEnd"/>
      <w:r>
        <w:t>))</w:t>
      </w:r>
      <w:bookmarkStart w:id="0" w:name="_GoBack"/>
      <w:bookmarkEnd w:id="0"/>
    </w:p>
    <w:sectPr w:rsidR="00E9349D" w:rsidSect="00163868">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80F" w:rsidRDefault="00A4780F" w:rsidP="00902734">
      <w:pPr>
        <w:spacing w:after="0" w:line="240" w:lineRule="auto"/>
      </w:pPr>
      <w:r>
        <w:separator/>
      </w:r>
    </w:p>
  </w:endnote>
  <w:endnote w:type="continuationSeparator" w:id="0">
    <w:p w:rsidR="00A4780F" w:rsidRDefault="00A4780F" w:rsidP="0090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80F" w:rsidRDefault="00A4780F" w:rsidP="00902734">
      <w:pPr>
        <w:spacing w:after="0" w:line="240" w:lineRule="auto"/>
      </w:pPr>
      <w:r>
        <w:separator/>
      </w:r>
    </w:p>
  </w:footnote>
  <w:footnote w:type="continuationSeparator" w:id="0">
    <w:p w:rsidR="00A4780F" w:rsidRDefault="00A4780F" w:rsidP="009027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734" w:rsidRPr="00902734" w:rsidRDefault="00902734">
    <w:pPr>
      <w:pStyle w:val="Header"/>
      <w:rPr>
        <w:sz w:val="28"/>
        <w:szCs w:val="28"/>
      </w:rPr>
    </w:pPr>
    <w:proofErr w:type="spellStart"/>
    <w:r>
      <w:rPr>
        <w:sz w:val="28"/>
        <w:szCs w:val="28"/>
      </w:rPr>
      <w:t>Udacity</w:t>
    </w:r>
    <w:proofErr w:type="spellEnd"/>
    <w:r>
      <w:rPr>
        <w:sz w:val="28"/>
        <w:szCs w:val="28"/>
      </w:rPr>
      <w:t xml:space="preserve"> Project – Creating Customer Segments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F1547"/>
    <w:multiLevelType w:val="multilevel"/>
    <w:tmpl w:val="0344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37E73"/>
    <w:multiLevelType w:val="multilevel"/>
    <w:tmpl w:val="8D0A28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4407F8D"/>
    <w:multiLevelType w:val="multilevel"/>
    <w:tmpl w:val="474232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1F094F2A"/>
    <w:multiLevelType w:val="multilevel"/>
    <w:tmpl w:val="A8D817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3EA8664B"/>
    <w:multiLevelType w:val="multilevel"/>
    <w:tmpl w:val="51C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F766E0"/>
    <w:multiLevelType w:val="multilevel"/>
    <w:tmpl w:val="E94E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34"/>
    <w:rsid w:val="00001AEB"/>
    <w:rsid w:val="00007B84"/>
    <w:rsid w:val="00010820"/>
    <w:rsid w:val="000142A0"/>
    <w:rsid w:val="00021479"/>
    <w:rsid w:val="000218DE"/>
    <w:rsid w:val="00023F57"/>
    <w:rsid w:val="0002789D"/>
    <w:rsid w:val="00027EF6"/>
    <w:rsid w:val="00034F82"/>
    <w:rsid w:val="000464D3"/>
    <w:rsid w:val="00064937"/>
    <w:rsid w:val="00083489"/>
    <w:rsid w:val="00094C80"/>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3868"/>
    <w:rsid w:val="00166B6E"/>
    <w:rsid w:val="00177A4C"/>
    <w:rsid w:val="00177CBB"/>
    <w:rsid w:val="00180A97"/>
    <w:rsid w:val="00190210"/>
    <w:rsid w:val="001922EB"/>
    <w:rsid w:val="001934AB"/>
    <w:rsid w:val="001936D9"/>
    <w:rsid w:val="001A1532"/>
    <w:rsid w:val="001A6D78"/>
    <w:rsid w:val="001D6A0D"/>
    <w:rsid w:val="00207139"/>
    <w:rsid w:val="002072D5"/>
    <w:rsid w:val="00221293"/>
    <w:rsid w:val="0023656F"/>
    <w:rsid w:val="002424DE"/>
    <w:rsid w:val="00243035"/>
    <w:rsid w:val="00247D75"/>
    <w:rsid w:val="00251B1E"/>
    <w:rsid w:val="0027235D"/>
    <w:rsid w:val="00273AD0"/>
    <w:rsid w:val="00281931"/>
    <w:rsid w:val="00294BF5"/>
    <w:rsid w:val="002A4239"/>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44FF"/>
    <w:rsid w:val="00395B94"/>
    <w:rsid w:val="003978FE"/>
    <w:rsid w:val="00397FF1"/>
    <w:rsid w:val="003A42A0"/>
    <w:rsid w:val="003B4974"/>
    <w:rsid w:val="003B7B8F"/>
    <w:rsid w:val="003C125A"/>
    <w:rsid w:val="003C1893"/>
    <w:rsid w:val="003D47B1"/>
    <w:rsid w:val="003D7C56"/>
    <w:rsid w:val="003E516F"/>
    <w:rsid w:val="003E6812"/>
    <w:rsid w:val="003F15EF"/>
    <w:rsid w:val="003F4D2A"/>
    <w:rsid w:val="003F5881"/>
    <w:rsid w:val="004005E8"/>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06C1"/>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51C6"/>
    <w:rsid w:val="005873A4"/>
    <w:rsid w:val="005954BB"/>
    <w:rsid w:val="0059636E"/>
    <w:rsid w:val="005B0A14"/>
    <w:rsid w:val="005B602E"/>
    <w:rsid w:val="005C3930"/>
    <w:rsid w:val="005C6493"/>
    <w:rsid w:val="005D674A"/>
    <w:rsid w:val="005E0E8A"/>
    <w:rsid w:val="005F19D8"/>
    <w:rsid w:val="0060254E"/>
    <w:rsid w:val="00614555"/>
    <w:rsid w:val="00614AA3"/>
    <w:rsid w:val="0061587C"/>
    <w:rsid w:val="00632650"/>
    <w:rsid w:val="00633A39"/>
    <w:rsid w:val="0063539C"/>
    <w:rsid w:val="00654605"/>
    <w:rsid w:val="006550AB"/>
    <w:rsid w:val="006649E5"/>
    <w:rsid w:val="00666266"/>
    <w:rsid w:val="00666F11"/>
    <w:rsid w:val="006739D7"/>
    <w:rsid w:val="006A7871"/>
    <w:rsid w:val="006B346A"/>
    <w:rsid w:val="006B60CC"/>
    <w:rsid w:val="006C0838"/>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9634A"/>
    <w:rsid w:val="007A2AD4"/>
    <w:rsid w:val="007A43AC"/>
    <w:rsid w:val="007A4910"/>
    <w:rsid w:val="007A733D"/>
    <w:rsid w:val="007B13D7"/>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7ED0"/>
    <w:rsid w:val="008B36BA"/>
    <w:rsid w:val="008C12E5"/>
    <w:rsid w:val="008C4A02"/>
    <w:rsid w:val="008C7287"/>
    <w:rsid w:val="008C7DB3"/>
    <w:rsid w:val="008D3D2B"/>
    <w:rsid w:val="008D45CA"/>
    <w:rsid w:val="008D4965"/>
    <w:rsid w:val="008D4A37"/>
    <w:rsid w:val="008F2AB8"/>
    <w:rsid w:val="00902734"/>
    <w:rsid w:val="00906D55"/>
    <w:rsid w:val="00907508"/>
    <w:rsid w:val="00913CBC"/>
    <w:rsid w:val="00931365"/>
    <w:rsid w:val="00933A45"/>
    <w:rsid w:val="00934362"/>
    <w:rsid w:val="00950240"/>
    <w:rsid w:val="00951427"/>
    <w:rsid w:val="00960D38"/>
    <w:rsid w:val="009616BD"/>
    <w:rsid w:val="009643F5"/>
    <w:rsid w:val="00970F51"/>
    <w:rsid w:val="00971C02"/>
    <w:rsid w:val="009763F8"/>
    <w:rsid w:val="0098547C"/>
    <w:rsid w:val="00986850"/>
    <w:rsid w:val="009A7B5D"/>
    <w:rsid w:val="009C6D6B"/>
    <w:rsid w:val="009D2745"/>
    <w:rsid w:val="009D31DB"/>
    <w:rsid w:val="009E5708"/>
    <w:rsid w:val="009F3CC3"/>
    <w:rsid w:val="009F6D09"/>
    <w:rsid w:val="009F7FD2"/>
    <w:rsid w:val="00A1306B"/>
    <w:rsid w:val="00A252CC"/>
    <w:rsid w:val="00A315DA"/>
    <w:rsid w:val="00A340A3"/>
    <w:rsid w:val="00A36699"/>
    <w:rsid w:val="00A401BB"/>
    <w:rsid w:val="00A43B7A"/>
    <w:rsid w:val="00A441F6"/>
    <w:rsid w:val="00A443D0"/>
    <w:rsid w:val="00A4780F"/>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1411"/>
    <w:rsid w:val="00AF0214"/>
    <w:rsid w:val="00B00D94"/>
    <w:rsid w:val="00B04BB4"/>
    <w:rsid w:val="00B12632"/>
    <w:rsid w:val="00B1775D"/>
    <w:rsid w:val="00B2203C"/>
    <w:rsid w:val="00B2456E"/>
    <w:rsid w:val="00B408C0"/>
    <w:rsid w:val="00B4577D"/>
    <w:rsid w:val="00B53986"/>
    <w:rsid w:val="00B53FD3"/>
    <w:rsid w:val="00B57C62"/>
    <w:rsid w:val="00B73AA5"/>
    <w:rsid w:val="00B7524D"/>
    <w:rsid w:val="00B86827"/>
    <w:rsid w:val="00B94F1C"/>
    <w:rsid w:val="00BC30D6"/>
    <w:rsid w:val="00BC44FF"/>
    <w:rsid w:val="00BC5AD5"/>
    <w:rsid w:val="00BD6A5C"/>
    <w:rsid w:val="00BF7D70"/>
    <w:rsid w:val="00C0120F"/>
    <w:rsid w:val="00C57778"/>
    <w:rsid w:val="00C62911"/>
    <w:rsid w:val="00C63D42"/>
    <w:rsid w:val="00C66A33"/>
    <w:rsid w:val="00C7223B"/>
    <w:rsid w:val="00C72A8C"/>
    <w:rsid w:val="00C8154C"/>
    <w:rsid w:val="00C817AA"/>
    <w:rsid w:val="00C85609"/>
    <w:rsid w:val="00C90AA5"/>
    <w:rsid w:val="00C950D8"/>
    <w:rsid w:val="00C972A9"/>
    <w:rsid w:val="00CA6C05"/>
    <w:rsid w:val="00CB065A"/>
    <w:rsid w:val="00CB14BD"/>
    <w:rsid w:val="00CB14BE"/>
    <w:rsid w:val="00CB2DAA"/>
    <w:rsid w:val="00CC2A4D"/>
    <w:rsid w:val="00CC371E"/>
    <w:rsid w:val="00CC4A43"/>
    <w:rsid w:val="00CC7176"/>
    <w:rsid w:val="00CD7284"/>
    <w:rsid w:val="00CD7E56"/>
    <w:rsid w:val="00CE3077"/>
    <w:rsid w:val="00CF5588"/>
    <w:rsid w:val="00CF731A"/>
    <w:rsid w:val="00D038FE"/>
    <w:rsid w:val="00D14384"/>
    <w:rsid w:val="00D15D2B"/>
    <w:rsid w:val="00D15E35"/>
    <w:rsid w:val="00D265C0"/>
    <w:rsid w:val="00D32B4C"/>
    <w:rsid w:val="00D32C77"/>
    <w:rsid w:val="00D35B97"/>
    <w:rsid w:val="00D361A5"/>
    <w:rsid w:val="00D42853"/>
    <w:rsid w:val="00D443C9"/>
    <w:rsid w:val="00D669B5"/>
    <w:rsid w:val="00D73E98"/>
    <w:rsid w:val="00D859C3"/>
    <w:rsid w:val="00D87515"/>
    <w:rsid w:val="00DC2A6E"/>
    <w:rsid w:val="00DC38A1"/>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349D"/>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734"/>
  </w:style>
  <w:style w:type="paragraph" w:styleId="Footer">
    <w:name w:val="footer"/>
    <w:basedOn w:val="Normal"/>
    <w:link w:val="FooterChar"/>
    <w:uiPriority w:val="99"/>
    <w:unhideWhenUsed/>
    <w:rsid w:val="00902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734"/>
  </w:style>
  <w:style w:type="character" w:styleId="Hyperlink">
    <w:name w:val="Hyperlink"/>
    <w:basedOn w:val="DefaultParagraphFont"/>
    <w:uiPriority w:val="99"/>
    <w:unhideWhenUsed/>
    <w:rsid w:val="00902734"/>
    <w:rPr>
      <w:color w:val="0000FF" w:themeColor="hyperlink"/>
      <w:u w:val="single"/>
    </w:rPr>
  </w:style>
  <w:style w:type="table" w:styleId="TableGrid">
    <w:name w:val="Table Grid"/>
    <w:basedOn w:val="TableNormal"/>
    <w:uiPriority w:val="59"/>
    <w:rsid w:val="00395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DefaultParagraphFont"/>
    <w:rsid w:val="00163868"/>
  </w:style>
  <w:style w:type="paragraph" w:styleId="NormalWeb">
    <w:name w:val="Normal (Web)"/>
    <w:basedOn w:val="Normal"/>
    <w:uiPriority w:val="99"/>
    <w:unhideWhenUsed/>
    <w:rsid w:val="0016386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1638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734"/>
  </w:style>
  <w:style w:type="paragraph" w:styleId="Footer">
    <w:name w:val="footer"/>
    <w:basedOn w:val="Normal"/>
    <w:link w:val="FooterChar"/>
    <w:uiPriority w:val="99"/>
    <w:unhideWhenUsed/>
    <w:rsid w:val="00902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734"/>
  </w:style>
  <w:style w:type="character" w:styleId="Hyperlink">
    <w:name w:val="Hyperlink"/>
    <w:basedOn w:val="DefaultParagraphFont"/>
    <w:uiPriority w:val="99"/>
    <w:unhideWhenUsed/>
    <w:rsid w:val="00902734"/>
    <w:rPr>
      <w:color w:val="0000FF" w:themeColor="hyperlink"/>
      <w:u w:val="single"/>
    </w:rPr>
  </w:style>
  <w:style w:type="table" w:styleId="TableGrid">
    <w:name w:val="Table Grid"/>
    <w:basedOn w:val="TableNormal"/>
    <w:uiPriority w:val="59"/>
    <w:rsid w:val="00395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DefaultParagraphFont"/>
    <w:rsid w:val="00163868"/>
  </w:style>
  <w:style w:type="paragraph" w:styleId="NormalWeb">
    <w:name w:val="Normal (Web)"/>
    <w:basedOn w:val="Normal"/>
    <w:uiPriority w:val="99"/>
    <w:unhideWhenUsed/>
    <w:rsid w:val="0016386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163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6614">
      <w:bodyDiv w:val="1"/>
      <w:marLeft w:val="0"/>
      <w:marRight w:val="0"/>
      <w:marTop w:val="0"/>
      <w:marBottom w:val="0"/>
      <w:divBdr>
        <w:top w:val="none" w:sz="0" w:space="0" w:color="auto"/>
        <w:left w:val="none" w:sz="0" w:space="0" w:color="auto"/>
        <w:bottom w:val="none" w:sz="0" w:space="0" w:color="auto"/>
        <w:right w:val="none" w:sz="0" w:space="0" w:color="auto"/>
      </w:divBdr>
      <w:divsChild>
        <w:div w:id="258297078">
          <w:marLeft w:val="0"/>
          <w:marRight w:val="0"/>
          <w:marTop w:val="0"/>
          <w:marBottom w:val="0"/>
          <w:divBdr>
            <w:top w:val="none" w:sz="0" w:space="0" w:color="auto"/>
            <w:left w:val="none" w:sz="0" w:space="0" w:color="auto"/>
            <w:bottom w:val="none" w:sz="0" w:space="0" w:color="auto"/>
            <w:right w:val="none" w:sz="0" w:space="0" w:color="auto"/>
          </w:divBdr>
        </w:div>
        <w:div w:id="2030983145">
          <w:marLeft w:val="0"/>
          <w:marRight w:val="0"/>
          <w:marTop w:val="0"/>
          <w:marBottom w:val="0"/>
          <w:divBdr>
            <w:top w:val="none" w:sz="0" w:space="0" w:color="auto"/>
            <w:left w:val="none" w:sz="0" w:space="0" w:color="auto"/>
            <w:bottom w:val="none" w:sz="0" w:space="0" w:color="auto"/>
            <w:right w:val="none" w:sz="0" w:space="0" w:color="auto"/>
          </w:divBdr>
        </w:div>
        <w:div w:id="2085685068">
          <w:marLeft w:val="0"/>
          <w:marRight w:val="0"/>
          <w:marTop w:val="0"/>
          <w:marBottom w:val="0"/>
          <w:divBdr>
            <w:top w:val="none" w:sz="0" w:space="0" w:color="auto"/>
            <w:left w:val="none" w:sz="0" w:space="0" w:color="auto"/>
            <w:bottom w:val="none" w:sz="0" w:space="0" w:color="auto"/>
            <w:right w:val="none" w:sz="0" w:space="0" w:color="auto"/>
          </w:divBdr>
        </w:div>
        <w:div w:id="1023239481">
          <w:marLeft w:val="0"/>
          <w:marRight w:val="0"/>
          <w:marTop w:val="0"/>
          <w:marBottom w:val="0"/>
          <w:divBdr>
            <w:top w:val="none" w:sz="0" w:space="0" w:color="auto"/>
            <w:left w:val="none" w:sz="0" w:space="0" w:color="auto"/>
            <w:bottom w:val="none" w:sz="0" w:space="0" w:color="auto"/>
            <w:right w:val="none" w:sz="0" w:space="0" w:color="auto"/>
          </w:divBdr>
        </w:div>
        <w:div w:id="112094579">
          <w:marLeft w:val="0"/>
          <w:marRight w:val="0"/>
          <w:marTop w:val="0"/>
          <w:marBottom w:val="0"/>
          <w:divBdr>
            <w:top w:val="none" w:sz="0" w:space="0" w:color="auto"/>
            <w:left w:val="none" w:sz="0" w:space="0" w:color="auto"/>
            <w:bottom w:val="none" w:sz="0" w:space="0" w:color="auto"/>
            <w:right w:val="none" w:sz="0" w:space="0" w:color="auto"/>
          </w:divBdr>
        </w:div>
      </w:divsChild>
    </w:div>
    <w:div w:id="555508908">
      <w:bodyDiv w:val="1"/>
      <w:marLeft w:val="0"/>
      <w:marRight w:val="0"/>
      <w:marTop w:val="0"/>
      <w:marBottom w:val="0"/>
      <w:divBdr>
        <w:top w:val="none" w:sz="0" w:space="0" w:color="auto"/>
        <w:left w:val="none" w:sz="0" w:space="0" w:color="auto"/>
        <w:bottom w:val="none" w:sz="0" w:space="0" w:color="auto"/>
        <w:right w:val="none" w:sz="0" w:space="0" w:color="auto"/>
      </w:divBdr>
      <w:divsChild>
        <w:div w:id="1337809180">
          <w:marLeft w:val="4800"/>
          <w:marRight w:val="0"/>
          <w:marTop w:val="0"/>
          <w:marBottom w:val="0"/>
          <w:divBdr>
            <w:top w:val="none" w:sz="0" w:space="0" w:color="auto"/>
            <w:left w:val="none" w:sz="0" w:space="0" w:color="auto"/>
            <w:bottom w:val="none" w:sz="0" w:space="0" w:color="auto"/>
            <w:right w:val="none" w:sz="0" w:space="0" w:color="auto"/>
          </w:divBdr>
          <w:divsChild>
            <w:div w:id="638151860">
              <w:marLeft w:val="0"/>
              <w:marRight w:val="0"/>
              <w:marTop w:val="0"/>
              <w:marBottom w:val="0"/>
              <w:divBdr>
                <w:top w:val="none" w:sz="0" w:space="0" w:color="auto"/>
                <w:left w:val="none" w:sz="0" w:space="0" w:color="auto"/>
                <w:bottom w:val="none" w:sz="0" w:space="0" w:color="auto"/>
                <w:right w:val="none" w:sz="0" w:space="0" w:color="auto"/>
              </w:divBdr>
              <w:divsChild>
                <w:div w:id="1268733869">
                  <w:marLeft w:val="0"/>
                  <w:marRight w:val="0"/>
                  <w:marTop w:val="0"/>
                  <w:marBottom w:val="0"/>
                  <w:divBdr>
                    <w:top w:val="none" w:sz="0" w:space="0" w:color="auto"/>
                    <w:left w:val="none" w:sz="0" w:space="0" w:color="auto"/>
                    <w:bottom w:val="none" w:sz="0" w:space="0" w:color="auto"/>
                    <w:right w:val="none" w:sz="0" w:space="0" w:color="auto"/>
                  </w:divBdr>
                  <w:divsChild>
                    <w:div w:id="1737580906">
                      <w:marLeft w:val="0"/>
                      <w:marRight w:val="0"/>
                      <w:marTop w:val="0"/>
                      <w:marBottom w:val="0"/>
                      <w:divBdr>
                        <w:top w:val="none" w:sz="0" w:space="0" w:color="auto"/>
                        <w:left w:val="none" w:sz="0" w:space="0" w:color="auto"/>
                        <w:bottom w:val="none" w:sz="0" w:space="0" w:color="auto"/>
                        <w:right w:val="none" w:sz="0" w:space="0" w:color="auto"/>
                      </w:divBdr>
                      <w:divsChild>
                        <w:div w:id="468715830">
                          <w:marLeft w:val="0"/>
                          <w:marRight w:val="0"/>
                          <w:marTop w:val="0"/>
                          <w:marBottom w:val="0"/>
                          <w:divBdr>
                            <w:top w:val="none" w:sz="0" w:space="0" w:color="auto"/>
                            <w:left w:val="none" w:sz="0" w:space="0" w:color="auto"/>
                            <w:bottom w:val="none" w:sz="0" w:space="0" w:color="auto"/>
                            <w:right w:val="none" w:sz="0" w:space="0" w:color="auto"/>
                          </w:divBdr>
                          <w:divsChild>
                            <w:div w:id="2003972087">
                              <w:marLeft w:val="0"/>
                              <w:marRight w:val="0"/>
                              <w:marTop w:val="0"/>
                              <w:marBottom w:val="0"/>
                              <w:divBdr>
                                <w:top w:val="none" w:sz="0" w:space="0" w:color="auto"/>
                                <w:left w:val="none" w:sz="0" w:space="0" w:color="auto"/>
                                <w:bottom w:val="none" w:sz="0" w:space="0" w:color="auto"/>
                                <w:right w:val="none" w:sz="0" w:space="0" w:color="auto"/>
                              </w:divBdr>
                              <w:divsChild>
                                <w:div w:id="1233393338">
                                  <w:marLeft w:val="0"/>
                                  <w:marRight w:val="0"/>
                                  <w:marTop w:val="0"/>
                                  <w:marBottom w:val="0"/>
                                  <w:divBdr>
                                    <w:top w:val="none" w:sz="0" w:space="0" w:color="auto"/>
                                    <w:left w:val="none" w:sz="0" w:space="0" w:color="auto"/>
                                    <w:bottom w:val="none" w:sz="0" w:space="0" w:color="auto"/>
                                    <w:right w:val="none" w:sz="0" w:space="0" w:color="auto"/>
                                  </w:divBdr>
                                  <w:divsChild>
                                    <w:div w:id="1368218202">
                                      <w:marLeft w:val="0"/>
                                      <w:marRight w:val="0"/>
                                      <w:marTop w:val="0"/>
                                      <w:marBottom w:val="0"/>
                                      <w:divBdr>
                                        <w:top w:val="none" w:sz="0" w:space="0" w:color="auto"/>
                                        <w:left w:val="none" w:sz="0" w:space="0" w:color="auto"/>
                                        <w:bottom w:val="none" w:sz="0" w:space="0" w:color="auto"/>
                                        <w:right w:val="none" w:sz="0" w:space="0" w:color="auto"/>
                                      </w:divBdr>
                                      <w:divsChild>
                                        <w:div w:id="727263564">
                                          <w:marLeft w:val="0"/>
                                          <w:marRight w:val="0"/>
                                          <w:marTop w:val="0"/>
                                          <w:marBottom w:val="0"/>
                                          <w:divBdr>
                                            <w:top w:val="none" w:sz="0" w:space="0" w:color="auto"/>
                                            <w:left w:val="none" w:sz="0" w:space="0" w:color="auto"/>
                                            <w:bottom w:val="none" w:sz="0" w:space="0" w:color="auto"/>
                                            <w:right w:val="none" w:sz="0" w:space="0" w:color="auto"/>
                                          </w:divBdr>
                                          <w:divsChild>
                                            <w:div w:id="876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533627">
          <w:marLeft w:val="4800"/>
          <w:marRight w:val="0"/>
          <w:marTop w:val="0"/>
          <w:marBottom w:val="0"/>
          <w:divBdr>
            <w:top w:val="none" w:sz="0" w:space="0" w:color="auto"/>
            <w:left w:val="none" w:sz="0" w:space="0" w:color="auto"/>
            <w:bottom w:val="none" w:sz="0" w:space="0" w:color="auto"/>
            <w:right w:val="none" w:sz="0" w:space="0" w:color="auto"/>
          </w:divBdr>
          <w:divsChild>
            <w:div w:id="623846079">
              <w:marLeft w:val="0"/>
              <w:marRight w:val="0"/>
              <w:marTop w:val="0"/>
              <w:marBottom w:val="0"/>
              <w:divBdr>
                <w:top w:val="none" w:sz="0" w:space="0" w:color="auto"/>
                <w:left w:val="none" w:sz="0" w:space="0" w:color="auto"/>
                <w:bottom w:val="none" w:sz="0" w:space="0" w:color="auto"/>
                <w:right w:val="none" w:sz="0" w:space="0" w:color="auto"/>
              </w:divBdr>
              <w:divsChild>
                <w:div w:id="1053699643">
                  <w:marLeft w:val="0"/>
                  <w:marRight w:val="0"/>
                  <w:marTop w:val="0"/>
                  <w:marBottom w:val="0"/>
                  <w:divBdr>
                    <w:top w:val="none" w:sz="0" w:space="0" w:color="auto"/>
                    <w:left w:val="none" w:sz="0" w:space="0" w:color="auto"/>
                    <w:bottom w:val="none" w:sz="0" w:space="0" w:color="auto"/>
                    <w:right w:val="none" w:sz="0" w:space="0" w:color="auto"/>
                  </w:divBdr>
                  <w:divsChild>
                    <w:div w:id="1650283848">
                      <w:marLeft w:val="0"/>
                      <w:marRight w:val="0"/>
                      <w:marTop w:val="0"/>
                      <w:marBottom w:val="0"/>
                      <w:divBdr>
                        <w:top w:val="none" w:sz="0" w:space="0" w:color="auto"/>
                        <w:left w:val="none" w:sz="0" w:space="0" w:color="auto"/>
                        <w:bottom w:val="none" w:sz="0" w:space="0" w:color="auto"/>
                        <w:right w:val="none" w:sz="0" w:space="0" w:color="auto"/>
                      </w:divBdr>
                      <w:divsChild>
                        <w:div w:id="501088288">
                          <w:marLeft w:val="0"/>
                          <w:marRight w:val="0"/>
                          <w:marTop w:val="0"/>
                          <w:marBottom w:val="0"/>
                          <w:divBdr>
                            <w:top w:val="none" w:sz="0" w:space="0" w:color="auto"/>
                            <w:left w:val="none" w:sz="0" w:space="0" w:color="auto"/>
                            <w:bottom w:val="none" w:sz="0" w:space="0" w:color="auto"/>
                            <w:right w:val="none" w:sz="0" w:space="0" w:color="auto"/>
                          </w:divBdr>
                          <w:divsChild>
                            <w:div w:id="292490375">
                              <w:marLeft w:val="0"/>
                              <w:marRight w:val="0"/>
                              <w:marTop w:val="375"/>
                              <w:marBottom w:val="375"/>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683624789">
                                      <w:marLeft w:val="0"/>
                                      <w:marRight w:val="0"/>
                                      <w:marTop w:val="0"/>
                                      <w:marBottom w:val="0"/>
                                      <w:divBdr>
                                        <w:top w:val="none" w:sz="0" w:space="0" w:color="auto"/>
                                        <w:left w:val="none" w:sz="0" w:space="0" w:color="auto"/>
                                        <w:bottom w:val="none" w:sz="0" w:space="0" w:color="auto"/>
                                        <w:right w:val="none" w:sz="0" w:space="0" w:color="auto"/>
                                      </w:divBdr>
                                      <w:divsChild>
                                        <w:div w:id="20171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228699">
      <w:bodyDiv w:val="1"/>
      <w:marLeft w:val="0"/>
      <w:marRight w:val="0"/>
      <w:marTop w:val="0"/>
      <w:marBottom w:val="0"/>
      <w:divBdr>
        <w:top w:val="none" w:sz="0" w:space="0" w:color="auto"/>
        <w:left w:val="none" w:sz="0" w:space="0" w:color="auto"/>
        <w:bottom w:val="none" w:sz="0" w:space="0" w:color="auto"/>
        <w:right w:val="none" w:sz="0" w:space="0" w:color="auto"/>
      </w:divBdr>
      <w:divsChild>
        <w:div w:id="426850025">
          <w:marLeft w:val="4800"/>
          <w:marRight w:val="0"/>
          <w:marTop w:val="0"/>
          <w:marBottom w:val="0"/>
          <w:divBdr>
            <w:top w:val="none" w:sz="0" w:space="0" w:color="auto"/>
            <w:left w:val="none" w:sz="0" w:space="0" w:color="auto"/>
            <w:bottom w:val="none" w:sz="0" w:space="0" w:color="auto"/>
            <w:right w:val="none" w:sz="0" w:space="0" w:color="auto"/>
          </w:divBdr>
          <w:divsChild>
            <w:div w:id="1309629764">
              <w:marLeft w:val="0"/>
              <w:marRight w:val="0"/>
              <w:marTop w:val="0"/>
              <w:marBottom w:val="0"/>
              <w:divBdr>
                <w:top w:val="none" w:sz="0" w:space="0" w:color="auto"/>
                <w:left w:val="none" w:sz="0" w:space="0" w:color="auto"/>
                <w:bottom w:val="none" w:sz="0" w:space="0" w:color="auto"/>
                <w:right w:val="none" w:sz="0" w:space="0" w:color="auto"/>
              </w:divBdr>
              <w:divsChild>
                <w:div w:id="778183641">
                  <w:marLeft w:val="0"/>
                  <w:marRight w:val="0"/>
                  <w:marTop w:val="0"/>
                  <w:marBottom w:val="0"/>
                  <w:divBdr>
                    <w:top w:val="none" w:sz="0" w:space="0" w:color="auto"/>
                    <w:left w:val="none" w:sz="0" w:space="0" w:color="auto"/>
                    <w:bottom w:val="none" w:sz="0" w:space="0" w:color="auto"/>
                    <w:right w:val="none" w:sz="0" w:space="0" w:color="auto"/>
                  </w:divBdr>
                  <w:divsChild>
                    <w:div w:id="972558942">
                      <w:marLeft w:val="0"/>
                      <w:marRight w:val="0"/>
                      <w:marTop w:val="0"/>
                      <w:marBottom w:val="0"/>
                      <w:divBdr>
                        <w:top w:val="none" w:sz="0" w:space="0" w:color="auto"/>
                        <w:left w:val="none" w:sz="0" w:space="0" w:color="auto"/>
                        <w:bottom w:val="none" w:sz="0" w:space="0" w:color="auto"/>
                        <w:right w:val="none" w:sz="0" w:space="0" w:color="auto"/>
                      </w:divBdr>
                      <w:divsChild>
                        <w:div w:id="279577451">
                          <w:marLeft w:val="0"/>
                          <w:marRight w:val="0"/>
                          <w:marTop w:val="0"/>
                          <w:marBottom w:val="0"/>
                          <w:divBdr>
                            <w:top w:val="none" w:sz="0" w:space="0" w:color="auto"/>
                            <w:left w:val="none" w:sz="0" w:space="0" w:color="auto"/>
                            <w:bottom w:val="none" w:sz="0" w:space="0" w:color="auto"/>
                            <w:right w:val="none" w:sz="0" w:space="0" w:color="auto"/>
                          </w:divBdr>
                          <w:divsChild>
                            <w:div w:id="825361655">
                              <w:marLeft w:val="0"/>
                              <w:marRight w:val="0"/>
                              <w:marTop w:val="0"/>
                              <w:marBottom w:val="0"/>
                              <w:divBdr>
                                <w:top w:val="none" w:sz="0" w:space="0" w:color="auto"/>
                                <w:left w:val="none" w:sz="0" w:space="0" w:color="auto"/>
                                <w:bottom w:val="none" w:sz="0" w:space="0" w:color="auto"/>
                                <w:right w:val="none" w:sz="0" w:space="0" w:color="auto"/>
                              </w:divBdr>
                              <w:divsChild>
                                <w:div w:id="1881743146">
                                  <w:marLeft w:val="0"/>
                                  <w:marRight w:val="0"/>
                                  <w:marTop w:val="0"/>
                                  <w:marBottom w:val="0"/>
                                  <w:divBdr>
                                    <w:top w:val="none" w:sz="0" w:space="0" w:color="auto"/>
                                    <w:left w:val="none" w:sz="0" w:space="0" w:color="auto"/>
                                    <w:bottom w:val="none" w:sz="0" w:space="0" w:color="auto"/>
                                    <w:right w:val="none" w:sz="0" w:space="0" w:color="auto"/>
                                  </w:divBdr>
                                  <w:divsChild>
                                    <w:div w:id="341126337">
                                      <w:marLeft w:val="0"/>
                                      <w:marRight w:val="0"/>
                                      <w:marTop w:val="0"/>
                                      <w:marBottom w:val="0"/>
                                      <w:divBdr>
                                        <w:top w:val="none" w:sz="0" w:space="0" w:color="auto"/>
                                        <w:left w:val="none" w:sz="0" w:space="0" w:color="auto"/>
                                        <w:bottom w:val="none" w:sz="0" w:space="0" w:color="auto"/>
                                        <w:right w:val="none" w:sz="0" w:space="0" w:color="auto"/>
                                      </w:divBdr>
                                      <w:divsChild>
                                        <w:div w:id="1884368296">
                                          <w:marLeft w:val="0"/>
                                          <w:marRight w:val="0"/>
                                          <w:marTop w:val="0"/>
                                          <w:marBottom w:val="0"/>
                                          <w:divBdr>
                                            <w:top w:val="none" w:sz="0" w:space="0" w:color="auto"/>
                                            <w:left w:val="none" w:sz="0" w:space="0" w:color="auto"/>
                                            <w:bottom w:val="none" w:sz="0" w:space="0" w:color="auto"/>
                                            <w:right w:val="none" w:sz="0" w:space="0" w:color="auto"/>
                                          </w:divBdr>
                                          <w:divsChild>
                                            <w:div w:id="4709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337432">
          <w:marLeft w:val="4800"/>
          <w:marRight w:val="0"/>
          <w:marTop w:val="0"/>
          <w:marBottom w:val="0"/>
          <w:divBdr>
            <w:top w:val="none" w:sz="0" w:space="0" w:color="auto"/>
            <w:left w:val="none" w:sz="0" w:space="0" w:color="auto"/>
            <w:bottom w:val="none" w:sz="0" w:space="0" w:color="auto"/>
            <w:right w:val="none" w:sz="0" w:space="0" w:color="auto"/>
          </w:divBdr>
          <w:divsChild>
            <w:div w:id="1114985335">
              <w:marLeft w:val="0"/>
              <w:marRight w:val="0"/>
              <w:marTop w:val="0"/>
              <w:marBottom w:val="0"/>
              <w:divBdr>
                <w:top w:val="none" w:sz="0" w:space="0" w:color="auto"/>
                <w:left w:val="none" w:sz="0" w:space="0" w:color="auto"/>
                <w:bottom w:val="none" w:sz="0" w:space="0" w:color="auto"/>
                <w:right w:val="none" w:sz="0" w:space="0" w:color="auto"/>
              </w:divBdr>
              <w:divsChild>
                <w:div w:id="1835758221">
                  <w:marLeft w:val="0"/>
                  <w:marRight w:val="0"/>
                  <w:marTop w:val="0"/>
                  <w:marBottom w:val="0"/>
                  <w:divBdr>
                    <w:top w:val="none" w:sz="0" w:space="0" w:color="auto"/>
                    <w:left w:val="none" w:sz="0" w:space="0" w:color="auto"/>
                    <w:bottom w:val="none" w:sz="0" w:space="0" w:color="auto"/>
                    <w:right w:val="none" w:sz="0" w:space="0" w:color="auto"/>
                  </w:divBdr>
                  <w:divsChild>
                    <w:div w:id="455832692">
                      <w:marLeft w:val="0"/>
                      <w:marRight w:val="0"/>
                      <w:marTop w:val="0"/>
                      <w:marBottom w:val="0"/>
                      <w:divBdr>
                        <w:top w:val="none" w:sz="0" w:space="0" w:color="auto"/>
                        <w:left w:val="none" w:sz="0" w:space="0" w:color="auto"/>
                        <w:bottom w:val="none" w:sz="0" w:space="0" w:color="auto"/>
                        <w:right w:val="none" w:sz="0" w:space="0" w:color="auto"/>
                      </w:divBdr>
                      <w:divsChild>
                        <w:div w:id="1136219092">
                          <w:marLeft w:val="0"/>
                          <w:marRight w:val="0"/>
                          <w:marTop w:val="0"/>
                          <w:marBottom w:val="0"/>
                          <w:divBdr>
                            <w:top w:val="none" w:sz="0" w:space="0" w:color="auto"/>
                            <w:left w:val="none" w:sz="0" w:space="0" w:color="auto"/>
                            <w:bottom w:val="none" w:sz="0" w:space="0" w:color="auto"/>
                            <w:right w:val="none" w:sz="0" w:space="0" w:color="auto"/>
                          </w:divBdr>
                          <w:divsChild>
                            <w:div w:id="1276249697">
                              <w:marLeft w:val="0"/>
                              <w:marRight w:val="0"/>
                              <w:marTop w:val="375"/>
                              <w:marBottom w:val="375"/>
                              <w:divBdr>
                                <w:top w:val="none" w:sz="0" w:space="0" w:color="auto"/>
                                <w:left w:val="none" w:sz="0" w:space="0" w:color="auto"/>
                                <w:bottom w:val="none" w:sz="0" w:space="0" w:color="auto"/>
                                <w:right w:val="none" w:sz="0" w:space="0" w:color="auto"/>
                              </w:divBdr>
                              <w:divsChild>
                                <w:div w:id="1686202661">
                                  <w:marLeft w:val="0"/>
                                  <w:marRight w:val="0"/>
                                  <w:marTop w:val="0"/>
                                  <w:marBottom w:val="0"/>
                                  <w:divBdr>
                                    <w:top w:val="none" w:sz="0" w:space="0" w:color="auto"/>
                                    <w:left w:val="none" w:sz="0" w:space="0" w:color="auto"/>
                                    <w:bottom w:val="none" w:sz="0" w:space="0" w:color="auto"/>
                                    <w:right w:val="none" w:sz="0" w:space="0" w:color="auto"/>
                                  </w:divBdr>
                                  <w:divsChild>
                                    <w:div w:id="1852332601">
                                      <w:marLeft w:val="0"/>
                                      <w:marRight w:val="0"/>
                                      <w:marTop w:val="0"/>
                                      <w:marBottom w:val="0"/>
                                      <w:divBdr>
                                        <w:top w:val="none" w:sz="0" w:space="0" w:color="auto"/>
                                        <w:left w:val="none" w:sz="0" w:space="0" w:color="auto"/>
                                        <w:bottom w:val="none" w:sz="0" w:space="0" w:color="auto"/>
                                        <w:right w:val="none" w:sz="0" w:space="0" w:color="auto"/>
                                      </w:divBdr>
                                      <w:divsChild>
                                        <w:div w:id="19282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4338">
      <w:bodyDiv w:val="1"/>
      <w:marLeft w:val="0"/>
      <w:marRight w:val="0"/>
      <w:marTop w:val="0"/>
      <w:marBottom w:val="0"/>
      <w:divBdr>
        <w:top w:val="none" w:sz="0" w:space="0" w:color="auto"/>
        <w:left w:val="none" w:sz="0" w:space="0" w:color="auto"/>
        <w:bottom w:val="none" w:sz="0" w:space="0" w:color="auto"/>
        <w:right w:val="none" w:sz="0" w:space="0" w:color="auto"/>
      </w:divBdr>
      <w:divsChild>
        <w:div w:id="788940656">
          <w:marLeft w:val="4800"/>
          <w:marRight w:val="0"/>
          <w:marTop w:val="0"/>
          <w:marBottom w:val="0"/>
          <w:divBdr>
            <w:top w:val="none" w:sz="0" w:space="0" w:color="auto"/>
            <w:left w:val="none" w:sz="0" w:space="0" w:color="auto"/>
            <w:bottom w:val="none" w:sz="0" w:space="0" w:color="auto"/>
            <w:right w:val="none" w:sz="0" w:space="0" w:color="auto"/>
          </w:divBdr>
          <w:divsChild>
            <w:div w:id="292827224">
              <w:marLeft w:val="0"/>
              <w:marRight w:val="0"/>
              <w:marTop w:val="0"/>
              <w:marBottom w:val="0"/>
              <w:divBdr>
                <w:top w:val="none" w:sz="0" w:space="0" w:color="auto"/>
                <w:left w:val="none" w:sz="0" w:space="0" w:color="auto"/>
                <w:bottom w:val="none" w:sz="0" w:space="0" w:color="auto"/>
                <w:right w:val="none" w:sz="0" w:space="0" w:color="auto"/>
              </w:divBdr>
              <w:divsChild>
                <w:div w:id="1847015201">
                  <w:marLeft w:val="0"/>
                  <w:marRight w:val="0"/>
                  <w:marTop w:val="0"/>
                  <w:marBottom w:val="0"/>
                  <w:divBdr>
                    <w:top w:val="none" w:sz="0" w:space="0" w:color="auto"/>
                    <w:left w:val="none" w:sz="0" w:space="0" w:color="auto"/>
                    <w:bottom w:val="none" w:sz="0" w:space="0" w:color="auto"/>
                    <w:right w:val="none" w:sz="0" w:space="0" w:color="auto"/>
                  </w:divBdr>
                  <w:divsChild>
                    <w:div w:id="646973987">
                      <w:marLeft w:val="0"/>
                      <w:marRight w:val="0"/>
                      <w:marTop w:val="0"/>
                      <w:marBottom w:val="0"/>
                      <w:divBdr>
                        <w:top w:val="none" w:sz="0" w:space="0" w:color="auto"/>
                        <w:left w:val="none" w:sz="0" w:space="0" w:color="auto"/>
                        <w:bottom w:val="none" w:sz="0" w:space="0" w:color="auto"/>
                        <w:right w:val="none" w:sz="0" w:space="0" w:color="auto"/>
                      </w:divBdr>
                      <w:divsChild>
                        <w:div w:id="671566737">
                          <w:marLeft w:val="0"/>
                          <w:marRight w:val="0"/>
                          <w:marTop w:val="0"/>
                          <w:marBottom w:val="0"/>
                          <w:divBdr>
                            <w:top w:val="none" w:sz="0" w:space="0" w:color="auto"/>
                            <w:left w:val="none" w:sz="0" w:space="0" w:color="auto"/>
                            <w:bottom w:val="none" w:sz="0" w:space="0" w:color="auto"/>
                            <w:right w:val="none" w:sz="0" w:space="0" w:color="auto"/>
                          </w:divBdr>
                          <w:divsChild>
                            <w:div w:id="1677727870">
                              <w:marLeft w:val="0"/>
                              <w:marRight w:val="0"/>
                              <w:marTop w:val="0"/>
                              <w:marBottom w:val="0"/>
                              <w:divBdr>
                                <w:top w:val="none" w:sz="0" w:space="0" w:color="auto"/>
                                <w:left w:val="none" w:sz="0" w:space="0" w:color="auto"/>
                                <w:bottom w:val="none" w:sz="0" w:space="0" w:color="auto"/>
                                <w:right w:val="none" w:sz="0" w:space="0" w:color="auto"/>
                              </w:divBdr>
                              <w:divsChild>
                                <w:div w:id="211427760">
                                  <w:marLeft w:val="0"/>
                                  <w:marRight w:val="0"/>
                                  <w:marTop w:val="0"/>
                                  <w:marBottom w:val="0"/>
                                  <w:divBdr>
                                    <w:top w:val="none" w:sz="0" w:space="0" w:color="auto"/>
                                    <w:left w:val="none" w:sz="0" w:space="0" w:color="auto"/>
                                    <w:bottom w:val="none" w:sz="0" w:space="0" w:color="auto"/>
                                    <w:right w:val="none" w:sz="0" w:space="0" w:color="auto"/>
                                  </w:divBdr>
                                  <w:divsChild>
                                    <w:div w:id="1904291230">
                                      <w:marLeft w:val="0"/>
                                      <w:marRight w:val="0"/>
                                      <w:marTop w:val="0"/>
                                      <w:marBottom w:val="0"/>
                                      <w:divBdr>
                                        <w:top w:val="none" w:sz="0" w:space="0" w:color="auto"/>
                                        <w:left w:val="none" w:sz="0" w:space="0" w:color="auto"/>
                                        <w:bottom w:val="none" w:sz="0" w:space="0" w:color="auto"/>
                                        <w:right w:val="none" w:sz="0" w:space="0" w:color="auto"/>
                                      </w:divBdr>
                                      <w:divsChild>
                                        <w:div w:id="508058343">
                                          <w:marLeft w:val="0"/>
                                          <w:marRight w:val="0"/>
                                          <w:marTop w:val="0"/>
                                          <w:marBottom w:val="0"/>
                                          <w:divBdr>
                                            <w:top w:val="none" w:sz="0" w:space="0" w:color="auto"/>
                                            <w:left w:val="none" w:sz="0" w:space="0" w:color="auto"/>
                                            <w:bottom w:val="none" w:sz="0" w:space="0" w:color="auto"/>
                                            <w:right w:val="none" w:sz="0" w:space="0" w:color="auto"/>
                                          </w:divBdr>
                                          <w:divsChild>
                                            <w:div w:id="258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394886">
          <w:marLeft w:val="4800"/>
          <w:marRight w:val="0"/>
          <w:marTop w:val="0"/>
          <w:marBottom w:val="0"/>
          <w:divBdr>
            <w:top w:val="none" w:sz="0" w:space="0" w:color="auto"/>
            <w:left w:val="none" w:sz="0" w:space="0" w:color="auto"/>
            <w:bottom w:val="none" w:sz="0" w:space="0" w:color="auto"/>
            <w:right w:val="none" w:sz="0" w:space="0" w:color="auto"/>
          </w:divBdr>
          <w:divsChild>
            <w:div w:id="851183968">
              <w:marLeft w:val="0"/>
              <w:marRight w:val="0"/>
              <w:marTop w:val="0"/>
              <w:marBottom w:val="0"/>
              <w:divBdr>
                <w:top w:val="none" w:sz="0" w:space="0" w:color="auto"/>
                <w:left w:val="none" w:sz="0" w:space="0" w:color="auto"/>
                <w:bottom w:val="none" w:sz="0" w:space="0" w:color="auto"/>
                <w:right w:val="none" w:sz="0" w:space="0" w:color="auto"/>
              </w:divBdr>
              <w:divsChild>
                <w:div w:id="657224096">
                  <w:marLeft w:val="0"/>
                  <w:marRight w:val="0"/>
                  <w:marTop w:val="0"/>
                  <w:marBottom w:val="0"/>
                  <w:divBdr>
                    <w:top w:val="none" w:sz="0" w:space="0" w:color="auto"/>
                    <w:left w:val="none" w:sz="0" w:space="0" w:color="auto"/>
                    <w:bottom w:val="none" w:sz="0" w:space="0" w:color="auto"/>
                    <w:right w:val="none" w:sz="0" w:space="0" w:color="auto"/>
                  </w:divBdr>
                  <w:divsChild>
                    <w:div w:id="2084183717">
                      <w:marLeft w:val="0"/>
                      <w:marRight w:val="0"/>
                      <w:marTop w:val="0"/>
                      <w:marBottom w:val="0"/>
                      <w:divBdr>
                        <w:top w:val="none" w:sz="0" w:space="0" w:color="auto"/>
                        <w:left w:val="none" w:sz="0" w:space="0" w:color="auto"/>
                        <w:bottom w:val="none" w:sz="0" w:space="0" w:color="auto"/>
                        <w:right w:val="none" w:sz="0" w:space="0" w:color="auto"/>
                      </w:divBdr>
                      <w:divsChild>
                        <w:div w:id="615407462">
                          <w:marLeft w:val="0"/>
                          <w:marRight w:val="0"/>
                          <w:marTop w:val="0"/>
                          <w:marBottom w:val="0"/>
                          <w:divBdr>
                            <w:top w:val="none" w:sz="0" w:space="0" w:color="auto"/>
                            <w:left w:val="none" w:sz="0" w:space="0" w:color="auto"/>
                            <w:bottom w:val="none" w:sz="0" w:space="0" w:color="auto"/>
                            <w:right w:val="none" w:sz="0" w:space="0" w:color="auto"/>
                          </w:divBdr>
                          <w:divsChild>
                            <w:div w:id="320744702">
                              <w:marLeft w:val="0"/>
                              <w:marRight w:val="0"/>
                              <w:marTop w:val="375"/>
                              <w:marBottom w:val="375"/>
                              <w:divBdr>
                                <w:top w:val="none" w:sz="0" w:space="0" w:color="auto"/>
                                <w:left w:val="none" w:sz="0" w:space="0" w:color="auto"/>
                                <w:bottom w:val="none" w:sz="0" w:space="0" w:color="auto"/>
                                <w:right w:val="none" w:sz="0" w:space="0" w:color="auto"/>
                              </w:divBdr>
                              <w:divsChild>
                                <w:div w:id="2135950690">
                                  <w:marLeft w:val="0"/>
                                  <w:marRight w:val="0"/>
                                  <w:marTop w:val="0"/>
                                  <w:marBottom w:val="0"/>
                                  <w:divBdr>
                                    <w:top w:val="none" w:sz="0" w:space="0" w:color="auto"/>
                                    <w:left w:val="none" w:sz="0" w:space="0" w:color="auto"/>
                                    <w:bottom w:val="none" w:sz="0" w:space="0" w:color="auto"/>
                                    <w:right w:val="none" w:sz="0" w:space="0" w:color="auto"/>
                                  </w:divBdr>
                                  <w:divsChild>
                                    <w:div w:id="354186728">
                                      <w:marLeft w:val="0"/>
                                      <w:marRight w:val="0"/>
                                      <w:marTop w:val="0"/>
                                      <w:marBottom w:val="0"/>
                                      <w:divBdr>
                                        <w:top w:val="none" w:sz="0" w:space="0" w:color="auto"/>
                                        <w:left w:val="none" w:sz="0" w:space="0" w:color="auto"/>
                                        <w:bottom w:val="none" w:sz="0" w:space="0" w:color="auto"/>
                                        <w:right w:val="none" w:sz="0" w:space="0" w:color="auto"/>
                                      </w:divBdr>
                                      <w:divsChild>
                                        <w:div w:id="9930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478537">
      <w:bodyDiv w:val="1"/>
      <w:marLeft w:val="0"/>
      <w:marRight w:val="0"/>
      <w:marTop w:val="0"/>
      <w:marBottom w:val="0"/>
      <w:divBdr>
        <w:top w:val="none" w:sz="0" w:space="0" w:color="auto"/>
        <w:left w:val="none" w:sz="0" w:space="0" w:color="auto"/>
        <w:bottom w:val="none" w:sz="0" w:space="0" w:color="auto"/>
        <w:right w:val="none" w:sz="0" w:space="0" w:color="auto"/>
      </w:divBdr>
    </w:div>
    <w:div w:id="1683967326">
      <w:bodyDiv w:val="1"/>
      <w:marLeft w:val="0"/>
      <w:marRight w:val="0"/>
      <w:marTop w:val="0"/>
      <w:marBottom w:val="0"/>
      <w:divBdr>
        <w:top w:val="none" w:sz="0" w:space="0" w:color="auto"/>
        <w:left w:val="none" w:sz="0" w:space="0" w:color="auto"/>
        <w:bottom w:val="none" w:sz="0" w:space="0" w:color="auto"/>
        <w:right w:val="none" w:sz="0" w:space="0" w:color="auto"/>
      </w:divBdr>
      <w:divsChild>
        <w:div w:id="731661832">
          <w:marLeft w:val="4800"/>
          <w:marRight w:val="0"/>
          <w:marTop w:val="0"/>
          <w:marBottom w:val="0"/>
          <w:divBdr>
            <w:top w:val="none" w:sz="0" w:space="0" w:color="auto"/>
            <w:left w:val="none" w:sz="0" w:space="0" w:color="auto"/>
            <w:bottom w:val="none" w:sz="0" w:space="0" w:color="auto"/>
            <w:right w:val="none" w:sz="0" w:space="0" w:color="auto"/>
          </w:divBdr>
          <w:divsChild>
            <w:div w:id="1729575381">
              <w:marLeft w:val="0"/>
              <w:marRight w:val="0"/>
              <w:marTop w:val="0"/>
              <w:marBottom w:val="0"/>
              <w:divBdr>
                <w:top w:val="none" w:sz="0" w:space="0" w:color="auto"/>
                <w:left w:val="none" w:sz="0" w:space="0" w:color="auto"/>
                <w:bottom w:val="none" w:sz="0" w:space="0" w:color="auto"/>
                <w:right w:val="none" w:sz="0" w:space="0" w:color="auto"/>
              </w:divBdr>
              <w:divsChild>
                <w:div w:id="2034266546">
                  <w:marLeft w:val="0"/>
                  <w:marRight w:val="0"/>
                  <w:marTop w:val="0"/>
                  <w:marBottom w:val="0"/>
                  <w:divBdr>
                    <w:top w:val="none" w:sz="0" w:space="0" w:color="auto"/>
                    <w:left w:val="none" w:sz="0" w:space="0" w:color="auto"/>
                    <w:bottom w:val="none" w:sz="0" w:space="0" w:color="auto"/>
                    <w:right w:val="none" w:sz="0" w:space="0" w:color="auto"/>
                  </w:divBdr>
                  <w:divsChild>
                    <w:div w:id="805775689">
                      <w:marLeft w:val="0"/>
                      <w:marRight w:val="0"/>
                      <w:marTop w:val="0"/>
                      <w:marBottom w:val="0"/>
                      <w:divBdr>
                        <w:top w:val="none" w:sz="0" w:space="0" w:color="auto"/>
                        <w:left w:val="none" w:sz="0" w:space="0" w:color="auto"/>
                        <w:bottom w:val="none" w:sz="0" w:space="0" w:color="auto"/>
                        <w:right w:val="none" w:sz="0" w:space="0" w:color="auto"/>
                      </w:divBdr>
                      <w:divsChild>
                        <w:div w:id="1462573719">
                          <w:marLeft w:val="0"/>
                          <w:marRight w:val="0"/>
                          <w:marTop w:val="0"/>
                          <w:marBottom w:val="0"/>
                          <w:divBdr>
                            <w:top w:val="none" w:sz="0" w:space="0" w:color="auto"/>
                            <w:left w:val="none" w:sz="0" w:space="0" w:color="auto"/>
                            <w:bottom w:val="none" w:sz="0" w:space="0" w:color="auto"/>
                            <w:right w:val="none" w:sz="0" w:space="0" w:color="auto"/>
                          </w:divBdr>
                          <w:divsChild>
                            <w:div w:id="577910006">
                              <w:marLeft w:val="0"/>
                              <w:marRight w:val="0"/>
                              <w:marTop w:val="0"/>
                              <w:marBottom w:val="0"/>
                              <w:divBdr>
                                <w:top w:val="none" w:sz="0" w:space="0" w:color="auto"/>
                                <w:left w:val="none" w:sz="0" w:space="0" w:color="auto"/>
                                <w:bottom w:val="none" w:sz="0" w:space="0" w:color="auto"/>
                                <w:right w:val="none" w:sz="0" w:space="0" w:color="auto"/>
                              </w:divBdr>
                              <w:divsChild>
                                <w:div w:id="1115632301">
                                  <w:marLeft w:val="0"/>
                                  <w:marRight w:val="0"/>
                                  <w:marTop w:val="0"/>
                                  <w:marBottom w:val="0"/>
                                  <w:divBdr>
                                    <w:top w:val="none" w:sz="0" w:space="0" w:color="auto"/>
                                    <w:left w:val="none" w:sz="0" w:space="0" w:color="auto"/>
                                    <w:bottom w:val="none" w:sz="0" w:space="0" w:color="auto"/>
                                    <w:right w:val="none" w:sz="0" w:space="0" w:color="auto"/>
                                  </w:divBdr>
                                  <w:divsChild>
                                    <w:div w:id="1806462879">
                                      <w:marLeft w:val="0"/>
                                      <w:marRight w:val="0"/>
                                      <w:marTop w:val="0"/>
                                      <w:marBottom w:val="0"/>
                                      <w:divBdr>
                                        <w:top w:val="none" w:sz="0" w:space="0" w:color="auto"/>
                                        <w:left w:val="none" w:sz="0" w:space="0" w:color="auto"/>
                                        <w:bottom w:val="none" w:sz="0" w:space="0" w:color="auto"/>
                                        <w:right w:val="none" w:sz="0" w:space="0" w:color="auto"/>
                                      </w:divBdr>
                                      <w:divsChild>
                                        <w:div w:id="973874558">
                                          <w:marLeft w:val="0"/>
                                          <w:marRight w:val="0"/>
                                          <w:marTop w:val="0"/>
                                          <w:marBottom w:val="0"/>
                                          <w:divBdr>
                                            <w:top w:val="none" w:sz="0" w:space="0" w:color="auto"/>
                                            <w:left w:val="none" w:sz="0" w:space="0" w:color="auto"/>
                                            <w:bottom w:val="none" w:sz="0" w:space="0" w:color="auto"/>
                                            <w:right w:val="none" w:sz="0" w:space="0" w:color="auto"/>
                                          </w:divBdr>
                                          <w:divsChild>
                                            <w:div w:id="4104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087487">
          <w:marLeft w:val="4800"/>
          <w:marRight w:val="0"/>
          <w:marTop w:val="0"/>
          <w:marBottom w:val="0"/>
          <w:divBdr>
            <w:top w:val="none" w:sz="0" w:space="0" w:color="auto"/>
            <w:left w:val="none" w:sz="0" w:space="0" w:color="auto"/>
            <w:bottom w:val="none" w:sz="0" w:space="0" w:color="auto"/>
            <w:right w:val="none" w:sz="0" w:space="0" w:color="auto"/>
          </w:divBdr>
          <w:divsChild>
            <w:div w:id="1802502161">
              <w:marLeft w:val="0"/>
              <w:marRight w:val="0"/>
              <w:marTop w:val="0"/>
              <w:marBottom w:val="0"/>
              <w:divBdr>
                <w:top w:val="none" w:sz="0" w:space="0" w:color="auto"/>
                <w:left w:val="none" w:sz="0" w:space="0" w:color="auto"/>
                <w:bottom w:val="none" w:sz="0" w:space="0" w:color="auto"/>
                <w:right w:val="none" w:sz="0" w:space="0" w:color="auto"/>
              </w:divBdr>
              <w:divsChild>
                <w:div w:id="441995646">
                  <w:marLeft w:val="0"/>
                  <w:marRight w:val="0"/>
                  <w:marTop w:val="0"/>
                  <w:marBottom w:val="0"/>
                  <w:divBdr>
                    <w:top w:val="none" w:sz="0" w:space="0" w:color="auto"/>
                    <w:left w:val="none" w:sz="0" w:space="0" w:color="auto"/>
                    <w:bottom w:val="none" w:sz="0" w:space="0" w:color="auto"/>
                    <w:right w:val="none" w:sz="0" w:space="0" w:color="auto"/>
                  </w:divBdr>
                  <w:divsChild>
                    <w:div w:id="623005789">
                      <w:marLeft w:val="0"/>
                      <w:marRight w:val="0"/>
                      <w:marTop w:val="0"/>
                      <w:marBottom w:val="0"/>
                      <w:divBdr>
                        <w:top w:val="none" w:sz="0" w:space="0" w:color="auto"/>
                        <w:left w:val="none" w:sz="0" w:space="0" w:color="auto"/>
                        <w:bottom w:val="none" w:sz="0" w:space="0" w:color="auto"/>
                        <w:right w:val="none" w:sz="0" w:space="0" w:color="auto"/>
                      </w:divBdr>
                      <w:divsChild>
                        <w:div w:id="729496791">
                          <w:marLeft w:val="0"/>
                          <w:marRight w:val="0"/>
                          <w:marTop w:val="0"/>
                          <w:marBottom w:val="0"/>
                          <w:divBdr>
                            <w:top w:val="none" w:sz="0" w:space="0" w:color="auto"/>
                            <w:left w:val="none" w:sz="0" w:space="0" w:color="auto"/>
                            <w:bottom w:val="none" w:sz="0" w:space="0" w:color="auto"/>
                            <w:right w:val="none" w:sz="0" w:space="0" w:color="auto"/>
                          </w:divBdr>
                          <w:divsChild>
                            <w:div w:id="1572542707">
                              <w:marLeft w:val="0"/>
                              <w:marRight w:val="0"/>
                              <w:marTop w:val="375"/>
                              <w:marBottom w:val="375"/>
                              <w:divBdr>
                                <w:top w:val="none" w:sz="0" w:space="0" w:color="auto"/>
                                <w:left w:val="none" w:sz="0" w:space="0" w:color="auto"/>
                                <w:bottom w:val="none" w:sz="0" w:space="0" w:color="auto"/>
                                <w:right w:val="none" w:sz="0" w:space="0" w:color="auto"/>
                              </w:divBdr>
                              <w:divsChild>
                                <w:div w:id="1502430001">
                                  <w:marLeft w:val="0"/>
                                  <w:marRight w:val="0"/>
                                  <w:marTop w:val="0"/>
                                  <w:marBottom w:val="0"/>
                                  <w:divBdr>
                                    <w:top w:val="none" w:sz="0" w:space="0" w:color="auto"/>
                                    <w:left w:val="none" w:sz="0" w:space="0" w:color="auto"/>
                                    <w:bottom w:val="none" w:sz="0" w:space="0" w:color="auto"/>
                                    <w:right w:val="none" w:sz="0" w:space="0" w:color="auto"/>
                                  </w:divBdr>
                                  <w:divsChild>
                                    <w:div w:id="12615341">
                                      <w:marLeft w:val="0"/>
                                      <w:marRight w:val="0"/>
                                      <w:marTop w:val="0"/>
                                      <w:marBottom w:val="0"/>
                                      <w:divBdr>
                                        <w:top w:val="none" w:sz="0" w:space="0" w:color="auto"/>
                                        <w:left w:val="none" w:sz="0" w:space="0" w:color="auto"/>
                                        <w:bottom w:val="none" w:sz="0" w:space="0" w:color="auto"/>
                                        <w:right w:val="none" w:sz="0" w:space="0" w:color="auto"/>
                                      </w:divBdr>
                                      <w:divsChild>
                                        <w:div w:id="20986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8428">
      <w:bodyDiv w:val="1"/>
      <w:marLeft w:val="0"/>
      <w:marRight w:val="0"/>
      <w:marTop w:val="0"/>
      <w:marBottom w:val="0"/>
      <w:divBdr>
        <w:top w:val="none" w:sz="0" w:space="0" w:color="auto"/>
        <w:left w:val="none" w:sz="0" w:space="0" w:color="auto"/>
        <w:bottom w:val="none" w:sz="0" w:space="0" w:color="auto"/>
        <w:right w:val="none" w:sz="0" w:space="0" w:color="auto"/>
      </w:divBdr>
    </w:div>
    <w:div w:id="212992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tplotlib.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ikit-learn.org/0.17/install.html" TargetMode="External"/><Relationship Id="rId17" Type="http://schemas.openxmlformats.org/officeDocument/2006/relationships/hyperlink" Target="https://review.udacity.com/" TargetMode="External"/><Relationship Id="rId2" Type="http://schemas.openxmlformats.org/officeDocument/2006/relationships/numbering" Target="numbering.xml"/><Relationship Id="rId16" Type="http://schemas.openxmlformats.org/officeDocument/2006/relationships/hyperlink" Target="https://github.com/udacity/machine-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ndas.pydata.org/" TargetMode="External"/><Relationship Id="rId5" Type="http://schemas.openxmlformats.org/officeDocument/2006/relationships/settings" Target="settings.xml"/><Relationship Id="rId15" Type="http://schemas.openxmlformats.org/officeDocument/2006/relationships/hyperlink" Target="https://archive.ics.uci.edu/ml/datasets/Wholesale+customers" TargetMode="External"/><Relationship Id="rId10" Type="http://schemas.openxmlformats.org/officeDocument/2006/relationships/hyperlink" Target="http://www.numpy.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ython.org/downloads/release/python-364/" TargetMode="External"/><Relationship Id="rId14" Type="http://schemas.openxmlformats.org/officeDocument/2006/relationships/hyperlink" Target="http://continuum.io/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1A0E7-BDA0-4D36-8D06-88DC572B9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7</cp:revision>
  <dcterms:created xsi:type="dcterms:W3CDTF">2018-08-02T17:36:00Z</dcterms:created>
  <dcterms:modified xsi:type="dcterms:W3CDTF">2018-08-08T15:40:00Z</dcterms:modified>
</cp:coreProperties>
</file>