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6391" w:rsidRPr="00B16391" w:rsidRDefault="00B16391" w:rsidP="00B16391">
      <w:pPr>
        <w:shd w:val="clear" w:color="auto" w:fill="FAFBFC"/>
        <w:spacing w:before="100" w:beforeAutospacing="1" w:after="100" w:afterAutospacing="1" w:line="240" w:lineRule="auto"/>
        <w:outlineLvl w:val="1"/>
        <w:rPr>
          <w:rFonts w:ascii="Times New Roman" w:eastAsia="Times New Roman" w:hAnsi="Times New Roman" w:cs="Times New Roman"/>
          <w:b/>
          <w:bCs/>
          <w:sz w:val="36"/>
          <w:szCs w:val="36"/>
          <w:lang w:eastAsia="en-IN" w:bidi="mr-IN"/>
        </w:rPr>
      </w:pPr>
      <w:r w:rsidRPr="00B16391">
        <w:rPr>
          <w:rFonts w:ascii="Times New Roman" w:eastAsia="Times New Roman" w:hAnsi="Times New Roman" w:cs="Times New Roman"/>
          <w:b/>
          <w:bCs/>
          <w:sz w:val="36"/>
          <w:szCs w:val="36"/>
          <w:lang w:eastAsia="en-IN" w:bidi="mr-IN"/>
        </w:rPr>
        <w:t>PROJECT SPECIFICATION</w:t>
      </w:r>
    </w:p>
    <w:p w:rsidR="00B16391" w:rsidRPr="00B16391" w:rsidRDefault="00B16391" w:rsidP="00B16391">
      <w:pPr>
        <w:shd w:val="clear" w:color="auto" w:fill="FAFBFC"/>
        <w:spacing w:after="225" w:line="240" w:lineRule="auto"/>
        <w:outlineLvl w:val="3"/>
        <w:rPr>
          <w:rFonts w:ascii="Arial" w:eastAsia="Times New Roman" w:hAnsi="Arial" w:cs="Arial"/>
          <w:b/>
          <w:bCs/>
          <w:color w:val="303030"/>
          <w:sz w:val="28"/>
          <w:szCs w:val="28"/>
          <w:lang w:eastAsia="en-IN" w:bidi="mr-IN"/>
        </w:rPr>
      </w:pPr>
      <w:r w:rsidRPr="00B16391">
        <w:rPr>
          <w:rFonts w:ascii="Arial" w:eastAsia="Times New Roman" w:hAnsi="Arial" w:cs="Arial"/>
          <w:b/>
          <w:bCs/>
          <w:color w:val="303030"/>
          <w:sz w:val="28"/>
          <w:szCs w:val="28"/>
          <w:lang w:eastAsia="en-IN" w:bidi="mr-IN"/>
        </w:rPr>
        <w:t>Wrangle and Analyze Data</w:t>
      </w:r>
    </w:p>
    <w:p w:rsidR="008D1B90" w:rsidRDefault="008D1B90" w:rsidP="00B16391">
      <w:pPr>
        <w:shd w:val="clear" w:color="auto" w:fill="FAFBFC"/>
        <w:spacing w:after="225" w:line="240" w:lineRule="auto"/>
        <w:rPr>
          <w:rFonts w:ascii="Arial" w:eastAsia="Times New Roman" w:hAnsi="Arial" w:cs="Arial"/>
          <w:b/>
          <w:bCs/>
          <w:lang w:eastAsia="en-IN" w:bidi="mr-IN"/>
        </w:rPr>
      </w:pPr>
    </w:p>
    <w:p w:rsidR="00B16391" w:rsidRPr="00B16391" w:rsidRDefault="00B16391" w:rsidP="00B16391">
      <w:pPr>
        <w:shd w:val="clear" w:color="auto" w:fill="FAFBFC"/>
        <w:spacing w:after="225" w:line="240" w:lineRule="auto"/>
        <w:rPr>
          <w:rFonts w:ascii="Arial" w:eastAsia="Times New Roman" w:hAnsi="Arial" w:cs="Arial"/>
          <w:b/>
          <w:bCs/>
          <w:lang w:eastAsia="en-IN" w:bidi="mr-IN"/>
        </w:rPr>
      </w:pPr>
      <w:r w:rsidRPr="00B16391">
        <w:rPr>
          <w:rFonts w:ascii="Arial" w:eastAsia="Times New Roman" w:hAnsi="Arial" w:cs="Arial"/>
          <w:b/>
          <w:bCs/>
          <w:lang w:eastAsia="en-IN" w:bidi="mr-IN"/>
        </w:rPr>
        <w:t>Code Functionality and Readability</w:t>
      </w:r>
    </w:p>
    <w:tbl>
      <w:tblPr>
        <w:tblStyle w:val="TableGrid"/>
        <w:tblW w:w="13811" w:type="dxa"/>
        <w:tblLook w:val="04A0" w:firstRow="1" w:lastRow="0" w:firstColumn="1" w:lastColumn="0" w:noHBand="0" w:noVBand="1"/>
      </w:tblPr>
      <w:tblGrid>
        <w:gridCol w:w="3444"/>
        <w:gridCol w:w="10367"/>
      </w:tblGrid>
      <w:tr w:rsidR="00B16391" w:rsidRPr="00B16391" w:rsidTr="008D1B90">
        <w:trPr>
          <w:trHeight w:val="627"/>
        </w:trPr>
        <w:tc>
          <w:tcPr>
            <w:tcW w:w="3444" w:type="dxa"/>
            <w:hideMark/>
          </w:tcPr>
          <w:p w:rsidR="00B16391" w:rsidRPr="00B16391" w:rsidRDefault="00B16391" w:rsidP="00B16391">
            <w:pPr>
              <w:spacing w:before="173" w:after="173"/>
              <w:rPr>
                <w:rFonts w:ascii="Arial" w:eastAsia="Times New Roman" w:hAnsi="Arial" w:cs="Arial"/>
                <w:caps/>
                <w:color w:val="767676"/>
                <w:sz w:val="18"/>
                <w:szCs w:val="18"/>
                <w:lang w:eastAsia="en-IN" w:bidi="mr-IN"/>
              </w:rPr>
            </w:pPr>
            <w:r w:rsidRPr="008D1B90">
              <w:rPr>
                <w:rFonts w:ascii="Arial" w:eastAsia="Times New Roman" w:hAnsi="Arial" w:cs="Arial"/>
                <w:caps/>
                <w:color w:val="767676"/>
                <w:sz w:val="18"/>
                <w:szCs w:val="18"/>
                <w:lang w:eastAsia="en-IN" w:bidi="mr-IN"/>
              </w:rPr>
              <w:t>CRITERIA</w:t>
            </w:r>
          </w:p>
        </w:tc>
        <w:tc>
          <w:tcPr>
            <w:tcW w:w="0" w:type="auto"/>
            <w:hideMark/>
          </w:tcPr>
          <w:p w:rsidR="00B16391" w:rsidRPr="00B16391" w:rsidRDefault="00B16391" w:rsidP="00B16391">
            <w:pPr>
              <w:spacing w:before="173" w:after="173"/>
              <w:rPr>
                <w:rFonts w:ascii="Arial" w:eastAsia="Times New Roman" w:hAnsi="Arial" w:cs="Arial"/>
                <w:caps/>
                <w:color w:val="767676"/>
                <w:sz w:val="18"/>
                <w:szCs w:val="18"/>
                <w:lang w:eastAsia="en-IN" w:bidi="mr-IN"/>
              </w:rPr>
            </w:pPr>
            <w:r w:rsidRPr="008D1B90">
              <w:rPr>
                <w:rFonts w:ascii="Arial" w:eastAsia="Times New Roman" w:hAnsi="Arial" w:cs="Arial"/>
                <w:caps/>
                <w:color w:val="767676"/>
                <w:sz w:val="18"/>
                <w:szCs w:val="18"/>
                <w:lang w:eastAsia="en-IN" w:bidi="mr-IN"/>
              </w:rPr>
              <w:t>MEETS SPECIFICATIONS</w:t>
            </w:r>
          </w:p>
        </w:tc>
      </w:tr>
      <w:tr w:rsidR="00B16391" w:rsidRPr="00B16391" w:rsidTr="008D1B90">
        <w:trPr>
          <w:trHeight w:val="541"/>
        </w:trPr>
        <w:tc>
          <w:tcPr>
            <w:tcW w:w="3444" w:type="dxa"/>
            <w:vAlign w:val="center"/>
            <w:hideMark/>
          </w:tcPr>
          <w:p w:rsidR="00B16391" w:rsidRPr="00B16391" w:rsidRDefault="00B16391" w:rsidP="008D1B90">
            <w:pPr>
              <w:spacing w:after="225"/>
              <w:rPr>
                <w:rFonts w:ascii="Arial" w:eastAsia="Times New Roman" w:hAnsi="Arial" w:cs="Arial"/>
                <w:lang w:eastAsia="en-IN" w:bidi="mr-IN"/>
              </w:rPr>
            </w:pPr>
            <w:r w:rsidRPr="00B16391">
              <w:rPr>
                <w:rFonts w:ascii="Arial" w:eastAsia="Times New Roman" w:hAnsi="Arial" w:cs="Arial"/>
                <w:lang w:eastAsia="en-IN" w:bidi="mr-IN"/>
              </w:rPr>
              <w:t>The student’s code is functional.</w:t>
            </w:r>
          </w:p>
        </w:tc>
        <w:tc>
          <w:tcPr>
            <w:tcW w:w="0" w:type="auto"/>
            <w:vAlign w:val="center"/>
            <w:hideMark/>
          </w:tcPr>
          <w:p w:rsidR="00B16391" w:rsidRPr="00B16391" w:rsidRDefault="00B16391" w:rsidP="008D1B90">
            <w:pPr>
              <w:spacing w:after="225"/>
              <w:rPr>
                <w:rFonts w:ascii="Arial" w:eastAsia="Times New Roman" w:hAnsi="Arial" w:cs="Arial"/>
                <w:lang w:eastAsia="en-IN" w:bidi="mr-IN"/>
              </w:rPr>
            </w:pPr>
            <w:r w:rsidRPr="00B16391">
              <w:rPr>
                <w:rFonts w:ascii="Arial" w:eastAsia="Times New Roman" w:hAnsi="Arial" w:cs="Arial"/>
                <w:lang w:eastAsia="en-IN" w:bidi="mr-IN"/>
              </w:rPr>
              <w:t xml:space="preserve">All project code is contained in a </w:t>
            </w:r>
            <w:proofErr w:type="spellStart"/>
            <w:r w:rsidRPr="00B16391">
              <w:rPr>
                <w:rFonts w:ascii="Arial" w:eastAsia="Times New Roman" w:hAnsi="Arial" w:cs="Arial"/>
                <w:lang w:eastAsia="en-IN" w:bidi="mr-IN"/>
              </w:rPr>
              <w:t>Jupyter</w:t>
            </w:r>
            <w:proofErr w:type="spellEnd"/>
            <w:r w:rsidRPr="00B16391">
              <w:rPr>
                <w:rFonts w:ascii="Arial" w:eastAsia="Times New Roman" w:hAnsi="Arial" w:cs="Arial"/>
                <w:lang w:eastAsia="en-IN" w:bidi="mr-IN"/>
              </w:rPr>
              <w:t xml:space="preserve"> Notebook named </w:t>
            </w:r>
            <w:proofErr w:type="spellStart"/>
            <w:r w:rsidRPr="00B16391">
              <w:rPr>
                <w:rFonts w:ascii="Arial" w:eastAsia="Times New Roman" w:hAnsi="Arial" w:cs="Arial"/>
                <w:lang w:eastAsia="en-IN" w:bidi="mr-IN"/>
              </w:rPr>
              <w:t>wrangle_act.ipynb</w:t>
            </w:r>
            <w:proofErr w:type="spellEnd"/>
            <w:r w:rsidRPr="00B16391">
              <w:rPr>
                <w:rFonts w:ascii="Arial" w:eastAsia="Times New Roman" w:hAnsi="Arial" w:cs="Arial"/>
                <w:lang w:eastAsia="en-IN" w:bidi="mr-IN"/>
              </w:rPr>
              <w:t xml:space="preserve"> and runs without errors.</w:t>
            </w:r>
          </w:p>
        </w:tc>
      </w:tr>
      <w:tr w:rsidR="00B16391" w:rsidRPr="00B16391" w:rsidTr="008D1B90">
        <w:trPr>
          <w:trHeight w:val="1112"/>
        </w:trPr>
        <w:tc>
          <w:tcPr>
            <w:tcW w:w="3444" w:type="dxa"/>
            <w:vAlign w:val="center"/>
            <w:hideMark/>
          </w:tcPr>
          <w:p w:rsidR="00B16391" w:rsidRPr="00B16391" w:rsidRDefault="00B16391" w:rsidP="008D1B90">
            <w:pPr>
              <w:spacing w:after="225"/>
              <w:rPr>
                <w:rFonts w:ascii="Arial" w:eastAsia="Times New Roman" w:hAnsi="Arial" w:cs="Arial"/>
                <w:lang w:eastAsia="en-IN" w:bidi="mr-IN"/>
              </w:rPr>
            </w:pPr>
            <w:r w:rsidRPr="00B16391">
              <w:rPr>
                <w:rFonts w:ascii="Arial" w:eastAsia="Times New Roman" w:hAnsi="Arial" w:cs="Arial"/>
                <w:lang w:eastAsia="en-IN" w:bidi="mr-IN"/>
              </w:rPr>
              <w:t>The student’s code is readable, i.e., uses good coding practices.</w:t>
            </w:r>
          </w:p>
        </w:tc>
        <w:tc>
          <w:tcPr>
            <w:tcW w:w="0" w:type="auto"/>
            <w:vAlign w:val="center"/>
            <w:hideMark/>
          </w:tcPr>
          <w:p w:rsidR="00B16391" w:rsidRPr="00B16391" w:rsidRDefault="00B16391" w:rsidP="008D1B90">
            <w:pPr>
              <w:spacing w:after="225"/>
              <w:rPr>
                <w:rFonts w:ascii="Arial" w:eastAsia="Times New Roman" w:hAnsi="Arial" w:cs="Arial"/>
                <w:lang w:eastAsia="en-IN" w:bidi="mr-IN"/>
              </w:rPr>
            </w:pPr>
            <w:r w:rsidRPr="00B16391">
              <w:rPr>
                <w:rFonts w:ascii="Arial" w:eastAsia="Times New Roman" w:hAnsi="Arial" w:cs="Arial"/>
                <w:lang w:eastAsia="en-IN" w:bidi="mr-IN"/>
              </w:rPr>
              <w:t xml:space="preserve">The </w:t>
            </w:r>
            <w:proofErr w:type="spellStart"/>
            <w:r w:rsidRPr="00B16391">
              <w:rPr>
                <w:rFonts w:ascii="Arial" w:eastAsia="Times New Roman" w:hAnsi="Arial" w:cs="Arial"/>
                <w:lang w:eastAsia="en-IN" w:bidi="mr-IN"/>
              </w:rPr>
              <w:t>Jupyter</w:t>
            </w:r>
            <w:proofErr w:type="spellEnd"/>
            <w:r w:rsidRPr="00B16391">
              <w:rPr>
                <w:rFonts w:ascii="Arial" w:eastAsia="Times New Roman" w:hAnsi="Arial" w:cs="Arial"/>
                <w:lang w:eastAsia="en-IN" w:bidi="mr-IN"/>
              </w:rPr>
              <w:t xml:space="preserve"> Notebook has an intuitive, easy-to-follow logical structure. The code uses comments effectively and is interspersed with </w:t>
            </w:r>
            <w:proofErr w:type="spellStart"/>
            <w:r w:rsidRPr="00B16391">
              <w:rPr>
                <w:rFonts w:ascii="Arial" w:eastAsia="Times New Roman" w:hAnsi="Arial" w:cs="Arial"/>
                <w:lang w:eastAsia="en-IN" w:bidi="mr-IN"/>
              </w:rPr>
              <w:t>Jupyter</w:t>
            </w:r>
            <w:proofErr w:type="spellEnd"/>
            <w:r w:rsidRPr="00B16391">
              <w:rPr>
                <w:rFonts w:ascii="Arial" w:eastAsia="Times New Roman" w:hAnsi="Arial" w:cs="Arial"/>
                <w:lang w:eastAsia="en-IN" w:bidi="mr-IN"/>
              </w:rPr>
              <w:t xml:space="preserve"> Notebook Markdown cells. The steps of the data wrangling process (i.e. gather, assess, and clean) are clearly identified with comments or Markdown cells, as well.</w:t>
            </w:r>
          </w:p>
        </w:tc>
      </w:tr>
    </w:tbl>
    <w:p w:rsidR="008D1B90" w:rsidRDefault="008D1B90" w:rsidP="00B16391">
      <w:pPr>
        <w:shd w:val="clear" w:color="auto" w:fill="FAFBFC"/>
        <w:spacing w:after="225" w:line="240" w:lineRule="auto"/>
        <w:rPr>
          <w:rFonts w:ascii="Arial" w:eastAsia="Times New Roman" w:hAnsi="Arial" w:cs="Arial"/>
          <w:color w:val="58646D"/>
          <w:sz w:val="21"/>
          <w:szCs w:val="21"/>
          <w:lang w:eastAsia="en-IN" w:bidi="mr-IN"/>
        </w:rPr>
      </w:pPr>
    </w:p>
    <w:p w:rsidR="00B16391" w:rsidRPr="00B16391" w:rsidRDefault="00B16391" w:rsidP="00B16391">
      <w:pPr>
        <w:shd w:val="clear" w:color="auto" w:fill="FAFBFC"/>
        <w:spacing w:after="225" w:line="240" w:lineRule="auto"/>
        <w:rPr>
          <w:rFonts w:ascii="Arial" w:eastAsia="Times New Roman" w:hAnsi="Arial" w:cs="Arial"/>
          <w:b/>
          <w:bCs/>
          <w:lang w:eastAsia="en-IN" w:bidi="mr-IN"/>
        </w:rPr>
      </w:pPr>
      <w:r w:rsidRPr="00B16391">
        <w:rPr>
          <w:rFonts w:ascii="Arial" w:eastAsia="Times New Roman" w:hAnsi="Arial" w:cs="Arial"/>
          <w:b/>
          <w:bCs/>
          <w:lang w:eastAsia="en-IN" w:bidi="mr-IN"/>
        </w:rPr>
        <w:t>Gathering Data</w:t>
      </w:r>
    </w:p>
    <w:tbl>
      <w:tblPr>
        <w:tblStyle w:val="TableGrid"/>
        <w:tblW w:w="13784" w:type="dxa"/>
        <w:tblLook w:val="04A0" w:firstRow="1" w:lastRow="0" w:firstColumn="1" w:lastColumn="0" w:noHBand="0" w:noVBand="1"/>
      </w:tblPr>
      <w:tblGrid>
        <w:gridCol w:w="3437"/>
        <w:gridCol w:w="10347"/>
      </w:tblGrid>
      <w:tr w:rsidR="00B16391" w:rsidRPr="00B16391" w:rsidTr="008D1B90">
        <w:trPr>
          <w:trHeight w:val="598"/>
        </w:trPr>
        <w:tc>
          <w:tcPr>
            <w:tcW w:w="3437" w:type="dxa"/>
            <w:hideMark/>
          </w:tcPr>
          <w:p w:rsidR="00B16391" w:rsidRPr="00B16391" w:rsidRDefault="00B16391" w:rsidP="00B16391">
            <w:pPr>
              <w:spacing w:before="173" w:after="173"/>
              <w:rPr>
                <w:rFonts w:ascii="Arial" w:eastAsia="Times New Roman" w:hAnsi="Arial" w:cs="Arial"/>
                <w:caps/>
                <w:color w:val="767676"/>
                <w:sz w:val="18"/>
                <w:szCs w:val="18"/>
                <w:lang w:eastAsia="en-IN" w:bidi="mr-IN"/>
              </w:rPr>
            </w:pPr>
            <w:r w:rsidRPr="008D1B90">
              <w:rPr>
                <w:rFonts w:ascii="Arial" w:eastAsia="Times New Roman" w:hAnsi="Arial" w:cs="Arial"/>
                <w:caps/>
                <w:color w:val="767676"/>
                <w:sz w:val="18"/>
                <w:szCs w:val="18"/>
                <w:lang w:eastAsia="en-IN" w:bidi="mr-IN"/>
              </w:rPr>
              <w:t>CRITERIA</w:t>
            </w:r>
          </w:p>
        </w:tc>
        <w:tc>
          <w:tcPr>
            <w:tcW w:w="0" w:type="auto"/>
            <w:hideMark/>
          </w:tcPr>
          <w:p w:rsidR="00B16391" w:rsidRPr="00B16391" w:rsidRDefault="00B16391" w:rsidP="00B16391">
            <w:pPr>
              <w:spacing w:before="173" w:after="173"/>
              <w:rPr>
                <w:rFonts w:ascii="Arial" w:eastAsia="Times New Roman" w:hAnsi="Arial" w:cs="Arial"/>
                <w:caps/>
                <w:color w:val="767676"/>
                <w:sz w:val="18"/>
                <w:szCs w:val="18"/>
                <w:lang w:eastAsia="en-IN" w:bidi="mr-IN"/>
              </w:rPr>
            </w:pPr>
            <w:r w:rsidRPr="008D1B90">
              <w:rPr>
                <w:rFonts w:ascii="Arial" w:eastAsia="Times New Roman" w:hAnsi="Arial" w:cs="Arial"/>
                <w:caps/>
                <w:color w:val="767676"/>
                <w:sz w:val="18"/>
                <w:szCs w:val="18"/>
                <w:lang w:eastAsia="en-IN" w:bidi="mr-IN"/>
              </w:rPr>
              <w:t>MEETS SPECIFICATIONS</w:t>
            </w:r>
          </w:p>
        </w:tc>
      </w:tr>
      <w:tr w:rsidR="00B16391" w:rsidRPr="00B16391" w:rsidTr="008D1B90">
        <w:trPr>
          <w:trHeight w:val="2019"/>
        </w:trPr>
        <w:tc>
          <w:tcPr>
            <w:tcW w:w="3437" w:type="dxa"/>
            <w:hideMark/>
          </w:tcPr>
          <w:p w:rsidR="00B16391" w:rsidRPr="00B16391" w:rsidRDefault="00B16391" w:rsidP="00B16391">
            <w:pPr>
              <w:spacing w:after="225"/>
              <w:rPr>
                <w:rFonts w:ascii="Arial" w:eastAsia="Times New Roman" w:hAnsi="Arial" w:cs="Arial"/>
                <w:lang w:eastAsia="en-IN" w:bidi="mr-IN"/>
              </w:rPr>
            </w:pPr>
            <w:bookmarkStart w:id="0" w:name="_GoBack"/>
            <w:r w:rsidRPr="00B16391">
              <w:rPr>
                <w:rFonts w:ascii="Arial" w:eastAsia="Times New Roman" w:hAnsi="Arial" w:cs="Arial"/>
                <w:lang w:eastAsia="en-IN" w:bidi="mr-IN"/>
              </w:rPr>
              <w:t>The student is able to gather data from a variety of sources and file formats.</w:t>
            </w:r>
          </w:p>
        </w:tc>
        <w:tc>
          <w:tcPr>
            <w:tcW w:w="0" w:type="auto"/>
            <w:hideMark/>
          </w:tcPr>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Data is successfully gathered:</w:t>
            </w:r>
          </w:p>
          <w:p w:rsidR="00B16391" w:rsidRPr="00B16391" w:rsidRDefault="00B16391" w:rsidP="00B16391">
            <w:pPr>
              <w:numPr>
                <w:ilvl w:val="0"/>
                <w:numId w:val="1"/>
              </w:numPr>
              <w:spacing w:before="100" w:beforeAutospacing="1" w:after="100" w:afterAutospacing="1"/>
              <w:ind w:left="270"/>
              <w:rPr>
                <w:rFonts w:ascii="Arial" w:eastAsia="Times New Roman" w:hAnsi="Arial" w:cs="Arial"/>
                <w:lang w:eastAsia="en-IN" w:bidi="mr-IN"/>
              </w:rPr>
            </w:pPr>
            <w:r w:rsidRPr="00B16391">
              <w:rPr>
                <w:rFonts w:ascii="Arial" w:eastAsia="Times New Roman" w:hAnsi="Arial" w:cs="Arial"/>
                <w:lang w:eastAsia="en-IN" w:bidi="mr-IN"/>
              </w:rPr>
              <w:t>From at least the three (3) different sources on the Project Details page.</w:t>
            </w:r>
          </w:p>
          <w:p w:rsidR="00B16391" w:rsidRPr="00B16391" w:rsidRDefault="00B16391" w:rsidP="00B16391">
            <w:pPr>
              <w:numPr>
                <w:ilvl w:val="0"/>
                <w:numId w:val="1"/>
              </w:numPr>
              <w:spacing w:before="100" w:beforeAutospacing="1" w:after="100" w:afterAutospacing="1"/>
              <w:ind w:left="270"/>
              <w:rPr>
                <w:rFonts w:ascii="Arial" w:eastAsia="Times New Roman" w:hAnsi="Arial" w:cs="Arial"/>
                <w:lang w:eastAsia="en-IN" w:bidi="mr-IN"/>
              </w:rPr>
            </w:pPr>
            <w:r w:rsidRPr="00B16391">
              <w:rPr>
                <w:rFonts w:ascii="Arial" w:eastAsia="Times New Roman" w:hAnsi="Arial" w:cs="Arial"/>
                <w:lang w:eastAsia="en-IN" w:bidi="mr-IN"/>
              </w:rPr>
              <w:t>In at least the three (3) different file formats on the Project Details page.</w:t>
            </w:r>
          </w:p>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 xml:space="preserve">Each piece of data is imported into a separate pandas </w:t>
            </w:r>
            <w:proofErr w:type="spellStart"/>
            <w:r w:rsidRPr="00B16391">
              <w:rPr>
                <w:rFonts w:ascii="Arial" w:eastAsia="Times New Roman" w:hAnsi="Arial" w:cs="Arial"/>
                <w:lang w:eastAsia="en-IN" w:bidi="mr-IN"/>
              </w:rPr>
              <w:t>DataFrame</w:t>
            </w:r>
            <w:proofErr w:type="spellEnd"/>
            <w:r w:rsidRPr="00B16391">
              <w:rPr>
                <w:rFonts w:ascii="Arial" w:eastAsia="Times New Roman" w:hAnsi="Arial" w:cs="Arial"/>
                <w:lang w:eastAsia="en-IN" w:bidi="mr-IN"/>
              </w:rPr>
              <w:t xml:space="preserve"> at first.</w:t>
            </w:r>
          </w:p>
        </w:tc>
      </w:tr>
      <w:bookmarkEnd w:id="0"/>
    </w:tbl>
    <w:p w:rsidR="008D1B90" w:rsidRDefault="008D1B90" w:rsidP="00B16391">
      <w:pPr>
        <w:shd w:val="clear" w:color="auto" w:fill="FAFBFC"/>
        <w:spacing w:after="225" w:line="240" w:lineRule="auto"/>
        <w:rPr>
          <w:rFonts w:ascii="Arial" w:eastAsia="Times New Roman" w:hAnsi="Arial" w:cs="Arial"/>
          <w:color w:val="58646D"/>
          <w:sz w:val="21"/>
          <w:szCs w:val="21"/>
          <w:lang w:eastAsia="en-IN" w:bidi="mr-IN"/>
        </w:rPr>
      </w:pPr>
    </w:p>
    <w:p w:rsidR="008D1B90" w:rsidRDefault="008D1B90" w:rsidP="00B16391">
      <w:pPr>
        <w:shd w:val="clear" w:color="auto" w:fill="FAFBFC"/>
        <w:spacing w:after="225" w:line="240" w:lineRule="auto"/>
        <w:rPr>
          <w:rFonts w:ascii="Arial" w:eastAsia="Times New Roman" w:hAnsi="Arial" w:cs="Arial"/>
          <w:color w:val="58646D"/>
          <w:sz w:val="21"/>
          <w:szCs w:val="21"/>
          <w:lang w:eastAsia="en-IN" w:bidi="mr-IN"/>
        </w:rPr>
      </w:pPr>
    </w:p>
    <w:p w:rsidR="00B16391" w:rsidRPr="00B16391" w:rsidRDefault="00B16391" w:rsidP="00B16391">
      <w:pPr>
        <w:shd w:val="clear" w:color="auto" w:fill="FAFBFC"/>
        <w:spacing w:after="225" w:line="240" w:lineRule="auto"/>
        <w:rPr>
          <w:rFonts w:ascii="Arial" w:eastAsia="Times New Roman" w:hAnsi="Arial" w:cs="Arial"/>
          <w:b/>
          <w:bCs/>
          <w:lang w:eastAsia="en-IN" w:bidi="mr-IN"/>
        </w:rPr>
      </w:pPr>
      <w:r w:rsidRPr="00B16391">
        <w:rPr>
          <w:rFonts w:ascii="Arial" w:eastAsia="Times New Roman" w:hAnsi="Arial" w:cs="Arial"/>
          <w:b/>
          <w:bCs/>
          <w:lang w:eastAsia="en-IN" w:bidi="mr-IN"/>
        </w:rPr>
        <w:lastRenderedPageBreak/>
        <w:t>Assessing Data</w:t>
      </w:r>
    </w:p>
    <w:tbl>
      <w:tblPr>
        <w:tblW w:w="14029" w:type="dxa"/>
        <w:tblCellMar>
          <w:top w:w="15" w:type="dxa"/>
          <w:left w:w="15" w:type="dxa"/>
          <w:bottom w:w="15" w:type="dxa"/>
          <w:right w:w="15" w:type="dxa"/>
        </w:tblCellMar>
        <w:tblLook w:val="04A0" w:firstRow="1" w:lastRow="0" w:firstColumn="1" w:lastColumn="0" w:noHBand="0" w:noVBand="1"/>
      </w:tblPr>
      <w:tblGrid>
        <w:gridCol w:w="3498"/>
        <w:gridCol w:w="10531"/>
      </w:tblGrid>
      <w:tr w:rsidR="00B16391" w:rsidRPr="00B16391" w:rsidTr="00B16391">
        <w:trPr>
          <w:trHeight w:val="584"/>
          <w:tblHeader/>
        </w:trPr>
        <w:tc>
          <w:tcPr>
            <w:tcW w:w="3498" w:type="dxa"/>
            <w:tcBorders>
              <w:top w:val="nil"/>
            </w:tcBorders>
            <w:tcMar>
              <w:top w:w="120" w:type="dxa"/>
              <w:left w:w="120" w:type="dxa"/>
              <w:bottom w:w="120" w:type="dxa"/>
              <w:right w:w="120" w:type="dxa"/>
            </w:tcMar>
            <w:vAlign w:val="bottom"/>
            <w:hideMark/>
          </w:tcPr>
          <w:p w:rsidR="00B16391" w:rsidRPr="00B16391" w:rsidRDefault="00B16391" w:rsidP="00B16391">
            <w:pPr>
              <w:spacing w:before="173" w:after="173" w:line="240" w:lineRule="auto"/>
              <w:rPr>
                <w:rFonts w:ascii="Arial" w:eastAsia="Times New Roman" w:hAnsi="Arial" w:cs="Arial"/>
                <w:caps/>
                <w:color w:val="767676"/>
                <w:sz w:val="18"/>
                <w:szCs w:val="18"/>
                <w:lang w:eastAsia="en-IN" w:bidi="mr-IN"/>
              </w:rPr>
            </w:pPr>
            <w:r w:rsidRPr="008D1B90">
              <w:rPr>
                <w:rFonts w:ascii="Arial" w:eastAsia="Times New Roman" w:hAnsi="Arial" w:cs="Arial"/>
                <w:caps/>
                <w:color w:val="767676"/>
                <w:sz w:val="18"/>
                <w:szCs w:val="18"/>
                <w:lang w:eastAsia="en-IN" w:bidi="mr-IN"/>
              </w:rPr>
              <w:t>CRITERIA</w:t>
            </w:r>
          </w:p>
        </w:tc>
        <w:tc>
          <w:tcPr>
            <w:tcW w:w="0" w:type="auto"/>
            <w:tcBorders>
              <w:top w:val="nil"/>
            </w:tcBorders>
            <w:tcMar>
              <w:top w:w="120" w:type="dxa"/>
              <w:left w:w="120" w:type="dxa"/>
              <w:bottom w:w="120" w:type="dxa"/>
              <w:right w:w="120" w:type="dxa"/>
            </w:tcMar>
            <w:vAlign w:val="bottom"/>
            <w:hideMark/>
          </w:tcPr>
          <w:p w:rsidR="00B16391" w:rsidRPr="00B16391" w:rsidRDefault="00B16391" w:rsidP="00B16391">
            <w:pPr>
              <w:spacing w:before="173" w:after="173" w:line="240" w:lineRule="auto"/>
              <w:rPr>
                <w:rFonts w:ascii="Arial" w:eastAsia="Times New Roman" w:hAnsi="Arial" w:cs="Arial"/>
                <w:caps/>
                <w:color w:val="767676"/>
                <w:sz w:val="18"/>
                <w:szCs w:val="18"/>
                <w:lang w:eastAsia="en-IN" w:bidi="mr-IN"/>
              </w:rPr>
            </w:pPr>
            <w:r w:rsidRPr="008D1B90">
              <w:rPr>
                <w:rFonts w:ascii="Arial" w:eastAsia="Times New Roman" w:hAnsi="Arial" w:cs="Arial"/>
                <w:caps/>
                <w:color w:val="767676"/>
                <w:sz w:val="18"/>
                <w:szCs w:val="18"/>
                <w:lang w:eastAsia="en-IN" w:bidi="mr-IN"/>
              </w:rPr>
              <w:t>MEETS SPECIFICATIONS</w:t>
            </w:r>
          </w:p>
        </w:tc>
      </w:tr>
      <w:tr w:rsidR="00B16391" w:rsidRPr="00B16391" w:rsidTr="00B16391">
        <w:trPr>
          <w:trHeight w:val="1722"/>
        </w:trPr>
        <w:tc>
          <w:tcPr>
            <w:tcW w:w="3498" w:type="dxa"/>
            <w:tcMar>
              <w:top w:w="120" w:type="dxa"/>
              <w:left w:w="120" w:type="dxa"/>
              <w:bottom w:w="120" w:type="dxa"/>
              <w:right w:w="120" w:type="dxa"/>
            </w:tcMar>
            <w:hideMark/>
          </w:tcPr>
          <w:p w:rsidR="00B16391" w:rsidRPr="00B16391" w:rsidRDefault="00B16391" w:rsidP="00B16391">
            <w:pPr>
              <w:spacing w:after="225" w:line="240" w:lineRule="auto"/>
              <w:rPr>
                <w:rFonts w:ascii="Arial" w:eastAsia="Times New Roman" w:hAnsi="Arial" w:cs="Arial"/>
                <w:lang w:eastAsia="en-IN" w:bidi="mr-IN"/>
              </w:rPr>
            </w:pPr>
            <w:r w:rsidRPr="00B16391">
              <w:rPr>
                <w:rFonts w:ascii="Arial" w:eastAsia="Times New Roman" w:hAnsi="Arial" w:cs="Arial"/>
                <w:lang w:eastAsia="en-IN" w:bidi="mr-IN"/>
              </w:rPr>
              <w:t>The student is able to assess data visually and programmatically for quality and tidiness.</w:t>
            </w:r>
          </w:p>
        </w:tc>
        <w:tc>
          <w:tcPr>
            <w:tcW w:w="0" w:type="auto"/>
            <w:tcMar>
              <w:top w:w="120" w:type="dxa"/>
              <w:left w:w="120" w:type="dxa"/>
              <w:bottom w:w="120" w:type="dxa"/>
              <w:right w:w="120" w:type="dxa"/>
            </w:tcMar>
            <w:hideMark/>
          </w:tcPr>
          <w:p w:rsidR="00B16391" w:rsidRPr="00B16391" w:rsidRDefault="00B16391" w:rsidP="00B16391">
            <w:pPr>
              <w:spacing w:after="225" w:line="240" w:lineRule="auto"/>
              <w:rPr>
                <w:rFonts w:ascii="Arial" w:eastAsia="Times New Roman" w:hAnsi="Arial" w:cs="Arial"/>
                <w:lang w:eastAsia="en-IN" w:bidi="mr-IN"/>
              </w:rPr>
            </w:pPr>
            <w:r w:rsidRPr="00B16391">
              <w:rPr>
                <w:rFonts w:ascii="Arial" w:eastAsia="Times New Roman" w:hAnsi="Arial" w:cs="Arial"/>
                <w:lang w:eastAsia="en-IN" w:bidi="mr-IN"/>
              </w:rPr>
              <w:t>Two types of assessment are used:</w:t>
            </w:r>
          </w:p>
          <w:p w:rsidR="00B16391" w:rsidRPr="00B16391" w:rsidRDefault="00B16391" w:rsidP="00B16391">
            <w:pPr>
              <w:numPr>
                <w:ilvl w:val="0"/>
                <w:numId w:val="2"/>
              </w:numPr>
              <w:spacing w:before="100" w:beforeAutospacing="1" w:after="100" w:afterAutospacing="1" w:line="240" w:lineRule="auto"/>
              <w:ind w:left="270"/>
              <w:rPr>
                <w:rFonts w:ascii="Arial" w:eastAsia="Times New Roman" w:hAnsi="Arial" w:cs="Arial"/>
                <w:lang w:eastAsia="en-IN" w:bidi="mr-IN"/>
              </w:rPr>
            </w:pPr>
            <w:r w:rsidRPr="00B16391">
              <w:rPr>
                <w:rFonts w:ascii="Arial" w:eastAsia="Times New Roman" w:hAnsi="Arial" w:cs="Arial"/>
                <w:lang w:eastAsia="en-IN" w:bidi="mr-IN"/>
              </w:rPr>
              <w:t xml:space="preserve">Visual assessment: each piece of gathered data is displayed in the </w:t>
            </w:r>
            <w:proofErr w:type="spellStart"/>
            <w:r w:rsidRPr="00B16391">
              <w:rPr>
                <w:rFonts w:ascii="Arial" w:eastAsia="Times New Roman" w:hAnsi="Arial" w:cs="Arial"/>
                <w:lang w:eastAsia="en-IN" w:bidi="mr-IN"/>
              </w:rPr>
              <w:t>Jupyter</w:t>
            </w:r>
            <w:proofErr w:type="spellEnd"/>
            <w:r w:rsidRPr="00B16391">
              <w:rPr>
                <w:rFonts w:ascii="Arial" w:eastAsia="Times New Roman" w:hAnsi="Arial" w:cs="Arial"/>
                <w:lang w:eastAsia="en-IN" w:bidi="mr-IN"/>
              </w:rPr>
              <w:t xml:space="preserve"> Notebook for visual assessment purposes. Once displayed, data can additionally be assessed in an external application (e.g. Excel, text editor).</w:t>
            </w:r>
          </w:p>
          <w:p w:rsidR="00B16391" w:rsidRPr="00B16391" w:rsidRDefault="00B16391" w:rsidP="00B16391">
            <w:pPr>
              <w:numPr>
                <w:ilvl w:val="0"/>
                <w:numId w:val="2"/>
              </w:numPr>
              <w:spacing w:before="100" w:beforeAutospacing="1" w:after="100" w:afterAutospacing="1" w:line="240" w:lineRule="auto"/>
              <w:ind w:left="270"/>
              <w:rPr>
                <w:rFonts w:ascii="Arial" w:eastAsia="Times New Roman" w:hAnsi="Arial" w:cs="Arial"/>
                <w:lang w:eastAsia="en-IN" w:bidi="mr-IN"/>
              </w:rPr>
            </w:pPr>
            <w:r w:rsidRPr="00B16391">
              <w:rPr>
                <w:rFonts w:ascii="Arial" w:eastAsia="Times New Roman" w:hAnsi="Arial" w:cs="Arial"/>
                <w:lang w:eastAsia="en-IN" w:bidi="mr-IN"/>
              </w:rPr>
              <w:t>Programmatic assessment: pandas' functions and/or methods are used to assess the data.</w:t>
            </w:r>
          </w:p>
        </w:tc>
      </w:tr>
      <w:tr w:rsidR="00B16391" w:rsidRPr="00B16391" w:rsidTr="00B16391">
        <w:trPr>
          <w:trHeight w:val="833"/>
        </w:trPr>
        <w:tc>
          <w:tcPr>
            <w:tcW w:w="3498" w:type="dxa"/>
            <w:tcMar>
              <w:top w:w="120" w:type="dxa"/>
              <w:left w:w="120" w:type="dxa"/>
              <w:bottom w:w="120" w:type="dxa"/>
              <w:right w:w="120" w:type="dxa"/>
            </w:tcMar>
            <w:hideMark/>
          </w:tcPr>
          <w:p w:rsidR="00B16391" w:rsidRPr="00B16391" w:rsidRDefault="00B16391" w:rsidP="00B16391">
            <w:pPr>
              <w:spacing w:after="225" w:line="240" w:lineRule="auto"/>
              <w:rPr>
                <w:rFonts w:ascii="Arial" w:eastAsia="Times New Roman" w:hAnsi="Arial" w:cs="Arial"/>
                <w:lang w:eastAsia="en-IN" w:bidi="mr-IN"/>
              </w:rPr>
            </w:pPr>
            <w:r w:rsidRPr="00B16391">
              <w:rPr>
                <w:rFonts w:ascii="Arial" w:eastAsia="Times New Roman" w:hAnsi="Arial" w:cs="Arial"/>
                <w:lang w:eastAsia="en-IN" w:bidi="mr-IN"/>
              </w:rPr>
              <w:t>The student is able to thoroughly assess a dataset.</w:t>
            </w:r>
          </w:p>
        </w:tc>
        <w:tc>
          <w:tcPr>
            <w:tcW w:w="0" w:type="auto"/>
            <w:tcMar>
              <w:top w:w="120" w:type="dxa"/>
              <w:left w:w="120" w:type="dxa"/>
              <w:bottom w:w="120" w:type="dxa"/>
              <w:right w:w="120" w:type="dxa"/>
            </w:tcMar>
            <w:hideMark/>
          </w:tcPr>
          <w:p w:rsidR="00B16391" w:rsidRPr="00B16391" w:rsidRDefault="00B16391" w:rsidP="00B16391">
            <w:pPr>
              <w:spacing w:after="225" w:line="240" w:lineRule="auto"/>
              <w:rPr>
                <w:rFonts w:ascii="Arial" w:eastAsia="Times New Roman" w:hAnsi="Arial" w:cs="Arial"/>
                <w:lang w:eastAsia="en-IN" w:bidi="mr-IN"/>
              </w:rPr>
            </w:pPr>
            <w:r w:rsidRPr="00B16391">
              <w:rPr>
                <w:rFonts w:ascii="Arial" w:eastAsia="Times New Roman" w:hAnsi="Arial" w:cs="Arial"/>
                <w:lang w:eastAsia="en-IN" w:bidi="mr-IN"/>
              </w:rPr>
              <w:t>At least eight (8) data quality issues and two (2) tidiness issues are detected, and include the issues to clean to satisfy the Project Motivation. Each issue is documented in one to a few sentences each.</w:t>
            </w:r>
          </w:p>
        </w:tc>
      </w:tr>
    </w:tbl>
    <w:p w:rsidR="008D1B90" w:rsidRDefault="008D1B90" w:rsidP="00B16391">
      <w:pPr>
        <w:shd w:val="clear" w:color="auto" w:fill="FAFBFC"/>
        <w:spacing w:after="225" w:line="240" w:lineRule="auto"/>
        <w:rPr>
          <w:rFonts w:ascii="Arial" w:eastAsia="Times New Roman" w:hAnsi="Arial" w:cs="Arial"/>
          <w:color w:val="58646D"/>
          <w:sz w:val="21"/>
          <w:szCs w:val="21"/>
          <w:lang w:eastAsia="en-IN" w:bidi="mr-IN"/>
        </w:rPr>
      </w:pPr>
    </w:p>
    <w:p w:rsidR="00B16391" w:rsidRPr="00B16391" w:rsidRDefault="00B16391" w:rsidP="00B16391">
      <w:pPr>
        <w:shd w:val="clear" w:color="auto" w:fill="FAFBFC"/>
        <w:spacing w:after="225" w:line="240" w:lineRule="auto"/>
        <w:rPr>
          <w:rFonts w:ascii="Arial" w:eastAsia="Times New Roman" w:hAnsi="Arial" w:cs="Arial"/>
          <w:b/>
          <w:bCs/>
          <w:lang w:eastAsia="en-IN" w:bidi="mr-IN"/>
        </w:rPr>
      </w:pPr>
      <w:r w:rsidRPr="00B16391">
        <w:rPr>
          <w:rFonts w:ascii="Arial" w:eastAsia="Times New Roman" w:hAnsi="Arial" w:cs="Arial"/>
          <w:b/>
          <w:bCs/>
          <w:lang w:eastAsia="en-IN" w:bidi="mr-IN"/>
        </w:rPr>
        <w:t>Cleaning Data</w:t>
      </w:r>
    </w:p>
    <w:tbl>
      <w:tblPr>
        <w:tblStyle w:val="TableGrid"/>
        <w:tblW w:w="14029" w:type="dxa"/>
        <w:tblLook w:val="04A0" w:firstRow="1" w:lastRow="0" w:firstColumn="1" w:lastColumn="0" w:noHBand="0" w:noVBand="1"/>
      </w:tblPr>
      <w:tblGrid>
        <w:gridCol w:w="3498"/>
        <w:gridCol w:w="10531"/>
      </w:tblGrid>
      <w:tr w:rsidR="00B16391" w:rsidRPr="00B16391" w:rsidTr="008D1B90">
        <w:trPr>
          <w:trHeight w:val="525"/>
        </w:trPr>
        <w:tc>
          <w:tcPr>
            <w:tcW w:w="3498" w:type="dxa"/>
            <w:hideMark/>
          </w:tcPr>
          <w:p w:rsidR="00B16391" w:rsidRPr="00B16391" w:rsidRDefault="00B16391" w:rsidP="00B16391">
            <w:pPr>
              <w:spacing w:before="173" w:after="173"/>
              <w:rPr>
                <w:rFonts w:ascii="Arial" w:eastAsia="Times New Roman" w:hAnsi="Arial" w:cs="Arial"/>
                <w:caps/>
                <w:color w:val="767676"/>
                <w:sz w:val="18"/>
                <w:szCs w:val="18"/>
                <w:lang w:eastAsia="en-IN" w:bidi="mr-IN"/>
              </w:rPr>
            </w:pPr>
            <w:r w:rsidRPr="008D1B90">
              <w:rPr>
                <w:rFonts w:ascii="Arial" w:eastAsia="Times New Roman" w:hAnsi="Arial" w:cs="Arial"/>
                <w:caps/>
                <w:color w:val="767676"/>
                <w:sz w:val="18"/>
                <w:szCs w:val="18"/>
                <w:lang w:eastAsia="en-IN" w:bidi="mr-IN"/>
              </w:rPr>
              <w:t>CRITERIA</w:t>
            </w:r>
          </w:p>
        </w:tc>
        <w:tc>
          <w:tcPr>
            <w:tcW w:w="0" w:type="auto"/>
            <w:hideMark/>
          </w:tcPr>
          <w:p w:rsidR="00B16391" w:rsidRPr="00B16391" w:rsidRDefault="00B16391" w:rsidP="00B16391">
            <w:pPr>
              <w:spacing w:before="173" w:after="173"/>
              <w:rPr>
                <w:rFonts w:ascii="Arial" w:eastAsia="Times New Roman" w:hAnsi="Arial" w:cs="Arial"/>
                <w:caps/>
                <w:color w:val="767676"/>
                <w:sz w:val="18"/>
                <w:szCs w:val="18"/>
                <w:lang w:eastAsia="en-IN" w:bidi="mr-IN"/>
              </w:rPr>
            </w:pPr>
            <w:r w:rsidRPr="008D1B90">
              <w:rPr>
                <w:rFonts w:ascii="Arial" w:eastAsia="Times New Roman" w:hAnsi="Arial" w:cs="Arial"/>
                <w:caps/>
                <w:color w:val="767676"/>
                <w:sz w:val="18"/>
                <w:szCs w:val="18"/>
                <w:lang w:eastAsia="en-IN" w:bidi="mr-IN"/>
              </w:rPr>
              <w:t>MEETS SPECIFICATIONS</w:t>
            </w:r>
          </w:p>
        </w:tc>
      </w:tr>
      <w:tr w:rsidR="00B16391" w:rsidRPr="00B16391" w:rsidTr="008D1B90">
        <w:trPr>
          <w:trHeight w:val="1000"/>
        </w:trPr>
        <w:tc>
          <w:tcPr>
            <w:tcW w:w="3498" w:type="dxa"/>
            <w:hideMark/>
          </w:tcPr>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The student uses the steps in the data cleaning process to guide their cleaning efforts.</w:t>
            </w:r>
          </w:p>
        </w:tc>
        <w:tc>
          <w:tcPr>
            <w:tcW w:w="0" w:type="auto"/>
            <w:hideMark/>
          </w:tcPr>
          <w:p w:rsidR="00B16391" w:rsidRPr="00B16391" w:rsidRDefault="00B16391" w:rsidP="00B16391">
            <w:pPr>
              <w:spacing w:after="225"/>
              <w:rPr>
                <w:rFonts w:ascii="Arial" w:eastAsia="Times New Roman" w:hAnsi="Arial" w:cs="Arial"/>
                <w:lang w:eastAsia="en-IN" w:bidi="mr-IN"/>
              </w:rPr>
            </w:pPr>
            <w:proofErr w:type="gramStart"/>
            <w:r w:rsidRPr="00B16391">
              <w:rPr>
                <w:rFonts w:ascii="Arial" w:eastAsia="Times New Roman" w:hAnsi="Arial" w:cs="Arial"/>
                <w:lang w:eastAsia="en-IN" w:bidi="mr-IN"/>
              </w:rPr>
              <w:t>The define</w:t>
            </w:r>
            <w:proofErr w:type="gramEnd"/>
            <w:r w:rsidRPr="00B16391">
              <w:rPr>
                <w:rFonts w:ascii="Arial" w:eastAsia="Times New Roman" w:hAnsi="Arial" w:cs="Arial"/>
                <w:lang w:eastAsia="en-IN" w:bidi="mr-IN"/>
              </w:rPr>
              <w:t>, code, and test steps of the cleaning process are clearly documented.</w:t>
            </w:r>
          </w:p>
        </w:tc>
      </w:tr>
      <w:tr w:rsidR="00B16391" w:rsidRPr="00B16391" w:rsidTr="008D1B90">
        <w:trPr>
          <w:trHeight w:val="1650"/>
        </w:trPr>
        <w:tc>
          <w:tcPr>
            <w:tcW w:w="3498" w:type="dxa"/>
            <w:hideMark/>
          </w:tcPr>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The student is able to thoroughly clean a dataset programmatically.</w:t>
            </w:r>
          </w:p>
        </w:tc>
        <w:tc>
          <w:tcPr>
            <w:tcW w:w="0" w:type="auto"/>
            <w:hideMark/>
          </w:tcPr>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Copies of the original pieces of data are made prior to cleaning.</w:t>
            </w:r>
          </w:p>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All issues identified in the assess phase are successfully cleaned (if possible) using Python and pandas, and include the cleaning tasks required to satisfy the Project Motivation.</w:t>
            </w:r>
          </w:p>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A tidy master dataset (or datasets, if appropriate) with all pieces of gathered data is created.</w:t>
            </w:r>
          </w:p>
        </w:tc>
      </w:tr>
    </w:tbl>
    <w:p w:rsidR="008D1B90" w:rsidRDefault="008D1B90" w:rsidP="00B16391">
      <w:pPr>
        <w:shd w:val="clear" w:color="auto" w:fill="FAFBFC"/>
        <w:spacing w:after="225" w:line="240" w:lineRule="auto"/>
        <w:rPr>
          <w:rFonts w:ascii="Arial" w:eastAsia="Times New Roman" w:hAnsi="Arial" w:cs="Arial"/>
          <w:color w:val="58646D"/>
          <w:sz w:val="21"/>
          <w:szCs w:val="21"/>
          <w:lang w:eastAsia="en-IN" w:bidi="mr-IN"/>
        </w:rPr>
      </w:pPr>
    </w:p>
    <w:p w:rsidR="00B16391" w:rsidRPr="00B16391" w:rsidRDefault="00B16391" w:rsidP="00B16391">
      <w:pPr>
        <w:shd w:val="clear" w:color="auto" w:fill="FAFBFC"/>
        <w:spacing w:after="225" w:line="240" w:lineRule="auto"/>
        <w:rPr>
          <w:rFonts w:ascii="Arial" w:eastAsia="Times New Roman" w:hAnsi="Arial" w:cs="Arial"/>
          <w:b/>
          <w:bCs/>
          <w:lang w:eastAsia="en-IN" w:bidi="mr-IN"/>
        </w:rPr>
      </w:pPr>
      <w:r w:rsidRPr="00B16391">
        <w:rPr>
          <w:rFonts w:ascii="Arial" w:eastAsia="Times New Roman" w:hAnsi="Arial" w:cs="Arial"/>
          <w:b/>
          <w:bCs/>
          <w:lang w:eastAsia="en-IN" w:bidi="mr-IN"/>
        </w:rPr>
        <w:lastRenderedPageBreak/>
        <w:t>Storing and Acting on Wrangled Data</w:t>
      </w:r>
    </w:p>
    <w:tbl>
      <w:tblPr>
        <w:tblStyle w:val="TableGrid"/>
        <w:tblW w:w="13975" w:type="dxa"/>
        <w:tblLook w:val="04A0" w:firstRow="1" w:lastRow="0" w:firstColumn="1" w:lastColumn="0" w:noHBand="0" w:noVBand="1"/>
      </w:tblPr>
      <w:tblGrid>
        <w:gridCol w:w="3485"/>
        <w:gridCol w:w="10490"/>
      </w:tblGrid>
      <w:tr w:rsidR="00B16391" w:rsidRPr="00B16391" w:rsidTr="008D1B90">
        <w:trPr>
          <w:trHeight w:val="571"/>
        </w:trPr>
        <w:tc>
          <w:tcPr>
            <w:tcW w:w="3485" w:type="dxa"/>
            <w:hideMark/>
          </w:tcPr>
          <w:p w:rsidR="00B16391" w:rsidRPr="00B16391" w:rsidRDefault="00B16391" w:rsidP="00B16391">
            <w:pPr>
              <w:spacing w:before="173" w:after="173"/>
              <w:rPr>
                <w:rFonts w:ascii="Arial" w:eastAsia="Times New Roman" w:hAnsi="Arial" w:cs="Arial"/>
                <w:caps/>
                <w:color w:val="767676"/>
                <w:sz w:val="18"/>
                <w:szCs w:val="18"/>
                <w:lang w:eastAsia="en-IN" w:bidi="mr-IN"/>
              </w:rPr>
            </w:pPr>
            <w:r w:rsidRPr="008D1B90">
              <w:rPr>
                <w:rFonts w:ascii="Arial" w:eastAsia="Times New Roman" w:hAnsi="Arial" w:cs="Arial"/>
                <w:caps/>
                <w:color w:val="767676"/>
                <w:sz w:val="18"/>
                <w:szCs w:val="18"/>
                <w:lang w:eastAsia="en-IN" w:bidi="mr-IN"/>
              </w:rPr>
              <w:t>CRITERIA</w:t>
            </w:r>
          </w:p>
        </w:tc>
        <w:tc>
          <w:tcPr>
            <w:tcW w:w="0" w:type="auto"/>
            <w:hideMark/>
          </w:tcPr>
          <w:p w:rsidR="00B16391" w:rsidRPr="00B16391" w:rsidRDefault="00B16391" w:rsidP="00B16391">
            <w:pPr>
              <w:spacing w:before="173" w:after="173"/>
              <w:rPr>
                <w:rFonts w:ascii="Arial" w:eastAsia="Times New Roman" w:hAnsi="Arial" w:cs="Arial"/>
                <w:caps/>
                <w:color w:val="767676"/>
                <w:sz w:val="18"/>
                <w:szCs w:val="18"/>
                <w:lang w:eastAsia="en-IN" w:bidi="mr-IN"/>
              </w:rPr>
            </w:pPr>
            <w:r w:rsidRPr="008D1B90">
              <w:rPr>
                <w:rFonts w:ascii="Arial" w:eastAsia="Times New Roman" w:hAnsi="Arial" w:cs="Arial"/>
                <w:caps/>
                <w:color w:val="767676"/>
                <w:sz w:val="18"/>
                <w:szCs w:val="18"/>
                <w:lang w:eastAsia="en-IN" w:bidi="mr-IN"/>
              </w:rPr>
              <w:t>MEETS SPECIFICATIONS</w:t>
            </w:r>
          </w:p>
        </w:tc>
      </w:tr>
      <w:tr w:rsidR="00B16391" w:rsidRPr="00B16391" w:rsidTr="008D1B90">
        <w:trPr>
          <w:trHeight w:val="815"/>
        </w:trPr>
        <w:tc>
          <w:tcPr>
            <w:tcW w:w="3485" w:type="dxa"/>
            <w:hideMark/>
          </w:tcPr>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The student is able to store a gathered, assessed, and cleaned dataset.</w:t>
            </w:r>
          </w:p>
        </w:tc>
        <w:tc>
          <w:tcPr>
            <w:tcW w:w="0" w:type="auto"/>
            <w:hideMark/>
          </w:tcPr>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Students will save their gathered, assessed, and cleaned master dataset(s) to a CSV file or a SQLite database.</w:t>
            </w:r>
          </w:p>
        </w:tc>
      </w:tr>
      <w:tr w:rsidR="00B16391" w:rsidRPr="00B16391" w:rsidTr="008D1B90">
        <w:trPr>
          <w:trHeight w:val="1793"/>
        </w:trPr>
        <w:tc>
          <w:tcPr>
            <w:tcW w:w="3485" w:type="dxa"/>
            <w:hideMark/>
          </w:tcPr>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The student is able to act on their wrangled data to produce insights (e.g. analyses, visualizations, and/or models).</w:t>
            </w:r>
          </w:p>
        </w:tc>
        <w:tc>
          <w:tcPr>
            <w:tcW w:w="0" w:type="auto"/>
            <w:hideMark/>
          </w:tcPr>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 xml:space="preserve">The master dataset is </w:t>
            </w:r>
            <w:proofErr w:type="spellStart"/>
            <w:r w:rsidRPr="00B16391">
              <w:rPr>
                <w:rFonts w:ascii="Arial" w:eastAsia="Times New Roman" w:hAnsi="Arial" w:cs="Arial"/>
                <w:lang w:eastAsia="en-IN" w:bidi="mr-IN"/>
              </w:rPr>
              <w:t>analyzed</w:t>
            </w:r>
            <w:proofErr w:type="spellEnd"/>
            <w:r w:rsidRPr="00B16391">
              <w:rPr>
                <w:rFonts w:ascii="Arial" w:eastAsia="Times New Roman" w:hAnsi="Arial" w:cs="Arial"/>
                <w:lang w:eastAsia="en-IN" w:bidi="mr-IN"/>
              </w:rPr>
              <w:t xml:space="preserve"> using pandas or SQL in the </w:t>
            </w:r>
            <w:proofErr w:type="spellStart"/>
            <w:r w:rsidRPr="00B16391">
              <w:rPr>
                <w:rFonts w:ascii="Arial" w:eastAsia="Times New Roman" w:hAnsi="Arial" w:cs="Arial"/>
                <w:lang w:eastAsia="en-IN" w:bidi="mr-IN"/>
              </w:rPr>
              <w:t>Jupyter</w:t>
            </w:r>
            <w:proofErr w:type="spellEnd"/>
            <w:r w:rsidRPr="00B16391">
              <w:rPr>
                <w:rFonts w:ascii="Arial" w:eastAsia="Times New Roman" w:hAnsi="Arial" w:cs="Arial"/>
                <w:lang w:eastAsia="en-IN" w:bidi="mr-IN"/>
              </w:rPr>
              <w:t xml:space="preserve"> Notebook and at least three (3) separate insights are produced.</w:t>
            </w:r>
          </w:p>
          <w:p w:rsidR="00B16391" w:rsidRPr="00B16391" w:rsidRDefault="00B16391" w:rsidP="00B16391">
            <w:pPr>
              <w:spacing w:after="225"/>
              <w:rPr>
                <w:rFonts w:ascii="Arial" w:eastAsia="Times New Roman" w:hAnsi="Arial" w:cs="Arial"/>
                <w:lang w:eastAsia="en-IN" w:bidi="mr-IN"/>
              </w:rPr>
            </w:pPr>
            <w:proofErr w:type="gramStart"/>
            <w:r w:rsidRPr="00B16391">
              <w:rPr>
                <w:rFonts w:ascii="Arial" w:eastAsia="Times New Roman" w:hAnsi="Arial" w:cs="Arial"/>
                <w:lang w:eastAsia="en-IN" w:bidi="mr-IN"/>
              </w:rPr>
              <w:t xml:space="preserve">At least one (1) </w:t>
            </w:r>
            <w:proofErr w:type="spellStart"/>
            <w:r w:rsidRPr="00B16391">
              <w:rPr>
                <w:rFonts w:ascii="Arial" w:eastAsia="Times New Roman" w:hAnsi="Arial" w:cs="Arial"/>
                <w:lang w:eastAsia="en-IN" w:bidi="mr-IN"/>
              </w:rPr>
              <w:t>labeled</w:t>
            </w:r>
            <w:proofErr w:type="spellEnd"/>
            <w:r w:rsidRPr="00B16391">
              <w:rPr>
                <w:rFonts w:ascii="Arial" w:eastAsia="Times New Roman" w:hAnsi="Arial" w:cs="Arial"/>
                <w:lang w:eastAsia="en-IN" w:bidi="mr-IN"/>
              </w:rPr>
              <w:t xml:space="preserve"> visualization</w:t>
            </w:r>
            <w:proofErr w:type="gramEnd"/>
            <w:r w:rsidRPr="00B16391">
              <w:rPr>
                <w:rFonts w:ascii="Arial" w:eastAsia="Times New Roman" w:hAnsi="Arial" w:cs="Arial"/>
                <w:lang w:eastAsia="en-IN" w:bidi="mr-IN"/>
              </w:rPr>
              <w:t xml:space="preserve"> is produced in the </w:t>
            </w:r>
            <w:proofErr w:type="spellStart"/>
            <w:r w:rsidRPr="00B16391">
              <w:rPr>
                <w:rFonts w:ascii="Arial" w:eastAsia="Times New Roman" w:hAnsi="Arial" w:cs="Arial"/>
                <w:lang w:eastAsia="en-IN" w:bidi="mr-IN"/>
              </w:rPr>
              <w:t>Jupyter</w:t>
            </w:r>
            <w:proofErr w:type="spellEnd"/>
            <w:r w:rsidRPr="00B16391">
              <w:rPr>
                <w:rFonts w:ascii="Arial" w:eastAsia="Times New Roman" w:hAnsi="Arial" w:cs="Arial"/>
                <w:lang w:eastAsia="en-IN" w:bidi="mr-IN"/>
              </w:rPr>
              <w:t xml:space="preserve"> Notebook using Python’s plotting libraries or in Tableau.</w:t>
            </w:r>
          </w:p>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Students must make it clear in their wrangling work that they assessed and cleaned (if necessary) the data upon which the analyses and visualizations are based.</w:t>
            </w:r>
          </w:p>
        </w:tc>
      </w:tr>
    </w:tbl>
    <w:p w:rsidR="008D1B90" w:rsidRDefault="008D1B90" w:rsidP="00B16391">
      <w:pPr>
        <w:shd w:val="clear" w:color="auto" w:fill="FAFBFC"/>
        <w:spacing w:after="225" w:line="240" w:lineRule="auto"/>
        <w:rPr>
          <w:rFonts w:ascii="Arial" w:eastAsia="Times New Roman" w:hAnsi="Arial" w:cs="Arial"/>
          <w:color w:val="58646D"/>
          <w:sz w:val="21"/>
          <w:szCs w:val="21"/>
          <w:lang w:eastAsia="en-IN" w:bidi="mr-IN"/>
        </w:rPr>
      </w:pPr>
    </w:p>
    <w:p w:rsidR="00B16391" w:rsidRPr="00B16391" w:rsidRDefault="00B16391" w:rsidP="00B16391">
      <w:pPr>
        <w:shd w:val="clear" w:color="auto" w:fill="FAFBFC"/>
        <w:spacing w:after="225" w:line="240" w:lineRule="auto"/>
        <w:rPr>
          <w:rFonts w:ascii="Arial" w:eastAsia="Times New Roman" w:hAnsi="Arial" w:cs="Arial"/>
          <w:b/>
          <w:bCs/>
          <w:lang w:eastAsia="en-IN" w:bidi="mr-IN"/>
        </w:rPr>
      </w:pPr>
      <w:r w:rsidRPr="00B16391">
        <w:rPr>
          <w:rFonts w:ascii="Arial" w:eastAsia="Times New Roman" w:hAnsi="Arial" w:cs="Arial"/>
          <w:b/>
          <w:bCs/>
          <w:lang w:eastAsia="en-IN" w:bidi="mr-IN"/>
        </w:rPr>
        <w:t>Report</w:t>
      </w:r>
    </w:p>
    <w:tbl>
      <w:tblPr>
        <w:tblStyle w:val="TableGrid"/>
        <w:tblW w:w="14029" w:type="dxa"/>
        <w:tblLook w:val="04A0" w:firstRow="1" w:lastRow="0" w:firstColumn="1" w:lastColumn="0" w:noHBand="0" w:noVBand="1"/>
      </w:tblPr>
      <w:tblGrid>
        <w:gridCol w:w="3498"/>
        <w:gridCol w:w="10531"/>
      </w:tblGrid>
      <w:tr w:rsidR="00B16391" w:rsidRPr="00B16391" w:rsidTr="008D1B90">
        <w:trPr>
          <w:trHeight w:val="597"/>
        </w:trPr>
        <w:tc>
          <w:tcPr>
            <w:tcW w:w="3498" w:type="dxa"/>
            <w:hideMark/>
          </w:tcPr>
          <w:p w:rsidR="00B16391" w:rsidRPr="00B16391" w:rsidRDefault="00B16391" w:rsidP="00B16391">
            <w:pPr>
              <w:spacing w:before="173" w:after="173"/>
              <w:rPr>
                <w:rFonts w:ascii="Arial" w:eastAsia="Times New Roman" w:hAnsi="Arial" w:cs="Arial"/>
                <w:caps/>
                <w:color w:val="767676"/>
                <w:sz w:val="18"/>
                <w:szCs w:val="18"/>
                <w:lang w:eastAsia="en-IN" w:bidi="mr-IN"/>
              </w:rPr>
            </w:pPr>
            <w:r w:rsidRPr="008D1B90">
              <w:rPr>
                <w:rFonts w:ascii="Arial" w:eastAsia="Times New Roman" w:hAnsi="Arial" w:cs="Arial"/>
                <w:caps/>
                <w:color w:val="767676"/>
                <w:sz w:val="18"/>
                <w:szCs w:val="18"/>
                <w:lang w:eastAsia="en-IN" w:bidi="mr-IN"/>
              </w:rPr>
              <w:t>CRITERIA</w:t>
            </w:r>
          </w:p>
        </w:tc>
        <w:tc>
          <w:tcPr>
            <w:tcW w:w="0" w:type="auto"/>
            <w:hideMark/>
          </w:tcPr>
          <w:p w:rsidR="00B16391" w:rsidRPr="00B16391" w:rsidRDefault="00B16391" w:rsidP="00B16391">
            <w:pPr>
              <w:spacing w:before="173" w:after="173"/>
              <w:rPr>
                <w:rFonts w:ascii="Arial" w:eastAsia="Times New Roman" w:hAnsi="Arial" w:cs="Arial"/>
                <w:caps/>
                <w:color w:val="767676"/>
                <w:sz w:val="18"/>
                <w:szCs w:val="18"/>
                <w:lang w:eastAsia="en-IN" w:bidi="mr-IN"/>
              </w:rPr>
            </w:pPr>
            <w:r w:rsidRPr="008D1B90">
              <w:rPr>
                <w:rFonts w:ascii="Arial" w:eastAsia="Times New Roman" w:hAnsi="Arial" w:cs="Arial"/>
                <w:caps/>
                <w:color w:val="767676"/>
                <w:sz w:val="18"/>
                <w:szCs w:val="18"/>
                <w:lang w:eastAsia="en-IN" w:bidi="mr-IN"/>
              </w:rPr>
              <w:t>MEETS SPECIFICATIONS</w:t>
            </w:r>
          </w:p>
        </w:tc>
      </w:tr>
      <w:tr w:rsidR="00B16391" w:rsidRPr="00B16391" w:rsidTr="008D1B90">
        <w:trPr>
          <w:trHeight w:val="851"/>
        </w:trPr>
        <w:tc>
          <w:tcPr>
            <w:tcW w:w="3498" w:type="dxa"/>
            <w:hideMark/>
          </w:tcPr>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The student is able to reflect upon and describe their data wrangling efforts.</w:t>
            </w:r>
          </w:p>
        </w:tc>
        <w:tc>
          <w:tcPr>
            <w:tcW w:w="0" w:type="auto"/>
            <w:hideMark/>
          </w:tcPr>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The student’s wrangling efforts are briefly described. This document (wrangle_report.pdf or wrangle_report.html) is concise and approximately 300-600 words in length.</w:t>
            </w:r>
          </w:p>
        </w:tc>
      </w:tr>
      <w:tr w:rsidR="00B16391" w:rsidRPr="00B16391" w:rsidTr="008D1B90">
        <w:trPr>
          <w:trHeight w:val="1078"/>
        </w:trPr>
        <w:tc>
          <w:tcPr>
            <w:tcW w:w="3498" w:type="dxa"/>
            <w:hideMark/>
          </w:tcPr>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The student is able to describe some insights found in their wrangled dataset.</w:t>
            </w:r>
          </w:p>
        </w:tc>
        <w:tc>
          <w:tcPr>
            <w:tcW w:w="0" w:type="auto"/>
            <w:hideMark/>
          </w:tcPr>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 xml:space="preserve">The three (3) or more insights the student found are communicated. </w:t>
            </w:r>
            <w:proofErr w:type="gramStart"/>
            <w:r w:rsidRPr="00B16391">
              <w:rPr>
                <w:rFonts w:ascii="Arial" w:eastAsia="Times New Roman" w:hAnsi="Arial" w:cs="Arial"/>
                <w:lang w:eastAsia="en-IN" w:bidi="mr-IN"/>
              </w:rPr>
              <w:t>At least one (1) visualization</w:t>
            </w:r>
            <w:proofErr w:type="gramEnd"/>
            <w:r w:rsidRPr="00B16391">
              <w:rPr>
                <w:rFonts w:ascii="Arial" w:eastAsia="Times New Roman" w:hAnsi="Arial" w:cs="Arial"/>
                <w:lang w:eastAsia="en-IN" w:bidi="mr-IN"/>
              </w:rPr>
              <w:t xml:space="preserve"> is included.</w:t>
            </w:r>
          </w:p>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This document (act_report.pdf or act_report.html) is at least 250 words in length.</w:t>
            </w:r>
          </w:p>
        </w:tc>
      </w:tr>
    </w:tbl>
    <w:p w:rsidR="008D1B90" w:rsidRDefault="008D1B90" w:rsidP="00B16391">
      <w:pPr>
        <w:shd w:val="clear" w:color="auto" w:fill="FAFBFC"/>
        <w:spacing w:after="225" w:line="240" w:lineRule="auto"/>
        <w:rPr>
          <w:rFonts w:ascii="Arial" w:eastAsia="Times New Roman" w:hAnsi="Arial" w:cs="Arial"/>
          <w:color w:val="58646D"/>
          <w:sz w:val="21"/>
          <w:szCs w:val="21"/>
          <w:lang w:eastAsia="en-IN" w:bidi="mr-IN"/>
        </w:rPr>
      </w:pPr>
    </w:p>
    <w:p w:rsidR="008D1B90" w:rsidRDefault="008D1B90" w:rsidP="00B16391">
      <w:pPr>
        <w:shd w:val="clear" w:color="auto" w:fill="FAFBFC"/>
        <w:spacing w:after="225" w:line="240" w:lineRule="auto"/>
        <w:rPr>
          <w:rFonts w:ascii="Arial" w:eastAsia="Times New Roman" w:hAnsi="Arial" w:cs="Arial"/>
          <w:b/>
          <w:bCs/>
          <w:lang w:eastAsia="en-IN" w:bidi="mr-IN"/>
        </w:rPr>
      </w:pPr>
    </w:p>
    <w:p w:rsidR="00B16391" w:rsidRPr="00B16391" w:rsidRDefault="00B16391" w:rsidP="00B16391">
      <w:pPr>
        <w:shd w:val="clear" w:color="auto" w:fill="FAFBFC"/>
        <w:spacing w:after="225" w:line="240" w:lineRule="auto"/>
        <w:rPr>
          <w:rFonts w:ascii="Arial" w:eastAsia="Times New Roman" w:hAnsi="Arial" w:cs="Arial"/>
          <w:b/>
          <w:bCs/>
          <w:lang w:eastAsia="en-IN" w:bidi="mr-IN"/>
        </w:rPr>
      </w:pPr>
      <w:r w:rsidRPr="00B16391">
        <w:rPr>
          <w:rFonts w:ascii="Arial" w:eastAsia="Times New Roman" w:hAnsi="Arial" w:cs="Arial"/>
          <w:b/>
          <w:bCs/>
          <w:lang w:eastAsia="en-IN" w:bidi="mr-IN"/>
        </w:rPr>
        <w:lastRenderedPageBreak/>
        <w:t>Project Files</w:t>
      </w:r>
    </w:p>
    <w:tbl>
      <w:tblPr>
        <w:tblStyle w:val="TableGrid"/>
        <w:tblW w:w="14029" w:type="dxa"/>
        <w:tblLook w:val="04A0" w:firstRow="1" w:lastRow="0" w:firstColumn="1" w:lastColumn="0" w:noHBand="0" w:noVBand="1"/>
      </w:tblPr>
      <w:tblGrid>
        <w:gridCol w:w="3498"/>
        <w:gridCol w:w="10531"/>
      </w:tblGrid>
      <w:tr w:rsidR="00B16391" w:rsidRPr="00B16391" w:rsidTr="008D1B90">
        <w:trPr>
          <w:trHeight w:val="571"/>
        </w:trPr>
        <w:tc>
          <w:tcPr>
            <w:tcW w:w="3498" w:type="dxa"/>
            <w:hideMark/>
          </w:tcPr>
          <w:p w:rsidR="00B16391" w:rsidRPr="00B16391" w:rsidRDefault="00B16391" w:rsidP="00B16391">
            <w:pPr>
              <w:spacing w:before="173" w:after="173"/>
              <w:rPr>
                <w:rFonts w:ascii="Arial" w:eastAsia="Times New Roman" w:hAnsi="Arial" w:cs="Arial"/>
                <w:caps/>
                <w:color w:val="767676"/>
                <w:sz w:val="18"/>
                <w:szCs w:val="18"/>
                <w:lang w:eastAsia="en-IN" w:bidi="mr-IN"/>
              </w:rPr>
            </w:pPr>
            <w:r w:rsidRPr="008D1B90">
              <w:rPr>
                <w:rFonts w:ascii="Arial" w:eastAsia="Times New Roman" w:hAnsi="Arial" w:cs="Arial"/>
                <w:caps/>
                <w:color w:val="767676"/>
                <w:sz w:val="18"/>
                <w:szCs w:val="18"/>
                <w:lang w:eastAsia="en-IN" w:bidi="mr-IN"/>
              </w:rPr>
              <w:t>CRITERIA</w:t>
            </w:r>
          </w:p>
        </w:tc>
        <w:tc>
          <w:tcPr>
            <w:tcW w:w="0" w:type="auto"/>
            <w:hideMark/>
          </w:tcPr>
          <w:p w:rsidR="00B16391" w:rsidRPr="00B16391" w:rsidRDefault="00B16391" w:rsidP="00B16391">
            <w:pPr>
              <w:spacing w:before="173" w:after="173"/>
              <w:rPr>
                <w:rFonts w:ascii="Arial" w:eastAsia="Times New Roman" w:hAnsi="Arial" w:cs="Arial"/>
                <w:caps/>
                <w:color w:val="767676"/>
                <w:sz w:val="18"/>
                <w:szCs w:val="18"/>
                <w:lang w:eastAsia="en-IN" w:bidi="mr-IN"/>
              </w:rPr>
            </w:pPr>
            <w:r w:rsidRPr="008D1B90">
              <w:rPr>
                <w:rFonts w:ascii="Arial" w:eastAsia="Times New Roman" w:hAnsi="Arial" w:cs="Arial"/>
                <w:caps/>
                <w:color w:val="767676"/>
                <w:sz w:val="18"/>
                <w:szCs w:val="18"/>
                <w:lang w:eastAsia="en-IN" w:bidi="mr-IN"/>
              </w:rPr>
              <w:t>MEETS SPECIFICATIONS</w:t>
            </w:r>
          </w:p>
        </w:tc>
      </w:tr>
      <w:tr w:rsidR="00B16391" w:rsidRPr="00B16391" w:rsidTr="008D1B90">
        <w:trPr>
          <w:trHeight w:val="2472"/>
        </w:trPr>
        <w:tc>
          <w:tcPr>
            <w:tcW w:w="3498" w:type="dxa"/>
            <w:hideMark/>
          </w:tcPr>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Are all required files included in the student's submission?</w:t>
            </w:r>
          </w:p>
        </w:tc>
        <w:tc>
          <w:tcPr>
            <w:tcW w:w="0" w:type="auto"/>
            <w:hideMark/>
          </w:tcPr>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The following files (with identical filenames) are included:</w:t>
            </w:r>
          </w:p>
          <w:p w:rsidR="00B16391" w:rsidRPr="00B16391" w:rsidRDefault="00B16391" w:rsidP="00B16391">
            <w:pPr>
              <w:numPr>
                <w:ilvl w:val="0"/>
                <w:numId w:val="3"/>
              </w:numPr>
              <w:spacing w:before="100" w:beforeAutospacing="1" w:after="100" w:afterAutospacing="1"/>
              <w:ind w:left="270"/>
              <w:rPr>
                <w:rFonts w:ascii="Arial" w:eastAsia="Times New Roman" w:hAnsi="Arial" w:cs="Arial"/>
                <w:lang w:eastAsia="en-IN" w:bidi="mr-IN"/>
              </w:rPr>
            </w:pPr>
            <w:proofErr w:type="spellStart"/>
            <w:r w:rsidRPr="00B16391">
              <w:rPr>
                <w:rFonts w:ascii="Arial" w:eastAsia="Times New Roman" w:hAnsi="Arial" w:cs="Arial"/>
                <w:lang w:eastAsia="en-IN" w:bidi="mr-IN"/>
              </w:rPr>
              <w:t>wrangle_act.ipynb</w:t>
            </w:r>
            <w:proofErr w:type="spellEnd"/>
          </w:p>
          <w:p w:rsidR="00B16391" w:rsidRPr="00B16391" w:rsidRDefault="00B16391" w:rsidP="00B16391">
            <w:pPr>
              <w:numPr>
                <w:ilvl w:val="0"/>
                <w:numId w:val="3"/>
              </w:numPr>
              <w:spacing w:before="100" w:beforeAutospacing="1" w:after="100" w:afterAutospacing="1"/>
              <w:ind w:left="270"/>
              <w:rPr>
                <w:rFonts w:ascii="Arial" w:eastAsia="Times New Roman" w:hAnsi="Arial" w:cs="Arial"/>
                <w:lang w:eastAsia="en-IN" w:bidi="mr-IN"/>
              </w:rPr>
            </w:pPr>
            <w:r w:rsidRPr="00B16391">
              <w:rPr>
                <w:rFonts w:ascii="Arial" w:eastAsia="Times New Roman" w:hAnsi="Arial" w:cs="Arial"/>
                <w:lang w:eastAsia="en-IN" w:bidi="mr-IN"/>
              </w:rPr>
              <w:t>wrangle_report.pdf or wrangle_report.html</w:t>
            </w:r>
          </w:p>
          <w:p w:rsidR="00B16391" w:rsidRPr="00B16391" w:rsidRDefault="00B16391" w:rsidP="00B16391">
            <w:pPr>
              <w:numPr>
                <w:ilvl w:val="0"/>
                <w:numId w:val="3"/>
              </w:numPr>
              <w:spacing w:before="100" w:beforeAutospacing="1" w:after="100" w:afterAutospacing="1"/>
              <w:ind w:left="270"/>
              <w:rPr>
                <w:rFonts w:ascii="Arial" w:eastAsia="Times New Roman" w:hAnsi="Arial" w:cs="Arial"/>
                <w:lang w:eastAsia="en-IN" w:bidi="mr-IN"/>
              </w:rPr>
            </w:pPr>
            <w:r w:rsidRPr="00B16391">
              <w:rPr>
                <w:rFonts w:ascii="Arial" w:eastAsia="Times New Roman" w:hAnsi="Arial" w:cs="Arial"/>
                <w:lang w:eastAsia="en-IN" w:bidi="mr-IN"/>
              </w:rPr>
              <w:t>act_report.pdf or act_report.html</w:t>
            </w:r>
          </w:p>
          <w:p w:rsidR="00B16391" w:rsidRPr="00B16391" w:rsidRDefault="00B16391" w:rsidP="00B16391">
            <w:pPr>
              <w:spacing w:after="225"/>
              <w:rPr>
                <w:rFonts w:ascii="Arial" w:eastAsia="Times New Roman" w:hAnsi="Arial" w:cs="Arial"/>
                <w:lang w:eastAsia="en-IN" w:bidi="mr-IN"/>
              </w:rPr>
            </w:pPr>
            <w:r w:rsidRPr="00B16391">
              <w:rPr>
                <w:rFonts w:ascii="Arial" w:eastAsia="Times New Roman" w:hAnsi="Arial" w:cs="Arial"/>
                <w:lang w:eastAsia="en-IN" w:bidi="mr-IN"/>
              </w:rPr>
              <w:t>All dataset files are included, including the stored master dataset(s), with filenames and extensions as specified on the Project Submission page.</w:t>
            </w:r>
          </w:p>
        </w:tc>
      </w:tr>
    </w:tbl>
    <w:p w:rsidR="008D1B90" w:rsidRDefault="008D1B90" w:rsidP="00B16391">
      <w:pPr>
        <w:shd w:val="clear" w:color="auto" w:fill="FAFBFC"/>
        <w:spacing w:after="100" w:afterAutospacing="1" w:line="240" w:lineRule="auto"/>
        <w:outlineLvl w:val="2"/>
        <w:rPr>
          <w:rFonts w:ascii="Arial" w:eastAsia="Times New Roman" w:hAnsi="Arial" w:cs="Arial"/>
          <w:b/>
          <w:bCs/>
          <w:color w:val="58646D"/>
          <w:sz w:val="27"/>
          <w:szCs w:val="27"/>
          <w:lang w:eastAsia="en-IN" w:bidi="mr-IN"/>
        </w:rPr>
      </w:pPr>
    </w:p>
    <w:p w:rsidR="00B16391" w:rsidRPr="00B16391" w:rsidRDefault="00B16391" w:rsidP="00B16391">
      <w:pPr>
        <w:shd w:val="clear" w:color="auto" w:fill="FAFBFC"/>
        <w:spacing w:after="100" w:afterAutospacing="1" w:line="240" w:lineRule="auto"/>
        <w:outlineLvl w:val="2"/>
        <w:rPr>
          <w:rFonts w:ascii="Arial" w:eastAsia="Times New Roman" w:hAnsi="Arial" w:cs="Arial"/>
          <w:b/>
          <w:bCs/>
          <w:color w:val="58646D"/>
          <w:sz w:val="27"/>
          <w:szCs w:val="27"/>
          <w:lang w:eastAsia="en-IN" w:bidi="mr-IN"/>
        </w:rPr>
      </w:pPr>
      <w:r w:rsidRPr="00B16391">
        <w:rPr>
          <w:rFonts w:ascii="Arial" w:eastAsia="Times New Roman" w:hAnsi="Arial" w:cs="Arial"/>
          <w:b/>
          <w:bCs/>
          <w:color w:val="58646D"/>
          <w:sz w:val="27"/>
          <w:szCs w:val="27"/>
          <w:lang w:eastAsia="en-IN" w:bidi="mr-IN"/>
        </w:rPr>
        <w:t>Suggestions to Make Your Project Stand Out!</w:t>
      </w:r>
    </w:p>
    <w:p w:rsidR="00B16391" w:rsidRPr="00B16391" w:rsidRDefault="00B16391" w:rsidP="00B16391">
      <w:pPr>
        <w:numPr>
          <w:ilvl w:val="0"/>
          <w:numId w:val="4"/>
        </w:numPr>
        <w:shd w:val="clear" w:color="auto" w:fill="FAFBFC"/>
        <w:spacing w:before="100" w:beforeAutospacing="1" w:after="100" w:afterAutospacing="1" w:line="240" w:lineRule="auto"/>
        <w:rPr>
          <w:rFonts w:ascii="Arial" w:eastAsia="Times New Roman" w:hAnsi="Arial" w:cs="Arial"/>
          <w:color w:val="58646D"/>
          <w:sz w:val="21"/>
          <w:szCs w:val="21"/>
          <w:lang w:eastAsia="en-IN" w:bidi="mr-IN"/>
        </w:rPr>
      </w:pPr>
      <w:r w:rsidRPr="00B16391">
        <w:rPr>
          <w:rFonts w:ascii="Arial" w:eastAsia="Times New Roman" w:hAnsi="Arial" w:cs="Arial"/>
          <w:color w:val="58646D"/>
          <w:sz w:val="21"/>
          <w:szCs w:val="21"/>
          <w:lang w:eastAsia="en-IN" w:bidi="mr-IN"/>
        </w:rPr>
        <w:t>Assess and clean more than the required issues (eight and two, respectively, for quality and tidiness).</w:t>
      </w:r>
    </w:p>
    <w:p w:rsidR="00B16391" w:rsidRPr="00B16391" w:rsidRDefault="00B16391" w:rsidP="00B16391">
      <w:pPr>
        <w:numPr>
          <w:ilvl w:val="0"/>
          <w:numId w:val="4"/>
        </w:numPr>
        <w:shd w:val="clear" w:color="auto" w:fill="FAFBFC"/>
        <w:spacing w:before="100" w:beforeAutospacing="1" w:after="100" w:afterAutospacing="1" w:line="240" w:lineRule="auto"/>
        <w:rPr>
          <w:rFonts w:ascii="Arial" w:eastAsia="Times New Roman" w:hAnsi="Arial" w:cs="Arial"/>
          <w:color w:val="58646D"/>
          <w:sz w:val="21"/>
          <w:szCs w:val="21"/>
          <w:lang w:eastAsia="en-IN" w:bidi="mr-IN"/>
        </w:rPr>
      </w:pPr>
      <w:r w:rsidRPr="00B16391">
        <w:rPr>
          <w:rFonts w:ascii="Arial" w:eastAsia="Times New Roman" w:hAnsi="Arial" w:cs="Arial"/>
          <w:color w:val="58646D"/>
          <w:sz w:val="21"/>
          <w:szCs w:val="21"/>
          <w:lang w:eastAsia="en-IN" w:bidi="mr-IN"/>
        </w:rPr>
        <w:t>In act_report.pdf (or act_report.html), additional images beyond any visualizations are encouraged to make this report more engaging. Make this report as detailed as you’d like!</w:t>
      </w:r>
    </w:p>
    <w:p w:rsidR="00B16391" w:rsidRPr="00B16391" w:rsidRDefault="00B16391" w:rsidP="00B16391">
      <w:pPr>
        <w:numPr>
          <w:ilvl w:val="0"/>
          <w:numId w:val="4"/>
        </w:numPr>
        <w:shd w:val="clear" w:color="auto" w:fill="FAFBFC"/>
        <w:spacing w:before="100" w:beforeAutospacing="1" w:after="100" w:afterAutospacing="1" w:line="240" w:lineRule="auto"/>
        <w:rPr>
          <w:rFonts w:ascii="Arial" w:eastAsia="Times New Roman" w:hAnsi="Arial" w:cs="Arial"/>
          <w:color w:val="58646D"/>
          <w:sz w:val="21"/>
          <w:szCs w:val="21"/>
          <w:lang w:eastAsia="en-IN" w:bidi="mr-IN"/>
        </w:rPr>
      </w:pPr>
      <w:r w:rsidRPr="00B16391">
        <w:rPr>
          <w:rFonts w:ascii="Arial" w:eastAsia="Times New Roman" w:hAnsi="Arial" w:cs="Arial"/>
          <w:color w:val="58646D"/>
          <w:sz w:val="21"/>
          <w:szCs w:val="21"/>
          <w:lang w:eastAsia="en-IN" w:bidi="mr-IN"/>
        </w:rPr>
        <w:t>Gather additional data beyond the required pieces.</w:t>
      </w:r>
    </w:p>
    <w:p w:rsidR="00B16391" w:rsidRPr="00B16391" w:rsidRDefault="00B16391" w:rsidP="00B16391">
      <w:pPr>
        <w:numPr>
          <w:ilvl w:val="0"/>
          <w:numId w:val="4"/>
        </w:numPr>
        <w:shd w:val="clear" w:color="auto" w:fill="FAFBFC"/>
        <w:spacing w:before="100" w:beforeAutospacing="1" w:after="100" w:afterAutospacing="1" w:line="240" w:lineRule="auto"/>
        <w:rPr>
          <w:rFonts w:ascii="Arial" w:eastAsia="Times New Roman" w:hAnsi="Arial" w:cs="Arial"/>
          <w:color w:val="58646D"/>
          <w:sz w:val="21"/>
          <w:szCs w:val="21"/>
          <w:lang w:eastAsia="en-IN" w:bidi="mr-IN"/>
        </w:rPr>
      </w:pPr>
      <w:r w:rsidRPr="00B16391">
        <w:rPr>
          <w:rFonts w:ascii="Arial" w:eastAsia="Times New Roman" w:hAnsi="Arial" w:cs="Arial"/>
          <w:color w:val="58646D"/>
          <w:sz w:val="21"/>
          <w:szCs w:val="21"/>
          <w:lang w:eastAsia="en-IN" w:bidi="mr-IN"/>
        </w:rPr>
        <w:t>Create a model that can make predictions based on your wrangled data.</w:t>
      </w:r>
    </w:p>
    <w:p w:rsidR="002A76B7" w:rsidRPr="008D1B90" w:rsidRDefault="002A76B7">
      <w:pPr>
        <w:rPr>
          <w:rFonts w:ascii="Arial" w:hAnsi="Arial" w:cs="Arial"/>
        </w:rPr>
      </w:pPr>
    </w:p>
    <w:sectPr w:rsidR="002A76B7" w:rsidRPr="008D1B90" w:rsidSect="00B16391">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362614"/>
    <w:multiLevelType w:val="multilevel"/>
    <w:tmpl w:val="01DA7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C23036"/>
    <w:multiLevelType w:val="multilevel"/>
    <w:tmpl w:val="8FC89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3512A83"/>
    <w:multiLevelType w:val="multilevel"/>
    <w:tmpl w:val="1B025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6A43AAA"/>
    <w:multiLevelType w:val="multilevel"/>
    <w:tmpl w:val="9730B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6391"/>
    <w:rsid w:val="00001AEB"/>
    <w:rsid w:val="00007B84"/>
    <w:rsid w:val="00010820"/>
    <w:rsid w:val="000142A0"/>
    <w:rsid w:val="00021479"/>
    <w:rsid w:val="000218DE"/>
    <w:rsid w:val="00023F57"/>
    <w:rsid w:val="0002789D"/>
    <w:rsid w:val="00034F82"/>
    <w:rsid w:val="000464D3"/>
    <w:rsid w:val="00064937"/>
    <w:rsid w:val="00083489"/>
    <w:rsid w:val="00094C80"/>
    <w:rsid w:val="000A21D8"/>
    <w:rsid w:val="000A3FAE"/>
    <w:rsid w:val="000A4A08"/>
    <w:rsid w:val="000A6A31"/>
    <w:rsid w:val="000A7FC8"/>
    <w:rsid w:val="000B2AAC"/>
    <w:rsid w:val="000C4D46"/>
    <w:rsid w:val="000E49E6"/>
    <w:rsid w:val="000E7FF1"/>
    <w:rsid w:val="000F1179"/>
    <w:rsid w:val="000F2409"/>
    <w:rsid w:val="00115AE9"/>
    <w:rsid w:val="00120DE2"/>
    <w:rsid w:val="00126F70"/>
    <w:rsid w:val="00132EFA"/>
    <w:rsid w:val="00143EFA"/>
    <w:rsid w:val="00147D5E"/>
    <w:rsid w:val="00151085"/>
    <w:rsid w:val="00151260"/>
    <w:rsid w:val="00151E5C"/>
    <w:rsid w:val="001572DF"/>
    <w:rsid w:val="0016300C"/>
    <w:rsid w:val="00166B6E"/>
    <w:rsid w:val="00177A4C"/>
    <w:rsid w:val="00177CBB"/>
    <w:rsid w:val="00180A97"/>
    <w:rsid w:val="00190210"/>
    <w:rsid w:val="001922EB"/>
    <w:rsid w:val="001934AB"/>
    <w:rsid w:val="001936D9"/>
    <w:rsid w:val="001A1532"/>
    <w:rsid w:val="001A6D78"/>
    <w:rsid w:val="001D6A0D"/>
    <w:rsid w:val="00207139"/>
    <w:rsid w:val="002072D5"/>
    <w:rsid w:val="00221293"/>
    <w:rsid w:val="0023656F"/>
    <w:rsid w:val="002424DE"/>
    <w:rsid w:val="00243035"/>
    <w:rsid w:val="00247D75"/>
    <w:rsid w:val="00251B1E"/>
    <w:rsid w:val="0027235D"/>
    <w:rsid w:val="00273AD0"/>
    <w:rsid w:val="00281931"/>
    <w:rsid w:val="00294BF5"/>
    <w:rsid w:val="002A6482"/>
    <w:rsid w:val="002A76B7"/>
    <w:rsid w:val="002B1767"/>
    <w:rsid w:val="002B7851"/>
    <w:rsid w:val="002C179E"/>
    <w:rsid w:val="002D1828"/>
    <w:rsid w:val="002D2BD9"/>
    <w:rsid w:val="002D7CDC"/>
    <w:rsid w:val="002E0F5A"/>
    <w:rsid w:val="002F1E19"/>
    <w:rsid w:val="002F6035"/>
    <w:rsid w:val="00310EDF"/>
    <w:rsid w:val="00313437"/>
    <w:rsid w:val="00314690"/>
    <w:rsid w:val="00327787"/>
    <w:rsid w:val="00327DE0"/>
    <w:rsid w:val="0033762F"/>
    <w:rsid w:val="00343BB2"/>
    <w:rsid w:val="00344E67"/>
    <w:rsid w:val="003547FC"/>
    <w:rsid w:val="003609A1"/>
    <w:rsid w:val="00362E6E"/>
    <w:rsid w:val="00366C6E"/>
    <w:rsid w:val="0036740A"/>
    <w:rsid w:val="003721FA"/>
    <w:rsid w:val="0037649C"/>
    <w:rsid w:val="0038149C"/>
    <w:rsid w:val="00381EC6"/>
    <w:rsid w:val="00385CAA"/>
    <w:rsid w:val="00385EDE"/>
    <w:rsid w:val="003978FE"/>
    <w:rsid w:val="00397FF1"/>
    <w:rsid w:val="003A42A0"/>
    <w:rsid w:val="003B4974"/>
    <w:rsid w:val="003B7B8F"/>
    <w:rsid w:val="003C125A"/>
    <w:rsid w:val="003C1893"/>
    <w:rsid w:val="003D47B1"/>
    <w:rsid w:val="003D7C56"/>
    <w:rsid w:val="003E516F"/>
    <w:rsid w:val="003E6812"/>
    <w:rsid w:val="003F15EF"/>
    <w:rsid w:val="003F4D2A"/>
    <w:rsid w:val="003F5881"/>
    <w:rsid w:val="004005E8"/>
    <w:rsid w:val="00422EF5"/>
    <w:rsid w:val="004255B2"/>
    <w:rsid w:val="0042585F"/>
    <w:rsid w:val="004279E9"/>
    <w:rsid w:val="00432BBF"/>
    <w:rsid w:val="00433E1B"/>
    <w:rsid w:val="00441229"/>
    <w:rsid w:val="0044130D"/>
    <w:rsid w:val="004443FF"/>
    <w:rsid w:val="00451AF4"/>
    <w:rsid w:val="00461B32"/>
    <w:rsid w:val="004661DF"/>
    <w:rsid w:val="0048586E"/>
    <w:rsid w:val="0049197D"/>
    <w:rsid w:val="004963D9"/>
    <w:rsid w:val="004A0682"/>
    <w:rsid w:val="004A25E6"/>
    <w:rsid w:val="004B05D7"/>
    <w:rsid w:val="004B49F5"/>
    <w:rsid w:val="004E1BFE"/>
    <w:rsid w:val="004E684B"/>
    <w:rsid w:val="004E68B2"/>
    <w:rsid w:val="004F06DE"/>
    <w:rsid w:val="004F0C3E"/>
    <w:rsid w:val="004F0CD7"/>
    <w:rsid w:val="004F2217"/>
    <w:rsid w:val="005003A0"/>
    <w:rsid w:val="0051053D"/>
    <w:rsid w:val="0051201A"/>
    <w:rsid w:val="005169A1"/>
    <w:rsid w:val="00516CED"/>
    <w:rsid w:val="00517A5C"/>
    <w:rsid w:val="00517D86"/>
    <w:rsid w:val="0052396B"/>
    <w:rsid w:val="00525917"/>
    <w:rsid w:val="00542113"/>
    <w:rsid w:val="005443B4"/>
    <w:rsid w:val="005477F5"/>
    <w:rsid w:val="005512CE"/>
    <w:rsid w:val="0056733B"/>
    <w:rsid w:val="005873A4"/>
    <w:rsid w:val="005954BB"/>
    <w:rsid w:val="0059636E"/>
    <w:rsid w:val="005B0A14"/>
    <w:rsid w:val="005B602E"/>
    <w:rsid w:val="005C6493"/>
    <w:rsid w:val="005D674A"/>
    <w:rsid w:val="005E0E8A"/>
    <w:rsid w:val="005F19D8"/>
    <w:rsid w:val="0060254E"/>
    <w:rsid w:val="00614555"/>
    <w:rsid w:val="00614AA3"/>
    <w:rsid w:val="0061587C"/>
    <w:rsid w:val="00632650"/>
    <w:rsid w:val="00633A39"/>
    <w:rsid w:val="0063539C"/>
    <w:rsid w:val="00654605"/>
    <w:rsid w:val="006550AB"/>
    <w:rsid w:val="006649E5"/>
    <w:rsid w:val="00666266"/>
    <w:rsid w:val="006739D7"/>
    <w:rsid w:val="006A7871"/>
    <w:rsid w:val="006B346A"/>
    <w:rsid w:val="006B60CC"/>
    <w:rsid w:val="006D2C31"/>
    <w:rsid w:val="006E4E6C"/>
    <w:rsid w:val="006F2299"/>
    <w:rsid w:val="007062D7"/>
    <w:rsid w:val="00710F6B"/>
    <w:rsid w:val="007138B6"/>
    <w:rsid w:val="00723E84"/>
    <w:rsid w:val="0073472F"/>
    <w:rsid w:val="00741DB7"/>
    <w:rsid w:val="00741F0A"/>
    <w:rsid w:val="00742E8E"/>
    <w:rsid w:val="00756DE4"/>
    <w:rsid w:val="00757F0B"/>
    <w:rsid w:val="007665EF"/>
    <w:rsid w:val="00767C94"/>
    <w:rsid w:val="0077489C"/>
    <w:rsid w:val="007772B3"/>
    <w:rsid w:val="0078096B"/>
    <w:rsid w:val="00781E0E"/>
    <w:rsid w:val="0078462F"/>
    <w:rsid w:val="00784C81"/>
    <w:rsid w:val="00785BD1"/>
    <w:rsid w:val="0079634A"/>
    <w:rsid w:val="007A2AD4"/>
    <w:rsid w:val="007A43AC"/>
    <w:rsid w:val="007A4910"/>
    <w:rsid w:val="007A733D"/>
    <w:rsid w:val="007B13D7"/>
    <w:rsid w:val="007D2C88"/>
    <w:rsid w:val="007E1BAC"/>
    <w:rsid w:val="007F1FA8"/>
    <w:rsid w:val="00804D1F"/>
    <w:rsid w:val="008124C9"/>
    <w:rsid w:val="008164CD"/>
    <w:rsid w:val="00833FD9"/>
    <w:rsid w:val="00840477"/>
    <w:rsid w:val="00843AA7"/>
    <w:rsid w:val="0085760E"/>
    <w:rsid w:val="00870C85"/>
    <w:rsid w:val="0087256F"/>
    <w:rsid w:val="00873F04"/>
    <w:rsid w:val="00874A42"/>
    <w:rsid w:val="008771B9"/>
    <w:rsid w:val="008A7ED0"/>
    <w:rsid w:val="008B36BA"/>
    <w:rsid w:val="008C12E5"/>
    <w:rsid w:val="008C4A02"/>
    <w:rsid w:val="008C7287"/>
    <w:rsid w:val="008C7DB3"/>
    <w:rsid w:val="008D1B90"/>
    <w:rsid w:val="008D3D2B"/>
    <w:rsid w:val="008D45CA"/>
    <w:rsid w:val="008D4965"/>
    <w:rsid w:val="008D4A37"/>
    <w:rsid w:val="008F2AB8"/>
    <w:rsid w:val="00906D55"/>
    <w:rsid w:val="00907508"/>
    <w:rsid w:val="00913CBC"/>
    <w:rsid w:val="00931365"/>
    <w:rsid w:val="00933A45"/>
    <w:rsid w:val="00934362"/>
    <w:rsid w:val="00950240"/>
    <w:rsid w:val="00960D38"/>
    <w:rsid w:val="009616BD"/>
    <w:rsid w:val="009643F5"/>
    <w:rsid w:val="00970F51"/>
    <w:rsid w:val="00971C02"/>
    <w:rsid w:val="009763F8"/>
    <w:rsid w:val="0098547C"/>
    <w:rsid w:val="00986850"/>
    <w:rsid w:val="009A7B5D"/>
    <w:rsid w:val="009C6D6B"/>
    <w:rsid w:val="009D2745"/>
    <w:rsid w:val="009D31DB"/>
    <w:rsid w:val="009E5708"/>
    <w:rsid w:val="009F3CC3"/>
    <w:rsid w:val="009F6D09"/>
    <w:rsid w:val="009F7FD2"/>
    <w:rsid w:val="00A1306B"/>
    <w:rsid w:val="00A252CC"/>
    <w:rsid w:val="00A315DA"/>
    <w:rsid w:val="00A340A3"/>
    <w:rsid w:val="00A401BB"/>
    <w:rsid w:val="00A43B7A"/>
    <w:rsid w:val="00A441F6"/>
    <w:rsid w:val="00A443D0"/>
    <w:rsid w:val="00A511B9"/>
    <w:rsid w:val="00A70B62"/>
    <w:rsid w:val="00A76701"/>
    <w:rsid w:val="00A76E6E"/>
    <w:rsid w:val="00A81F9E"/>
    <w:rsid w:val="00A830EE"/>
    <w:rsid w:val="00A84AD8"/>
    <w:rsid w:val="00A944FA"/>
    <w:rsid w:val="00AB0124"/>
    <w:rsid w:val="00AB40D1"/>
    <w:rsid w:val="00AC0609"/>
    <w:rsid w:val="00AC26C3"/>
    <w:rsid w:val="00AC3986"/>
    <w:rsid w:val="00AC697B"/>
    <w:rsid w:val="00AD6D2C"/>
    <w:rsid w:val="00AE1411"/>
    <w:rsid w:val="00AF0214"/>
    <w:rsid w:val="00B00D94"/>
    <w:rsid w:val="00B04BB4"/>
    <w:rsid w:val="00B12632"/>
    <w:rsid w:val="00B16391"/>
    <w:rsid w:val="00B1775D"/>
    <w:rsid w:val="00B2203C"/>
    <w:rsid w:val="00B2456E"/>
    <w:rsid w:val="00B408C0"/>
    <w:rsid w:val="00B4577D"/>
    <w:rsid w:val="00B53986"/>
    <w:rsid w:val="00B53FD3"/>
    <w:rsid w:val="00B57C62"/>
    <w:rsid w:val="00B73AA5"/>
    <w:rsid w:val="00B7524D"/>
    <w:rsid w:val="00B86827"/>
    <w:rsid w:val="00B94F1C"/>
    <w:rsid w:val="00BC30D6"/>
    <w:rsid w:val="00BC44FF"/>
    <w:rsid w:val="00BC5AD5"/>
    <w:rsid w:val="00BD6A5C"/>
    <w:rsid w:val="00BF7D70"/>
    <w:rsid w:val="00C0120F"/>
    <w:rsid w:val="00C62911"/>
    <w:rsid w:val="00C63D42"/>
    <w:rsid w:val="00C66A33"/>
    <w:rsid w:val="00C7223B"/>
    <w:rsid w:val="00C72A8C"/>
    <w:rsid w:val="00C8154C"/>
    <w:rsid w:val="00C817AA"/>
    <w:rsid w:val="00C85609"/>
    <w:rsid w:val="00C90AA5"/>
    <w:rsid w:val="00C950D8"/>
    <w:rsid w:val="00C972A9"/>
    <w:rsid w:val="00CB14BD"/>
    <w:rsid w:val="00CB14BE"/>
    <w:rsid w:val="00CB2DAA"/>
    <w:rsid w:val="00CC2A4D"/>
    <w:rsid w:val="00CC371E"/>
    <w:rsid w:val="00CC4A43"/>
    <w:rsid w:val="00CC7176"/>
    <w:rsid w:val="00CD7284"/>
    <w:rsid w:val="00CD7E56"/>
    <w:rsid w:val="00CE3077"/>
    <w:rsid w:val="00CF5588"/>
    <w:rsid w:val="00CF731A"/>
    <w:rsid w:val="00D038FE"/>
    <w:rsid w:val="00D14384"/>
    <w:rsid w:val="00D15D2B"/>
    <w:rsid w:val="00D265C0"/>
    <w:rsid w:val="00D32B4C"/>
    <w:rsid w:val="00D32C77"/>
    <w:rsid w:val="00D35B97"/>
    <w:rsid w:val="00D361A5"/>
    <w:rsid w:val="00D42853"/>
    <w:rsid w:val="00D443C9"/>
    <w:rsid w:val="00D669B5"/>
    <w:rsid w:val="00D73E98"/>
    <w:rsid w:val="00D859C3"/>
    <w:rsid w:val="00D87515"/>
    <w:rsid w:val="00DC2A6E"/>
    <w:rsid w:val="00DC38A1"/>
    <w:rsid w:val="00DD39DE"/>
    <w:rsid w:val="00DD6AE3"/>
    <w:rsid w:val="00DE5818"/>
    <w:rsid w:val="00DF0FBC"/>
    <w:rsid w:val="00DF64AC"/>
    <w:rsid w:val="00DF654D"/>
    <w:rsid w:val="00DF6C6D"/>
    <w:rsid w:val="00E05449"/>
    <w:rsid w:val="00E05491"/>
    <w:rsid w:val="00E15217"/>
    <w:rsid w:val="00E16E74"/>
    <w:rsid w:val="00E2027B"/>
    <w:rsid w:val="00E22207"/>
    <w:rsid w:val="00E230DB"/>
    <w:rsid w:val="00E25D33"/>
    <w:rsid w:val="00E25E9E"/>
    <w:rsid w:val="00E32465"/>
    <w:rsid w:val="00E42EC2"/>
    <w:rsid w:val="00E50DBD"/>
    <w:rsid w:val="00E642E1"/>
    <w:rsid w:val="00E73A30"/>
    <w:rsid w:val="00E7495E"/>
    <w:rsid w:val="00E83973"/>
    <w:rsid w:val="00E86697"/>
    <w:rsid w:val="00E86C54"/>
    <w:rsid w:val="00E9569C"/>
    <w:rsid w:val="00E956BA"/>
    <w:rsid w:val="00E978B2"/>
    <w:rsid w:val="00EB404D"/>
    <w:rsid w:val="00EB76D8"/>
    <w:rsid w:val="00EC2A55"/>
    <w:rsid w:val="00ED5DC8"/>
    <w:rsid w:val="00ED6D81"/>
    <w:rsid w:val="00EE1396"/>
    <w:rsid w:val="00EE6DCE"/>
    <w:rsid w:val="00EF1ABD"/>
    <w:rsid w:val="00F026A8"/>
    <w:rsid w:val="00F04629"/>
    <w:rsid w:val="00F168BB"/>
    <w:rsid w:val="00F257BC"/>
    <w:rsid w:val="00F2603C"/>
    <w:rsid w:val="00F27F2B"/>
    <w:rsid w:val="00F34A1C"/>
    <w:rsid w:val="00F36E21"/>
    <w:rsid w:val="00F40DF1"/>
    <w:rsid w:val="00F426EB"/>
    <w:rsid w:val="00F5798C"/>
    <w:rsid w:val="00F621D1"/>
    <w:rsid w:val="00F715F5"/>
    <w:rsid w:val="00F7164D"/>
    <w:rsid w:val="00F71864"/>
    <w:rsid w:val="00F829A8"/>
    <w:rsid w:val="00FA0376"/>
    <w:rsid w:val="00FA0724"/>
    <w:rsid w:val="00FA3FD7"/>
    <w:rsid w:val="00FA5D9E"/>
    <w:rsid w:val="00FB2796"/>
    <w:rsid w:val="00FC1221"/>
    <w:rsid w:val="00FC713D"/>
    <w:rsid w:val="00FD20B2"/>
    <w:rsid w:val="00FD4082"/>
    <w:rsid w:val="00FD5785"/>
    <w:rsid w:val="00FD625B"/>
    <w:rsid w:val="00FE3624"/>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639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link w:val="Heading3Char"/>
    <w:uiPriority w:val="9"/>
    <w:qFormat/>
    <w:rsid w:val="00B1639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6391"/>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B16391"/>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B16391"/>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ng-scope">
    <w:name w:val="ng-scope"/>
    <w:basedOn w:val="DefaultParagraphFont"/>
    <w:rsid w:val="00B16391"/>
  </w:style>
  <w:style w:type="table" w:styleId="TableGrid">
    <w:name w:val="Table Grid"/>
    <w:basedOn w:val="TableNormal"/>
    <w:uiPriority w:val="59"/>
    <w:rsid w:val="008D1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B1639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mr-IN"/>
    </w:rPr>
  </w:style>
  <w:style w:type="paragraph" w:styleId="Heading3">
    <w:name w:val="heading 3"/>
    <w:basedOn w:val="Normal"/>
    <w:link w:val="Heading3Char"/>
    <w:uiPriority w:val="9"/>
    <w:qFormat/>
    <w:rsid w:val="00B16391"/>
    <w:pPr>
      <w:spacing w:before="100" w:beforeAutospacing="1" w:after="100" w:afterAutospacing="1" w:line="240" w:lineRule="auto"/>
      <w:outlineLvl w:val="2"/>
    </w:pPr>
    <w:rPr>
      <w:rFonts w:ascii="Times New Roman" w:eastAsia="Times New Roman" w:hAnsi="Times New Roman" w:cs="Times New Roman"/>
      <w:b/>
      <w:bCs/>
      <w:sz w:val="27"/>
      <w:szCs w:val="27"/>
      <w:lang w:eastAsia="en-IN"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6391"/>
    <w:rPr>
      <w:rFonts w:ascii="Times New Roman" w:eastAsia="Times New Roman" w:hAnsi="Times New Roman" w:cs="Times New Roman"/>
      <w:b/>
      <w:bCs/>
      <w:sz w:val="36"/>
      <w:szCs w:val="36"/>
      <w:lang w:eastAsia="en-IN" w:bidi="mr-IN"/>
    </w:rPr>
  </w:style>
  <w:style w:type="character" w:customStyle="1" w:styleId="Heading3Char">
    <w:name w:val="Heading 3 Char"/>
    <w:basedOn w:val="DefaultParagraphFont"/>
    <w:link w:val="Heading3"/>
    <w:uiPriority w:val="9"/>
    <w:rsid w:val="00B16391"/>
    <w:rPr>
      <w:rFonts w:ascii="Times New Roman" w:eastAsia="Times New Roman" w:hAnsi="Times New Roman" w:cs="Times New Roman"/>
      <w:b/>
      <w:bCs/>
      <w:sz w:val="27"/>
      <w:szCs w:val="27"/>
      <w:lang w:eastAsia="en-IN" w:bidi="mr-IN"/>
    </w:rPr>
  </w:style>
  <w:style w:type="paragraph" w:styleId="NormalWeb">
    <w:name w:val="Normal (Web)"/>
    <w:basedOn w:val="Normal"/>
    <w:uiPriority w:val="99"/>
    <w:unhideWhenUsed/>
    <w:rsid w:val="00B16391"/>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customStyle="1" w:styleId="ng-scope">
    <w:name w:val="ng-scope"/>
    <w:basedOn w:val="DefaultParagraphFont"/>
    <w:rsid w:val="00B16391"/>
  </w:style>
  <w:style w:type="table" w:styleId="TableGrid">
    <w:name w:val="Table Grid"/>
    <w:basedOn w:val="TableNormal"/>
    <w:uiPriority w:val="59"/>
    <w:rsid w:val="008D1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2671293">
      <w:bodyDiv w:val="1"/>
      <w:marLeft w:val="0"/>
      <w:marRight w:val="0"/>
      <w:marTop w:val="0"/>
      <w:marBottom w:val="0"/>
      <w:divBdr>
        <w:top w:val="none" w:sz="0" w:space="0" w:color="auto"/>
        <w:left w:val="none" w:sz="0" w:space="0" w:color="auto"/>
        <w:bottom w:val="none" w:sz="0" w:space="0" w:color="auto"/>
        <w:right w:val="none" w:sz="0" w:space="0" w:color="auto"/>
      </w:divBdr>
      <w:divsChild>
        <w:div w:id="426079314">
          <w:marLeft w:val="0"/>
          <w:marRight w:val="0"/>
          <w:marTop w:val="0"/>
          <w:marBottom w:val="0"/>
          <w:divBdr>
            <w:top w:val="none" w:sz="0" w:space="0" w:color="auto"/>
            <w:left w:val="none" w:sz="0" w:space="0" w:color="auto"/>
            <w:bottom w:val="none" w:sz="0" w:space="0" w:color="auto"/>
            <w:right w:val="none" w:sz="0" w:space="0" w:color="auto"/>
          </w:divBdr>
        </w:div>
        <w:div w:id="1405833768">
          <w:marLeft w:val="0"/>
          <w:marRight w:val="0"/>
          <w:marTop w:val="0"/>
          <w:marBottom w:val="0"/>
          <w:divBdr>
            <w:top w:val="none" w:sz="0" w:space="0" w:color="auto"/>
            <w:left w:val="none" w:sz="0" w:space="0" w:color="auto"/>
            <w:bottom w:val="none" w:sz="0" w:space="0" w:color="auto"/>
            <w:right w:val="none" w:sz="0" w:space="0" w:color="auto"/>
          </w:divBdr>
        </w:div>
        <w:div w:id="1504005974">
          <w:marLeft w:val="0"/>
          <w:marRight w:val="0"/>
          <w:marTop w:val="0"/>
          <w:marBottom w:val="0"/>
          <w:divBdr>
            <w:top w:val="none" w:sz="0" w:space="0" w:color="auto"/>
            <w:left w:val="none" w:sz="0" w:space="0" w:color="auto"/>
            <w:bottom w:val="none" w:sz="0" w:space="0" w:color="auto"/>
            <w:right w:val="none" w:sz="0" w:space="0" w:color="auto"/>
          </w:divBdr>
        </w:div>
        <w:div w:id="1086463282">
          <w:marLeft w:val="0"/>
          <w:marRight w:val="0"/>
          <w:marTop w:val="0"/>
          <w:marBottom w:val="0"/>
          <w:divBdr>
            <w:top w:val="none" w:sz="0" w:space="0" w:color="auto"/>
            <w:left w:val="none" w:sz="0" w:space="0" w:color="auto"/>
            <w:bottom w:val="none" w:sz="0" w:space="0" w:color="auto"/>
            <w:right w:val="none" w:sz="0" w:space="0" w:color="auto"/>
          </w:divBdr>
        </w:div>
        <w:div w:id="1745642376">
          <w:marLeft w:val="0"/>
          <w:marRight w:val="0"/>
          <w:marTop w:val="0"/>
          <w:marBottom w:val="0"/>
          <w:divBdr>
            <w:top w:val="none" w:sz="0" w:space="0" w:color="auto"/>
            <w:left w:val="none" w:sz="0" w:space="0" w:color="auto"/>
            <w:bottom w:val="none" w:sz="0" w:space="0" w:color="auto"/>
            <w:right w:val="none" w:sz="0" w:space="0" w:color="auto"/>
          </w:divBdr>
        </w:div>
        <w:div w:id="1002052488">
          <w:marLeft w:val="0"/>
          <w:marRight w:val="0"/>
          <w:marTop w:val="0"/>
          <w:marBottom w:val="0"/>
          <w:divBdr>
            <w:top w:val="none" w:sz="0" w:space="0" w:color="auto"/>
            <w:left w:val="none" w:sz="0" w:space="0" w:color="auto"/>
            <w:bottom w:val="none" w:sz="0" w:space="0" w:color="auto"/>
            <w:right w:val="none" w:sz="0" w:space="0" w:color="auto"/>
          </w:divBdr>
        </w:div>
        <w:div w:id="1610694847">
          <w:marLeft w:val="0"/>
          <w:marRight w:val="0"/>
          <w:marTop w:val="0"/>
          <w:marBottom w:val="0"/>
          <w:divBdr>
            <w:top w:val="none" w:sz="0" w:space="0" w:color="auto"/>
            <w:left w:val="none" w:sz="0" w:space="0" w:color="auto"/>
            <w:bottom w:val="none" w:sz="0" w:space="0" w:color="auto"/>
            <w:right w:val="none" w:sz="0" w:space="0" w:color="auto"/>
          </w:divBdr>
        </w:div>
        <w:div w:id="1960453994">
          <w:marLeft w:val="0"/>
          <w:marRight w:val="0"/>
          <w:marTop w:val="867"/>
          <w:marBottom w:val="867"/>
          <w:divBdr>
            <w:top w:val="none" w:sz="0" w:space="0" w:color="auto"/>
            <w:left w:val="none" w:sz="0" w:space="0" w:color="auto"/>
            <w:bottom w:val="none" w:sz="0" w:space="0" w:color="auto"/>
            <w:right w:val="none" w:sz="0" w:space="0" w:color="auto"/>
          </w:divBdr>
          <w:divsChild>
            <w:div w:id="1855067060">
              <w:marLeft w:val="0"/>
              <w:marRight w:val="0"/>
              <w:marTop w:val="5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683</Words>
  <Characters>3898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Prasad Nageshkar</dc:creator>
  <cp:lastModifiedBy>Prasad Nageshkar</cp:lastModifiedBy>
  <cp:revision>2</cp:revision>
  <dcterms:created xsi:type="dcterms:W3CDTF">2018-06-30T14:02:00Z</dcterms:created>
  <dcterms:modified xsi:type="dcterms:W3CDTF">2018-06-30T14:12:00Z</dcterms:modified>
</cp:coreProperties>
</file>