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Fonts w:ascii="Calibri" w:cs="Calibri" w:eastAsia="Calibri" w:hAnsi="Calibri"/>
          <w:rtl w:val="0"/>
        </w:rPr>
        <w:t xml:space="preserve">I am happy to provide a strong reference for Tolu. I served on her PhD committee, was an instructor of hers in a number of graduate courses, and she was a teaching assistant for my Animal Behavior course. I will answer your questions here, but I am also happy to talk on the phone if you prefer.</w:t>
      </w:r>
    </w:p>
    <w:p w:rsidR="00000000" w:rsidDel="00000000" w:rsidP="00000000" w:rsidRDefault="00000000" w:rsidRPr="00000000" w14:paraId="0000000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3">
      <w:pPr>
        <w:pageBreakBefore w:val="0"/>
        <w:rPr>
          <w:rFonts w:ascii="Calibri" w:cs="Calibri" w:eastAsia="Calibri" w:hAnsi="Calibri"/>
        </w:rPr>
      </w:pPr>
      <w:r w:rsidDel="00000000" w:rsidR="00000000" w:rsidRPr="00000000">
        <w:rPr>
          <w:rFonts w:ascii="Calibri" w:cs="Calibri" w:eastAsia="Calibri" w:hAnsi="Calibri"/>
          <w:rtl w:val="0"/>
        </w:rPr>
        <w:t xml:space="preserve">1. Tolu is a great person. She is a very collaborative, takes leadership roles in team work, is independent when she needs to be, and a critical thinker. She is also remarkably friendly and easy to get a long with. She was a real pleasure to have as a teaching assistant and as a student.</w:t>
      </w:r>
    </w:p>
    <w:p w:rsidR="00000000" w:rsidDel="00000000" w:rsidP="00000000" w:rsidRDefault="00000000" w:rsidRPr="00000000" w14:paraId="00000004">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5">
      <w:pPr>
        <w:pageBreakBefore w:val="0"/>
        <w:rPr>
          <w:rFonts w:ascii="Calibri" w:cs="Calibri" w:eastAsia="Calibri" w:hAnsi="Calibri"/>
        </w:rPr>
      </w:pPr>
      <w:r w:rsidDel="00000000" w:rsidR="00000000" w:rsidRPr="00000000">
        <w:rPr>
          <w:rFonts w:ascii="Calibri" w:cs="Calibri" w:eastAsia="Calibri" w:hAnsi="Calibri"/>
          <w:rtl w:val="0"/>
        </w:rPr>
        <w:t xml:space="preserve">2. In addition to extensive teaching experiences in courses including Conservation Biology, Environmental Biology and intro Biology, she works with undergraduate to train them in research and has done a number of outreach activities aimed at communicating Science. She also published a paper with colleagues on what academics can do to "elevate" scientists from under-represented groups. This articles was targeted to a very general audience.</w:t>
      </w:r>
    </w:p>
    <w:p w:rsidR="00000000" w:rsidDel="00000000" w:rsidP="00000000" w:rsidRDefault="00000000" w:rsidRPr="00000000" w14:paraId="0000000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7">
      <w:pPr>
        <w:pageBreakBefore w:val="0"/>
        <w:rPr>
          <w:rFonts w:ascii="Calibri" w:cs="Calibri" w:eastAsia="Calibri" w:hAnsi="Calibri"/>
        </w:rPr>
      </w:pPr>
      <w:r w:rsidDel="00000000" w:rsidR="00000000" w:rsidRPr="00000000">
        <w:rPr>
          <w:rFonts w:ascii="Calibri" w:cs="Calibri" w:eastAsia="Calibri" w:hAnsi="Calibri"/>
          <w:rtl w:val="0"/>
        </w:rPr>
        <w:t xml:space="preserve">3. From everything I have seen, Tolu works well under stress. She is calm, collected and always seems on top of what she is doing. I am aware that she has had field experience in South Africa, but my interactions with her have been in the classroom and lab so I cannot speak directly to her abilities in the field.</w:t>
      </w:r>
    </w:p>
    <w:p w:rsidR="00000000" w:rsidDel="00000000" w:rsidP="00000000" w:rsidRDefault="00000000" w:rsidRPr="00000000" w14:paraId="0000000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9">
      <w:pPr>
        <w:pageBreakBefore w:val="0"/>
        <w:rPr>
          <w:rFonts w:ascii="Calibri" w:cs="Calibri" w:eastAsia="Calibri" w:hAnsi="Calibri"/>
        </w:rPr>
      </w:pPr>
      <w:r w:rsidDel="00000000" w:rsidR="00000000" w:rsidRPr="00000000">
        <w:rPr>
          <w:rFonts w:ascii="Calibri" w:cs="Calibri" w:eastAsia="Calibri" w:hAnsi="Calibri"/>
          <w:rtl w:val="0"/>
        </w:rPr>
        <w:t xml:space="preserve">4. I can think of two examples of how she takes initiative, and is effective at managing. First, as part of a graduate reading group, she helped organize a group to review the literature on a topic we were discussing. This ultimately, changed the direction of the entire seminar from a critique of the literature to writing a review of the literature. We ended publishing a paper on emerging tools for the detection of invasive species as a result. Second, she started a research project on how the mitochondrial genome may influence fitness in hybrids where one sex is more likely to hybridize than the other. To learn the necessary skills for this project, she travelled to Dr. Wallace's lab in Philedelphia to lean how to culture cells needed to express mitochondrial genes. When faced with a challenge, she was able to determine what she needed and then get the skills necessary to make it happen.</w:t>
      </w:r>
    </w:p>
    <w:p w:rsidR="00000000" w:rsidDel="00000000" w:rsidP="00000000" w:rsidRDefault="00000000" w:rsidRPr="00000000" w14:paraId="0000000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0B">
      <w:pPr>
        <w:pageBreakBefore w:val="0"/>
        <w:rPr>
          <w:rFonts w:ascii="Calibri" w:cs="Calibri" w:eastAsia="Calibri" w:hAnsi="Calibri"/>
        </w:rPr>
      </w:pPr>
      <w:r w:rsidDel="00000000" w:rsidR="00000000" w:rsidRPr="00000000">
        <w:rPr>
          <w:rFonts w:ascii="Calibri" w:cs="Calibri" w:eastAsia="Calibri" w:hAnsi="Calibri"/>
          <w:rtl w:val="0"/>
        </w:rPr>
        <w:t xml:space="preserve">5. Tolu's career goals are to conduct research and teach in an academic setting and I believe she has all the skills and motivation to see this through. She is also interested in conservation genetics and would do very well in an environment like a research zoo where she could do the same things (teach, research) but with increased engagement with the public.</w:t>
      </w:r>
    </w:p>
    <w:p w:rsidR="00000000" w:rsidDel="00000000" w:rsidP="00000000" w:rsidRDefault="00000000" w:rsidRPr="00000000" w14:paraId="0000000C">
      <w:pPr>
        <w:pageBreakBefore w:val="0"/>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