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::CIS 25 Fall 2016:: Assignment 8 Modulus Escape Characters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u w:val="single"/>
          <w:rtl w:val="0"/>
        </w:rPr>
        <w:t xml:space="preserve">Student ID:</w:t>
      </w:r>
      <w:r w:rsidDel="00000000" w:rsidR="00000000" w:rsidRPr="00000000">
        <w:rPr>
          <w:rtl w:val="0"/>
        </w:rPr>
        <w:t xml:space="preserve"> 10831438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Symbol ( %  ) in c++ programming basic arithmetic-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Modulo. Gives you the remainder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28"/>
          <w:szCs w:val="28"/>
          <w:u w:val="single"/>
          <w:rtl w:val="0"/>
        </w:rPr>
        <w:t xml:space="preserve">20 % 3 =</w:t>
      </w: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 2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28"/>
          <w:szCs w:val="28"/>
          <w:u w:val="single"/>
          <w:rtl w:val="0"/>
        </w:rPr>
        <w:t xml:space="preserve">Character Escape Sequences-</w:t>
      </w:r>
      <w:r w:rsidDel="00000000" w:rsidR="00000000" w:rsidRPr="00000000">
        <w:rPr>
          <w:rtl w:val="0"/>
        </w:rPr>
      </w:r>
    </w:p>
    <w:tbl>
      <w:tblPr>
        <w:tblStyle w:val="Table1"/>
        <w:bidiVisual w:val="0"/>
        <w:tblW w:w="3685.0" w:type="dxa"/>
        <w:jc w:val="left"/>
        <w:tblLayout w:type="fixed"/>
        <w:tblLook w:val="0600"/>
      </w:tblPr>
      <w:tblGrid>
        <w:gridCol w:w="1445"/>
        <w:gridCol w:w="2240"/>
        <w:tblGridChange w:id="0">
          <w:tblGrid>
            <w:gridCol w:w="1445"/>
            <w:gridCol w:w="2240"/>
          </w:tblGrid>
        </w:tblGridChange>
      </w:tblGrid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shd w:fill="f0f0f0" w:val="clear"/>
                <w:rtl w:val="0"/>
              </w:rPr>
              <w:t xml:space="preserve">Escape code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shd w:fill="f0f0f0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  <w:jc w:val="center"/>
            </w:pPr>
            <w:r w:rsidDel="00000000" w:rsidR="00000000" w:rsidRPr="00000000">
              <w:rPr>
                <w:rFonts w:ascii="Verdana" w:cs="Verdana" w:eastAsia="Verdana" w:hAnsi="Verdana"/>
                <w:b w:val="1"/>
                <w:sz w:val="18"/>
                <w:szCs w:val="18"/>
                <w:u w:val="single"/>
                <w:shd w:fill="f0f0f0" w:val="clear"/>
                <w:rtl w:val="0"/>
              </w:rPr>
              <w:t xml:space="preserve">Description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spacing w:after="200" w:line="276" w:lineRule="auto"/>
              <w:contextualSpacing w:val="0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\n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New line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\r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Carriage Return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\t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Horizontal Tab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\v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Vertical Tab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\b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Backspace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\f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Form Feed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\a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Alert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\'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Single Quote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\"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Double Quote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\?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Question Mark</w:t>
            </w:r>
          </w:p>
        </w:tc>
      </w:tr>
      <w:tr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u w:val="single"/>
                <w:rtl w:val="0"/>
              </w:rPr>
              <w:t xml:space="preserve">\\</w:t>
            </w:r>
          </w:p>
        </w:tc>
        <w:tc>
          <w:tcPr>
            <w:tcBorders>
              <w:top w:color="000000" w:space="0" w:sz="6" w:val="single"/>
              <w:left w:color="000000" w:space="0" w:sz="6" w:val="single"/>
              <w:bottom w:color="000000" w:space="0" w:sz="6" w:val="single"/>
              <w:right w:color="000000" w:space="0" w:sz="6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>
            <w:pPr>
              <w:keepNext w:val="0"/>
              <w:keepLines w:val="0"/>
              <w:widowControl w:val="0"/>
              <w:spacing w:after="0" w:before="0" w:line="276" w:lineRule="auto"/>
              <w:ind w:left="0" w:right="0" w:firstLine="0"/>
              <w:contextualSpacing w:val="0"/>
              <w:jc w:val="left"/>
            </w:pPr>
            <w:r w:rsidDel="00000000" w:rsidR="00000000" w:rsidRPr="00000000">
              <w:rPr>
                <w:rFonts w:ascii="Verdana" w:cs="Verdana" w:eastAsia="Verdana" w:hAnsi="Verdana"/>
                <w:sz w:val="18"/>
                <w:szCs w:val="18"/>
                <w:highlight w:val="white"/>
                <w:rtl w:val="0"/>
              </w:rPr>
              <w:t xml:space="preserve">Backslash</w:t>
            </w:r>
          </w:p>
        </w:tc>
      </w:tr>
    </w:tbl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u w:val="single"/>
          <w:rtl w:val="0"/>
        </w:rPr>
        <w:t xml:space="preserve">Print the sentence… Using a single output stream and escape sequences. Include your name in “” quotes. Do not use + or multiple lines Attach a small snipping photo below.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rtl w:val="0"/>
        </w:rPr>
        <w:t xml:space="preserve">C++ is Great “YourName” I am really learning  a lot!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1917700"/>
            <wp:effectExtent b="0" l="0" r="0" t="0"/>
            <wp:docPr id="1" name="image01.png"/>
            <a:graphic>
              <a:graphicData uri="http://schemas.openxmlformats.org/drawingml/2006/picture">
                <pic:pic>
                  <pic:nvPicPr>
                    <pic:cNvPr id="0" name="image01.png"/>
                    <pic:cNvPicPr preferRelativeResize="0"/>
                  </pic:nvPicPr>
                  <pic:blipFill>
                    <a:blip r:embed="rId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17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yellow"/>
          <w:u w:val="single"/>
          <w:rtl w:val="0"/>
        </w:rPr>
        <w:t xml:space="preserve">LAB ASSIGNMENT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1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vertAlign w:val="superscript"/>
          <w:rtl w:val="0"/>
        </w:rPr>
        <w:t xml:space="preserve">st</w:t>
      </w: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u w:val="single"/>
          <w:rtl w:val="0"/>
        </w:rPr>
        <w:t xml:space="preserve">  Task: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Write a computer program that will receive user input as an integer. Prompt the user to input year. Your program will output if the number entered is a leap year.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Create a whiteboard/pseudocode example. Of who you will solve the problem.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You will need to use the % and logical operators.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Research the way a leap year is calculated.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sz w:val="36"/>
          <w:szCs w:val="36"/>
          <w:rtl w:val="0"/>
        </w:rPr>
        <w:t xml:space="preserve">Make sure to prompt and format output correctly.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u w:val="single"/>
          <w:rtl w:val="0"/>
        </w:rPr>
        <w:t xml:space="preserve">Sample Outputs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“Enter Year”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// User prompt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2000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2000 is a leap year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//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 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“Enter Year”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// User prompt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190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Fonts w:ascii="Calibri" w:cs="Calibri" w:eastAsia="Calibri" w:hAnsi="Calibri"/>
          <w:b w:val="1"/>
          <w:sz w:val="36"/>
          <w:szCs w:val="36"/>
          <w:highlight w:val="white"/>
          <w:rtl w:val="0"/>
        </w:rPr>
        <w:t xml:space="preserve">190 is not a leap year false </w:t>
      </w:r>
      <w:r w:rsidDel="00000000" w:rsidR="00000000" w:rsidRPr="00000000">
        <w:rPr>
          <w:rFonts w:ascii="Calibri" w:cs="Calibri" w:eastAsia="Calibri" w:hAnsi="Calibri"/>
          <w:sz w:val="36"/>
          <w:szCs w:val="36"/>
          <w:highlight w:val="white"/>
          <w:rtl w:val="0"/>
        </w:rPr>
        <w:t xml:space="preserve">// Output</w:t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drawing>
          <wp:inline distB="114300" distT="114300" distL="114300" distR="114300">
            <wp:extent cx="5943600" cy="2705100"/>
            <wp:effectExtent b="0" l="0" r="0" t="0"/>
            <wp:docPr id="2" name="image03.png"/>
            <a:graphic>
              <a:graphicData uri="http://schemas.openxmlformats.org/drawingml/2006/picture">
                <pic:pic>
                  <pic:nvPicPr>
                    <pic:cNvPr id="0" name="image0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spacing w:after="200" w:line="276" w:lineRule="auto"/>
        <w:contextualSpacing w:val="0"/>
      </w:pPr>
      <w:r w:rsidDel="00000000" w:rsidR="00000000" w:rsidRPr="00000000">
        <w:rPr>
          <w:rtl w:val="0"/>
        </w:rPr>
      </w:r>
    </w:p>
    <w:sectPr>
      <w:headerReference r:id="rId7" w:type="default"/>
      <w:pgSz w:h="15840" w:w="12240"/>
      <w:pgMar w:bottom="720" w:top="72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Calibri"/>
  <w:font w:name="Verdana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  <w:p w:rsidR="00000000" w:rsidDel="00000000" w:rsidP="00000000" w:rsidRDefault="00000000" w:rsidRPr="00000000">
    <w:pPr>
      <w:contextualSpacing w:val="0"/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</w:tblPr>
    <w:tblStylePr w:type="band1Horz"/>
    <w:tblStylePr w:type="band1Vert"/>
    <w:tblStylePr w:type="band2Horz"/>
    <w:tblStylePr w:type="band2Vert"/>
    <w:tblStylePr w:type="firstCol"/>
    <w:tblStylePr w:type="firstRow"/>
    <w:tblStylePr w:type="lastCol"/>
    <w:tblStylePr w:type="lastRow"/>
    <w:tblStylePr w:type="neCell"/>
    <w:tblStylePr w:type="nwCell"/>
    <w:tblStylePr w:type="seCell"/>
    <w:tblStylePr w:type="swCell"/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Relationship Id="rId5" Type="http://schemas.openxmlformats.org/officeDocument/2006/relationships/image" Target="media/image01.png"/><Relationship Id="rId6" Type="http://schemas.openxmlformats.org/officeDocument/2006/relationships/image" Target="media/image03.png"/><Relationship Id="rId7" Type="http://schemas.openxmlformats.org/officeDocument/2006/relationships/header" Target="header1.xml"/></Relationships>
</file>