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60"/>
      </w:pPr>
      <w:r>
        <w:rPr>
          <w:rFonts w:ascii="Noto Sans" w:hAnsi="Noto Sans" w:cs="Noto Sans" w:eastAsia="Noto Sans"/>
          <w:b/>
          <w:i w:val="0"/>
          <w:color w:val="000000"/>
          <w:sz w:val="28"/>
        </w:rPr>
        <w:t xml:space="preserve">1. </w:t>
      </w:r>
      <w:r>
        <w:rPr>
          <w:rFonts w:ascii="Noto Sans" w:hAnsi="Noto Sans" w:cs="Noto Sans" w:eastAsia="Noto Sans"/>
          <w:b w:val="0"/>
          <w:i w:val="0"/>
          <w:color w:val="000000"/>
          <w:sz w:val="28"/>
        </w:rPr>
        <w:t>Hookworm infestation is a common cause of which type of anaemia?</w:t>
      </w:r>
    </w:p>
    <w:p>
      <w:pPr>
        <w:spacing w:after="80" w:before="0"/>
      </w:pPr>
      <w:r>
        <w:rPr>
          <w:rFonts w:ascii="Noto Sans" w:hAnsi="Noto Sans" w:cs="Noto Sans" w:eastAsia="Noto Sans"/>
          <w:b w:val="0"/>
          <w:i w:val="0"/>
          <w:color w:val="000000"/>
          <w:sz w:val="28"/>
        </w:rPr>
        <w:t>हुकवर्म संक्रमण (Hookworm Infestation) किस प्रकार के रक्ताल्पता का सामान्य कारण है?</w:t>
      </w:r>
    </w:p>
    <w:p>
      <w:pPr>
        <w:spacing w:after="20" w:before="0"/>
        <w:ind w:left="360"/>
      </w:pPr>
      <w:r>
        <w:rPr>
          <w:rFonts w:ascii="Noto Sans" w:hAnsi="Noto Sans" w:cs="Noto Sans" w:eastAsia="Noto Sans"/>
          <w:b w:val="0"/>
          <w:i w:val="0"/>
          <w:color w:val="000000"/>
          <w:sz w:val="28"/>
        </w:rPr>
        <w:t>A. Pernicious anaemia</w:t>
      </w:r>
    </w:p>
    <w:p>
      <w:pPr>
        <w:spacing w:after="20" w:before="0"/>
        <w:ind w:left="360"/>
      </w:pPr>
      <w:r>
        <w:rPr>
          <w:rFonts w:ascii="Noto Sans" w:hAnsi="Noto Sans" w:cs="Noto Sans" w:eastAsia="Noto Sans"/>
          <w:b w:val="0"/>
          <w:i w:val="0"/>
          <w:color w:val="000000"/>
          <w:sz w:val="28"/>
        </w:rPr>
        <w:t>B. Sickle cell anaemia</w:t>
      </w:r>
    </w:p>
    <w:p>
      <w:pPr>
        <w:spacing w:after="20" w:before="0"/>
        <w:ind w:left="360"/>
      </w:pPr>
      <w:r>
        <w:rPr>
          <w:rFonts w:ascii="Noto Sans" w:hAnsi="Noto Sans" w:cs="Noto Sans" w:eastAsia="Noto Sans"/>
          <w:b w:val="0"/>
          <w:i w:val="0"/>
          <w:color w:val="000000"/>
          <w:sz w:val="28"/>
        </w:rPr>
        <w:t>C. Iron deficiency anaemia</w:t>
      </w:r>
    </w:p>
    <w:p>
      <w:pPr>
        <w:spacing w:after="20" w:before="0"/>
        <w:ind w:left="360"/>
      </w:pPr>
      <w:r>
        <w:rPr>
          <w:rFonts w:ascii="Noto Sans" w:hAnsi="Noto Sans" w:cs="Noto Sans" w:eastAsia="Noto Sans"/>
          <w:b w:val="0"/>
          <w:i w:val="0"/>
          <w:color w:val="000000"/>
          <w:sz w:val="28"/>
        </w:rPr>
        <w:t>D. Aplastic anaemia</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Hookworms feed on blood in the intestine causing chronic blood loss, leading to iron deficiency (microcytic hypochromic) anaemia.</w:t>
      </w:r>
    </w:p>
    <w:p>
      <w:pPr>
        <w:spacing w:after="200" w:before="0"/>
        <w:ind w:left="360"/>
      </w:pPr>
      <w:r>
        <w:rPr>
          <w:rFonts w:ascii="Noto Sans" w:hAnsi="Noto Sans" w:cs="Noto Sans" w:eastAsia="Noto Sans"/>
          <w:b w:val="0"/>
          <w:i w:val="0"/>
          <w:color w:val="333333"/>
          <w:sz w:val="28"/>
        </w:rPr>
        <w:t>हुकवर्म आंत में रक्त चूसते हैं जिससे दीर्घकालिक रक्त हानि होती है और आयरन की कमी (माइक्रोसाइटिक हाइपोक्रोमिक) रक्ताल्पता उत्पन्न होती है।</w:t>
      </w:r>
    </w:p>
    <w:p>
      <w:pPr>
        <w:spacing w:after="40" w:before="160"/>
      </w:pPr>
      <w:r>
        <w:rPr>
          <w:rFonts w:ascii="Noto Sans" w:hAnsi="Noto Sans" w:cs="Noto Sans" w:eastAsia="Noto Sans"/>
          <w:b/>
          <w:i w:val="0"/>
          <w:color w:val="000000"/>
          <w:sz w:val="28"/>
        </w:rPr>
        <w:t xml:space="preserve">2. </w:t>
      </w:r>
      <w:r>
        <w:rPr>
          <w:rFonts w:ascii="Noto Sans" w:hAnsi="Noto Sans" w:cs="Noto Sans" w:eastAsia="Noto Sans"/>
          <w:b w:val="0"/>
          <w:i w:val="0"/>
          <w:color w:val="000000"/>
          <w:sz w:val="28"/>
        </w:rPr>
        <w:t>The 'water-hammer' (Corrigan's) pulse is characteristic of:</w:t>
      </w:r>
    </w:p>
    <w:p>
      <w:pPr>
        <w:spacing w:after="80" w:before="0"/>
      </w:pPr>
      <w:r>
        <w:rPr>
          <w:rFonts w:ascii="Noto Sans" w:hAnsi="Noto Sans" w:cs="Noto Sans" w:eastAsia="Noto Sans"/>
          <w:b w:val="0"/>
          <w:i w:val="0"/>
          <w:color w:val="000000"/>
          <w:sz w:val="28"/>
        </w:rPr>
        <w:t>'वाटर-हैमर' (कॉरिगन) नाड़ी किसकी विशेषता है?</w:t>
      </w:r>
    </w:p>
    <w:p>
      <w:pPr>
        <w:spacing w:after="20" w:before="0"/>
        <w:ind w:left="360"/>
      </w:pPr>
      <w:r>
        <w:rPr>
          <w:rFonts w:ascii="Noto Sans" w:hAnsi="Noto Sans" w:cs="Noto Sans" w:eastAsia="Noto Sans"/>
          <w:b w:val="0"/>
          <w:i w:val="0"/>
          <w:color w:val="000000"/>
          <w:sz w:val="28"/>
        </w:rPr>
        <w:t>A. Atrial fibrillation</w:t>
      </w:r>
    </w:p>
    <w:p>
      <w:pPr>
        <w:spacing w:after="20" w:before="0"/>
        <w:ind w:left="360"/>
      </w:pPr>
      <w:r>
        <w:rPr>
          <w:rFonts w:ascii="Noto Sans" w:hAnsi="Noto Sans" w:cs="Noto Sans" w:eastAsia="Noto Sans"/>
          <w:b w:val="0"/>
          <w:i w:val="0"/>
          <w:color w:val="000000"/>
          <w:sz w:val="28"/>
        </w:rPr>
        <w:t>B. Aortic regurgitation</w:t>
      </w:r>
    </w:p>
    <w:p>
      <w:pPr>
        <w:spacing w:after="20" w:before="0"/>
        <w:ind w:left="360"/>
      </w:pPr>
      <w:r>
        <w:rPr>
          <w:rFonts w:ascii="Noto Sans" w:hAnsi="Noto Sans" w:cs="Noto Sans" w:eastAsia="Noto Sans"/>
          <w:b w:val="0"/>
          <w:i w:val="0"/>
          <w:color w:val="000000"/>
          <w:sz w:val="28"/>
        </w:rPr>
        <w:t>C. Hypothyroidism</w:t>
      </w:r>
    </w:p>
    <w:p>
      <w:pPr>
        <w:spacing w:after="20" w:before="0"/>
        <w:ind w:left="360"/>
      </w:pPr>
      <w:r>
        <w:rPr>
          <w:rFonts w:ascii="Noto Sans" w:hAnsi="Noto Sans" w:cs="Noto Sans" w:eastAsia="Noto Sans"/>
          <w:b w:val="0"/>
          <w:i w:val="0"/>
          <w:color w:val="000000"/>
          <w:sz w:val="28"/>
        </w:rPr>
        <w:t>D. Mitral stenosis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bounding, collapsing water-hammer pulse is seen in aortic regurgitation due to rapid runoff of blood from the aorta during diastole.</w:t>
      </w:r>
    </w:p>
    <w:p>
      <w:pPr>
        <w:spacing w:after="200" w:before="0"/>
        <w:ind w:left="360"/>
      </w:pPr>
      <w:r>
        <w:rPr>
          <w:rFonts w:ascii="Noto Sans" w:hAnsi="Noto Sans" w:cs="Noto Sans" w:eastAsia="Noto Sans"/>
          <w:b w:val="0"/>
          <w:i w:val="0"/>
          <w:color w:val="333333"/>
          <w:sz w:val="28"/>
        </w:rPr>
        <w:t>महाधमनी रेगुर्गिटेशन में डायस्टोल के दौरान महाधमनी से रक्त के तेजी से बहने के कारण तेज़, ढहती हुई (कॉलैप्सिंग) वाटर-हैमर नाड़ी देखी जाती है।</w:t>
      </w:r>
    </w:p>
    <w:p>
      <w:pPr>
        <w:spacing w:after="40" w:before="160"/>
      </w:pPr>
      <w:r>
        <w:rPr>
          <w:rFonts w:ascii="Noto Sans" w:hAnsi="Noto Sans" w:cs="Noto Sans" w:eastAsia="Noto Sans"/>
          <w:b/>
          <w:i w:val="0"/>
          <w:color w:val="000000"/>
          <w:sz w:val="28"/>
        </w:rPr>
        <w:t xml:space="preserve">3. </w:t>
      </w:r>
      <w:r>
        <w:rPr>
          <w:rFonts w:ascii="Noto Sans" w:hAnsi="Noto Sans" w:cs="Noto Sans" w:eastAsia="Noto Sans"/>
          <w:b w:val="0"/>
          <w:i w:val="0"/>
          <w:color w:val="000000"/>
          <w:sz w:val="28"/>
        </w:rPr>
        <w:t>The breath of a patient in diabetic ketoacidosis characteristically smells of:</w:t>
      </w:r>
    </w:p>
    <w:p>
      <w:pPr>
        <w:spacing w:after="80" w:before="0"/>
      </w:pPr>
      <w:r>
        <w:rPr>
          <w:rFonts w:ascii="Noto Sans" w:hAnsi="Noto Sans" w:cs="Noto Sans" w:eastAsia="Noto Sans"/>
          <w:b w:val="0"/>
          <w:i w:val="0"/>
          <w:color w:val="000000"/>
          <w:sz w:val="28"/>
        </w:rPr>
        <w:t>डायबिटिक कीटोएसिडोसिस में रोगी की सांस से विशेष रूप से किसकी गंध आती है?</w:t>
      </w:r>
    </w:p>
    <w:p>
      <w:pPr>
        <w:spacing w:after="20" w:before="0"/>
        <w:ind w:left="360"/>
      </w:pPr>
      <w:r>
        <w:rPr>
          <w:rFonts w:ascii="Noto Sans" w:hAnsi="Noto Sans" w:cs="Noto Sans" w:eastAsia="Noto Sans"/>
          <w:b w:val="0"/>
          <w:i w:val="0"/>
          <w:color w:val="000000"/>
          <w:sz w:val="28"/>
        </w:rPr>
        <w:t>A. Garlic</w:t>
      </w:r>
    </w:p>
    <w:p>
      <w:pPr>
        <w:spacing w:after="20" w:before="0"/>
        <w:ind w:left="360"/>
      </w:pPr>
      <w:r>
        <w:rPr>
          <w:rFonts w:ascii="Noto Sans" w:hAnsi="Noto Sans" w:cs="Noto Sans" w:eastAsia="Noto Sans"/>
          <w:b w:val="0"/>
          <w:i w:val="0"/>
          <w:color w:val="000000"/>
          <w:sz w:val="28"/>
        </w:rPr>
        <w:t>B. Acetone (fruity)</w:t>
      </w:r>
    </w:p>
    <w:p>
      <w:pPr>
        <w:spacing w:after="20" w:before="0"/>
        <w:ind w:left="360"/>
      </w:pPr>
      <w:r>
        <w:rPr>
          <w:rFonts w:ascii="Noto Sans" w:hAnsi="Noto Sans" w:cs="Noto Sans" w:eastAsia="Noto Sans"/>
          <w:b w:val="0"/>
          <w:i w:val="0"/>
          <w:color w:val="000000"/>
          <w:sz w:val="28"/>
        </w:rPr>
        <w:t>C. Foul pus</w:t>
      </w:r>
    </w:p>
    <w:p>
      <w:pPr>
        <w:spacing w:after="20" w:before="0"/>
        <w:ind w:left="360"/>
      </w:pPr>
      <w:r>
        <w:rPr>
          <w:rFonts w:ascii="Noto Sans" w:hAnsi="Noto Sans" w:cs="Noto Sans" w:eastAsia="Noto Sans"/>
          <w:b w:val="0"/>
          <w:i w:val="0"/>
          <w:color w:val="000000"/>
          <w:sz w:val="28"/>
        </w:rPr>
        <w:t>D. Ammonia</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Accumulation of ketone bodies produces a sweet, fruity (acetone) odour on the breath in diabetic ketoacidosis.</w:t>
      </w:r>
    </w:p>
    <w:p>
      <w:pPr>
        <w:spacing w:after="200" w:before="0"/>
        <w:ind w:left="360"/>
      </w:pPr>
      <w:r>
        <w:rPr>
          <w:rFonts w:ascii="Noto Sans" w:hAnsi="Noto Sans" w:cs="Noto Sans" w:eastAsia="Noto Sans"/>
          <w:b w:val="0"/>
          <w:i w:val="0"/>
          <w:color w:val="333333"/>
          <w:sz w:val="28"/>
        </w:rPr>
        <w:t>कीटोन पिंडों के जमा होने से डायबिटिक कीटोएसिडोसिस में सांस से मीठी, फल जैसी (एसीटोन) गंध आती है।</w:t>
      </w:r>
    </w:p>
    <w:p>
      <w:pPr>
        <w:spacing w:after="40" w:before="160"/>
      </w:pPr>
      <w:r>
        <w:rPr>
          <w:rFonts w:ascii="Noto Sans" w:hAnsi="Noto Sans" w:cs="Noto Sans" w:eastAsia="Noto Sans"/>
          <w:b/>
          <w:i w:val="0"/>
          <w:color w:val="000000"/>
          <w:sz w:val="28"/>
        </w:rPr>
        <w:t xml:space="preserve">4. </w:t>
      </w:r>
      <w:r>
        <w:rPr>
          <w:rFonts w:ascii="Noto Sans" w:hAnsi="Noto Sans" w:cs="Noto Sans" w:eastAsia="Noto Sans"/>
          <w:b w:val="0"/>
          <w:i w:val="0"/>
          <w:color w:val="000000"/>
          <w:sz w:val="28"/>
        </w:rPr>
        <w:t>The most common presenting symptom of acute myocardial infarction is:</w:t>
      </w:r>
    </w:p>
    <w:p>
      <w:pPr>
        <w:spacing w:after="80" w:before="0"/>
      </w:pPr>
      <w:r>
        <w:rPr>
          <w:rFonts w:ascii="Noto Sans" w:hAnsi="Noto Sans" w:cs="Noto Sans" w:eastAsia="Noto Sans"/>
          <w:b w:val="0"/>
          <w:i w:val="0"/>
          <w:color w:val="000000"/>
          <w:sz w:val="28"/>
        </w:rPr>
        <w:t>तीव्र हृद्पेशी रोधगलन (Acute Myocardial Infarction) का सबसे सामान्य प्रस्तुत लक्षण है:</w:t>
      </w:r>
    </w:p>
    <w:p>
      <w:pPr>
        <w:spacing w:after="20" w:before="0"/>
        <w:ind w:left="360"/>
      </w:pPr>
      <w:r>
        <w:rPr>
          <w:rFonts w:ascii="Noto Sans" w:hAnsi="Noto Sans" w:cs="Noto Sans" w:eastAsia="Noto Sans"/>
          <w:b w:val="0"/>
          <w:i w:val="0"/>
          <w:color w:val="000000"/>
          <w:sz w:val="28"/>
        </w:rPr>
        <w:t>A. Diarrhoea</w:t>
      </w:r>
    </w:p>
    <w:p>
      <w:pPr>
        <w:spacing w:after="20" w:before="0"/>
        <w:ind w:left="360"/>
      </w:pPr>
      <w:r>
        <w:rPr>
          <w:rFonts w:ascii="Noto Sans" w:hAnsi="Noto Sans" w:cs="Noto Sans" w:eastAsia="Noto Sans"/>
          <w:b w:val="0"/>
          <w:i w:val="0"/>
          <w:color w:val="000000"/>
          <w:sz w:val="28"/>
        </w:rPr>
        <w:t>B. Painless swelling of feet</w:t>
      </w:r>
    </w:p>
    <w:p>
      <w:pPr>
        <w:spacing w:after="20" w:before="0"/>
        <w:ind w:left="360"/>
      </w:pPr>
      <w:r>
        <w:rPr>
          <w:rFonts w:ascii="Noto Sans" w:hAnsi="Noto Sans" w:cs="Noto Sans" w:eastAsia="Noto Sans"/>
          <w:b w:val="0"/>
          <w:i w:val="0"/>
          <w:color w:val="000000"/>
          <w:sz w:val="28"/>
        </w:rPr>
        <w:t>C. Crushing retrosternal chest pain radiating to the left arm</w:t>
      </w:r>
    </w:p>
    <w:p>
      <w:pPr>
        <w:spacing w:after="20" w:before="0"/>
        <w:ind w:left="360"/>
      </w:pPr>
      <w:r>
        <w:rPr>
          <w:rFonts w:ascii="Noto Sans" w:hAnsi="Noto Sans" w:cs="Noto Sans" w:eastAsia="Noto Sans"/>
          <w:b w:val="0"/>
          <w:i w:val="0"/>
          <w:color w:val="000000"/>
          <w:sz w:val="28"/>
        </w:rPr>
        <w:t>D. Blurring of vision</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Typical MI presents with severe, crushing retrosternal chest pain radiating to the left arm, jaw or back, lasting more than 20 minutes and not relieved by rest.</w:t>
      </w:r>
    </w:p>
    <w:p>
      <w:pPr>
        <w:spacing w:after="200" w:before="0"/>
        <w:ind w:left="360"/>
      </w:pPr>
      <w:r>
        <w:rPr>
          <w:rFonts w:ascii="Noto Sans" w:hAnsi="Noto Sans" w:cs="Noto Sans" w:eastAsia="Noto Sans"/>
          <w:b w:val="0"/>
          <w:i w:val="0"/>
          <w:color w:val="333333"/>
          <w:sz w:val="28"/>
        </w:rPr>
        <w:t>सामान्य MI में गंभीर, कुचलने जैसा रेट्रोस्टर्नल सीने में दर्द होता है जो बाएँ हाथ, जबड़े या पीठ तक फैलता है, 20 मिनट से अधिक रहता है और आराम से ठीक नहीं होता।</w:t>
      </w:r>
    </w:p>
    <w:p>
      <w:pPr>
        <w:spacing w:after="40" w:before="160"/>
      </w:pPr>
      <w:r>
        <w:rPr>
          <w:rFonts w:ascii="Noto Sans" w:hAnsi="Noto Sans" w:cs="Noto Sans" w:eastAsia="Noto Sans"/>
          <w:b/>
          <w:i w:val="0"/>
          <w:color w:val="000000"/>
          <w:sz w:val="28"/>
        </w:rPr>
        <w:t xml:space="preserve">5. </w:t>
      </w:r>
      <w:r>
        <w:rPr>
          <w:rFonts w:ascii="Noto Sans" w:hAnsi="Noto Sans" w:cs="Noto Sans" w:eastAsia="Noto Sans"/>
          <w:b w:val="0"/>
          <w:i w:val="0"/>
          <w:color w:val="000000"/>
          <w:sz w:val="28"/>
        </w:rPr>
        <w:t>The therapeutic INR range for a patient on warfarin (oral anticoagulant) is:</w:t>
      </w:r>
    </w:p>
    <w:p>
      <w:pPr>
        <w:spacing w:after="80" w:before="0"/>
      </w:pPr>
      <w:r>
        <w:rPr>
          <w:rFonts w:ascii="Noto Sans" w:hAnsi="Noto Sans" w:cs="Noto Sans" w:eastAsia="Noto Sans"/>
          <w:b w:val="0"/>
          <w:i w:val="0"/>
          <w:color w:val="000000"/>
          <w:sz w:val="28"/>
        </w:rPr>
        <w:t>वारफारिन (मौखिक थक्कारोधी) ले रहे रोगी की चिकित्सीय INR सीमा है:</w:t>
      </w:r>
    </w:p>
    <w:p>
      <w:pPr>
        <w:spacing w:after="20" w:before="0"/>
        <w:ind w:left="360"/>
      </w:pPr>
      <w:r>
        <w:rPr>
          <w:rFonts w:ascii="Noto Sans" w:hAnsi="Noto Sans" w:cs="Noto Sans" w:eastAsia="Noto Sans"/>
          <w:b w:val="0"/>
          <w:i w:val="0"/>
          <w:color w:val="000000"/>
          <w:sz w:val="28"/>
        </w:rPr>
        <w:t>A. 0.5–1.0</w:t>
      </w:r>
    </w:p>
    <w:p>
      <w:pPr>
        <w:spacing w:after="20" w:before="0"/>
        <w:ind w:left="360"/>
      </w:pPr>
      <w:r>
        <w:rPr>
          <w:rFonts w:ascii="Noto Sans" w:hAnsi="Noto Sans" w:cs="Noto Sans" w:eastAsia="Noto Sans"/>
          <w:b w:val="0"/>
          <w:i w:val="0"/>
          <w:color w:val="000000"/>
          <w:sz w:val="28"/>
        </w:rPr>
        <w:t>B. 6.0–7.0</w:t>
      </w:r>
    </w:p>
    <w:p>
      <w:pPr>
        <w:spacing w:after="20" w:before="0"/>
        <w:ind w:left="360"/>
      </w:pPr>
      <w:r>
        <w:rPr>
          <w:rFonts w:ascii="Noto Sans" w:hAnsi="Noto Sans" w:cs="Noto Sans" w:eastAsia="Noto Sans"/>
          <w:b w:val="0"/>
          <w:i w:val="0"/>
          <w:color w:val="000000"/>
          <w:sz w:val="28"/>
        </w:rPr>
        <w:t>C. 2.0–3.0</w:t>
      </w:r>
    </w:p>
    <w:p>
      <w:pPr>
        <w:spacing w:after="20" w:before="0"/>
        <w:ind w:left="360"/>
      </w:pPr>
      <w:r>
        <w:rPr>
          <w:rFonts w:ascii="Noto Sans" w:hAnsi="Noto Sans" w:cs="Noto Sans" w:eastAsia="Noto Sans"/>
          <w:b w:val="0"/>
          <w:i w:val="0"/>
          <w:color w:val="000000"/>
          <w:sz w:val="28"/>
        </w:rPr>
        <w:t>D. 4.0–5.0</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target INR is 2.0–3.0 for most indications such as atrial fibrillation and DVT; higher targets apply to mechanical heart valves.</w:t>
      </w:r>
    </w:p>
    <w:p>
      <w:pPr>
        <w:spacing w:after="200" w:before="0"/>
        <w:ind w:left="360"/>
      </w:pPr>
      <w:r>
        <w:rPr>
          <w:rFonts w:ascii="Noto Sans" w:hAnsi="Noto Sans" w:cs="Noto Sans" w:eastAsia="Noto Sans"/>
          <w:b w:val="0"/>
          <w:i w:val="0"/>
          <w:color w:val="333333"/>
          <w:sz w:val="28"/>
        </w:rPr>
        <w:t>अधिकांश संकेतों जैसे आलिंद फिब्रिलेशन और DVT के लिए लक्ष्य INR 2.0–3.0 होता है; यांत्रिक हृदय वाल्व में इससे अधिक लक्ष्य लागू होता है।</w:t>
      </w:r>
    </w:p>
    <w:p>
      <w:pPr>
        <w:spacing w:after="40" w:before="160"/>
      </w:pPr>
      <w:r>
        <w:rPr>
          <w:rFonts w:ascii="Noto Sans" w:hAnsi="Noto Sans" w:cs="Noto Sans" w:eastAsia="Noto Sans"/>
          <w:b/>
          <w:i w:val="0"/>
          <w:color w:val="000000"/>
          <w:sz w:val="28"/>
        </w:rPr>
        <w:t xml:space="preserve">6. </w:t>
      </w:r>
      <w:r>
        <w:rPr>
          <w:rFonts w:ascii="Noto Sans" w:hAnsi="Noto Sans" w:cs="Noto Sans" w:eastAsia="Noto Sans"/>
          <w:b w:val="0"/>
          <w:i w:val="0"/>
          <w:color w:val="000000"/>
          <w:sz w:val="28"/>
        </w:rPr>
        <w:t>Which dietary modification is most important in chronic renal failure?</w:t>
      </w:r>
    </w:p>
    <w:p>
      <w:pPr>
        <w:spacing w:after="80" w:before="0"/>
      </w:pPr>
      <w:r>
        <w:rPr>
          <w:rFonts w:ascii="Noto Sans" w:hAnsi="Noto Sans" w:cs="Noto Sans" w:eastAsia="Noto Sans"/>
          <w:b w:val="0"/>
          <w:i w:val="0"/>
          <w:color w:val="000000"/>
          <w:sz w:val="28"/>
        </w:rPr>
        <w:t>क्रोनिक रीनल फेल्योर (Chronic Renal Failure) में सबसे महत्वपूर्ण आहार संशोधन कौन-सा है?</w:t>
      </w:r>
    </w:p>
    <w:p>
      <w:pPr>
        <w:spacing w:after="20" w:before="0"/>
        <w:ind w:left="360"/>
      </w:pPr>
      <w:r>
        <w:rPr>
          <w:rFonts w:ascii="Noto Sans" w:hAnsi="Noto Sans" w:cs="Noto Sans" w:eastAsia="Noto Sans"/>
          <w:b w:val="0"/>
          <w:i w:val="0"/>
          <w:color w:val="000000"/>
          <w:sz w:val="28"/>
        </w:rPr>
        <w:t>A. High potassium diet</w:t>
      </w:r>
    </w:p>
    <w:p>
      <w:pPr>
        <w:spacing w:after="20" w:before="0"/>
        <w:ind w:left="360"/>
      </w:pPr>
      <w:r>
        <w:rPr>
          <w:rFonts w:ascii="Noto Sans" w:hAnsi="Noto Sans" w:cs="Noto Sans" w:eastAsia="Noto Sans"/>
          <w:b w:val="0"/>
          <w:i w:val="0"/>
          <w:color w:val="000000"/>
          <w:sz w:val="28"/>
        </w:rPr>
        <w:t>B. High protein diet</w:t>
      </w:r>
    </w:p>
    <w:p>
      <w:pPr>
        <w:spacing w:after="20" w:before="0"/>
        <w:ind w:left="360"/>
      </w:pPr>
      <w:r>
        <w:rPr>
          <w:rFonts w:ascii="Noto Sans" w:hAnsi="Noto Sans" w:cs="Noto Sans" w:eastAsia="Noto Sans"/>
          <w:b w:val="0"/>
          <w:i w:val="0"/>
          <w:color w:val="000000"/>
          <w:sz w:val="28"/>
        </w:rPr>
        <w:t>C. High sodium diet</w:t>
      </w:r>
    </w:p>
    <w:p>
      <w:pPr>
        <w:spacing w:after="20" w:before="0"/>
        <w:ind w:left="360"/>
      </w:pPr>
      <w:r>
        <w:rPr>
          <w:rFonts w:ascii="Noto Sans" w:hAnsi="Noto Sans" w:cs="Noto Sans" w:eastAsia="Noto Sans"/>
          <w:b w:val="0"/>
          <w:i w:val="0"/>
          <w:color w:val="000000"/>
          <w:sz w:val="28"/>
        </w:rPr>
        <w:t>D. Low protein and low potassium diet</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In chronic renal failure, protein is restricted to reduce uraemia and potassium is restricted to prevent life-threatening hyperkalaemia.</w:t>
      </w:r>
    </w:p>
    <w:p>
      <w:pPr>
        <w:spacing w:after="200" w:before="0"/>
        <w:ind w:left="360"/>
      </w:pPr>
      <w:r>
        <w:rPr>
          <w:rFonts w:ascii="Noto Sans" w:hAnsi="Noto Sans" w:cs="Noto Sans" w:eastAsia="Noto Sans"/>
          <w:b w:val="0"/>
          <w:i w:val="0"/>
          <w:color w:val="333333"/>
          <w:sz w:val="28"/>
        </w:rPr>
        <w:t>क्रोनिक रीनल फेल्योर में यूरीमिया घटाने के लिए प्रोटीन और जानलेवा हाइपरकलेमिया रोकने के लिए पोटेशियम सीमित किया जाता है।</w:t>
      </w:r>
    </w:p>
    <w:p>
      <w:pPr>
        <w:spacing w:after="40" w:before="160"/>
      </w:pPr>
      <w:r>
        <w:rPr>
          <w:rFonts w:ascii="Noto Sans" w:hAnsi="Noto Sans" w:cs="Noto Sans" w:eastAsia="Noto Sans"/>
          <w:b/>
          <w:i w:val="0"/>
          <w:color w:val="000000"/>
          <w:sz w:val="28"/>
        </w:rPr>
        <w:t xml:space="preserve">7. </w:t>
      </w:r>
      <w:r>
        <w:rPr>
          <w:rFonts w:ascii="Noto Sans" w:hAnsi="Noto Sans" w:cs="Noto Sans" w:eastAsia="Noto Sans"/>
          <w:b w:val="0"/>
          <w:i w:val="0"/>
          <w:color w:val="000000"/>
          <w:sz w:val="28"/>
        </w:rPr>
        <w:t>The most common cause of acute pancreatitis is:</w:t>
      </w:r>
    </w:p>
    <w:p>
      <w:pPr>
        <w:spacing w:after="80" w:before="0"/>
      </w:pPr>
      <w:r>
        <w:rPr>
          <w:rFonts w:ascii="Noto Sans" w:hAnsi="Noto Sans" w:cs="Noto Sans" w:eastAsia="Noto Sans"/>
          <w:b w:val="0"/>
          <w:i w:val="0"/>
          <w:color w:val="000000"/>
          <w:sz w:val="28"/>
        </w:rPr>
        <w:t>तीव्र अग्नाशयशोथ (Acute Pancreatitis) का सबसे सामान्य कारण है:</w:t>
      </w:r>
    </w:p>
    <w:p>
      <w:pPr>
        <w:spacing w:after="20" w:before="0"/>
        <w:ind w:left="360"/>
      </w:pPr>
      <w:r>
        <w:rPr>
          <w:rFonts w:ascii="Noto Sans" w:hAnsi="Noto Sans" w:cs="Noto Sans" w:eastAsia="Noto Sans"/>
          <w:b w:val="0"/>
          <w:i w:val="0"/>
          <w:color w:val="000000"/>
          <w:sz w:val="28"/>
        </w:rPr>
        <w:t>A. Excess calcium intake</w:t>
      </w:r>
    </w:p>
    <w:p>
      <w:pPr>
        <w:spacing w:after="20" w:before="0"/>
        <w:ind w:left="360"/>
      </w:pPr>
      <w:r>
        <w:rPr>
          <w:rFonts w:ascii="Noto Sans" w:hAnsi="Noto Sans" w:cs="Noto Sans" w:eastAsia="Noto Sans"/>
          <w:b w:val="0"/>
          <w:i w:val="0"/>
          <w:color w:val="000000"/>
          <w:sz w:val="28"/>
        </w:rPr>
        <w:t>B. Viral infection</w:t>
      </w:r>
    </w:p>
    <w:p>
      <w:pPr>
        <w:spacing w:after="20" w:before="0"/>
        <w:ind w:left="360"/>
      </w:pPr>
      <w:r>
        <w:rPr>
          <w:rFonts w:ascii="Noto Sans" w:hAnsi="Noto Sans" w:cs="Noto Sans" w:eastAsia="Noto Sans"/>
          <w:b w:val="0"/>
          <w:i w:val="0"/>
          <w:color w:val="000000"/>
          <w:sz w:val="28"/>
        </w:rPr>
        <w:t>C. Gallstones</w:t>
      </w:r>
    </w:p>
    <w:p>
      <w:pPr>
        <w:spacing w:after="20" w:before="0"/>
        <w:ind w:left="360"/>
      </w:pPr>
      <w:r>
        <w:rPr>
          <w:rFonts w:ascii="Noto Sans" w:hAnsi="Noto Sans" w:cs="Noto Sans" w:eastAsia="Noto Sans"/>
          <w:b w:val="0"/>
          <w:i w:val="0"/>
          <w:color w:val="000000"/>
          <w:sz w:val="28"/>
        </w:rPr>
        <w:t>D. Trauma</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Gallstones and alcohol are the two most common causes of acute pancreatitis; gallstones block the pancreatic duct leading to autodigestion.</w:t>
      </w:r>
    </w:p>
    <w:p>
      <w:pPr>
        <w:spacing w:after="200" w:before="0"/>
        <w:ind w:left="360"/>
      </w:pPr>
      <w:r>
        <w:rPr>
          <w:rFonts w:ascii="Noto Sans" w:hAnsi="Noto Sans" w:cs="Noto Sans" w:eastAsia="Noto Sans"/>
          <w:b w:val="0"/>
          <w:i w:val="0"/>
          <w:color w:val="333333"/>
          <w:sz w:val="28"/>
        </w:rPr>
        <w:t>पित्ताशय की पथरी (Gallstones) और शराब तीव्र अग्नाशयशोथ के दो सबसे सामान्य कारण हैं; पथरी अग्न्याशय वाहिनी को रोककर स्वतः पाचन उत्पन्न करती है।</w:t>
      </w:r>
    </w:p>
    <w:p>
      <w:pPr>
        <w:spacing w:after="40" w:before="160"/>
      </w:pPr>
      <w:r>
        <w:rPr>
          <w:rFonts w:ascii="Noto Sans" w:hAnsi="Noto Sans" w:cs="Noto Sans" w:eastAsia="Noto Sans"/>
          <w:b/>
          <w:i w:val="0"/>
          <w:color w:val="000000"/>
          <w:sz w:val="28"/>
        </w:rPr>
        <w:t xml:space="preserve">8. </w:t>
      </w:r>
      <w:r>
        <w:rPr>
          <w:rFonts w:ascii="Noto Sans" w:hAnsi="Noto Sans" w:cs="Noto Sans" w:eastAsia="Noto Sans"/>
          <w:b w:val="0"/>
          <w:i w:val="0"/>
          <w:color w:val="000000"/>
          <w:sz w:val="28"/>
        </w:rPr>
        <w:t>Ptosis (drooping of the eyelid) is a sign of paralysis of which cranial nerve?</w:t>
      </w:r>
    </w:p>
    <w:p>
      <w:pPr>
        <w:spacing w:after="80" w:before="0"/>
      </w:pPr>
      <w:r>
        <w:rPr>
          <w:rFonts w:ascii="Noto Sans" w:hAnsi="Noto Sans" w:cs="Noto Sans" w:eastAsia="Noto Sans"/>
          <w:b w:val="0"/>
          <w:i w:val="0"/>
          <w:color w:val="000000"/>
          <w:sz w:val="28"/>
        </w:rPr>
        <w:t>प्टोसिस (पलक का झुकना) किस कपाल तंत्रिका के पक्षाघात का लक्षण है?</w:t>
      </w:r>
    </w:p>
    <w:p>
      <w:pPr>
        <w:spacing w:after="20" w:before="0"/>
        <w:ind w:left="360"/>
      </w:pPr>
      <w:r>
        <w:rPr>
          <w:rFonts w:ascii="Noto Sans" w:hAnsi="Noto Sans" w:cs="Noto Sans" w:eastAsia="Noto Sans"/>
          <w:b w:val="0"/>
          <w:i w:val="0"/>
          <w:color w:val="000000"/>
          <w:sz w:val="28"/>
        </w:rPr>
        <w:t>A. Hypoglossal nerve (XII)</w:t>
      </w:r>
    </w:p>
    <w:p>
      <w:pPr>
        <w:spacing w:after="20" w:before="0"/>
        <w:ind w:left="360"/>
      </w:pPr>
      <w:r>
        <w:rPr>
          <w:rFonts w:ascii="Noto Sans" w:hAnsi="Noto Sans" w:cs="Noto Sans" w:eastAsia="Noto Sans"/>
          <w:b w:val="0"/>
          <w:i w:val="0"/>
          <w:color w:val="000000"/>
          <w:sz w:val="28"/>
        </w:rPr>
        <w:t>B. Facial nerve (VII)</w:t>
      </w:r>
    </w:p>
    <w:p>
      <w:pPr>
        <w:spacing w:after="20" w:before="0"/>
        <w:ind w:left="360"/>
      </w:pPr>
      <w:r>
        <w:rPr>
          <w:rFonts w:ascii="Noto Sans" w:hAnsi="Noto Sans" w:cs="Noto Sans" w:eastAsia="Noto Sans"/>
          <w:b w:val="0"/>
          <w:i w:val="0"/>
          <w:color w:val="000000"/>
          <w:sz w:val="28"/>
        </w:rPr>
        <w:t>C. Trigeminal nerve (V)</w:t>
      </w:r>
    </w:p>
    <w:p>
      <w:pPr>
        <w:spacing w:after="20" w:before="0"/>
        <w:ind w:left="360"/>
      </w:pPr>
      <w:r>
        <w:rPr>
          <w:rFonts w:ascii="Noto Sans" w:hAnsi="Noto Sans" w:cs="Noto Sans" w:eastAsia="Noto Sans"/>
          <w:b w:val="0"/>
          <w:i w:val="0"/>
          <w:color w:val="000000"/>
          <w:sz w:val="28"/>
        </w:rPr>
        <w:t>D. Oculomotor nerve (III)</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Paralysis of the oculomotor nerve (III) causes ptosis, outward deviation of the eye and a dilated pupil; it may indicate a compressive lesion or aneurysm.</w:t>
      </w:r>
    </w:p>
    <w:p>
      <w:pPr>
        <w:spacing w:after="200" w:before="0"/>
        <w:ind w:left="360"/>
      </w:pPr>
      <w:r>
        <w:rPr>
          <w:rFonts w:ascii="Noto Sans" w:hAnsi="Noto Sans" w:cs="Noto Sans" w:eastAsia="Noto Sans"/>
          <w:b w:val="0"/>
          <w:i w:val="0"/>
          <w:color w:val="333333"/>
          <w:sz w:val="28"/>
        </w:rPr>
        <w:t>ओकुलोमोटर तंत्रिका (III) के पक्षाघात से प्टोसिस, नेत्र का बाहर की ओर विचलन और फैली हुई पुतली होती है; यह संपीडन घाव या एन्यूरिज्म का संकेत हो सकता है।</w:t>
      </w:r>
    </w:p>
    <w:p>
      <w:pPr>
        <w:spacing w:after="40" w:before="160"/>
      </w:pPr>
      <w:r>
        <w:rPr>
          <w:rFonts w:ascii="Noto Sans" w:hAnsi="Noto Sans" w:cs="Noto Sans" w:eastAsia="Noto Sans"/>
          <w:b/>
          <w:i w:val="0"/>
          <w:color w:val="000000"/>
          <w:sz w:val="28"/>
        </w:rPr>
        <w:t xml:space="preserve">9. </w:t>
      </w:r>
      <w:r>
        <w:rPr>
          <w:rFonts w:ascii="Noto Sans" w:hAnsi="Noto Sans" w:cs="Noto Sans" w:eastAsia="Noto Sans"/>
          <w:b w:val="0"/>
          <w:i w:val="0"/>
          <w:color w:val="000000"/>
          <w:sz w:val="28"/>
        </w:rPr>
        <w:t>Methyldopa is the drug of choice for hypertension in:</w:t>
      </w:r>
    </w:p>
    <w:p>
      <w:pPr>
        <w:spacing w:after="80" w:before="0"/>
      </w:pPr>
      <w:r>
        <w:rPr>
          <w:rFonts w:ascii="Noto Sans" w:hAnsi="Noto Sans" w:cs="Noto Sans" w:eastAsia="Noto Sans"/>
          <w:b w:val="0"/>
          <w:i w:val="0"/>
          <w:color w:val="000000"/>
          <w:sz w:val="28"/>
        </w:rPr>
        <w:t>मेथिल्डोपा किसमें उच्च रक्तचाप के लिए पसंद की औषधि है?</w:t>
      </w:r>
    </w:p>
    <w:p>
      <w:pPr>
        <w:spacing w:after="20" w:before="0"/>
        <w:ind w:left="360"/>
      </w:pPr>
      <w:r>
        <w:rPr>
          <w:rFonts w:ascii="Noto Sans" w:hAnsi="Noto Sans" w:cs="Noto Sans" w:eastAsia="Noto Sans"/>
          <w:b w:val="0"/>
          <w:i w:val="0"/>
          <w:color w:val="000000"/>
          <w:sz w:val="28"/>
        </w:rPr>
        <w:t>A. Athletes</w:t>
      </w:r>
    </w:p>
    <w:p>
      <w:pPr>
        <w:spacing w:after="20" w:before="0"/>
        <w:ind w:left="360"/>
      </w:pPr>
      <w:r>
        <w:rPr>
          <w:rFonts w:ascii="Noto Sans" w:hAnsi="Noto Sans" w:cs="Noto Sans" w:eastAsia="Noto Sans"/>
          <w:b w:val="0"/>
          <w:i w:val="0"/>
          <w:color w:val="000000"/>
          <w:sz w:val="28"/>
        </w:rPr>
        <w:t>B. Pregnancy (pre-eclampsia)</w:t>
      </w:r>
    </w:p>
    <w:p>
      <w:pPr>
        <w:spacing w:after="20" w:before="0"/>
        <w:ind w:left="360"/>
      </w:pPr>
      <w:r>
        <w:rPr>
          <w:rFonts w:ascii="Noto Sans" w:hAnsi="Noto Sans" w:cs="Noto Sans" w:eastAsia="Noto Sans"/>
          <w:b w:val="0"/>
          <w:i w:val="0"/>
          <w:color w:val="000000"/>
          <w:sz w:val="28"/>
        </w:rPr>
        <w:t>C. Elderly males</w:t>
      </w:r>
    </w:p>
    <w:p>
      <w:pPr>
        <w:spacing w:after="20" w:before="0"/>
        <w:ind w:left="360"/>
      </w:pPr>
      <w:r>
        <w:rPr>
          <w:rFonts w:ascii="Noto Sans" w:hAnsi="Noto Sans" w:cs="Noto Sans" w:eastAsia="Noto Sans"/>
          <w:b w:val="0"/>
          <w:i w:val="0"/>
          <w:color w:val="000000"/>
          <w:sz w:val="28"/>
        </w:rPr>
        <w:t>D. Adolescents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Methyldopa is safe and effective for hypertension in pregnancy and is the drug of choice for pre-eclampsia; ACE inhibitors are contraindicated in pregnancy.</w:t>
      </w:r>
    </w:p>
    <w:p>
      <w:pPr>
        <w:spacing w:after="200" w:before="0"/>
        <w:ind w:left="360"/>
      </w:pPr>
      <w:r>
        <w:rPr>
          <w:rFonts w:ascii="Noto Sans" w:hAnsi="Noto Sans" w:cs="Noto Sans" w:eastAsia="Noto Sans"/>
          <w:b w:val="0"/>
          <w:i w:val="0"/>
          <w:color w:val="333333"/>
          <w:sz w:val="28"/>
        </w:rPr>
        <w:t>मेथिल्डोपा गर्भावस्था में उच्च रक्तचाप के लिए सुरक्षित और प्रभावी है और प्री-एक्लेम्पसिया में पसंद की औषधि है; ACE अवरोधक गर्भावस्था में वर्जित हैं।</w:t>
      </w:r>
    </w:p>
    <w:p>
      <w:pPr>
        <w:spacing w:after="40" w:before="160"/>
      </w:pPr>
      <w:r>
        <w:rPr>
          <w:rFonts w:ascii="Noto Sans" w:hAnsi="Noto Sans" w:cs="Noto Sans" w:eastAsia="Noto Sans"/>
          <w:b/>
          <w:i w:val="0"/>
          <w:color w:val="000000"/>
          <w:sz w:val="28"/>
        </w:rPr>
        <w:t xml:space="preserve">10. </w:t>
      </w:r>
      <w:r>
        <w:rPr>
          <w:rFonts w:ascii="Noto Sans" w:hAnsi="Noto Sans" w:cs="Noto Sans" w:eastAsia="Noto Sans"/>
          <w:b w:val="0"/>
          <w:i w:val="0"/>
          <w:color w:val="000000"/>
          <w:sz w:val="28"/>
        </w:rPr>
        <w:t>Massive proteinuria (more than 3.5 g/day) is the hallmark feature of:</w:t>
      </w:r>
    </w:p>
    <w:p>
      <w:pPr>
        <w:spacing w:after="80" w:before="0"/>
      </w:pPr>
      <w:r>
        <w:rPr>
          <w:rFonts w:ascii="Noto Sans" w:hAnsi="Noto Sans" w:cs="Noto Sans" w:eastAsia="Noto Sans"/>
          <w:b w:val="0"/>
          <w:i w:val="0"/>
          <w:color w:val="000000"/>
          <w:sz w:val="28"/>
        </w:rPr>
        <w:t>मैसिव प्रोटीनुरिया (प्रतिदिन 3.5 ग्राम से अधिक) किसकी मुख्य विशेषता है?</w:t>
      </w:r>
    </w:p>
    <w:p>
      <w:pPr>
        <w:spacing w:after="20" w:before="0"/>
        <w:ind w:left="360"/>
      </w:pPr>
      <w:r>
        <w:rPr>
          <w:rFonts w:ascii="Noto Sans" w:hAnsi="Noto Sans" w:cs="Noto Sans" w:eastAsia="Noto Sans"/>
          <w:b w:val="0"/>
          <w:i w:val="0"/>
          <w:color w:val="000000"/>
          <w:sz w:val="28"/>
        </w:rPr>
        <w:t>A. Nephrotic syndrome</w:t>
      </w:r>
    </w:p>
    <w:p>
      <w:pPr>
        <w:spacing w:after="20" w:before="0"/>
        <w:ind w:left="360"/>
      </w:pPr>
      <w:r>
        <w:rPr>
          <w:rFonts w:ascii="Noto Sans" w:hAnsi="Noto Sans" w:cs="Noto Sans" w:eastAsia="Noto Sans"/>
          <w:b w:val="0"/>
          <w:i w:val="0"/>
          <w:color w:val="000000"/>
          <w:sz w:val="28"/>
        </w:rPr>
        <w:t>B. Acute pyelonephritis</w:t>
      </w:r>
    </w:p>
    <w:p>
      <w:pPr>
        <w:spacing w:after="20" w:before="0"/>
        <w:ind w:left="360"/>
      </w:pPr>
      <w:r>
        <w:rPr>
          <w:rFonts w:ascii="Noto Sans" w:hAnsi="Noto Sans" w:cs="Noto Sans" w:eastAsia="Noto Sans"/>
          <w:b w:val="0"/>
          <w:i w:val="0"/>
          <w:color w:val="000000"/>
          <w:sz w:val="28"/>
        </w:rPr>
        <w:t>C. Renal calculus</w:t>
      </w:r>
    </w:p>
    <w:p>
      <w:pPr>
        <w:spacing w:after="20" w:before="0"/>
        <w:ind w:left="360"/>
      </w:pPr>
      <w:r>
        <w:rPr>
          <w:rFonts w:ascii="Noto Sans" w:hAnsi="Noto Sans" w:cs="Noto Sans" w:eastAsia="Noto Sans"/>
          <w:b w:val="0"/>
          <w:i w:val="0"/>
          <w:color w:val="000000"/>
          <w:sz w:val="28"/>
        </w:rPr>
        <w:t>D. Cystitis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Nephrotic syndrome is characterized by massive proteinuria, hypoalbuminaemia, generalized oedema and hyperlipidaemia.</w:t>
      </w:r>
    </w:p>
    <w:p>
      <w:pPr>
        <w:spacing w:after="200" w:before="0"/>
        <w:ind w:left="360"/>
      </w:pPr>
      <w:r>
        <w:rPr>
          <w:rFonts w:ascii="Noto Sans" w:hAnsi="Noto Sans" w:cs="Noto Sans" w:eastAsia="Noto Sans"/>
          <w:b w:val="0"/>
          <w:i w:val="0"/>
          <w:color w:val="333333"/>
          <w:sz w:val="28"/>
        </w:rPr>
        <w:t>नेफ्रोटिक सिंड्रोम की विशेषताएँ हैं — मैसिव प्रोटीनुरिया, हाइपोएल्ब्यूमिनेमिया, सामान्यीकृत शोफ और हाइपरलिपिडेमिया।</w:t>
      </w:r>
    </w:p>
    <w:p>
      <w:pPr>
        <w:spacing w:after="40" w:before="160"/>
      </w:pPr>
      <w:r>
        <w:rPr>
          <w:rFonts w:ascii="Noto Sans" w:hAnsi="Noto Sans" w:cs="Noto Sans" w:eastAsia="Noto Sans"/>
          <w:b/>
          <w:i w:val="0"/>
          <w:color w:val="000000"/>
          <w:sz w:val="28"/>
        </w:rPr>
        <w:t xml:space="preserve">11. </w:t>
      </w:r>
      <w:r>
        <w:rPr>
          <w:rFonts w:ascii="Noto Sans" w:hAnsi="Noto Sans" w:cs="Noto Sans" w:eastAsia="Noto Sans"/>
          <w:b w:val="0"/>
          <w:i w:val="0"/>
          <w:color w:val="000000"/>
          <w:sz w:val="28"/>
        </w:rPr>
        <w:t>The pulse is best palpated with which fingers?</w:t>
      </w:r>
    </w:p>
    <w:p>
      <w:pPr>
        <w:spacing w:after="80" w:before="0"/>
      </w:pPr>
      <w:r>
        <w:rPr>
          <w:rFonts w:ascii="Noto Sans" w:hAnsi="Noto Sans" w:cs="Noto Sans" w:eastAsia="Noto Sans"/>
          <w:b w:val="0"/>
          <w:i w:val="0"/>
          <w:color w:val="000000"/>
          <w:sz w:val="28"/>
        </w:rPr>
        <w:t>नाड़ी सबसे अच्छी तरह किन उंगलियों से टटोली जाती है?</w:t>
      </w:r>
    </w:p>
    <w:p>
      <w:pPr>
        <w:spacing w:after="20" w:before="0"/>
        <w:ind w:left="360"/>
      </w:pPr>
      <w:r>
        <w:rPr>
          <w:rFonts w:ascii="Noto Sans" w:hAnsi="Noto Sans" w:cs="Noto Sans" w:eastAsia="Noto Sans"/>
          <w:b w:val="0"/>
          <w:i w:val="0"/>
          <w:color w:val="000000"/>
          <w:sz w:val="28"/>
        </w:rPr>
        <w:t>A. Thumb only</w:t>
      </w:r>
    </w:p>
    <w:p>
      <w:pPr>
        <w:spacing w:after="20" w:before="0"/>
        <w:ind w:left="360"/>
      </w:pPr>
      <w:r>
        <w:rPr>
          <w:rFonts w:ascii="Noto Sans" w:hAnsi="Noto Sans" w:cs="Noto Sans" w:eastAsia="Noto Sans"/>
          <w:b w:val="0"/>
          <w:i w:val="0"/>
          <w:color w:val="000000"/>
          <w:sz w:val="28"/>
        </w:rPr>
        <w:t>B. Little finger</w:t>
      </w:r>
    </w:p>
    <w:p>
      <w:pPr>
        <w:spacing w:after="20" w:before="0"/>
        <w:ind w:left="360"/>
      </w:pPr>
      <w:r>
        <w:rPr>
          <w:rFonts w:ascii="Noto Sans" w:hAnsi="Noto Sans" w:cs="Noto Sans" w:eastAsia="Noto Sans"/>
          <w:b w:val="0"/>
          <w:i w:val="0"/>
          <w:color w:val="000000"/>
          <w:sz w:val="28"/>
        </w:rPr>
        <w:t>C. All fingers together</w:t>
      </w:r>
    </w:p>
    <w:p>
      <w:pPr>
        <w:spacing w:after="20" w:before="0"/>
        <w:ind w:left="360"/>
      </w:pPr>
      <w:r>
        <w:rPr>
          <w:rFonts w:ascii="Noto Sans" w:hAnsi="Noto Sans" w:cs="Noto Sans" w:eastAsia="Noto Sans"/>
          <w:b w:val="0"/>
          <w:i w:val="0"/>
          <w:color w:val="000000"/>
          <w:sz w:val="28"/>
        </w:rPr>
        <w:t>D. Index and middle fingers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pulse is palpated with the pads of the index and middle fingers; the thumb is not used because it has its own strong pulse.</w:t>
      </w:r>
    </w:p>
    <w:p>
      <w:pPr>
        <w:spacing w:after="200" w:before="0"/>
        <w:ind w:left="360"/>
      </w:pPr>
      <w:r>
        <w:rPr>
          <w:rFonts w:ascii="Noto Sans" w:hAnsi="Noto Sans" w:cs="Noto Sans" w:eastAsia="Noto Sans"/>
          <w:b w:val="0"/>
          <w:i w:val="0"/>
          <w:color w:val="333333"/>
          <w:sz w:val="28"/>
        </w:rPr>
        <w:t>नाड़ी तर्जनी और मध्यमा उंगलियों के पोरों से टटोली जाती है; अंगूठे का उपयोग नहीं किया जाता क्योंकि उसमें स्वयं की तेज़ नाड़ी होती है।</w:t>
      </w:r>
    </w:p>
    <w:p>
      <w:pPr>
        <w:spacing w:after="40" w:before="160"/>
      </w:pPr>
      <w:r>
        <w:rPr>
          <w:rFonts w:ascii="Noto Sans" w:hAnsi="Noto Sans" w:cs="Noto Sans" w:eastAsia="Noto Sans"/>
          <w:b/>
          <w:i w:val="0"/>
          <w:color w:val="000000"/>
          <w:sz w:val="28"/>
        </w:rPr>
        <w:t xml:space="preserve">12. </w:t>
      </w:r>
      <w:r>
        <w:rPr>
          <w:rFonts w:ascii="Noto Sans" w:hAnsi="Noto Sans" w:cs="Noto Sans" w:eastAsia="Noto Sans"/>
          <w:b w:val="0"/>
          <w:i w:val="0"/>
          <w:color w:val="000000"/>
          <w:sz w:val="28"/>
        </w:rPr>
        <w:t>The width of the blood pressure cuff should be about what percentage of the arm circumference?</w:t>
      </w:r>
    </w:p>
    <w:p>
      <w:pPr>
        <w:spacing w:after="80" w:before="0"/>
      </w:pPr>
      <w:r>
        <w:rPr>
          <w:rFonts w:ascii="Noto Sans" w:hAnsi="Noto Sans" w:cs="Noto Sans" w:eastAsia="Noto Sans"/>
          <w:b w:val="0"/>
          <w:i w:val="0"/>
          <w:color w:val="000000"/>
          <w:sz w:val="28"/>
        </w:rPr>
        <w:t>रक्तचाप कफ (BP Cuff) की चौड़ाई बांह की परिधि का लगभग कितना प्रतिशत होनी चाहिए?</w:t>
      </w:r>
    </w:p>
    <w:p>
      <w:pPr>
        <w:spacing w:after="20" w:before="0"/>
        <w:ind w:left="360"/>
      </w:pPr>
      <w:r>
        <w:rPr>
          <w:rFonts w:ascii="Noto Sans" w:hAnsi="Noto Sans" w:cs="Noto Sans" w:eastAsia="Noto Sans"/>
          <w:b w:val="0"/>
          <w:i w:val="0"/>
          <w:color w:val="000000"/>
          <w:sz w:val="28"/>
        </w:rPr>
        <w:t>A. 100%</w:t>
      </w:r>
    </w:p>
    <w:p>
      <w:pPr>
        <w:spacing w:after="20" w:before="0"/>
        <w:ind w:left="360"/>
      </w:pPr>
      <w:r>
        <w:rPr>
          <w:rFonts w:ascii="Noto Sans" w:hAnsi="Noto Sans" w:cs="Noto Sans" w:eastAsia="Noto Sans"/>
          <w:b w:val="0"/>
          <w:i w:val="0"/>
          <w:color w:val="000000"/>
          <w:sz w:val="28"/>
        </w:rPr>
        <w:t>B. 40%</w:t>
      </w:r>
    </w:p>
    <w:p>
      <w:pPr>
        <w:spacing w:after="20" w:before="0"/>
        <w:ind w:left="360"/>
      </w:pPr>
      <w:r>
        <w:rPr>
          <w:rFonts w:ascii="Noto Sans" w:hAnsi="Noto Sans" w:cs="Noto Sans" w:eastAsia="Noto Sans"/>
          <w:b w:val="0"/>
          <w:i w:val="0"/>
          <w:color w:val="000000"/>
          <w:sz w:val="28"/>
        </w:rPr>
        <w:t>C. 80%</w:t>
      </w:r>
    </w:p>
    <w:p>
      <w:pPr>
        <w:spacing w:after="20" w:before="0"/>
        <w:ind w:left="360"/>
      </w:pPr>
      <w:r>
        <w:rPr>
          <w:rFonts w:ascii="Noto Sans" w:hAnsi="Noto Sans" w:cs="Noto Sans" w:eastAsia="Noto Sans"/>
          <w:b w:val="0"/>
          <w:i w:val="0"/>
          <w:color w:val="000000"/>
          <w:sz w:val="28"/>
        </w:rPr>
        <w:t>D. 10%</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cuff bladder width should be about 40% of the arm circumference and its length at least 80%, so that too narrow or wide cuffs do not give false readings.</w:t>
      </w:r>
    </w:p>
    <w:p>
      <w:pPr>
        <w:spacing w:after="200" w:before="0"/>
        <w:ind w:left="360"/>
      </w:pPr>
      <w:r>
        <w:rPr>
          <w:rFonts w:ascii="Noto Sans" w:hAnsi="Noto Sans" w:cs="Noto Sans" w:eastAsia="Noto Sans"/>
          <w:b w:val="0"/>
          <w:i w:val="0"/>
          <w:color w:val="333333"/>
          <w:sz w:val="28"/>
        </w:rPr>
        <w:t>कफ की चौड़ाई बांह की परिधि का लगभग 40% और लंबाई कम से कम 80% होनी चाहिए, ताकि बहुत संकरा या चौड़ा कफ गलत रीडिंग न दे।</w:t>
      </w:r>
    </w:p>
    <w:p>
      <w:pPr>
        <w:spacing w:after="40" w:before="160"/>
      </w:pPr>
      <w:r>
        <w:rPr>
          <w:rFonts w:ascii="Noto Sans" w:hAnsi="Noto Sans" w:cs="Noto Sans" w:eastAsia="Noto Sans"/>
          <w:b/>
          <w:i w:val="0"/>
          <w:color w:val="000000"/>
          <w:sz w:val="28"/>
        </w:rPr>
        <w:t xml:space="preserve">13. </w:t>
      </w:r>
      <w:r>
        <w:rPr>
          <w:rFonts w:ascii="Noto Sans" w:hAnsi="Noto Sans" w:cs="Noto Sans" w:eastAsia="Noto Sans"/>
          <w:b w:val="0"/>
          <w:i w:val="0"/>
          <w:color w:val="000000"/>
          <w:sz w:val="28"/>
        </w:rPr>
        <w:t>The preferred site for intramuscular injection in an infant is the:</w:t>
      </w:r>
    </w:p>
    <w:p>
      <w:pPr>
        <w:spacing w:after="80" w:before="0"/>
      </w:pPr>
      <w:r>
        <w:rPr>
          <w:rFonts w:ascii="Noto Sans" w:hAnsi="Noto Sans" w:cs="Noto Sans" w:eastAsia="Noto Sans"/>
          <w:b w:val="0"/>
          <w:i w:val="0"/>
          <w:color w:val="000000"/>
          <w:sz w:val="28"/>
        </w:rPr>
        <w:t>शिशु में इंट्रामस्क्युलर इंजेक्शन के लिए पसंदीदा स्थान है:</w:t>
      </w:r>
    </w:p>
    <w:p>
      <w:pPr>
        <w:spacing w:after="20" w:before="0"/>
        <w:ind w:left="360"/>
      </w:pPr>
      <w:r>
        <w:rPr>
          <w:rFonts w:ascii="Noto Sans" w:hAnsi="Noto Sans" w:cs="Noto Sans" w:eastAsia="Noto Sans"/>
          <w:b w:val="0"/>
          <w:i w:val="0"/>
          <w:color w:val="000000"/>
          <w:sz w:val="28"/>
        </w:rPr>
        <w:t>A. Gluteus maximus</w:t>
      </w:r>
    </w:p>
    <w:p>
      <w:pPr>
        <w:spacing w:after="20" w:before="0"/>
        <w:ind w:left="360"/>
      </w:pPr>
      <w:r>
        <w:rPr>
          <w:rFonts w:ascii="Noto Sans" w:hAnsi="Noto Sans" w:cs="Noto Sans" w:eastAsia="Noto Sans"/>
          <w:b w:val="0"/>
          <w:i w:val="0"/>
          <w:color w:val="000000"/>
          <w:sz w:val="28"/>
        </w:rPr>
        <w:t>B. Deltoid</w:t>
      </w:r>
    </w:p>
    <w:p>
      <w:pPr>
        <w:spacing w:after="20" w:before="0"/>
        <w:ind w:left="360"/>
      </w:pPr>
      <w:r>
        <w:rPr>
          <w:rFonts w:ascii="Noto Sans" w:hAnsi="Noto Sans" w:cs="Noto Sans" w:eastAsia="Noto Sans"/>
          <w:b w:val="0"/>
          <w:i w:val="0"/>
          <w:color w:val="000000"/>
          <w:sz w:val="28"/>
        </w:rPr>
        <w:t>C. Dorsogluteal site</w:t>
      </w:r>
    </w:p>
    <w:p>
      <w:pPr>
        <w:spacing w:after="20" w:before="0"/>
        <w:ind w:left="360"/>
      </w:pPr>
      <w:r>
        <w:rPr>
          <w:rFonts w:ascii="Noto Sans" w:hAnsi="Noto Sans" w:cs="Noto Sans" w:eastAsia="Noto Sans"/>
          <w:b w:val="0"/>
          <w:i w:val="0"/>
          <w:color w:val="000000"/>
          <w:sz w:val="28"/>
        </w:rPr>
        <w:t>D. Vastus lateralis (mid-thigh)</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vastus lateralis of the anterolateral thigh is the preferred IM site in infants and children under 3 years because it is free of major nerves and vessels.</w:t>
      </w:r>
    </w:p>
    <w:p>
      <w:pPr>
        <w:spacing w:after="200" w:before="0"/>
        <w:ind w:left="360"/>
      </w:pPr>
      <w:r>
        <w:rPr>
          <w:rFonts w:ascii="Noto Sans" w:hAnsi="Noto Sans" w:cs="Noto Sans" w:eastAsia="Noto Sans"/>
          <w:b w:val="0"/>
          <w:i w:val="0"/>
          <w:color w:val="333333"/>
          <w:sz w:val="28"/>
        </w:rPr>
        <w:t>3 वर्ष से कम उम्र के शिशुओं और बच्चों में जांघ के अग्रपार्श्व (वास्टस लेटरलिस) स्थल को IM इंजेक्शन के लिए प्राथमिकता दी जाती है, क्योंकि यह बड़ी नसों और वाहिकाओं से मुक्त होता है।</w:t>
      </w:r>
    </w:p>
    <w:p>
      <w:pPr>
        <w:spacing w:after="40" w:before="160"/>
      </w:pPr>
      <w:r>
        <w:rPr>
          <w:rFonts w:ascii="Noto Sans" w:hAnsi="Noto Sans" w:cs="Noto Sans" w:eastAsia="Noto Sans"/>
          <w:b/>
          <w:i w:val="0"/>
          <w:color w:val="000000"/>
          <w:sz w:val="28"/>
        </w:rPr>
        <w:t xml:space="preserve">14. </w:t>
      </w:r>
      <w:r>
        <w:rPr>
          <w:rFonts w:ascii="Noto Sans" w:hAnsi="Noto Sans" w:cs="Noto Sans" w:eastAsia="Noto Sans"/>
          <w:b w:val="0"/>
          <w:i w:val="0"/>
          <w:color w:val="000000"/>
          <w:sz w:val="28"/>
        </w:rPr>
        <w:t>Before administering medication, the nurse should verify the patient's identity using at least:</w:t>
      </w:r>
    </w:p>
    <w:p>
      <w:pPr>
        <w:spacing w:after="80" w:before="0"/>
      </w:pPr>
      <w:r>
        <w:rPr>
          <w:rFonts w:ascii="Noto Sans" w:hAnsi="Noto Sans" w:cs="Noto Sans" w:eastAsia="Noto Sans"/>
          <w:b w:val="0"/>
          <w:i w:val="0"/>
          <w:color w:val="000000"/>
          <w:sz w:val="28"/>
        </w:rPr>
        <w:t>औषधि देने से पहले नर्स को रोगी की पहचान कम से कम किससे सत्यापित करनी चाहिए?</w:t>
      </w:r>
    </w:p>
    <w:p>
      <w:pPr>
        <w:spacing w:after="20" w:before="0"/>
        <w:ind w:left="360"/>
      </w:pPr>
      <w:r>
        <w:rPr>
          <w:rFonts w:ascii="Noto Sans" w:hAnsi="Noto Sans" w:cs="Noto Sans" w:eastAsia="Noto Sans"/>
          <w:b w:val="0"/>
          <w:i w:val="0"/>
          <w:color w:val="000000"/>
          <w:sz w:val="28"/>
        </w:rPr>
        <w:t>A. Only the bed number</w:t>
      </w:r>
    </w:p>
    <w:p>
      <w:pPr>
        <w:spacing w:after="20" w:before="0"/>
        <w:ind w:left="360"/>
      </w:pPr>
      <w:r>
        <w:rPr>
          <w:rFonts w:ascii="Noto Sans" w:hAnsi="Noto Sans" w:cs="Noto Sans" w:eastAsia="Noto Sans"/>
          <w:b w:val="0"/>
          <w:i w:val="0"/>
          <w:color w:val="000000"/>
          <w:sz w:val="28"/>
        </w:rPr>
        <w:t>B. The diagnosis written on the file</w:t>
      </w:r>
    </w:p>
    <w:p>
      <w:pPr>
        <w:spacing w:after="20" w:before="0"/>
        <w:ind w:left="360"/>
      </w:pPr>
      <w:r>
        <w:rPr>
          <w:rFonts w:ascii="Noto Sans" w:hAnsi="Noto Sans" w:cs="Noto Sans" w:eastAsia="Noto Sans"/>
          <w:b w:val="0"/>
          <w:i w:val="0"/>
          <w:color w:val="000000"/>
          <w:sz w:val="28"/>
        </w:rPr>
        <w:t>C. Two identifiers such as name and date of birth</w:t>
      </w:r>
    </w:p>
    <w:p>
      <w:pPr>
        <w:spacing w:after="20" w:before="0"/>
        <w:ind w:left="360"/>
      </w:pPr>
      <w:r>
        <w:rPr>
          <w:rFonts w:ascii="Noto Sans" w:hAnsi="Noto Sans" w:cs="Noto Sans" w:eastAsia="Noto Sans"/>
          <w:b w:val="0"/>
          <w:i w:val="0"/>
          <w:color w:val="000000"/>
          <w:sz w:val="28"/>
        </w:rPr>
        <w:t>D. The patient's appearance</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nurse verifies identity with at least two identifiers (e.g., name and date of birth or ID band number); bed numbers are never acceptable identifiers.</w:t>
      </w:r>
    </w:p>
    <w:p>
      <w:pPr>
        <w:spacing w:after="200" w:before="0"/>
        <w:ind w:left="360"/>
      </w:pPr>
      <w:r>
        <w:rPr>
          <w:rFonts w:ascii="Noto Sans" w:hAnsi="Noto Sans" w:cs="Noto Sans" w:eastAsia="Noto Sans"/>
          <w:b w:val="0"/>
          <w:i w:val="0"/>
          <w:color w:val="333333"/>
          <w:sz w:val="28"/>
        </w:rPr>
        <w:t>नर्स कम से कम दो पहचानकर्ताओं (जैसे नाम और जन्म तिथि या ID बैंड संख्या) से पहचान सत्यापित करती है; बिस्तर संख्या कभी स्वीकार्य पहचान नहीं है।</w:t>
      </w:r>
    </w:p>
    <w:p>
      <w:pPr>
        <w:spacing w:after="40" w:before="160"/>
      </w:pPr>
      <w:r>
        <w:rPr>
          <w:rFonts w:ascii="Noto Sans" w:hAnsi="Noto Sans" w:cs="Noto Sans" w:eastAsia="Noto Sans"/>
          <w:b/>
          <w:i w:val="0"/>
          <w:color w:val="000000"/>
          <w:sz w:val="28"/>
        </w:rPr>
        <w:t xml:space="preserve">15. </w:t>
      </w:r>
      <w:r>
        <w:rPr>
          <w:rFonts w:ascii="Noto Sans" w:hAnsi="Noto Sans" w:cs="Noto Sans" w:eastAsia="Noto Sans"/>
          <w:b w:val="0"/>
          <w:i w:val="0"/>
          <w:color w:val="000000"/>
          <w:sz w:val="28"/>
        </w:rPr>
        <w:t>A bed cradle is used primarily to:</w:t>
      </w:r>
    </w:p>
    <w:p>
      <w:pPr>
        <w:spacing w:after="80" w:before="0"/>
      </w:pPr>
      <w:r>
        <w:rPr>
          <w:rFonts w:ascii="Noto Sans" w:hAnsi="Noto Sans" w:cs="Noto Sans" w:eastAsia="Noto Sans"/>
          <w:b w:val="0"/>
          <w:i w:val="0"/>
          <w:color w:val="000000"/>
          <w:sz w:val="28"/>
        </w:rPr>
        <w:t>बेड क्रेडल (Bed Cradle) मुख्य रूप से किसके लिए प्रयोग किया जाता है?</w:t>
      </w:r>
    </w:p>
    <w:p>
      <w:pPr>
        <w:spacing w:after="20" w:before="0"/>
        <w:ind w:left="360"/>
      </w:pPr>
      <w:r>
        <w:rPr>
          <w:rFonts w:ascii="Noto Sans" w:hAnsi="Noto Sans" w:cs="Noto Sans" w:eastAsia="Noto Sans"/>
          <w:b w:val="0"/>
          <w:i w:val="0"/>
          <w:color w:val="000000"/>
          <w:sz w:val="28"/>
        </w:rPr>
        <w:t>A. Restrain the patient</w:t>
      </w:r>
    </w:p>
    <w:p>
      <w:pPr>
        <w:spacing w:after="20" w:before="0"/>
        <w:ind w:left="360"/>
      </w:pPr>
      <w:r>
        <w:rPr>
          <w:rFonts w:ascii="Noto Sans" w:hAnsi="Noto Sans" w:cs="Noto Sans" w:eastAsia="Noto Sans"/>
          <w:b w:val="0"/>
          <w:i w:val="0"/>
          <w:color w:val="000000"/>
          <w:sz w:val="28"/>
        </w:rPr>
        <w:t>B. Raise the foot of the bed</w:t>
      </w:r>
    </w:p>
    <w:p>
      <w:pPr>
        <w:spacing w:after="20" w:before="0"/>
        <w:ind w:left="360"/>
      </w:pPr>
      <w:r>
        <w:rPr>
          <w:rFonts w:ascii="Noto Sans" w:hAnsi="Noto Sans" w:cs="Noto Sans" w:eastAsia="Noto Sans"/>
          <w:b w:val="0"/>
          <w:i w:val="0"/>
          <w:color w:val="000000"/>
          <w:sz w:val="28"/>
        </w:rPr>
        <w:t>C. Support the patient's back</w:t>
      </w:r>
    </w:p>
    <w:p>
      <w:pPr>
        <w:spacing w:after="20" w:before="0"/>
        <w:ind w:left="360"/>
      </w:pPr>
      <w:r>
        <w:rPr>
          <w:rFonts w:ascii="Noto Sans" w:hAnsi="Noto Sans" w:cs="Noto Sans" w:eastAsia="Noto Sans"/>
          <w:b w:val="0"/>
          <w:i w:val="0"/>
          <w:color w:val="000000"/>
          <w:sz w:val="28"/>
        </w:rPr>
        <w:t>D. Keep the bed linen off the patient's legs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bed cradle keeps the weight of bed linen off the legs in burns, fractures, skin grafts and oedema, and allows air circulation.</w:t>
      </w:r>
    </w:p>
    <w:p>
      <w:pPr>
        <w:spacing w:after="200" w:before="0"/>
        <w:ind w:left="360"/>
      </w:pPr>
      <w:r>
        <w:rPr>
          <w:rFonts w:ascii="Noto Sans" w:hAnsi="Noto Sans" w:cs="Noto Sans" w:eastAsia="Noto Sans"/>
          <w:b w:val="0"/>
          <w:i w:val="0"/>
          <w:color w:val="333333"/>
          <w:sz w:val="28"/>
        </w:rPr>
        <w:t>बेड क्रेडल जलने, फ्रैक्चर, त्वचा ग्राफ्ट और शोफ में बिस्तर के लिनन का भार पैरों पर पड़ने से रोकता है और हवा का संचार बनाए रखता है।</w:t>
      </w:r>
    </w:p>
    <w:p>
      <w:pPr>
        <w:spacing w:after="40" w:before="160"/>
      </w:pPr>
      <w:r>
        <w:rPr>
          <w:rFonts w:ascii="Noto Sans" w:hAnsi="Noto Sans" w:cs="Noto Sans" w:eastAsia="Noto Sans"/>
          <w:b/>
          <w:i w:val="0"/>
          <w:color w:val="000000"/>
          <w:sz w:val="28"/>
        </w:rPr>
        <w:t xml:space="preserve">16. </w:t>
      </w:r>
      <w:r>
        <w:rPr>
          <w:rFonts w:ascii="Noto Sans" w:hAnsi="Noto Sans" w:cs="Noto Sans" w:eastAsia="Noto Sans"/>
          <w:b w:val="0"/>
          <w:i w:val="0"/>
          <w:color w:val="000000"/>
          <w:sz w:val="28"/>
        </w:rPr>
        <w:t>The temperature of water for a tepid sponge bath is:</w:t>
      </w:r>
    </w:p>
    <w:p>
      <w:pPr>
        <w:spacing w:after="80" w:before="0"/>
      </w:pPr>
      <w:r>
        <w:rPr>
          <w:rFonts w:ascii="Noto Sans" w:hAnsi="Noto Sans" w:cs="Noto Sans" w:eastAsia="Noto Sans"/>
          <w:b w:val="0"/>
          <w:i w:val="0"/>
          <w:color w:val="000000"/>
          <w:sz w:val="28"/>
        </w:rPr>
        <w:t>टेपिड स्पंज स्नान (Tepid Sponge Bath) के लिए पानी का तापमान है:</w:t>
      </w:r>
    </w:p>
    <w:p>
      <w:pPr>
        <w:spacing w:after="20" w:before="0"/>
        <w:ind w:left="360"/>
      </w:pPr>
      <w:r>
        <w:rPr>
          <w:rFonts w:ascii="Noto Sans" w:hAnsi="Noto Sans" w:cs="Noto Sans" w:eastAsia="Noto Sans"/>
          <w:b w:val="0"/>
          <w:i w:val="0"/>
          <w:color w:val="000000"/>
          <w:sz w:val="28"/>
        </w:rPr>
        <w:t>A. 45–50°C</w:t>
      </w:r>
    </w:p>
    <w:p>
      <w:pPr>
        <w:spacing w:after="20" w:before="0"/>
        <w:ind w:left="360"/>
      </w:pPr>
      <w:r>
        <w:rPr>
          <w:rFonts w:ascii="Noto Sans" w:hAnsi="Noto Sans" w:cs="Noto Sans" w:eastAsia="Noto Sans"/>
          <w:b w:val="0"/>
          <w:i w:val="0"/>
          <w:color w:val="000000"/>
          <w:sz w:val="28"/>
        </w:rPr>
        <w:t>B. 5–10°C</w:t>
      </w:r>
    </w:p>
    <w:p>
      <w:pPr>
        <w:spacing w:after="20" w:before="0"/>
        <w:ind w:left="360"/>
      </w:pPr>
      <w:r>
        <w:rPr>
          <w:rFonts w:ascii="Noto Sans" w:hAnsi="Noto Sans" w:cs="Noto Sans" w:eastAsia="Noto Sans"/>
          <w:b w:val="0"/>
          <w:i w:val="0"/>
          <w:color w:val="000000"/>
          <w:sz w:val="28"/>
        </w:rPr>
        <w:t>C. 27–37°C</w:t>
      </w:r>
    </w:p>
    <w:p>
      <w:pPr>
        <w:spacing w:after="20" w:before="0"/>
        <w:ind w:left="360"/>
      </w:pPr>
      <w:r>
        <w:rPr>
          <w:rFonts w:ascii="Noto Sans" w:hAnsi="Noto Sans" w:cs="Noto Sans" w:eastAsia="Noto Sans"/>
          <w:b w:val="0"/>
          <w:i w:val="0"/>
          <w:color w:val="000000"/>
          <w:sz w:val="28"/>
        </w:rPr>
        <w:t>D. 60–70°C</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Tepid water at 27–37°C is used for sponge baths to reduce fever by evaporation and vasodilation without causing shivering.</w:t>
      </w:r>
    </w:p>
    <w:p>
      <w:pPr>
        <w:spacing w:after="200" w:before="0"/>
        <w:ind w:left="360"/>
      </w:pPr>
      <w:r>
        <w:rPr>
          <w:rFonts w:ascii="Noto Sans" w:hAnsi="Noto Sans" w:cs="Noto Sans" w:eastAsia="Noto Sans"/>
          <w:b w:val="0"/>
          <w:i w:val="0"/>
          <w:color w:val="333333"/>
          <w:sz w:val="28"/>
        </w:rPr>
        <w:t>बुखार घटाने के लिए 27–37°C के टेपिड पानी से स्पंज स्नान दिया जाता है, जो कंपकंपी उत्पन्न किए बिना वाष्पीकरण और वासोडिलेशन से कार्य करता है।</w:t>
      </w:r>
    </w:p>
    <w:p>
      <w:pPr>
        <w:spacing w:after="40" w:before="160"/>
      </w:pPr>
      <w:r>
        <w:rPr>
          <w:rFonts w:ascii="Noto Sans" w:hAnsi="Noto Sans" w:cs="Noto Sans" w:eastAsia="Noto Sans"/>
          <w:b/>
          <w:i w:val="0"/>
          <w:color w:val="000000"/>
          <w:sz w:val="28"/>
        </w:rPr>
        <w:t xml:space="preserve">17. </w:t>
      </w:r>
      <w:r>
        <w:rPr>
          <w:rFonts w:ascii="Noto Sans" w:hAnsi="Noto Sans" w:cs="Noto Sans" w:eastAsia="Noto Sans"/>
          <w:b w:val="0"/>
          <w:i w:val="0"/>
          <w:color w:val="000000"/>
          <w:sz w:val="28"/>
        </w:rPr>
        <w:t>The correct order of the steps of the nursing process is:</w:t>
      </w:r>
    </w:p>
    <w:p>
      <w:pPr>
        <w:spacing w:after="80" w:before="0"/>
      </w:pPr>
      <w:r>
        <w:rPr>
          <w:rFonts w:ascii="Noto Sans" w:hAnsi="Noto Sans" w:cs="Noto Sans" w:eastAsia="Noto Sans"/>
          <w:b w:val="0"/>
          <w:i w:val="0"/>
          <w:color w:val="000000"/>
          <w:sz w:val="28"/>
        </w:rPr>
        <w:t>नर्सिंग प्रक्रिया के चरणों का सही क्रम है:</w:t>
      </w:r>
    </w:p>
    <w:p>
      <w:pPr>
        <w:spacing w:after="20" w:before="0"/>
        <w:ind w:left="360"/>
      </w:pPr>
      <w:r>
        <w:rPr>
          <w:rFonts w:ascii="Noto Sans" w:hAnsi="Noto Sans" w:cs="Noto Sans" w:eastAsia="Noto Sans"/>
          <w:b w:val="0"/>
          <w:i w:val="0"/>
          <w:color w:val="000000"/>
          <w:sz w:val="28"/>
        </w:rPr>
        <w:t>A. Assessment, Diagnosis, Planning, Implementation, Evaluation</w:t>
      </w:r>
    </w:p>
    <w:p>
      <w:pPr>
        <w:spacing w:after="20" w:before="0"/>
        <w:ind w:left="360"/>
      </w:pPr>
      <w:r>
        <w:rPr>
          <w:rFonts w:ascii="Noto Sans" w:hAnsi="Noto Sans" w:cs="Noto Sans" w:eastAsia="Noto Sans"/>
          <w:b w:val="0"/>
          <w:i w:val="0"/>
          <w:color w:val="000000"/>
          <w:sz w:val="28"/>
        </w:rPr>
        <w:t>B. Diagnosis, Assessment, Planning, Evaluation, Implementation</w:t>
      </w:r>
    </w:p>
    <w:p>
      <w:pPr>
        <w:spacing w:after="20" w:before="0"/>
        <w:ind w:left="360"/>
      </w:pPr>
      <w:r>
        <w:rPr>
          <w:rFonts w:ascii="Noto Sans" w:hAnsi="Noto Sans" w:cs="Noto Sans" w:eastAsia="Noto Sans"/>
          <w:b w:val="0"/>
          <w:i w:val="0"/>
          <w:color w:val="000000"/>
          <w:sz w:val="28"/>
        </w:rPr>
        <w:t>C. Evaluation, Planning, Assessment, Implementation, Diagnosis</w:t>
      </w:r>
    </w:p>
    <w:p>
      <w:pPr>
        <w:spacing w:after="20" w:before="0"/>
        <w:ind w:left="360"/>
      </w:pPr>
      <w:r>
        <w:rPr>
          <w:rFonts w:ascii="Noto Sans" w:hAnsi="Noto Sans" w:cs="Noto Sans" w:eastAsia="Noto Sans"/>
          <w:b w:val="0"/>
          <w:i w:val="0"/>
          <w:color w:val="000000"/>
          <w:sz w:val="28"/>
        </w:rPr>
        <w:t>D. Planning, Assessment, Evaluation, Diagnosis, Implementation</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nursing process follows: Assessment → Nursing Diagnosis → Planning → Implementation → Evaluation (ADPIE).</w:t>
      </w:r>
    </w:p>
    <w:p>
      <w:pPr>
        <w:spacing w:after="200" w:before="0"/>
        <w:ind w:left="360"/>
      </w:pPr>
      <w:r>
        <w:rPr>
          <w:rFonts w:ascii="Noto Sans" w:hAnsi="Noto Sans" w:cs="Noto Sans" w:eastAsia="Noto Sans"/>
          <w:b w:val="0"/>
          <w:i w:val="0"/>
          <w:color w:val="333333"/>
          <w:sz w:val="28"/>
        </w:rPr>
        <w:t>नर्सिंग प्रक्रिया का क्रम है: आकलन (Assessment) → नर्सिंग निदान (Diagnosis) → योजना (Planning) → क्रियान्वयन (Implementation) → मूल्यांकन (Evaluation)।</w:t>
      </w:r>
    </w:p>
    <w:p>
      <w:pPr>
        <w:spacing w:after="40" w:before="160"/>
      </w:pPr>
      <w:r>
        <w:rPr>
          <w:rFonts w:ascii="Noto Sans" w:hAnsi="Noto Sans" w:cs="Noto Sans" w:eastAsia="Noto Sans"/>
          <w:b/>
          <w:i w:val="0"/>
          <w:color w:val="000000"/>
          <w:sz w:val="28"/>
        </w:rPr>
        <w:t xml:space="preserve">18. </w:t>
      </w:r>
      <w:r>
        <w:rPr>
          <w:rFonts w:ascii="Noto Sans" w:hAnsi="Noto Sans" w:cs="Noto Sans" w:eastAsia="Noto Sans"/>
          <w:b w:val="0"/>
          <w:i w:val="0"/>
          <w:color w:val="000000"/>
          <w:sz w:val="28"/>
        </w:rPr>
        <w:t>After a lumbar puncture, the patient should be kept in which position?</w:t>
      </w:r>
    </w:p>
    <w:p>
      <w:pPr>
        <w:spacing w:after="80" w:before="0"/>
      </w:pPr>
      <w:r>
        <w:rPr>
          <w:rFonts w:ascii="Noto Sans" w:hAnsi="Noto Sans" w:cs="Noto Sans" w:eastAsia="Noto Sans"/>
          <w:b w:val="0"/>
          <w:i w:val="0"/>
          <w:color w:val="000000"/>
          <w:sz w:val="28"/>
        </w:rPr>
        <w:t>लंबर पंचर (Lumbar Puncture) के बाद रोगी को किस स्थिति में रखा जाना चाहिए?</w:t>
      </w:r>
    </w:p>
    <w:p>
      <w:pPr>
        <w:spacing w:after="20" w:before="0"/>
        <w:ind w:left="360"/>
      </w:pPr>
      <w:r>
        <w:rPr>
          <w:rFonts w:ascii="Noto Sans" w:hAnsi="Noto Sans" w:cs="Noto Sans" w:eastAsia="Noto Sans"/>
          <w:b w:val="0"/>
          <w:i w:val="0"/>
          <w:color w:val="000000"/>
          <w:sz w:val="28"/>
        </w:rPr>
        <w:t>A. Flat in bed for a few hours</w:t>
      </w:r>
    </w:p>
    <w:p>
      <w:pPr>
        <w:spacing w:after="20" w:before="0"/>
        <w:ind w:left="360"/>
      </w:pPr>
      <w:r>
        <w:rPr>
          <w:rFonts w:ascii="Noto Sans" w:hAnsi="Noto Sans" w:cs="Noto Sans" w:eastAsia="Noto Sans"/>
          <w:b w:val="0"/>
          <w:i w:val="0"/>
          <w:color w:val="000000"/>
          <w:sz w:val="28"/>
        </w:rPr>
        <w:t>B. Prone position</w:t>
      </w:r>
    </w:p>
    <w:p>
      <w:pPr>
        <w:spacing w:after="20" w:before="0"/>
        <w:ind w:left="360"/>
      </w:pPr>
      <w:r>
        <w:rPr>
          <w:rFonts w:ascii="Noto Sans" w:hAnsi="Noto Sans" w:cs="Noto Sans" w:eastAsia="Noto Sans"/>
          <w:b w:val="0"/>
          <w:i w:val="0"/>
          <w:color w:val="000000"/>
          <w:sz w:val="28"/>
        </w:rPr>
        <w:t>C. Trendelenburg position</w:t>
      </w:r>
    </w:p>
    <w:p>
      <w:pPr>
        <w:spacing w:after="20" w:before="0"/>
        <w:ind w:left="360"/>
      </w:pPr>
      <w:r>
        <w:rPr>
          <w:rFonts w:ascii="Noto Sans" w:hAnsi="Noto Sans" w:cs="Noto Sans" w:eastAsia="Noto Sans"/>
          <w:b w:val="0"/>
          <w:i w:val="0"/>
          <w:color w:val="000000"/>
          <w:sz w:val="28"/>
        </w:rPr>
        <w:t>D. Sitting upright immediately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patient lies flat for a few hours after lumbar puncture to prevent post-lumbar puncture headache due to CSF leakage; fluids are encouraged.</w:t>
      </w:r>
    </w:p>
    <w:p>
      <w:pPr>
        <w:spacing w:after="200" w:before="0"/>
        <w:ind w:left="360"/>
      </w:pPr>
      <w:r>
        <w:rPr>
          <w:rFonts w:ascii="Noto Sans" w:hAnsi="Noto Sans" w:cs="Noto Sans" w:eastAsia="Noto Sans"/>
          <w:b w:val="0"/>
          <w:i w:val="0"/>
          <w:color w:val="333333"/>
          <w:sz w:val="28"/>
        </w:rPr>
        <w:t>CSF रिसाव से होने वाले सिरदर्द को रोकने के लिए लंबर पंचर के बाद रोगी को कुछ घंटे सपाट लेटना चाहिए; तरल पदार्थ लेने को प्रोत्साहित किया जाता है।</w:t>
      </w:r>
    </w:p>
    <w:p>
      <w:pPr>
        <w:spacing w:after="40" w:before="160"/>
      </w:pPr>
      <w:r>
        <w:rPr>
          <w:rFonts w:ascii="Noto Sans" w:hAnsi="Noto Sans" w:cs="Noto Sans" w:eastAsia="Noto Sans"/>
          <w:b/>
          <w:i w:val="0"/>
          <w:color w:val="000000"/>
          <w:sz w:val="28"/>
        </w:rPr>
        <w:t xml:space="preserve">19. </w:t>
      </w:r>
      <w:r>
        <w:rPr>
          <w:rFonts w:ascii="Noto Sans" w:hAnsi="Noto Sans" w:cs="Noto Sans" w:eastAsia="Noto Sans"/>
          <w:b w:val="0"/>
          <w:i w:val="0"/>
          <w:color w:val="000000"/>
          <w:sz w:val="28"/>
        </w:rPr>
        <w:t>The drug of choice in anaphylactic shock is:</w:t>
      </w:r>
    </w:p>
    <w:p>
      <w:pPr>
        <w:spacing w:after="80" w:before="0"/>
      </w:pPr>
      <w:r>
        <w:rPr>
          <w:rFonts w:ascii="Noto Sans" w:hAnsi="Noto Sans" w:cs="Noto Sans" w:eastAsia="Noto Sans"/>
          <w:b w:val="0"/>
          <w:i w:val="0"/>
          <w:color w:val="000000"/>
          <w:sz w:val="28"/>
        </w:rPr>
        <w:t>एनाफिलेक्टिक शॉक (Anaphylactic Shock) में पसंद की औषधि है:</w:t>
      </w:r>
    </w:p>
    <w:p>
      <w:pPr>
        <w:spacing w:after="20" w:before="0"/>
        <w:ind w:left="360"/>
      </w:pPr>
      <w:r>
        <w:rPr>
          <w:rFonts w:ascii="Noto Sans" w:hAnsi="Noto Sans" w:cs="Noto Sans" w:eastAsia="Noto Sans"/>
          <w:b w:val="0"/>
          <w:i w:val="0"/>
          <w:color w:val="000000"/>
          <w:sz w:val="28"/>
        </w:rPr>
        <w:t>A. Oral antihistamine</w:t>
      </w:r>
    </w:p>
    <w:p>
      <w:pPr>
        <w:spacing w:after="20" w:before="0"/>
        <w:ind w:left="360"/>
      </w:pPr>
      <w:r>
        <w:rPr>
          <w:rFonts w:ascii="Noto Sans" w:hAnsi="Noto Sans" w:cs="Noto Sans" w:eastAsia="Noto Sans"/>
          <w:b w:val="0"/>
          <w:i w:val="0"/>
          <w:color w:val="000000"/>
          <w:sz w:val="28"/>
        </w:rPr>
        <w:t>B. IV vitamin K</w:t>
      </w:r>
    </w:p>
    <w:p>
      <w:pPr>
        <w:spacing w:after="20" w:before="0"/>
        <w:ind w:left="360"/>
      </w:pPr>
      <w:r>
        <w:rPr>
          <w:rFonts w:ascii="Noto Sans" w:hAnsi="Noto Sans" w:cs="Noto Sans" w:eastAsia="Noto Sans"/>
          <w:b w:val="0"/>
          <w:i w:val="0"/>
          <w:color w:val="000000"/>
          <w:sz w:val="28"/>
        </w:rPr>
        <w:t>C. Adrenaline (epinephrine) IM</w:t>
      </w:r>
    </w:p>
    <w:p>
      <w:pPr>
        <w:spacing w:after="20" w:before="0"/>
        <w:ind w:left="360"/>
      </w:pPr>
      <w:r>
        <w:rPr>
          <w:rFonts w:ascii="Noto Sans" w:hAnsi="Noto Sans" w:cs="Noto Sans" w:eastAsia="Noto Sans"/>
          <w:b w:val="0"/>
          <w:i w:val="0"/>
          <w:color w:val="000000"/>
          <w:sz w:val="28"/>
        </w:rPr>
        <w:t>D. Oral paracetamol</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IM adrenaline is the first-line treatment for anaphylaxis; it reverses bronchospasm, laryngeal oedema and hypotension rapidly.</w:t>
      </w:r>
    </w:p>
    <w:p>
      <w:pPr>
        <w:spacing w:after="200" w:before="0"/>
        <w:ind w:left="360"/>
      </w:pPr>
      <w:r>
        <w:rPr>
          <w:rFonts w:ascii="Noto Sans" w:hAnsi="Noto Sans" w:cs="Noto Sans" w:eastAsia="Noto Sans"/>
          <w:b w:val="0"/>
          <w:i w:val="0"/>
          <w:color w:val="333333"/>
          <w:sz w:val="28"/>
        </w:rPr>
        <w:t>एनाफिलेक्सिस की प्रथम पंक्ति का उपचार IM एड्रेनालाईन है; यह ब्रोंकोस्पाज़्म, स्वरयंत्र शोफ और हाइपोटेंशन को तेजी से उलटता है।</w:t>
      </w:r>
    </w:p>
    <w:p>
      <w:pPr>
        <w:spacing w:after="40" w:before="160"/>
      </w:pPr>
      <w:r>
        <w:rPr>
          <w:rFonts w:ascii="Noto Sans" w:hAnsi="Noto Sans" w:cs="Noto Sans" w:eastAsia="Noto Sans"/>
          <w:b/>
          <w:i w:val="0"/>
          <w:color w:val="000000"/>
          <w:sz w:val="28"/>
        </w:rPr>
        <w:t xml:space="preserve">20. </w:t>
      </w:r>
      <w:r>
        <w:rPr>
          <w:rFonts w:ascii="Noto Sans" w:hAnsi="Noto Sans" w:cs="Noto Sans" w:eastAsia="Noto Sans"/>
          <w:b w:val="0"/>
          <w:i w:val="0"/>
          <w:color w:val="000000"/>
          <w:sz w:val="28"/>
        </w:rPr>
        <w:t>Nitroglycerin is given sublingually because this route:</w:t>
      </w:r>
    </w:p>
    <w:p>
      <w:pPr>
        <w:spacing w:after="80" w:before="0"/>
      </w:pPr>
      <w:r>
        <w:rPr>
          <w:rFonts w:ascii="Noto Sans" w:hAnsi="Noto Sans" w:cs="Noto Sans" w:eastAsia="Noto Sans"/>
          <w:b w:val="0"/>
          <w:i w:val="0"/>
          <w:color w:val="000000"/>
          <w:sz w:val="28"/>
        </w:rPr>
        <w:t>नाइट्रोग्लिसरीन सबलिंगुअल (Sublingual) दिया जाता है क्योंकि इस मार्ग से:</w:t>
      </w:r>
    </w:p>
    <w:p>
      <w:pPr>
        <w:spacing w:after="20" w:before="0"/>
        <w:ind w:left="360"/>
      </w:pPr>
      <w:r>
        <w:rPr>
          <w:rFonts w:ascii="Noto Sans" w:hAnsi="Noto Sans" w:cs="Noto Sans" w:eastAsia="Noto Sans"/>
          <w:b w:val="0"/>
          <w:i w:val="0"/>
          <w:color w:val="000000"/>
          <w:sz w:val="28"/>
        </w:rPr>
        <w:t>A. The drug cannot be swallowed</w:t>
      </w:r>
    </w:p>
    <w:p>
      <w:pPr>
        <w:spacing w:after="20" w:before="0"/>
        <w:ind w:left="360"/>
      </w:pPr>
      <w:r>
        <w:rPr>
          <w:rFonts w:ascii="Noto Sans" w:hAnsi="Noto Sans" w:cs="Noto Sans" w:eastAsia="Noto Sans"/>
          <w:b w:val="0"/>
          <w:i w:val="0"/>
          <w:color w:val="000000"/>
          <w:sz w:val="28"/>
        </w:rPr>
        <w:t>B. The drug is absorbed slowly</w:t>
      </w:r>
    </w:p>
    <w:p>
      <w:pPr>
        <w:spacing w:after="20" w:before="0"/>
        <w:ind w:left="360"/>
      </w:pPr>
      <w:r>
        <w:rPr>
          <w:rFonts w:ascii="Noto Sans" w:hAnsi="Noto Sans" w:cs="Noto Sans" w:eastAsia="Noto Sans"/>
          <w:b w:val="0"/>
          <w:i w:val="0"/>
          <w:color w:val="000000"/>
          <w:sz w:val="28"/>
        </w:rPr>
        <w:t>C. The drug is destroyed in the stomach</w:t>
      </w:r>
    </w:p>
    <w:p>
      <w:pPr>
        <w:spacing w:after="20" w:before="0"/>
        <w:ind w:left="360"/>
      </w:pPr>
      <w:r>
        <w:rPr>
          <w:rFonts w:ascii="Noto Sans" w:hAnsi="Noto Sans" w:cs="Noto Sans" w:eastAsia="Noto Sans"/>
          <w:b w:val="0"/>
          <w:i w:val="0"/>
          <w:color w:val="000000"/>
          <w:sz w:val="28"/>
        </w:rPr>
        <w:t>D. The drug acts rapidly and bypasses first-pass metabolism</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Sublingual administration gives rapid absorption directly into the systemic circulation, bypassing the liver's first-pass metabolism — essential for angina relief.</w:t>
      </w:r>
    </w:p>
    <w:p>
      <w:pPr>
        <w:spacing w:after="200" w:before="0"/>
        <w:ind w:left="360"/>
      </w:pPr>
      <w:r>
        <w:rPr>
          <w:rFonts w:ascii="Noto Sans" w:hAnsi="Noto Sans" w:cs="Noto Sans" w:eastAsia="Noto Sans"/>
          <w:b w:val="0"/>
          <w:i w:val="0"/>
          <w:color w:val="333333"/>
          <w:sz w:val="28"/>
        </w:rPr>
        <w:t>सबलिंगुअल मार्ग से औषधि सीधे प्रणालीगत परिसंचरण में तेजी से अवशोषित होती है और यकृत के फर्स्ट-पास चयापचय से बचती है — एनजाइना से राहत के लिए यह आवश्यक है।</w:t>
      </w:r>
    </w:p>
    <w:p>
      <w:pPr>
        <w:spacing w:after="40" w:before="160"/>
      </w:pPr>
      <w:r>
        <w:rPr>
          <w:rFonts w:ascii="Noto Sans" w:hAnsi="Noto Sans" w:cs="Noto Sans" w:eastAsia="Noto Sans"/>
          <w:b/>
          <w:i w:val="0"/>
          <w:color w:val="000000"/>
          <w:sz w:val="28"/>
        </w:rPr>
        <w:t xml:space="preserve">21. </w:t>
      </w:r>
      <w:r>
        <w:rPr>
          <w:rFonts w:ascii="Noto Sans" w:hAnsi="Noto Sans" w:cs="Noto Sans" w:eastAsia="Noto Sans"/>
          <w:b w:val="0"/>
          <w:i w:val="0"/>
          <w:color w:val="000000"/>
          <w:sz w:val="28"/>
        </w:rPr>
        <w:t>The specific antidote for paracetamol (acetaminophen) overdose is:</w:t>
      </w:r>
    </w:p>
    <w:p>
      <w:pPr>
        <w:spacing w:after="80" w:before="0"/>
      </w:pPr>
      <w:r>
        <w:rPr>
          <w:rFonts w:ascii="Noto Sans" w:hAnsi="Noto Sans" w:cs="Noto Sans" w:eastAsia="Noto Sans"/>
          <w:b w:val="0"/>
          <w:i w:val="0"/>
          <w:color w:val="000000"/>
          <w:sz w:val="28"/>
        </w:rPr>
        <w:t>पैरासिटामोल (एसिटामिनोफेन) ओवरडोज़ का विशिष्ट प्रतिविष है:</w:t>
      </w:r>
    </w:p>
    <w:p>
      <w:pPr>
        <w:spacing w:after="20" w:before="0"/>
        <w:ind w:left="360"/>
      </w:pPr>
      <w:r>
        <w:rPr>
          <w:rFonts w:ascii="Noto Sans" w:hAnsi="Noto Sans" w:cs="Noto Sans" w:eastAsia="Noto Sans"/>
          <w:b w:val="0"/>
          <w:i w:val="0"/>
          <w:color w:val="000000"/>
          <w:sz w:val="28"/>
        </w:rPr>
        <w:t>A. N-acetylcysteine</w:t>
      </w:r>
    </w:p>
    <w:p>
      <w:pPr>
        <w:spacing w:after="20" w:before="0"/>
        <w:ind w:left="360"/>
      </w:pPr>
      <w:r>
        <w:rPr>
          <w:rFonts w:ascii="Noto Sans" w:hAnsi="Noto Sans" w:cs="Noto Sans" w:eastAsia="Noto Sans"/>
          <w:b w:val="0"/>
          <w:i w:val="0"/>
          <w:color w:val="000000"/>
          <w:sz w:val="28"/>
        </w:rPr>
        <w:t>B. Naloxone</w:t>
      </w:r>
    </w:p>
    <w:p>
      <w:pPr>
        <w:spacing w:after="20" w:before="0"/>
        <w:ind w:left="360"/>
      </w:pPr>
      <w:r>
        <w:rPr>
          <w:rFonts w:ascii="Noto Sans" w:hAnsi="Noto Sans" w:cs="Noto Sans" w:eastAsia="Noto Sans"/>
          <w:b w:val="0"/>
          <w:i w:val="0"/>
          <w:color w:val="000000"/>
          <w:sz w:val="28"/>
        </w:rPr>
        <w:t>C. Protamine sulphate</w:t>
      </w:r>
    </w:p>
    <w:p>
      <w:pPr>
        <w:spacing w:after="20" w:before="0"/>
        <w:ind w:left="360"/>
      </w:pPr>
      <w:r>
        <w:rPr>
          <w:rFonts w:ascii="Noto Sans" w:hAnsi="Noto Sans" w:cs="Noto Sans" w:eastAsia="Noto Sans"/>
          <w:b w:val="0"/>
          <w:i w:val="0"/>
          <w:color w:val="000000"/>
          <w:sz w:val="28"/>
        </w:rPr>
        <w:t>D. Flumazenil</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N-acetylcysteine replenishes glutathione and is the antidote for paracetamol overdose, which can cause fatal hepatic necrosis.</w:t>
      </w:r>
    </w:p>
    <w:p>
      <w:pPr>
        <w:spacing w:after="200" w:before="0"/>
        <w:ind w:left="360"/>
      </w:pPr>
      <w:r>
        <w:rPr>
          <w:rFonts w:ascii="Noto Sans" w:hAnsi="Noto Sans" w:cs="Noto Sans" w:eastAsia="Noto Sans"/>
          <w:b w:val="0"/>
          <w:i w:val="0"/>
          <w:color w:val="333333"/>
          <w:sz w:val="28"/>
        </w:rPr>
        <w:t>N-एसिटाइलसिस्टीन ग्लूटाथियोन की पूर्ति करता है और पैरासिटामोल ओवरडोज़ का प्रतिविष है, जो घातक यकृत परिगलन का कारण बन सकता है।</w:t>
      </w:r>
    </w:p>
    <w:p>
      <w:pPr>
        <w:spacing w:after="40" w:before="160"/>
      </w:pPr>
      <w:r>
        <w:rPr>
          <w:rFonts w:ascii="Noto Sans" w:hAnsi="Noto Sans" w:cs="Noto Sans" w:eastAsia="Noto Sans"/>
          <w:b/>
          <w:i w:val="0"/>
          <w:color w:val="000000"/>
          <w:sz w:val="28"/>
        </w:rPr>
        <w:t xml:space="preserve">22. </w:t>
      </w:r>
      <w:r>
        <w:rPr>
          <w:rFonts w:ascii="Noto Sans" w:hAnsi="Noto Sans" w:cs="Noto Sans" w:eastAsia="Noto Sans"/>
          <w:b w:val="0"/>
          <w:i w:val="0"/>
          <w:color w:val="000000"/>
          <w:sz w:val="28"/>
        </w:rPr>
        <w:t>Which antibiotic should not be taken with milk or calcium supplements?</w:t>
      </w:r>
    </w:p>
    <w:p>
      <w:pPr>
        <w:spacing w:after="80" w:before="0"/>
      </w:pPr>
      <w:r>
        <w:rPr>
          <w:rFonts w:ascii="Noto Sans" w:hAnsi="Noto Sans" w:cs="Noto Sans" w:eastAsia="Noto Sans"/>
          <w:b w:val="0"/>
          <w:i w:val="0"/>
          <w:color w:val="000000"/>
          <w:sz w:val="28"/>
        </w:rPr>
        <w:t>कौन-सा एंटीबायोटिक दूध या कैल्शियम सप्लीमेंट के साथ नहीं लेना चाहिए?</w:t>
      </w:r>
    </w:p>
    <w:p>
      <w:pPr>
        <w:spacing w:after="20" w:before="0"/>
        <w:ind w:left="360"/>
      </w:pPr>
      <w:r>
        <w:rPr>
          <w:rFonts w:ascii="Noto Sans" w:hAnsi="Noto Sans" w:cs="Noto Sans" w:eastAsia="Noto Sans"/>
          <w:b w:val="0"/>
          <w:i w:val="0"/>
          <w:color w:val="000000"/>
          <w:sz w:val="28"/>
        </w:rPr>
        <w:t>A. Azithromycin</w:t>
      </w:r>
    </w:p>
    <w:p>
      <w:pPr>
        <w:spacing w:after="20" w:before="0"/>
        <w:ind w:left="360"/>
      </w:pPr>
      <w:r>
        <w:rPr>
          <w:rFonts w:ascii="Noto Sans" w:hAnsi="Noto Sans" w:cs="Noto Sans" w:eastAsia="Noto Sans"/>
          <w:b w:val="0"/>
          <w:i w:val="0"/>
          <w:color w:val="000000"/>
          <w:sz w:val="28"/>
        </w:rPr>
        <w:t>B. Amoxicillin</w:t>
      </w:r>
    </w:p>
    <w:p>
      <w:pPr>
        <w:spacing w:after="20" w:before="0"/>
        <w:ind w:left="360"/>
      </w:pPr>
      <w:r>
        <w:rPr>
          <w:rFonts w:ascii="Noto Sans" w:hAnsi="Noto Sans" w:cs="Noto Sans" w:eastAsia="Noto Sans"/>
          <w:b w:val="0"/>
          <w:i w:val="0"/>
          <w:color w:val="000000"/>
          <w:sz w:val="28"/>
        </w:rPr>
        <w:t>C. Tetracycline</w:t>
      </w:r>
    </w:p>
    <w:p>
      <w:pPr>
        <w:spacing w:after="20" w:before="0"/>
        <w:ind w:left="360"/>
      </w:pPr>
      <w:r>
        <w:rPr>
          <w:rFonts w:ascii="Noto Sans" w:hAnsi="Noto Sans" w:cs="Noto Sans" w:eastAsia="Noto Sans"/>
          <w:b w:val="0"/>
          <w:i w:val="0"/>
          <w:color w:val="000000"/>
          <w:sz w:val="28"/>
        </w:rPr>
        <w:t>D. Cefixime</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Tetracyclines chelate calcium and form insoluble complexes, reducing absorption; they should be taken on an empty stomach away from milk and antacids.</w:t>
      </w:r>
    </w:p>
    <w:p>
      <w:pPr>
        <w:spacing w:after="200" w:before="0"/>
        <w:ind w:left="360"/>
      </w:pPr>
      <w:r>
        <w:rPr>
          <w:rFonts w:ascii="Noto Sans" w:hAnsi="Noto Sans" w:cs="Noto Sans" w:eastAsia="Noto Sans"/>
          <w:b w:val="0"/>
          <w:i w:val="0"/>
          <w:color w:val="333333"/>
          <w:sz w:val="28"/>
        </w:rPr>
        <w:t>टेट्रासाइक्लिन कैल्शियम से अघुलनशील संकुल बनाती हैं जिससे अवशोषण घटता है; इन्हें खाली पेट, दूध और एंटासिड से दूर लेना चाहिए।</w:t>
      </w:r>
    </w:p>
    <w:p>
      <w:pPr>
        <w:spacing w:after="40" w:before="160"/>
      </w:pPr>
      <w:r>
        <w:rPr>
          <w:rFonts w:ascii="Noto Sans" w:hAnsi="Noto Sans" w:cs="Noto Sans" w:eastAsia="Noto Sans"/>
          <w:b/>
          <w:i w:val="0"/>
          <w:color w:val="000000"/>
          <w:sz w:val="28"/>
        </w:rPr>
        <w:t xml:space="preserve">23. </w:t>
      </w:r>
      <w:r>
        <w:rPr>
          <w:rFonts w:ascii="Noto Sans" w:hAnsi="Noto Sans" w:cs="Noto Sans" w:eastAsia="Noto Sans"/>
          <w:b w:val="0"/>
          <w:i w:val="0"/>
          <w:color w:val="000000"/>
          <w:sz w:val="28"/>
        </w:rPr>
        <w:t>Long-term use of corticosteroids can cause:</w:t>
      </w:r>
    </w:p>
    <w:p>
      <w:pPr>
        <w:spacing w:after="80" w:before="0"/>
      </w:pPr>
      <w:r>
        <w:rPr>
          <w:rFonts w:ascii="Noto Sans" w:hAnsi="Noto Sans" w:cs="Noto Sans" w:eastAsia="Noto Sans"/>
          <w:b w:val="0"/>
          <w:i w:val="0"/>
          <w:color w:val="000000"/>
          <w:sz w:val="28"/>
        </w:rPr>
        <w:t>कॉर्टिकोस्टेरॉइड्स के दीर्घकालिक उपयोग से क्या हो सकता है?</w:t>
      </w:r>
    </w:p>
    <w:p>
      <w:pPr>
        <w:spacing w:after="20" w:before="0"/>
        <w:ind w:left="360"/>
      </w:pPr>
      <w:r>
        <w:rPr>
          <w:rFonts w:ascii="Noto Sans" w:hAnsi="Noto Sans" w:cs="Noto Sans" w:eastAsia="Noto Sans"/>
          <w:b w:val="0"/>
          <w:i w:val="0"/>
          <w:color w:val="000000"/>
          <w:sz w:val="28"/>
        </w:rPr>
        <w:t>A. Hypoglycaemia</w:t>
      </w:r>
    </w:p>
    <w:p>
      <w:pPr>
        <w:spacing w:after="20" w:before="0"/>
        <w:ind w:left="360"/>
      </w:pPr>
      <w:r>
        <w:rPr>
          <w:rFonts w:ascii="Noto Sans" w:hAnsi="Noto Sans" w:cs="Noto Sans" w:eastAsia="Noto Sans"/>
          <w:b w:val="0"/>
          <w:i w:val="0"/>
          <w:color w:val="000000"/>
          <w:sz w:val="28"/>
        </w:rPr>
        <w:t>B. Osteoporosis</w:t>
      </w:r>
    </w:p>
    <w:p>
      <w:pPr>
        <w:spacing w:after="20" w:before="0"/>
        <w:ind w:left="360"/>
      </w:pPr>
      <w:r>
        <w:rPr>
          <w:rFonts w:ascii="Noto Sans" w:hAnsi="Noto Sans" w:cs="Noto Sans" w:eastAsia="Noto Sans"/>
          <w:b w:val="0"/>
          <w:i w:val="0"/>
          <w:color w:val="000000"/>
          <w:sz w:val="28"/>
        </w:rPr>
        <w:t>C. Weight loss</w:t>
      </w:r>
    </w:p>
    <w:p>
      <w:pPr>
        <w:spacing w:after="20" w:before="0"/>
        <w:ind w:left="360"/>
      </w:pPr>
      <w:r>
        <w:rPr>
          <w:rFonts w:ascii="Noto Sans" w:hAnsi="Noto Sans" w:cs="Noto Sans" w:eastAsia="Noto Sans"/>
          <w:b w:val="0"/>
          <w:i w:val="0"/>
          <w:color w:val="000000"/>
          <w:sz w:val="28"/>
        </w:rPr>
        <w:t>D. Decreased blood pressure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Chronic steroid therapy causes osteoporosis, hyperglycaemia, hypertension, weight gain, immunosuppression and Cushingoid features; doses must be tapered.</w:t>
      </w:r>
    </w:p>
    <w:p>
      <w:pPr>
        <w:spacing w:after="200" w:before="0"/>
        <w:ind w:left="360"/>
      </w:pPr>
      <w:r>
        <w:rPr>
          <w:rFonts w:ascii="Noto Sans" w:hAnsi="Noto Sans" w:cs="Noto Sans" w:eastAsia="Noto Sans"/>
          <w:b w:val="0"/>
          <w:i w:val="0"/>
          <w:color w:val="333333"/>
          <w:sz w:val="28"/>
        </w:rPr>
        <w:t>दीर्घकालिक स्टेरॉइड चिकित्सा से ऑस्टियोपोरोसिस, हाइपरग्लाइसीमिया, उच्च रक्तचाप, वजन बढ़ना, प्रतिरक्षा दमन और कुशिंग जैसे लक्षण होते हैं; खुराक धीरे-धीरे घटानी चाहिए।</w:t>
      </w:r>
    </w:p>
    <w:p>
      <w:pPr>
        <w:spacing w:after="40" w:before="160"/>
      </w:pPr>
      <w:r>
        <w:rPr>
          <w:rFonts w:ascii="Noto Sans" w:hAnsi="Noto Sans" w:cs="Noto Sans" w:eastAsia="Noto Sans"/>
          <w:b/>
          <w:i w:val="0"/>
          <w:color w:val="000000"/>
          <w:sz w:val="28"/>
        </w:rPr>
        <w:t xml:space="preserve">24. </w:t>
      </w:r>
      <w:r>
        <w:rPr>
          <w:rFonts w:ascii="Noto Sans" w:hAnsi="Noto Sans" w:cs="Noto Sans" w:eastAsia="Noto Sans"/>
          <w:b w:val="0"/>
          <w:i w:val="0"/>
          <w:color w:val="000000"/>
          <w:sz w:val="28"/>
        </w:rPr>
        <w:t>Regular (soluble) insulin given subcutaneously has an onset of action of about:</w:t>
      </w:r>
    </w:p>
    <w:p>
      <w:pPr>
        <w:spacing w:after="80" w:before="0"/>
      </w:pPr>
      <w:r>
        <w:rPr>
          <w:rFonts w:ascii="Noto Sans" w:hAnsi="Noto Sans" w:cs="Noto Sans" w:eastAsia="Noto Sans"/>
          <w:b w:val="0"/>
          <w:i w:val="0"/>
          <w:color w:val="000000"/>
          <w:sz w:val="28"/>
        </w:rPr>
        <w:t>नियमित (सोल्यूबल) इंसुलिन चमड़े के नीचे देने पर लगभग कितने समय में क्रिया शुरू करता है?</w:t>
      </w:r>
    </w:p>
    <w:p>
      <w:pPr>
        <w:spacing w:after="20" w:before="0"/>
        <w:ind w:left="360"/>
      </w:pPr>
      <w:r>
        <w:rPr>
          <w:rFonts w:ascii="Noto Sans" w:hAnsi="Noto Sans" w:cs="Noto Sans" w:eastAsia="Noto Sans"/>
          <w:b w:val="0"/>
          <w:i w:val="0"/>
          <w:color w:val="000000"/>
          <w:sz w:val="28"/>
        </w:rPr>
        <w:t>A. 30 minutes</w:t>
      </w:r>
    </w:p>
    <w:p>
      <w:pPr>
        <w:spacing w:after="20" w:before="0"/>
        <w:ind w:left="360"/>
      </w:pPr>
      <w:r>
        <w:rPr>
          <w:rFonts w:ascii="Noto Sans" w:hAnsi="Noto Sans" w:cs="Noto Sans" w:eastAsia="Noto Sans"/>
          <w:b w:val="0"/>
          <w:i w:val="0"/>
          <w:color w:val="000000"/>
          <w:sz w:val="28"/>
        </w:rPr>
        <w:t>B. 6 hours</w:t>
      </w:r>
    </w:p>
    <w:p>
      <w:pPr>
        <w:spacing w:after="20" w:before="0"/>
        <w:ind w:left="360"/>
      </w:pPr>
      <w:r>
        <w:rPr>
          <w:rFonts w:ascii="Noto Sans" w:hAnsi="Noto Sans" w:cs="Noto Sans" w:eastAsia="Noto Sans"/>
          <w:b w:val="0"/>
          <w:i w:val="0"/>
          <w:color w:val="000000"/>
          <w:sz w:val="28"/>
        </w:rPr>
        <w:t>C. 3 hours</w:t>
      </w:r>
    </w:p>
    <w:p>
      <w:pPr>
        <w:spacing w:after="20" w:before="0"/>
        <w:ind w:left="360"/>
      </w:pPr>
      <w:r>
        <w:rPr>
          <w:rFonts w:ascii="Noto Sans" w:hAnsi="Noto Sans" w:cs="Noto Sans" w:eastAsia="Noto Sans"/>
          <w:b w:val="0"/>
          <w:i w:val="0"/>
          <w:color w:val="000000"/>
          <w:sz w:val="28"/>
        </w:rPr>
        <w:t>D. 12 hours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Regular (short-acting) insulin acts within 30 minutes subcutaneously, peaks at 2–4 hours and lasts 6–8 hours; it is given before meals.</w:t>
      </w:r>
    </w:p>
    <w:p>
      <w:pPr>
        <w:spacing w:after="200" w:before="0"/>
        <w:ind w:left="360"/>
      </w:pPr>
      <w:r>
        <w:rPr>
          <w:rFonts w:ascii="Noto Sans" w:hAnsi="Noto Sans" w:cs="Noto Sans" w:eastAsia="Noto Sans"/>
          <w:b w:val="0"/>
          <w:i w:val="0"/>
          <w:color w:val="333333"/>
          <w:sz w:val="28"/>
        </w:rPr>
        <w:t>नियमित (लघु-क्रियाशील) इंसुलिन चमड़े के नीचे 30 मिनट में क्रिया शुरू करता है, 2–4 घंटे पर चरम पर होता है और 6–8 घंटे तक रहता है; इसे भोजन से पहले दिया जाता है।</w:t>
      </w:r>
    </w:p>
    <w:p>
      <w:pPr>
        <w:spacing w:after="40" w:before="160"/>
      </w:pPr>
      <w:r>
        <w:rPr>
          <w:rFonts w:ascii="Noto Sans" w:hAnsi="Noto Sans" w:cs="Noto Sans" w:eastAsia="Noto Sans"/>
          <w:b/>
          <w:i w:val="0"/>
          <w:color w:val="000000"/>
          <w:sz w:val="28"/>
        </w:rPr>
        <w:t xml:space="preserve">25. </w:t>
      </w:r>
      <w:r>
        <w:rPr>
          <w:rFonts w:ascii="Noto Sans" w:hAnsi="Noto Sans" w:cs="Noto Sans" w:eastAsia="Noto Sans"/>
          <w:b w:val="0"/>
          <w:i w:val="0"/>
          <w:color w:val="000000"/>
          <w:sz w:val="28"/>
        </w:rPr>
        <w:t>Agoraphobia is the fear of:</w:t>
      </w:r>
    </w:p>
    <w:p>
      <w:pPr>
        <w:spacing w:after="80" w:before="0"/>
      </w:pPr>
      <w:r>
        <w:rPr>
          <w:rFonts w:ascii="Noto Sans" w:hAnsi="Noto Sans" w:cs="Noto Sans" w:eastAsia="Noto Sans"/>
          <w:b w:val="0"/>
          <w:i w:val="0"/>
          <w:color w:val="000000"/>
          <w:sz w:val="28"/>
        </w:rPr>
        <w:t>एगोराफोबिया (Agoraphobia) किसका भय है?</w:t>
      </w:r>
    </w:p>
    <w:p>
      <w:pPr>
        <w:spacing w:after="20" w:before="0"/>
        <w:ind w:left="360"/>
      </w:pPr>
      <w:r>
        <w:rPr>
          <w:rFonts w:ascii="Noto Sans" w:hAnsi="Noto Sans" w:cs="Noto Sans" w:eastAsia="Noto Sans"/>
          <w:b w:val="0"/>
          <w:i w:val="0"/>
          <w:color w:val="000000"/>
          <w:sz w:val="28"/>
        </w:rPr>
        <w:t>A. Heights</w:t>
      </w:r>
    </w:p>
    <w:p>
      <w:pPr>
        <w:spacing w:after="20" w:before="0"/>
        <w:ind w:left="360"/>
      </w:pPr>
      <w:r>
        <w:rPr>
          <w:rFonts w:ascii="Noto Sans" w:hAnsi="Noto Sans" w:cs="Noto Sans" w:eastAsia="Noto Sans"/>
          <w:b w:val="0"/>
          <w:i w:val="0"/>
          <w:color w:val="000000"/>
          <w:sz w:val="28"/>
        </w:rPr>
        <w:t>B. Closed spaces</w:t>
      </w:r>
    </w:p>
    <w:p>
      <w:pPr>
        <w:spacing w:after="20" w:before="0"/>
        <w:ind w:left="360"/>
      </w:pPr>
      <w:r>
        <w:rPr>
          <w:rFonts w:ascii="Noto Sans" w:hAnsi="Noto Sans" w:cs="Noto Sans" w:eastAsia="Noto Sans"/>
          <w:b w:val="0"/>
          <w:i w:val="0"/>
          <w:color w:val="000000"/>
          <w:sz w:val="28"/>
        </w:rPr>
        <w:t>C. Spiders</w:t>
      </w:r>
    </w:p>
    <w:p>
      <w:pPr>
        <w:spacing w:after="20" w:before="0"/>
        <w:ind w:left="360"/>
      </w:pPr>
      <w:r>
        <w:rPr>
          <w:rFonts w:ascii="Noto Sans" w:hAnsi="Noto Sans" w:cs="Noto Sans" w:eastAsia="Noto Sans"/>
          <w:b w:val="0"/>
          <w:i w:val="0"/>
          <w:color w:val="000000"/>
          <w:sz w:val="28"/>
        </w:rPr>
        <w:t>D. Open or public places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Agoraphobia is the fear of open or public places and situations from which escape may be difficult; claustrophobia is the fear of closed spaces.</w:t>
      </w:r>
    </w:p>
    <w:p>
      <w:pPr>
        <w:spacing w:after="200" w:before="0"/>
        <w:ind w:left="360"/>
      </w:pPr>
      <w:r>
        <w:rPr>
          <w:rFonts w:ascii="Noto Sans" w:hAnsi="Noto Sans" w:cs="Noto Sans" w:eastAsia="Noto Sans"/>
          <w:b w:val="0"/>
          <w:i w:val="0"/>
          <w:color w:val="333333"/>
          <w:sz w:val="28"/>
        </w:rPr>
        <w:t>एगोराफोबिया खुले या सार्वजनिक स्थानों और ऐसी परिस्थितियों का भय है जिनसे बचना कठिन हो सकता है; क्लॉस्ट्रोफोबिया बंद स्थानों का भय है।</w:t>
      </w:r>
    </w:p>
    <w:p>
      <w:pPr>
        <w:spacing w:after="40" w:before="160"/>
      </w:pPr>
      <w:r>
        <w:rPr>
          <w:rFonts w:ascii="Noto Sans" w:hAnsi="Noto Sans" w:cs="Noto Sans" w:eastAsia="Noto Sans"/>
          <w:b/>
          <w:i w:val="0"/>
          <w:color w:val="000000"/>
          <w:sz w:val="28"/>
        </w:rPr>
        <w:t xml:space="preserve">26. </w:t>
      </w:r>
      <w:r>
        <w:rPr>
          <w:rFonts w:ascii="Noto Sans" w:hAnsi="Noto Sans" w:cs="Noto Sans" w:eastAsia="Noto Sans"/>
          <w:b w:val="0"/>
          <w:i w:val="0"/>
          <w:color w:val="000000"/>
          <w:sz w:val="28"/>
        </w:rPr>
        <w:t>Clang association — rhyming of words — is commonly seen in:</w:t>
      </w:r>
    </w:p>
    <w:p>
      <w:pPr>
        <w:spacing w:after="80" w:before="0"/>
      </w:pPr>
      <w:r>
        <w:rPr>
          <w:rFonts w:ascii="Noto Sans" w:hAnsi="Noto Sans" w:cs="Noto Sans" w:eastAsia="Noto Sans"/>
          <w:b w:val="0"/>
          <w:i w:val="0"/>
          <w:color w:val="000000"/>
          <w:sz w:val="28"/>
        </w:rPr>
        <w:t>क्लैंग असोसिएशन — शब्दों का तुकबंदी — सामान्यतः किसमें देखा जाता है?</w:t>
      </w:r>
    </w:p>
    <w:p>
      <w:pPr>
        <w:spacing w:after="20" w:before="0"/>
        <w:ind w:left="360"/>
      </w:pPr>
      <w:r>
        <w:rPr>
          <w:rFonts w:ascii="Noto Sans" w:hAnsi="Noto Sans" w:cs="Noto Sans" w:eastAsia="Noto Sans"/>
          <w:b w:val="0"/>
          <w:i w:val="0"/>
          <w:color w:val="000000"/>
          <w:sz w:val="28"/>
        </w:rPr>
        <w:t>A. Dementia</w:t>
      </w:r>
    </w:p>
    <w:p>
      <w:pPr>
        <w:spacing w:after="20" w:before="0"/>
        <w:ind w:left="360"/>
      </w:pPr>
      <w:r>
        <w:rPr>
          <w:rFonts w:ascii="Noto Sans" w:hAnsi="Noto Sans" w:cs="Noto Sans" w:eastAsia="Noto Sans"/>
          <w:b w:val="0"/>
          <w:i w:val="0"/>
          <w:color w:val="000000"/>
          <w:sz w:val="28"/>
        </w:rPr>
        <w:t>B. Depression</w:t>
      </w:r>
    </w:p>
    <w:p>
      <w:pPr>
        <w:spacing w:after="20" w:before="0"/>
        <w:ind w:left="360"/>
      </w:pPr>
      <w:r>
        <w:rPr>
          <w:rFonts w:ascii="Noto Sans" w:hAnsi="Noto Sans" w:cs="Noto Sans" w:eastAsia="Noto Sans"/>
          <w:b w:val="0"/>
          <w:i w:val="0"/>
          <w:color w:val="000000"/>
          <w:sz w:val="28"/>
        </w:rPr>
        <w:t>C. Anorexia nervosa</w:t>
      </w:r>
    </w:p>
    <w:p>
      <w:pPr>
        <w:spacing w:after="20" w:before="0"/>
        <w:ind w:left="360"/>
      </w:pPr>
      <w:r>
        <w:rPr>
          <w:rFonts w:ascii="Noto Sans" w:hAnsi="Noto Sans" w:cs="Noto Sans" w:eastAsia="Noto Sans"/>
          <w:b w:val="0"/>
          <w:i w:val="0"/>
          <w:color w:val="000000"/>
          <w:sz w:val="28"/>
        </w:rPr>
        <w:t>D. Mania</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Clang association is a speech pattern of words chosen for their rhyming sound, typically seen in mania as part of pressure of speech.</w:t>
      </w:r>
    </w:p>
    <w:p>
      <w:pPr>
        <w:spacing w:after="200" w:before="0"/>
        <w:ind w:left="360"/>
      </w:pPr>
      <w:r>
        <w:rPr>
          <w:rFonts w:ascii="Noto Sans" w:hAnsi="Noto Sans" w:cs="Noto Sans" w:eastAsia="Noto Sans"/>
          <w:b w:val="0"/>
          <w:i w:val="0"/>
          <w:color w:val="333333"/>
          <w:sz w:val="28"/>
        </w:rPr>
        <w:t>क्लैंग असोसिएशन में शब्द उनकी तुकबंदी के आधार पर चुने जाते हैं, जो सामान्यतः मेनिया में वाणी के दबाव के भाग के रूप में देखा जाता है।</w:t>
      </w:r>
    </w:p>
    <w:p>
      <w:pPr>
        <w:spacing w:after="40" w:before="160"/>
      </w:pPr>
      <w:r>
        <w:rPr>
          <w:rFonts w:ascii="Noto Sans" w:hAnsi="Noto Sans" w:cs="Noto Sans" w:eastAsia="Noto Sans"/>
          <w:b/>
          <w:i w:val="0"/>
          <w:color w:val="000000"/>
          <w:sz w:val="28"/>
        </w:rPr>
        <w:t xml:space="preserve">27. </w:t>
      </w:r>
      <w:r>
        <w:rPr>
          <w:rFonts w:ascii="Noto Sans" w:hAnsi="Noto Sans" w:cs="Noto Sans" w:eastAsia="Noto Sans"/>
          <w:b w:val="0"/>
          <w:i w:val="0"/>
          <w:color w:val="000000"/>
          <w:sz w:val="28"/>
        </w:rPr>
        <w:t>The first-line drugs for the treatment of major depression are:</w:t>
      </w:r>
    </w:p>
    <w:p>
      <w:pPr>
        <w:spacing w:after="80" w:before="0"/>
      </w:pPr>
      <w:r>
        <w:rPr>
          <w:rFonts w:ascii="Noto Sans" w:hAnsi="Noto Sans" w:cs="Noto Sans" w:eastAsia="Noto Sans"/>
          <w:b w:val="0"/>
          <w:i w:val="0"/>
          <w:color w:val="000000"/>
          <w:sz w:val="28"/>
        </w:rPr>
        <w:t>प्रमुख अवसाद (Major Depression) के उपचार की प्रथम पंक्ति की औषधियाँ हैं:</w:t>
      </w:r>
    </w:p>
    <w:p>
      <w:pPr>
        <w:spacing w:after="20" w:before="0"/>
        <w:ind w:left="360"/>
      </w:pPr>
      <w:r>
        <w:rPr>
          <w:rFonts w:ascii="Noto Sans" w:hAnsi="Noto Sans" w:cs="Noto Sans" w:eastAsia="Noto Sans"/>
          <w:b w:val="0"/>
          <w:i w:val="0"/>
          <w:color w:val="000000"/>
          <w:sz w:val="28"/>
        </w:rPr>
        <w:t>A. SSRIs such as fluoxetine</w:t>
      </w:r>
    </w:p>
    <w:p>
      <w:pPr>
        <w:spacing w:after="20" w:before="0"/>
        <w:ind w:left="360"/>
      </w:pPr>
      <w:r>
        <w:rPr>
          <w:rFonts w:ascii="Noto Sans" w:hAnsi="Noto Sans" w:cs="Noto Sans" w:eastAsia="Noto Sans"/>
          <w:b w:val="0"/>
          <w:i w:val="0"/>
          <w:color w:val="000000"/>
          <w:sz w:val="28"/>
        </w:rPr>
        <w:t>B. Barbiturates</w:t>
      </w:r>
    </w:p>
    <w:p>
      <w:pPr>
        <w:spacing w:after="20" w:before="0"/>
        <w:ind w:left="360"/>
      </w:pPr>
      <w:r>
        <w:rPr>
          <w:rFonts w:ascii="Noto Sans" w:hAnsi="Noto Sans" w:cs="Noto Sans" w:eastAsia="Noto Sans"/>
          <w:b w:val="0"/>
          <w:i w:val="0"/>
          <w:color w:val="000000"/>
          <w:sz w:val="28"/>
        </w:rPr>
        <w:t>C. Typical antipsychotics</w:t>
      </w:r>
    </w:p>
    <w:p>
      <w:pPr>
        <w:spacing w:after="20" w:before="0"/>
        <w:ind w:left="360"/>
      </w:pPr>
      <w:r>
        <w:rPr>
          <w:rFonts w:ascii="Noto Sans" w:hAnsi="Noto Sans" w:cs="Noto Sans" w:eastAsia="Noto Sans"/>
          <w:b w:val="0"/>
          <w:i w:val="0"/>
          <w:color w:val="000000"/>
          <w:sz w:val="28"/>
        </w:rPr>
        <w:t>D. MAO inhibitors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Selective serotonin reuptake inhibitors (SSRIs) such as fluoxetine and sertraline are first-line for major depression due to efficacy and safety.</w:t>
      </w:r>
    </w:p>
    <w:p>
      <w:pPr>
        <w:spacing w:after="200" w:before="0"/>
        <w:ind w:left="360"/>
      </w:pPr>
      <w:r>
        <w:rPr>
          <w:rFonts w:ascii="Noto Sans" w:hAnsi="Noto Sans" w:cs="Noto Sans" w:eastAsia="Noto Sans"/>
          <w:b w:val="0"/>
          <w:i w:val="0"/>
          <w:color w:val="333333"/>
          <w:sz w:val="28"/>
        </w:rPr>
        <w:t>सेलेक्टिव सेरोटोनिन रीअपटेक इनहिबिटर (SSRI) जैसे फ्लुओक्सेटीन और सेरट्रालीन प्रभावकारिता और सुरक्षा के कारण प्रमुख अवसाद की प्रथम पंक्ति की औषधियाँ हैं।</w:t>
      </w:r>
    </w:p>
    <w:p>
      <w:pPr>
        <w:spacing w:after="40" w:before="160"/>
      </w:pPr>
      <w:r>
        <w:rPr>
          <w:rFonts w:ascii="Noto Sans" w:hAnsi="Noto Sans" w:cs="Noto Sans" w:eastAsia="Noto Sans"/>
          <w:b/>
          <w:i w:val="0"/>
          <w:color w:val="000000"/>
          <w:sz w:val="28"/>
        </w:rPr>
        <w:t xml:space="preserve">28. </w:t>
      </w:r>
      <w:r>
        <w:rPr>
          <w:rFonts w:ascii="Noto Sans" w:hAnsi="Noto Sans" w:cs="Noto Sans" w:eastAsia="Noto Sans"/>
          <w:b w:val="0"/>
          <w:i w:val="0"/>
          <w:color w:val="000000"/>
          <w:sz w:val="28"/>
        </w:rPr>
        <w:t>Obsessive Compulsive Disorder (OCD) is characterized by:</w:t>
      </w:r>
    </w:p>
    <w:p>
      <w:pPr>
        <w:spacing w:after="80" w:before="0"/>
      </w:pPr>
      <w:r>
        <w:rPr>
          <w:rFonts w:ascii="Noto Sans" w:hAnsi="Noto Sans" w:cs="Noto Sans" w:eastAsia="Noto Sans"/>
          <w:b w:val="0"/>
          <w:i w:val="0"/>
          <w:color w:val="000000"/>
          <w:sz w:val="28"/>
        </w:rPr>
        <w:t>ऑब्सेसिव कंपल्सिव डिसऑर्डर (OCD) की विशेषता है:</w:t>
      </w:r>
    </w:p>
    <w:p>
      <w:pPr>
        <w:spacing w:after="20" w:before="0"/>
        <w:ind w:left="360"/>
      </w:pPr>
      <w:r>
        <w:rPr>
          <w:rFonts w:ascii="Noto Sans" w:hAnsi="Noto Sans" w:cs="Noto Sans" w:eastAsia="Noto Sans"/>
          <w:b w:val="0"/>
          <w:i w:val="0"/>
          <w:color w:val="000000"/>
          <w:sz w:val="28"/>
        </w:rPr>
        <w:t>A. Recurrent intrusive thoughts and repetitive behaviours</w:t>
      </w:r>
    </w:p>
    <w:p>
      <w:pPr>
        <w:spacing w:after="20" w:before="0"/>
        <w:ind w:left="360"/>
      </w:pPr>
      <w:r>
        <w:rPr>
          <w:rFonts w:ascii="Noto Sans" w:hAnsi="Noto Sans" w:cs="Noto Sans" w:eastAsia="Noto Sans"/>
          <w:b w:val="0"/>
          <w:i w:val="0"/>
          <w:color w:val="000000"/>
          <w:sz w:val="28"/>
        </w:rPr>
        <w:t>B. Only physical weakness</w:t>
      </w:r>
    </w:p>
    <w:p>
      <w:pPr>
        <w:spacing w:after="20" w:before="0"/>
        <w:ind w:left="360"/>
      </w:pPr>
      <w:r>
        <w:rPr>
          <w:rFonts w:ascii="Noto Sans" w:hAnsi="Noto Sans" w:cs="Noto Sans" w:eastAsia="Noto Sans"/>
          <w:b w:val="0"/>
          <w:i w:val="0"/>
          <w:color w:val="000000"/>
          <w:sz w:val="28"/>
        </w:rPr>
        <w:t>C. Multiple personalities</w:t>
      </w:r>
    </w:p>
    <w:p>
      <w:pPr>
        <w:spacing w:after="20" w:before="0"/>
        <w:ind w:left="360"/>
      </w:pPr>
      <w:r>
        <w:rPr>
          <w:rFonts w:ascii="Noto Sans" w:hAnsi="Noto Sans" w:cs="Noto Sans" w:eastAsia="Noto Sans"/>
          <w:b w:val="0"/>
          <w:i w:val="0"/>
          <w:color w:val="000000"/>
          <w:sz w:val="28"/>
        </w:rPr>
        <w:t>D. Loss of memory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OCD consists of obsessions (recurrent, intrusive thoughts) and compulsions (repetitive behaviours performed to reduce anxiety, e.g., washing, checking).</w:t>
      </w:r>
    </w:p>
    <w:p>
      <w:pPr>
        <w:spacing w:after="200" w:before="0"/>
        <w:ind w:left="360"/>
      </w:pPr>
      <w:r>
        <w:rPr>
          <w:rFonts w:ascii="Noto Sans" w:hAnsi="Noto Sans" w:cs="Noto Sans" w:eastAsia="Noto Sans"/>
          <w:b w:val="0"/>
          <w:i w:val="0"/>
          <w:color w:val="333333"/>
          <w:sz w:val="28"/>
        </w:rPr>
        <w:t>OCD में ऑब्सेशन (बार-बार आने वाले घुसपैठिए विचार) और कंपल्शन (चिंता घटाने के लिए किए जाने वाले दोहराव वाले व्यवहार, जैसे धोना, जाँचना) होते हैं।</w:t>
      </w:r>
    </w:p>
    <w:p>
      <w:pPr>
        <w:spacing w:after="40" w:before="160"/>
      </w:pPr>
      <w:r>
        <w:rPr>
          <w:rFonts w:ascii="Noto Sans" w:hAnsi="Noto Sans" w:cs="Noto Sans" w:eastAsia="Noto Sans"/>
          <w:b/>
          <w:i w:val="0"/>
          <w:color w:val="000000"/>
          <w:sz w:val="28"/>
        </w:rPr>
        <w:t xml:space="preserve">29. </w:t>
      </w:r>
      <w:r>
        <w:rPr>
          <w:rFonts w:ascii="Noto Sans" w:hAnsi="Noto Sans" w:cs="Noto Sans" w:eastAsia="Noto Sans"/>
          <w:b w:val="0"/>
          <w:i w:val="0"/>
          <w:color w:val="000000"/>
          <w:sz w:val="28"/>
        </w:rPr>
        <w:t>The most important nursing consideration for a patient receiving lithium therapy is:</w:t>
      </w:r>
    </w:p>
    <w:p>
      <w:pPr>
        <w:spacing w:after="80" w:before="0"/>
      </w:pPr>
      <w:r>
        <w:rPr>
          <w:rFonts w:ascii="Noto Sans" w:hAnsi="Noto Sans" w:cs="Noto Sans" w:eastAsia="Noto Sans"/>
          <w:b w:val="0"/>
          <w:i w:val="0"/>
          <w:color w:val="000000"/>
          <w:sz w:val="28"/>
        </w:rPr>
        <w:t>लिथियम चिकित्सा ले रहे रोगी के लिए सबसे महत्वपूर्ण नर्सिंग विचार है:</w:t>
      </w:r>
    </w:p>
    <w:p>
      <w:pPr>
        <w:spacing w:after="20" w:before="0"/>
        <w:ind w:left="360"/>
      </w:pPr>
      <w:r>
        <w:rPr>
          <w:rFonts w:ascii="Noto Sans" w:hAnsi="Noto Sans" w:cs="Noto Sans" w:eastAsia="Noto Sans"/>
          <w:b w:val="0"/>
          <w:i w:val="0"/>
          <w:color w:val="000000"/>
          <w:sz w:val="28"/>
        </w:rPr>
        <w:t>A. Giving extra salt freely</w:t>
      </w:r>
    </w:p>
    <w:p>
      <w:pPr>
        <w:spacing w:after="20" w:before="0"/>
        <w:ind w:left="360"/>
      </w:pPr>
      <w:r>
        <w:rPr>
          <w:rFonts w:ascii="Noto Sans" w:hAnsi="Noto Sans" w:cs="Noto Sans" w:eastAsia="Noto Sans"/>
          <w:b w:val="0"/>
          <w:i w:val="0"/>
          <w:color w:val="000000"/>
          <w:sz w:val="28"/>
        </w:rPr>
        <w:t>B. Monitoring serum lithium levels regularly</w:t>
      </w:r>
    </w:p>
    <w:p>
      <w:pPr>
        <w:spacing w:after="20" w:before="0"/>
        <w:ind w:left="360"/>
      </w:pPr>
      <w:r>
        <w:rPr>
          <w:rFonts w:ascii="Noto Sans" w:hAnsi="Noto Sans" w:cs="Noto Sans" w:eastAsia="Noto Sans"/>
          <w:b w:val="0"/>
          <w:i w:val="0"/>
          <w:color w:val="000000"/>
          <w:sz w:val="28"/>
        </w:rPr>
        <w:t>C. Restricting all fluids</w:t>
      </w:r>
    </w:p>
    <w:p>
      <w:pPr>
        <w:spacing w:after="20" w:before="0"/>
        <w:ind w:left="360"/>
      </w:pPr>
      <w:r>
        <w:rPr>
          <w:rFonts w:ascii="Noto Sans" w:hAnsi="Noto Sans" w:cs="Noto Sans" w:eastAsia="Noto Sans"/>
          <w:b w:val="0"/>
          <w:i w:val="0"/>
          <w:color w:val="000000"/>
          <w:sz w:val="28"/>
        </w:rPr>
        <w:t>D. Stopping the drug without advice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Serum lithium levels must be monitored regularly (therapeutic 0.6–1.2 mEq/L); dehydration and low sodium intake raise lithium levels dangerously.</w:t>
      </w:r>
    </w:p>
    <w:p>
      <w:pPr>
        <w:spacing w:after="200" w:before="0"/>
        <w:ind w:left="360"/>
      </w:pPr>
      <w:r>
        <w:rPr>
          <w:rFonts w:ascii="Noto Sans" w:hAnsi="Noto Sans" w:cs="Noto Sans" w:eastAsia="Noto Sans"/>
          <w:b w:val="0"/>
          <w:i w:val="0"/>
          <w:color w:val="333333"/>
          <w:sz w:val="28"/>
        </w:rPr>
        <w:t>सीरम लिथियम स्तर की नियमित निगरानी आवश्यक है (चिकित्सीय 0.6–1.2 mEq/L); निर्जलीकरण और कम सोडियम सेवन से लिथियम स्तर खतरनाक रूप से बढ़ जाता है।</w:t>
      </w:r>
    </w:p>
    <w:p>
      <w:pPr>
        <w:spacing w:after="40" w:before="160"/>
      </w:pPr>
      <w:r>
        <w:rPr>
          <w:rFonts w:ascii="Noto Sans" w:hAnsi="Noto Sans" w:cs="Noto Sans" w:eastAsia="Noto Sans"/>
          <w:b/>
          <w:i w:val="0"/>
          <w:color w:val="000000"/>
          <w:sz w:val="28"/>
        </w:rPr>
        <w:t xml:space="preserve">30. </w:t>
      </w:r>
      <w:r>
        <w:rPr>
          <w:rFonts w:ascii="Noto Sans" w:hAnsi="Noto Sans" w:cs="Noto Sans" w:eastAsia="Noto Sans"/>
          <w:b w:val="0"/>
          <w:i w:val="0"/>
          <w:color w:val="000000"/>
          <w:sz w:val="28"/>
        </w:rPr>
        <w:t>Hallucinations that occur while falling asleep are called:</w:t>
      </w:r>
    </w:p>
    <w:p>
      <w:pPr>
        <w:spacing w:after="80" w:before="0"/>
      </w:pPr>
      <w:r>
        <w:rPr>
          <w:rFonts w:ascii="Noto Sans" w:hAnsi="Noto Sans" w:cs="Noto Sans" w:eastAsia="Noto Sans"/>
          <w:b w:val="0"/>
          <w:i w:val="0"/>
          <w:color w:val="000000"/>
          <w:sz w:val="28"/>
        </w:rPr>
        <w:t>नींद आते समय होने वाले भ्रम (Hallucinations) क्या कहलाते हैं?</w:t>
      </w:r>
    </w:p>
    <w:p>
      <w:pPr>
        <w:spacing w:after="20" w:before="0"/>
        <w:ind w:left="360"/>
      </w:pPr>
      <w:r>
        <w:rPr>
          <w:rFonts w:ascii="Noto Sans" w:hAnsi="Noto Sans" w:cs="Noto Sans" w:eastAsia="Noto Sans"/>
          <w:b w:val="0"/>
          <w:i w:val="0"/>
          <w:color w:val="000000"/>
          <w:sz w:val="28"/>
        </w:rPr>
        <w:t>A. Hypnagogic hallucinations</w:t>
      </w:r>
    </w:p>
    <w:p>
      <w:pPr>
        <w:spacing w:after="20" w:before="0"/>
        <w:ind w:left="360"/>
      </w:pPr>
      <w:r>
        <w:rPr>
          <w:rFonts w:ascii="Noto Sans" w:hAnsi="Noto Sans" w:cs="Noto Sans" w:eastAsia="Noto Sans"/>
          <w:b w:val="0"/>
          <w:i w:val="0"/>
          <w:color w:val="000000"/>
          <w:sz w:val="28"/>
        </w:rPr>
        <w:t>B. Visual illusions</w:t>
      </w:r>
    </w:p>
    <w:p>
      <w:pPr>
        <w:spacing w:after="20" w:before="0"/>
        <w:ind w:left="360"/>
      </w:pPr>
      <w:r>
        <w:rPr>
          <w:rFonts w:ascii="Noto Sans" w:hAnsi="Noto Sans" w:cs="Noto Sans" w:eastAsia="Noto Sans"/>
          <w:b w:val="0"/>
          <w:i w:val="0"/>
          <w:color w:val="000000"/>
          <w:sz w:val="28"/>
        </w:rPr>
        <w:t>C. Pseudohallucinations</w:t>
      </w:r>
    </w:p>
    <w:p>
      <w:pPr>
        <w:spacing w:after="20" w:before="0"/>
        <w:ind w:left="360"/>
      </w:pPr>
      <w:r>
        <w:rPr>
          <w:rFonts w:ascii="Noto Sans" w:hAnsi="Noto Sans" w:cs="Noto Sans" w:eastAsia="Noto Sans"/>
          <w:b w:val="0"/>
          <w:i w:val="0"/>
          <w:color w:val="000000"/>
          <w:sz w:val="28"/>
        </w:rPr>
        <w:t>D. Hypnopompic hallucinations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Hypnagogic hallucinations occur while falling asleep; hypnopompic hallucinations occur on awakening. Both are common in narcolepsy.</w:t>
      </w:r>
    </w:p>
    <w:p>
      <w:pPr>
        <w:spacing w:after="200" w:before="0"/>
        <w:ind w:left="360"/>
      </w:pPr>
      <w:r>
        <w:rPr>
          <w:rFonts w:ascii="Noto Sans" w:hAnsi="Noto Sans" w:cs="Noto Sans" w:eastAsia="Noto Sans"/>
          <w:b w:val="0"/>
          <w:i w:val="0"/>
          <w:color w:val="333333"/>
          <w:sz w:val="28"/>
        </w:rPr>
        <w:t>नींद आते समय होने वाले भ्रम हिप्नागॉजिक कहलाते हैं; जागते समय होने वाले हिप्नोपॉम्पिक। दोनों नार्कोलेप्सी में सामान्य हैं।</w:t>
      </w:r>
    </w:p>
    <w:p>
      <w:pPr>
        <w:spacing w:after="40" w:before="160"/>
      </w:pPr>
      <w:r>
        <w:rPr>
          <w:rFonts w:ascii="Noto Sans" w:hAnsi="Noto Sans" w:cs="Noto Sans" w:eastAsia="Noto Sans"/>
          <w:b/>
          <w:i w:val="0"/>
          <w:color w:val="000000"/>
          <w:sz w:val="28"/>
        </w:rPr>
        <w:t xml:space="preserve">31. </w:t>
      </w:r>
      <w:r>
        <w:rPr>
          <w:rFonts w:ascii="Noto Sans" w:hAnsi="Noto Sans" w:cs="Noto Sans" w:eastAsia="Noto Sans"/>
          <w:b w:val="0"/>
          <w:i w:val="0"/>
          <w:color w:val="000000"/>
          <w:sz w:val="28"/>
        </w:rPr>
        <w:t>The DPT vaccine protects against:</w:t>
      </w:r>
    </w:p>
    <w:p>
      <w:pPr>
        <w:spacing w:after="80" w:before="0"/>
      </w:pPr>
      <w:r>
        <w:rPr>
          <w:rFonts w:ascii="Noto Sans" w:hAnsi="Noto Sans" w:cs="Noto Sans" w:eastAsia="Noto Sans"/>
          <w:b w:val="0"/>
          <w:i w:val="0"/>
          <w:color w:val="000000"/>
          <w:sz w:val="28"/>
        </w:rPr>
        <w:t>DPT टीका किन रोगों से सुरक्षा देता है?</w:t>
      </w:r>
    </w:p>
    <w:p>
      <w:pPr>
        <w:spacing w:after="20" w:before="0"/>
        <w:ind w:left="360"/>
      </w:pPr>
      <w:r>
        <w:rPr>
          <w:rFonts w:ascii="Noto Sans" w:hAnsi="Noto Sans" w:cs="Noto Sans" w:eastAsia="Noto Sans"/>
          <w:b w:val="0"/>
          <w:i w:val="0"/>
          <w:color w:val="000000"/>
          <w:sz w:val="28"/>
        </w:rPr>
        <w:t>A. Cholera and plague</w:t>
      </w:r>
    </w:p>
    <w:p>
      <w:pPr>
        <w:spacing w:after="20" w:before="0"/>
        <w:ind w:left="360"/>
      </w:pPr>
      <w:r>
        <w:rPr>
          <w:rFonts w:ascii="Noto Sans" w:hAnsi="Noto Sans" w:cs="Noto Sans" w:eastAsia="Noto Sans"/>
          <w:b w:val="0"/>
          <w:i w:val="0"/>
          <w:color w:val="000000"/>
          <w:sz w:val="28"/>
        </w:rPr>
        <w:t>B. Polio, hepatitis and typhoid</w:t>
      </w:r>
    </w:p>
    <w:p>
      <w:pPr>
        <w:spacing w:after="20" w:before="0"/>
        <w:ind w:left="360"/>
      </w:pPr>
      <w:r>
        <w:rPr>
          <w:rFonts w:ascii="Noto Sans" w:hAnsi="Noto Sans" w:cs="Noto Sans" w:eastAsia="Noto Sans"/>
          <w:b w:val="0"/>
          <w:i w:val="0"/>
          <w:color w:val="000000"/>
          <w:sz w:val="28"/>
        </w:rPr>
        <w:t>C. Diphtheria, pertussis and tetanus</w:t>
      </w:r>
    </w:p>
    <w:p>
      <w:pPr>
        <w:spacing w:after="20" w:before="0"/>
        <w:ind w:left="360"/>
      </w:pPr>
      <w:r>
        <w:rPr>
          <w:rFonts w:ascii="Noto Sans" w:hAnsi="Noto Sans" w:cs="Noto Sans" w:eastAsia="Noto Sans"/>
          <w:b w:val="0"/>
          <w:i w:val="0"/>
          <w:color w:val="000000"/>
          <w:sz w:val="28"/>
        </w:rPr>
        <w:t>D. Measles, mumps and rubella</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DPT (triple antigen) protects against diphtheria, pertussis (whooping cough) and tetanus; it is given at 6, 10 and 14 weeks.</w:t>
      </w:r>
    </w:p>
    <w:p>
      <w:pPr>
        <w:spacing w:after="200" w:before="0"/>
        <w:ind w:left="360"/>
      </w:pPr>
      <w:r>
        <w:rPr>
          <w:rFonts w:ascii="Noto Sans" w:hAnsi="Noto Sans" w:cs="Noto Sans" w:eastAsia="Noto Sans"/>
          <w:b w:val="0"/>
          <w:i w:val="0"/>
          <w:color w:val="333333"/>
          <w:sz w:val="28"/>
        </w:rPr>
        <w:t>DPT (ट्रिपल एंटीजन) डिप्थीरिया, पर्टुसिस (काली खांसी) और टिटनेस से सुरक्षा देता है; यह 6, 10 और 14 सप्ताह पर दिया जाता है।</w:t>
      </w:r>
    </w:p>
    <w:p>
      <w:pPr>
        <w:spacing w:after="40" w:before="160"/>
      </w:pPr>
      <w:r>
        <w:rPr>
          <w:rFonts w:ascii="Noto Sans" w:hAnsi="Noto Sans" w:cs="Noto Sans" w:eastAsia="Noto Sans"/>
          <w:b/>
          <w:i w:val="0"/>
          <w:color w:val="000000"/>
          <w:sz w:val="28"/>
        </w:rPr>
        <w:t xml:space="preserve">32. </w:t>
      </w:r>
      <w:r>
        <w:rPr>
          <w:rFonts w:ascii="Noto Sans" w:hAnsi="Noto Sans" w:cs="Noto Sans" w:eastAsia="Noto Sans"/>
          <w:b w:val="0"/>
          <w:i w:val="0"/>
          <w:color w:val="000000"/>
          <w:sz w:val="28"/>
        </w:rPr>
        <w:t>The normal heart rate of a newborn baby is:</w:t>
      </w:r>
    </w:p>
    <w:p>
      <w:pPr>
        <w:spacing w:after="80" w:before="0"/>
      </w:pPr>
      <w:r>
        <w:rPr>
          <w:rFonts w:ascii="Noto Sans" w:hAnsi="Noto Sans" w:cs="Noto Sans" w:eastAsia="Noto Sans"/>
          <w:b w:val="0"/>
          <w:i w:val="0"/>
          <w:color w:val="000000"/>
          <w:sz w:val="28"/>
        </w:rPr>
        <w:t>नवजात शिशु की सामान्य हृदय गति (Heart Rate) होती है:</w:t>
      </w:r>
    </w:p>
    <w:p>
      <w:pPr>
        <w:spacing w:after="20" w:before="0"/>
        <w:ind w:left="360"/>
      </w:pPr>
      <w:r>
        <w:rPr>
          <w:rFonts w:ascii="Noto Sans" w:hAnsi="Noto Sans" w:cs="Noto Sans" w:eastAsia="Noto Sans"/>
          <w:b w:val="0"/>
          <w:i w:val="0"/>
          <w:color w:val="000000"/>
          <w:sz w:val="28"/>
        </w:rPr>
        <w:t>A. 120–160 beats per minute</w:t>
      </w:r>
    </w:p>
    <w:p>
      <w:pPr>
        <w:spacing w:after="20" w:before="0"/>
        <w:ind w:left="360"/>
      </w:pPr>
      <w:r>
        <w:rPr>
          <w:rFonts w:ascii="Noto Sans" w:hAnsi="Noto Sans" w:cs="Noto Sans" w:eastAsia="Noto Sans"/>
          <w:b w:val="0"/>
          <w:i w:val="0"/>
          <w:color w:val="000000"/>
          <w:sz w:val="28"/>
        </w:rPr>
        <w:t>B. 80–100 beats per minute</w:t>
      </w:r>
    </w:p>
    <w:p>
      <w:pPr>
        <w:spacing w:after="20" w:before="0"/>
        <w:ind w:left="360"/>
      </w:pPr>
      <w:r>
        <w:rPr>
          <w:rFonts w:ascii="Noto Sans" w:hAnsi="Noto Sans" w:cs="Noto Sans" w:eastAsia="Noto Sans"/>
          <w:b w:val="0"/>
          <w:i w:val="0"/>
          <w:color w:val="000000"/>
          <w:sz w:val="28"/>
        </w:rPr>
        <w:t>C. 60–80 beats per minute</w:t>
      </w:r>
    </w:p>
    <w:p>
      <w:pPr>
        <w:spacing w:after="20" w:before="0"/>
        <w:ind w:left="360"/>
      </w:pPr>
      <w:r>
        <w:rPr>
          <w:rFonts w:ascii="Noto Sans" w:hAnsi="Noto Sans" w:cs="Noto Sans" w:eastAsia="Noto Sans"/>
          <w:b w:val="0"/>
          <w:i w:val="0"/>
          <w:color w:val="000000"/>
          <w:sz w:val="28"/>
        </w:rPr>
        <w:t>D. 40–60 beats per minute</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normal newborn heart rate is 120–160 beats per minute; it may rise during crying and falls during sleep.</w:t>
      </w:r>
    </w:p>
    <w:p>
      <w:pPr>
        <w:spacing w:after="200" w:before="0"/>
        <w:ind w:left="360"/>
      </w:pPr>
      <w:r>
        <w:rPr>
          <w:rFonts w:ascii="Noto Sans" w:hAnsi="Noto Sans" w:cs="Noto Sans" w:eastAsia="Noto Sans"/>
          <w:b w:val="0"/>
          <w:i w:val="0"/>
          <w:color w:val="333333"/>
          <w:sz w:val="28"/>
        </w:rPr>
        <w:t>नवजात की सामान्य हृदय गति 120–160 धड़कन/मिनट होती है; रोने पर बढ़ सकती है और नींद में घट जाती है।</w:t>
      </w:r>
    </w:p>
    <w:p>
      <w:pPr>
        <w:spacing w:after="40" w:before="160"/>
      </w:pPr>
      <w:r>
        <w:rPr>
          <w:rFonts w:ascii="Noto Sans" w:hAnsi="Noto Sans" w:cs="Noto Sans" w:eastAsia="Noto Sans"/>
          <w:b/>
          <w:i w:val="0"/>
          <w:color w:val="000000"/>
          <w:sz w:val="28"/>
        </w:rPr>
        <w:t xml:space="preserve">33. </w:t>
      </w:r>
      <w:r>
        <w:rPr>
          <w:rFonts w:ascii="Noto Sans" w:hAnsi="Noto Sans" w:cs="Noto Sans" w:eastAsia="Noto Sans"/>
          <w:b w:val="0"/>
          <w:i w:val="0"/>
          <w:color w:val="000000"/>
          <w:sz w:val="28"/>
        </w:rPr>
        <w:t>A healthy newborn passes the first meconium stool within:</w:t>
      </w:r>
    </w:p>
    <w:p>
      <w:pPr>
        <w:spacing w:after="80" w:before="0"/>
      </w:pPr>
      <w:r>
        <w:rPr>
          <w:rFonts w:ascii="Noto Sans" w:hAnsi="Noto Sans" w:cs="Noto Sans" w:eastAsia="Noto Sans"/>
          <w:b w:val="0"/>
          <w:i w:val="0"/>
          <w:color w:val="000000"/>
          <w:sz w:val="28"/>
        </w:rPr>
        <w:t>स्वस्थ नवजात पहला मेकोनियम मल कब तक करता है?</w:t>
      </w:r>
    </w:p>
    <w:p>
      <w:pPr>
        <w:spacing w:after="20" w:before="0"/>
        <w:ind w:left="360"/>
      </w:pPr>
      <w:r>
        <w:rPr>
          <w:rFonts w:ascii="Noto Sans" w:hAnsi="Noto Sans" w:cs="Noto Sans" w:eastAsia="Noto Sans"/>
          <w:b w:val="0"/>
          <w:i w:val="0"/>
          <w:color w:val="000000"/>
          <w:sz w:val="28"/>
        </w:rPr>
        <w:t>A. 1 month of birth</w:t>
      </w:r>
    </w:p>
    <w:p>
      <w:pPr>
        <w:spacing w:after="20" w:before="0"/>
        <w:ind w:left="360"/>
      </w:pPr>
      <w:r>
        <w:rPr>
          <w:rFonts w:ascii="Noto Sans" w:hAnsi="Noto Sans" w:cs="Noto Sans" w:eastAsia="Noto Sans"/>
          <w:b w:val="0"/>
          <w:i w:val="0"/>
          <w:color w:val="000000"/>
          <w:sz w:val="28"/>
        </w:rPr>
        <w:t>B. 24 hours of birth</w:t>
      </w:r>
    </w:p>
    <w:p>
      <w:pPr>
        <w:spacing w:after="20" w:before="0"/>
        <w:ind w:left="360"/>
      </w:pPr>
      <w:r>
        <w:rPr>
          <w:rFonts w:ascii="Noto Sans" w:hAnsi="Noto Sans" w:cs="Noto Sans" w:eastAsia="Noto Sans"/>
          <w:b w:val="0"/>
          <w:i w:val="0"/>
          <w:color w:val="000000"/>
          <w:sz w:val="28"/>
        </w:rPr>
        <w:t>C. 5 days of birth</w:t>
      </w:r>
    </w:p>
    <w:p>
      <w:pPr>
        <w:spacing w:after="20" w:before="0"/>
        <w:ind w:left="360"/>
      </w:pPr>
      <w:r>
        <w:rPr>
          <w:rFonts w:ascii="Noto Sans" w:hAnsi="Noto Sans" w:cs="Noto Sans" w:eastAsia="Noto Sans"/>
          <w:b w:val="0"/>
          <w:i w:val="0"/>
          <w:color w:val="000000"/>
          <w:sz w:val="28"/>
        </w:rPr>
        <w:t>D. 1 week of birth</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healthy newborn passes meconium (dark, sticky first stool) within the first 24 hours; delay suggests intestinal obstruction such as meconium ileus.</w:t>
      </w:r>
    </w:p>
    <w:p>
      <w:pPr>
        <w:spacing w:after="200" w:before="0"/>
        <w:ind w:left="360"/>
      </w:pPr>
      <w:r>
        <w:rPr>
          <w:rFonts w:ascii="Noto Sans" w:hAnsi="Noto Sans" w:cs="Noto Sans" w:eastAsia="Noto Sans"/>
          <w:b w:val="0"/>
          <w:i w:val="0"/>
          <w:color w:val="333333"/>
          <w:sz w:val="28"/>
        </w:rPr>
        <w:t>स्वस्थ नवजात पहले 24 घंटे में मेकोनियम (काला, चिपचिपा पहला मल) करता है; देरी आंतों की रुकावट जैसे मेकोनियम इलियस का संकेत हो सकती है।</w:t>
      </w:r>
    </w:p>
    <w:p>
      <w:pPr>
        <w:spacing w:after="40" w:before="160"/>
      </w:pPr>
      <w:r>
        <w:rPr>
          <w:rFonts w:ascii="Noto Sans" w:hAnsi="Noto Sans" w:cs="Noto Sans" w:eastAsia="Noto Sans"/>
          <w:b/>
          <w:i w:val="0"/>
          <w:color w:val="000000"/>
          <w:sz w:val="28"/>
        </w:rPr>
        <w:t xml:space="preserve">34. </w:t>
      </w:r>
      <w:r>
        <w:rPr>
          <w:rFonts w:ascii="Noto Sans" w:hAnsi="Noto Sans" w:cs="Noto Sans" w:eastAsia="Noto Sans"/>
          <w:b w:val="0"/>
          <w:i w:val="0"/>
          <w:color w:val="000000"/>
          <w:sz w:val="28"/>
        </w:rPr>
        <w:t>Children with measles are given a large dose of vitamin A to prevent:</w:t>
      </w:r>
    </w:p>
    <w:p>
      <w:pPr>
        <w:spacing w:after="80" w:before="0"/>
      </w:pPr>
      <w:r>
        <w:rPr>
          <w:rFonts w:ascii="Noto Sans" w:hAnsi="Noto Sans" w:cs="Noto Sans" w:eastAsia="Noto Sans"/>
          <w:b w:val="0"/>
          <w:i w:val="0"/>
          <w:color w:val="000000"/>
          <w:sz w:val="28"/>
        </w:rPr>
        <w:t>खसरा (Measles) से पीड़ित बच्चों को विटामिन A की बड़ी खुराक किससे बचाने के लिए दी जाती है?</w:t>
      </w:r>
    </w:p>
    <w:p>
      <w:pPr>
        <w:spacing w:after="20" w:before="0"/>
        <w:ind w:left="360"/>
      </w:pPr>
      <w:r>
        <w:rPr>
          <w:rFonts w:ascii="Noto Sans" w:hAnsi="Noto Sans" w:cs="Noto Sans" w:eastAsia="Noto Sans"/>
          <w:b w:val="0"/>
          <w:i w:val="0"/>
          <w:color w:val="000000"/>
          <w:sz w:val="28"/>
        </w:rPr>
        <w:t>A. Rickets</w:t>
      </w:r>
    </w:p>
    <w:p>
      <w:pPr>
        <w:spacing w:after="20" w:before="0"/>
        <w:ind w:left="360"/>
      </w:pPr>
      <w:r>
        <w:rPr>
          <w:rFonts w:ascii="Noto Sans" w:hAnsi="Noto Sans" w:cs="Noto Sans" w:eastAsia="Noto Sans"/>
          <w:b w:val="0"/>
          <w:i w:val="0"/>
          <w:color w:val="000000"/>
          <w:sz w:val="28"/>
        </w:rPr>
        <w:t>B. Anaemia</w:t>
      </w:r>
    </w:p>
    <w:p>
      <w:pPr>
        <w:spacing w:after="20" w:before="0"/>
        <w:ind w:left="360"/>
      </w:pPr>
      <w:r>
        <w:rPr>
          <w:rFonts w:ascii="Noto Sans" w:hAnsi="Noto Sans" w:cs="Noto Sans" w:eastAsia="Noto Sans"/>
          <w:b w:val="0"/>
          <w:i w:val="0"/>
          <w:color w:val="000000"/>
          <w:sz w:val="28"/>
        </w:rPr>
        <w:t>C. Dental caries</w:t>
      </w:r>
    </w:p>
    <w:p>
      <w:pPr>
        <w:spacing w:after="20" w:before="0"/>
        <w:ind w:left="360"/>
      </w:pPr>
      <w:r>
        <w:rPr>
          <w:rFonts w:ascii="Noto Sans" w:hAnsi="Noto Sans" w:cs="Noto Sans" w:eastAsia="Noto Sans"/>
          <w:b w:val="0"/>
          <w:i w:val="0"/>
          <w:color w:val="000000"/>
          <w:sz w:val="28"/>
        </w:rPr>
        <w:t>D. Corneal ulceration and blindness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Measles causes vitamin A depletion which can lead to xerophthalmia and corneal ulceration; a large vitamin A dose prevents blindness and reduces mortality.</w:t>
      </w:r>
    </w:p>
    <w:p>
      <w:pPr>
        <w:spacing w:after="200" w:before="0"/>
        <w:ind w:left="360"/>
      </w:pPr>
      <w:r>
        <w:rPr>
          <w:rFonts w:ascii="Noto Sans" w:hAnsi="Noto Sans" w:cs="Noto Sans" w:eastAsia="Noto Sans"/>
          <w:b w:val="0"/>
          <w:i w:val="0"/>
          <w:color w:val="333333"/>
          <w:sz w:val="28"/>
        </w:rPr>
        <w:t>खसरा विटामिन A की कमी करता है जिससे ज़ेरोफथाल्मिया और कॉर्नियल अल्सरेशन हो सकता है; विटामिन A की बड़ी खुराक अंधता रोकती है और मृत्यु दर घटाती है।</w:t>
      </w:r>
    </w:p>
    <w:p>
      <w:pPr>
        <w:spacing w:after="40" w:before="160"/>
      </w:pPr>
      <w:r>
        <w:rPr>
          <w:rFonts w:ascii="Noto Sans" w:hAnsi="Noto Sans" w:cs="Noto Sans" w:eastAsia="Noto Sans"/>
          <w:b/>
          <w:i w:val="0"/>
          <w:color w:val="000000"/>
          <w:sz w:val="28"/>
        </w:rPr>
        <w:t xml:space="preserve">35. </w:t>
      </w:r>
      <w:r>
        <w:rPr>
          <w:rFonts w:ascii="Noto Sans" w:hAnsi="Noto Sans" w:cs="Noto Sans" w:eastAsia="Noto Sans"/>
          <w:b w:val="0"/>
          <w:i w:val="0"/>
          <w:color w:val="000000"/>
          <w:sz w:val="28"/>
        </w:rPr>
        <w:t>The most common cause of acute diarrhoea in children is:</w:t>
      </w:r>
    </w:p>
    <w:p>
      <w:pPr>
        <w:spacing w:after="80" w:before="0"/>
      </w:pPr>
      <w:r>
        <w:rPr>
          <w:rFonts w:ascii="Noto Sans" w:hAnsi="Noto Sans" w:cs="Noto Sans" w:eastAsia="Noto Sans"/>
          <w:b w:val="0"/>
          <w:i w:val="0"/>
          <w:color w:val="000000"/>
          <w:sz w:val="28"/>
        </w:rPr>
        <w:t>बच्चों में तीव्र दस्त (Acute Diarrhoea) का सबसे सामान्य कारण है:</w:t>
      </w:r>
    </w:p>
    <w:p>
      <w:pPr>
        <w:spacing w:after="20" w:before="0"/>
        <w:ind w:left="360"/>
      </w:pPr>
      <w:r>
        <w:rPr>
          <w:rFonts w:ascii="Noto Sans" w:hAnsi="Noto Sans" w:cs="Noto Sans" w:eastAsia="Noto Sans"/>
          <w:b w:val="0"/>
          <w:i w:val="0"/>
          <w:color w:val="000000"/>
          <w:sz w:val="28"/>
        </w:rPr>
        <w:t>A. Tapeworm</w:t>
      </w:r>
    </w:p>
    <w:p>
      <w:pPr>
        <w:spacing w:after="20" w:before="0"/>
        <w:ind w:left="360"/>
      </w:pPr>
      <w:r>
        <w:rPr>
          <w:rFonts w:ascii="Noto Sans" w:hAnsi="Noto Sans" w:cs="Noto Sans" w:eastAsia="Noto Sans"/>
          <w:b w:val="0"/>
          <w:i w:val="0"/>
          <w:color w:val="000000"/>
          <w:sz w:val="28"/>
        </w:rPr>
        <w:t>B. Rotavirus</w:t>
      </w:r>
    </w:p>
    <w:p>
      <w:pPr>
        <w:spacing w:after="20" w:before="0"/>
        <w:ind w:left="360"/>
      </w:pPr>
      <w:r>
        <w:rPr>
          <w:rFonts w:ascii="Noto Sans" w:hAnsi="Noto Sans" w:cs="Noto Sans" w:eastAsia="Noto Sans"/>
          <w:b w:val="0"/>
          <w:i w:val="0"/>
          <w:color w:val="000000"/>
          <w:sz w:val="28"/>
        </w:rPr>
        <w:t>C. Typhoid bacillus</w:t>
      </w:r>
    </w:p>
    <w:p>
      <w:pPr>
        <w:spacing w:after="20" w:before="0"/>
        <w:ind w:left="360"/>
      </w:pPr>
      <w:r>
        <w:rPr>
          <w:rFonts w:ascii="Noto Sans" w:hAnsi="Noto Sans" w:cs="Noto Sans" w:eastAsia="Noto Sans"/>
          <w:b w:val="0"/>
          <w:i w:val="0"/>
          <w:color w:val="000000"/>
          <w:sz w:val="28"/>
        </w:rPr>
        <w:t>D. Malaria parasite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Rotavirus is the most common cause of acute watery diarrhoea in young children; the rotavirus vaccine is now part of the immunization schedule.</w:t>
      </w:r>
    </w:p>
    <w:p>
      <w:pPr>
        <w:spacing w:after="200" w:before="0"/>
        <w:ind w:left="360"/>
      </w:pPr>
      <w:r>
        <w:rPr>
          <w:rFonts w:ascii="Noto Sans" w:hAnsi="Noto Sans" w:cs="Noto Sans" w:eastAsia="Noto Sans"/>
          <w:b w:val="0"/>
          <w:i w:val="0"/>
          <w:color w:val="333333"/>
          <w:sz w:val="28"/>
        </w:rPr>
        <w:t>रोटावायरस छोटे बच्चों में तीव्र जलमय दस्त का सबसे सामान्य कारण है; रोटावायरस टीका अब टीकाकरण अनुसूची का हिस्सा है।</w:t>
      </w:r>
    </w:p>
    <w:p>
      <w:pPr>
        <w:spacing w:after="40" w:before="160"/>
      </w:pPr>
      <w:r>
        <w:rPr>
          <w:rFonts w:ascii="Noto Sans" w:hAnsi="Noto Sans" w:cs="Noto Sans" w:eastAsia="Noto Sans"/>
          <w:b/>
          <w:i w:val="0"/>
          <w:color w:val="000000"/>
          <w:sz w:val="28"/>
        </w:rPr>
        <w:t xml:space="preserve">36. </w:t>
      </w:r>
      <w:r>
        <w:rPr>
          <w:rFonts w:ascii="Noto Sans" w:hAnsi="Noto Sans" w:cs="Noto Sans" w:eastAsia="Noto Sans"/>
          <w:b w:val="0"/>
          <w:i w:val="0"/>
          <w:color w:val="000000"/>
          <w:sz w:val="28"/>
        </w:rPr>
        <w:t>For a child under 2 years with diarrhoea, the amount of ORS to be given after each loose stool is:</w:t>
      </w:r>
    </w:p>
    <w:p>
      <w:pPr>
        <w:spacing w:after="80" w:before="0"/>
      </w:pPr>
      <w:r>
        <w:rPr>
          <w:rFonts w:ascii="Noto Sans" w:hAnsi="Noto Sans" w:cs="Noto Sans" w:eastAsia="Noto Sans"/>
          <w:b w:val="0"/>
          <w:i w:val="0"/>
          <w:color w:val="000000"/>
          <w:sz w:val="28"/>
        </w:rPr>
        <w:t>दस्त से पीड़ित 2 वर्ष से कम उम्र के बच्चे को प्रत्येक पतले मल के बाद कितना ORS देना चाहिए?</w:t>
      </w:r>
    </w:p>
    <w:p>
      <w:pPr>
        <w:spacing w:after="20" w:before="0"/>
        <w:ind w:left="360"/>
      </w:pPr>
      <w:r>
        <w:rPr>
          <w:rFonts w:ascii="Noto Sans" w:hAnsi="Noto Sans" w:cs="Noto Sans" w:eastAsia="Noto Sans"/>
          <w:b w:val="0"/>
          <w:i w:val="0"/>
          <w:color w:val="000000"/>
          <w:sz w:val="28"/>
        </w:rPr>
        <w:t>A. 10–20 mL</w:t>
      </w:r>
    </w:p>
    <w:p>
      <w:pPr>
        <w:spacing w:after="20" w:before="0"/>
        <w:ind w:left="360"/>
      </w:pPr>
      <w:r>
        <w:rPr>
          <w:rFonts w:ascii="Noto Sans" w:hAnsi="Noto Sans" w:cs="Noto Sans" w:eastAsia="Noto Sans"/>
          <w:b w:val="0"/>
          <w:i w:val="0"/>
          <w:color w:val="000000"/>
          <w:sz w:val="28"/>
        </w:rPr>
        <w:t>B. 200–250 mL</w:t>
      </w:r>
    </w:p>
    <w:p>
      <w:pPr>
        <w:spacing w:after="20" w:before="0"/>
        <w:ind w:left="360"/>
      </w:pPr>
      <w:r>
        <w:rPr>
          <w:rFonts w:ascii="Noto Sans" w:hAnsi="Noto Sans" w:cs="Noto Sans" w:eastAsia="Noto Sans"/>
          <w:b w:val="0"/>
          <w:i w:val="0"/>
          <w:color w:val="000000"/>
          <w:sz w:val="28"/>
        </w:rPr>
        <w:t>C. 400–500 mL</w:t>
      </w:r>
    </w:p>
    <w:p>
      <w:pPr>
        <w:spacing w:after="20" w:before="0"/>
        <w:ind w:left="360"/>
      </w:pPr>
      <w:r>
        <w:rPr>
          <w:rFonts w:ascii="Noto Sans" w:hAnsi="Noto Sans" w:cs="Noto Sans" w:eastAsia="Noto Sans"/>
          <w:b w:val="0"/>
          <w:i w:val="0"/>
          <w:color w:val="000000"/>
          <w:sz w:val="28"/>
        </w:rPr>
        <w:t>D. 50–100 mL</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For children under 2 years, give 50–100 mL of ORS after each loose stool; older children receive 100–200 mL, and adults drink freely.</w:t>
      </w:r>
    </w:p>
    <w:p>
      <w:pPr>
        <w:spacing w:after="200" w:before="0"/>
        <w:ind w:left="360"/>
      </w:pPr>
      <w:r>
        <w:rPr>
          <w:rFonts w:ascii="Noto Sans" w:hAnsi="Noto Sans" w:cs="Noto Sans" w:eastAsia="Noto Sans"/>
          <w:b w:val="0"/>
          <w:i w:val="0"/>
          <w:color w:val="333333"/>
          <w:sz w:val="28"/>
        </w:rPr>
        <w:t>2 वर्ष से कम उम्र के बच्चे को प्रत्येक पतले मल के बाद 50–100 mL ORS दें; बड़े बच्चों को 100–200 mL और वयस्क स्वतंत्र रूप से पीते हैं।</w:t>
      </w:r>
    </w:p>
    <w:p>
      <w:pPr>
        <w:spacing w:after="40" w:before="160"/>
      </w:pPr>
      <w:r>
        <w:rPr>
          <w:rFonts w:ascii="Noto Sans" w:hAnsi="Noto Sans" w:cs="Noto Sans" w:eastAsia="Noto Sans"/>
          <w:b/>
          <w:i w:val="0"/>
          <w:color w:val="000000"/>
          <w:sz w:val="28"/>
        </w:rPr>
        <w:t xml:space="preserve">37. </w:t>
      </w:r>
      <w:r>
        <w:rPr>
          <w:rFonts w:ascii="Noto Sans" w:hAnsi="Noto Sans" w:cs="Noto Sans" w:eastAsia="Noto Sans"/>
          <w:b w:val="0"/>
          <w:i w:val="0"/>
          <w:color w:val="000000"/>
          <w:sz w:val="28"/>
        </w:rPr>
        <w:t>The first step in the first aid management of a burn victim is to:</w:t>
      </w:r>
    </w:p>
    <w:p>
      <w:pPr>
        <w:spacing w:after="80" w:before="0"/>
      </w:pPr>
      <w:r>
        <w:rPr>
          <w:rFonts w:ascii="Noto Sans" w:hAnsi="Noto Sans" w:cs="Noto Sans" w:eastAsia="Noto Sans"/>
          <w:b w:val="0"/>
          <w:i w:val="0"/>
          <w:color w:val="000000"/>
          <w:sz w:val="28"/>
        </w:rPr>
        <w:t>जले हुए (Burn) पीड़ित के प्राथमिक उपचार का पहला कदम है:</w:t>
      </w:r>
    </w:p>
    <w:p>
      <w:pPr>
        <w:spacing w:after="20" w:before="0"/>
        <w:ind w:left="360"/>
      </w:pPr>
      <w:r>
        <w:rPr>
          <w:rFonts w:ascii="Noto Sans" w:hAnsi="Noto Sans" w:cs="Noto Sans" w:eastAsia="Noto Sans"/>
          <w:b w:val="0"/>
          <w:i w:val="0"/>
          <w:color w:val="000000"/>
          <w:sz w:val="28"/>
        </w:rPr>
        <w:t>A. Stop the burning process and cool the burn with running water</w:t>
      </w:r>
    </w:p>
    <w:p>
      <w:pPr>
        <w:spacing w:after="20" w:before="0"/>
        <w:ind w:left="360"/>
      </w:pPr>
      <w:r>
        <w:rPr>
          <w:rFonts w:ascii="Noto Sans" w:hAnsi="Noto Sans" w:cs="Noto Sans" w:eastAsia="Noto Sans"/>
          <w:b w:val="0"/>
          <w:i w:val="0"/>
          <w:color w:val="000000"/>
          <w:sz w:val="28"/>
        </w:rPr>
        <w:t>B. Break all the blisters</w:t>
      </w:r>
    </w:p>
    <w:p>
      <w:pPr>
        <w:spacing w:after="20" w:before="0"/>
        <w:ind w:left="360"/>
      </w:pPr>
      <w:r>
        <w:rPr>
          <w:rFonts w:ascii="Noto Sans" w:hAnsi="Noto Sans" w:cs="Noto Sans" w:eastAsia="Noto Sans"/>
          <w:b w:val="0"/>
          <w:i w:val="0"/>
          <w:color w:val="000000"/>
          <w:sz w:val="28"/>
        </w:rPr>
        <w:t>C. Give large amounts of water orally</w:t>
      </w:r>
    </w:p>
    <w:p>
      <w:pPr>
        <w:spacing w:after="20" w:before="0"/>
        <w:ind w:left="360"/>
      </w:pPr>
      <w:r>
        <w:rPr>
          <w:rFonts w:ascii="Noto Sans" w:hAnsi="Noto Sans" w:cs="Noto Sans" w:eastAsia="Noto Sans"/>
          <w:b w:val="0"/>
          <w:i w:val="0"/>
          <w:color w:val="000000"/>
          <w:sz w:val="28"/>
        </w:rPr>
        <w:t>D. Apply butter to the burn</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First, stop the burning process and cool the burn with cool running water for 10–20 minutes; do not apply oils, butter or break blisters.</w:t>
      </w:r>
    </w:p>
    <w:p>
      <w:pPr>
        <w:spacing w:after="200" w:before="0"/>
        <w:ind w:left="360"/>
      </w:pPr>
      <w:r>
        <w:rPr>
          <w:rFonts w:ascii="Noto Sans" w:hAnsi="Noto Sans" w:cs="Noto Sans" w:eastAsia="Noto Sans"/>
          <w:b w:val="0"/>
          <w:i w:val="0"/>
          <w:color w:val="333333"/>
          <w:sz w:val="28"/>
        </w:rPr>
        <w:t>पहले जलने की प्रक्रिया रोकें और जले को 10–20 मिनट तक ठंडे बहते पानी से ठंडा करें; तेल, मक्खन न लगाएँ और न ही फफोले फोड़ें।</w:t>
      </w:r>
    </w:p>
    <w:p>
      <w:pPr>
        <w:spacing w:after="40" w:before="160"/>
      </w:pPr>
      <w:r>
        <w:rPr>
          <w:rFonts w:ascii="Noto Sans" w:hAnsi="Noto Sans" w:cs="Noto Sans" w:eastAsia="Noto Sans"/>
          <w:b/>
          <w:i w:val="0"/>
          <w:color w:val="000000"/>
          <w:sz w:val="28"/>
        </w:rPr>
        <w:t xml:space="preserve">38. </w:t>
      </w:r>
      <w:r>
        <w:rPr>
          <w:rFonts w:ascii="Noto Sans" w:hAnsi="Noto Sans" w:cs="Noto Sans" w:eastAsia="Noto Sans"/>
          <w:b w:val="0"/>
          <w:i w:val="0"/>
          <w:color w:val="000000"/>
          <w:sz w:val="28"/>
        </w:rPr>
        <w:t>In infant CPR, chest compressions are given using:</w:t>
      </w:r>
    </w:p>
    <w:p>
      <w:pPr>
        <w:spacing w:after="80" w:before="0"/>
      </w:pPr>
      <w:r>
        <w:rPr>
          <w:rFonts w:ascii="Noto Sans" w:hAnsi="Noto Sans" w:cs="Noto Sans" w:eastAsia="Noto Sans"/>
          <w:b w:val="0"/>
          <w:i w:val="0"/>
          <w:color w:val="000000"/>
          <w:sz w:val="28"/>
        </w:rPr>
        <w:t>शिशु CPR में छाती संपीड़न किससे दिए जाते हैं?</w:t>
      </w:r>
    </w:p>
    <w:p>
      <w:pPr>
        <w:spacing w:after="20" w:before="0"/>
        <w:ind w:left="360"/>
      </w:pPr>
      <w:r>
        <w:rPr>
          <w:rFonts w:ascii="Noto Sans" w:hAnsi="Noto Sans" w:cs="Noto Sans" w:eastAsia="Noto Sans"/>
          <w:b w:val="0"/>
          <w:i w:val="0"/>
          <w:color w:val="000000"/>
          <w:sz w:val="28"/>
        </w:rPr>
        <w:t>A. The heel of one hand on the sternum</w:t>
      </w:r>
    </w:p>
    <w:p>
      <w:pPr>
        <w:spacing w:after="20" w:before="0"/>
        <w:ind w:left="360"/>
      </w:pPr>
      <w:r>
        <w:rPr>
          <w:rFonts w:ascii="Noto Sans" w:hAnsi="Noto Sans" w:cs="Noto Sans" w:eastAsia="Noto Sans"/>
          <w:b w:val="0"/>
          <w:i w:val="0"/>
          <w:color w:val="000000"/>
          <w:sz w:val="28"/>
        </w:rPr>
        <w:t>B. Two fingers just below the nipple line (single rescuer)</w:t>
      </w:r>
    </w:p>
    <w:p>
      <w:pPr>
        <w:spacing w:after="20" w:before="0"/>
        <w:ind w:left="360"/>
      </w:pPr>
      <w:r>
        <w:rPr>
          <w:rFonts w:ascii="Noto Sans" w:hAnsi="Noto Sans" w:cs="Noto Sans" w:eastAsia="Noto Sans"/>
          <w:b w:val="0"/>
          <w:i w:val="0"/>
          <w:color w:val="000000"/>
          <w:sz w:val="28"/>
        </w:rPr>
        <w:t>C. Fists on the abdomen</w:t>
      </w:r>
    </w:p>
    <w:p>
      <w:pPr>
        <w:spacing w:after="20" w:before="0"/>
        <w:ind w:left="360"/>
      </w:pPr>
      <w:r>
        <w:rPr>
          <w:rFonts w:ascii="Noto Sans" w:hAnsi="Noto Sans" w:cs="Noto Sans" w:eastAsia="Noto Sans"/>
          <w:b w:val="0"/>
          <w:i w:val="0"/>
          <w:color w:val="000000"/>
          <w:sz w:val="28"/>
        </w:rPr>
        <w:t>D. Both hands on the chest</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For single-rescuer infant CPR, compress with two fingers just below the nipple line; for two rescuers, use the two-thumb encircling technique.</w:t>
      </w:r>
    </w:p>
    <w:p>
      <w:pPr>
        <w:spacing w:after="200" w:before="0"/>
        <w:ind w:left="360"/>
      </w:pPr>
      <w:r>
        <w:rPr>
          <w:rFonts w:ascii="Noto Sans" w:hAnsi="Noto Sans" w:cs="Noto Sans" w:eastAsia="Noto Sans"/>
          <w:b w:val="0"/>
          <w:i w:val="0"/>
          <w:color w:val="333333"/>
          <w:sz w:val="28"/>
        </w:rPr>
        <w:t>एकल रेस्क्यूअर शिशु CPR में निपल रेखा के ठीक नीचे दो अंगुलियों से संपीड़न दिया जाता है; दो रेस्क्यूअर में टू-थम्ब एनसर्कलिंग तकनीक प्रयोग होती है।</w:t>
      </w:r>
    </w:p>
    <w:p>
      <w:pPr>
        <w:spacing w:after="40" w:before="160"/>
      </w:pPr>
      <w:r>
        <w:rPr>
          <w:rFonts w:ascii="Noto Sans" w:hAnsi="Noto Sans" w:cs="Noto Sans" w:eastAsia="Noto Sans"/>
          <w:b/>
          <w:i w:val="0"/>
          <w:color w:val="000000"/>
          <w:sz w:val="28"/>
        </w:rPr>
        <w:t xml:space="preserve">39. </w:t>
      </w:r>
      <w:r>
        <w:rPr>
          <w:rFonts w:ascii="Noto Sans" w:hAnsi="Noto Sans" w:cs="Noto Sans" w:eastAsia="Noto Sans"/>
          <w:b w:val="0"/>
          <w:i w:val="0"/>
          <w:color w:val="000000"/>
          <w:sz w:val="28"/>
        </w:rPr>
        <w:t>The depth of chest compression in infant CPR should be about:</w:t>
      </w:r>
    </w:p>
    <w:p>
      <w:pPr>
        <w:spacing w:after="80" w:before="0"/>
      </w:pPr>
      <w:r>
        <w:rPr>
          <w:rFonts w:ascii="Noto Sans" w:hAnsi="Noto Sans" w:cs="Noto Sans" w:eastAsia="Noto Sans"/>
          <w:b w:val="0"/>
          <w:i w:val="0"/>
          <w:color w:val="000000"/>
          <w:sz w:val="28"/>
        </w:rPr>
        <w:t>शिशु CPR में छाती संपीड़न की गहराई लगभग होनी चाहिए:</w:t>
      </w:r>
    </w:p>
    <w:p>
      <w:pPr>
        <w:spacing w:after="20" w:before="0"/>
        <w:ind w:left="360"/>
      </w:pPr>
      <w:r>
        <w:rPr>
          <w:rFonts w:ascii="Noto Sans" w:hAnsi="Noto Sans" w:cs="Noto Sans" w:eastAsia="Noto Sans"/>
          <w:b w:val="0"/>
          <w:i w:val="0"/>
          <w:color w:val="000000"/>
          <w:sz w:val="28"/>
        </w:rPr>
        <w:t>A. One-third of the chest depth (about 4 cm)</w:t>
      </w:r>
    </w:p>
    <w:p>
      <w:pPr>
        <w:spacing w:after="20" w:before="0"/>
        <w:ind w:left="360"/>
      </w:pPr>
      <w:r>
        <w:rPr>
          <w:rFonts w:ascii="Noto Sans" w:hAnsi="Noto Sans" w:cs="Noto Sans" w:eastAsia="Noto Sans"/>
          <w:b w:val="0"/>
          <w:i w:val="0"/>
          <w:color w:val="000000"/>
          <w:sz w:val="28"/>
        </w:rPr>
        <w:t>B. 8–9 cm</w:t>
      </w:r>
    </w:p>
    <w:p>
      <w:pPr>
        <w:spacing w:after="20" w:before="0"/>
        <w:ind w:left="360"/>
      </w:pPr>
      <w:r>
        <w:rPr>
          <w:rFonts w:ascii="Noto Sans" w:hAnsi="Noto Sans" w:cs="Noto Sans" w:eastAsia="Noto Sans"/>
          <w:b w:val="0"/>
          <w:i w:val="0"/>
          <w:color w:val="000000"/>
          <w:sz w:val="28"/>
        </w:rPr>
        <w:t>C. Half of the chest depth</w:t>
      </w:r>
    </w:p>
    <w:p>
      <w:pPr>
        <w:spacing w:after="20" w:before="0"/>
        <w:ind w:left="360"/>
      </w:pPr>
      <w:r>
        <w:rPr>
          <w:rFonts w:ascii="Noto Sans" w:hAnsi="Noto Sans" w:cs="Noto Sans" w:eastAsia="Noto Sans"/>
          <w:b w:val="0"/>
          <w:i w:val="0"/>
          <w:color w:val="000000"/>
          <w:sz w:val="28"/>
        </w:rPr>
        <w:t>D. 6–7 cm</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Infant compressions should depress the chest about one-third of its depth (approximately 4 cm), at a rate of 100–120 per minute.</w:t>
      </w:r>
    </w:p>
    <w:p>
      <w:pPr>
        <w:spacing w:after="200" w:before="0"/>
        <w:ind w:left="360"/>
      </w:pPr>
      <w:r>
        <w:rPr>
          <w:rFonts w:ascii="Noto Sans" w:hAnsi="Noto Sans" w:cs="Noto Sans" w:eastAsia="Noto Sans"/>
          <w:b w:val="0"/>
          <w:i w:val="0"/>
          <w:color w:val="333333"/>
          <w:sz w:val="28"/>
        </w:rPr>
        <w:t>शिशु में संपीड़न छाती की गहराई का लगभग एक-तिहाई (लगभग 4 सेमी), 100–120 प्रति मिनट की दर से होना चाहिए।</w:t>
      </w:r>
    </w:p>
    <w:p>
      <w:pPr>
        <w:spacing w:after="40" w:before="160"/>
      </w:pPr>
      <w:r>
        <w:rPr>
          <w:rFonts w:ascii="Noto Sans" w:hAnsi="Noto Sans" w:cs="Noto Sans" w:eastAsia="Noto Sans"/>
          <w:b/>
          <w:i w:val="0"/>
          <w:color w:val="000000"/>
          <w:sz w:val="28"/>
        </w:rPr>
        <w:t xml:space="preserve">40. </w:t>
      </w:r>
      <w:r>
        <w:rPr>
          <w:rFonts w:ascii="Noto Sans" w:hAnsi="Noto Sans" w:cs="Noto Sans" w:eastAsia="Noto Sans"/>
          <w:b w:val="0"/>
          <w:i w:val="0"/>
          <w:color w:val="000000"/>
          <w:sz w:val="28"/>
        </w:rPr>
        <w:t>The recovery position is adopted for a victim who is:</w:t>
      </w:r>
    </w:p>
    <w:p>
      <w:pPr>
        <w:spacing w:after="80" w:before="0"/>
      </w:pPr>
      <w:r>
        <w:rPr>
          <w:rFonts w:ascii="Noto Sans" w:hAnsi="Noto Sans" w:cs="Noto Sans" w:eastAsia="Noto Sans"/>
          <w:b w:val="0"/>
          <w:i w:val="0"/>
          <w:color w:val="000000"/>
          <w:sz w:val="28"/>
        </w:rPr>
        <w:t>रिकवरी पोजीशन (Recovery Position) उस पीड़ित के लिए अपनाई जाती है जो:</w:t>
      </w:r>
    </w:p>
    <w:p>
      <w:pPr>
        <w:spacing w:after="20" w:before="0"/>
        <w:ind w:left="360"/>
      </w:pPr>
      <w:r>
        <w:rPr>
          <w:rFonts w:ascii="Noto Sans" w:hAnsi="Noto Sans" w:cs="Noto Sans" w:eastAsia="Noto Sans"/>
          <w:b w:val="0"/>
          <w:i w:val="0"/>
          <w:color w:val="000000"/>
          <w:sz w:val="28"/>
        </w:rPr>
        <w:t>A. Unconscious but breathing</w:t>
      </w:r>
    </w:p>
    <w:p>
      <w:pPr>
        <w:spacing w:after="20" w:before="0"/>
        <w:ind w:left="360"/>
      </w:pPr>
      <w:r>
        <w:rPr>
          <w:rFonts w:ascii="Noto Sans" w:hAnsi="Noto Sans" w:cs="Noto Sans" w:eastAsia="Noto Sans"/>
          <w:b w:val="0"/>
          <w:i w:val="0"/>
          <w:color w:val="000000"/>
          <w:sz w:val="28"/>
        </w:rPr>
        <w:t>B. Conscious and talking</w:t>
      </w:r>
    </w:p>
    <w:p>
      <w:pPr>
        <w:spacing w:after="20" w:before="0"/>
        <w:ind w:left="360"/>
      </w:pPr>
      <w:r>
        <w:rPr>
          <w:rFonts w:ascii="Noto Sans" w:hAnsi="Noto Sans" w:cs="Noto Sans" w:eastAsia="Noto Sans"/>
          <w:b w:val="0"/>
          <w:i w:val="0"/>
          <w:color w:val="000000"/>
          <w:sz w:val="28"/>
        </w:rPr>
        <w:t>C. Bleeding heavily</w:t>
      </w:r>
    </w:p>
    <w:p>
      <w:pPr>
        <w:spacing w:after="20" w:before="0"/>
        <w:ind w:left="360"/>
      </w:pPr>
      <w:r>
        <w:rPr>
          <w:rFonts w:ascii="Noto Sans" w:hAnsi="Noto Sans" w:cs="Noto Sans" w:eastAsia="Noto Sans"/>
          <w:b w:val="0"/>
          <w:i w:val="0"/>
          <w:color w:val="000000"/>
          <w:sz w:val="28"/>
        </w:rPr>
        <w:t>D. Not breathing</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recovery position keeps the airway open and prevents aspiration in an unconscious victim who is breathing normally.</w:t>
      </w:r>
    </w:p>
    <w:p>
      <w:pPr>
        <w:spacing w:after="200" w:before="0"/>
        <w:ind w:left="360"/>
      </w:pPr>
      <w:r>
        <w:rPr>
          <w:rFonts w:ascii="Noto Sans" w:hAnsi="Noto Sans" w:cs="Noto Sans" w:eastAsia="Noto Sans"/>
          <w:b w:val="0"/>
          <w:i w:val="0"/>
          <w:color w:val="333333"/>
          <w:sz w:val="28"/>
        </w:rPr>
        <w:t>रिकवरी पोजीशन सामान्य रूप से सांस ले रहे बेहोश पीड़ित में वायुमार्ग खुला रखती है और आकांक्षा रोकती है।</w:t>
      </w:r>
    </w:p>
    <w:p>
      <w:pPr>
        <w:spacing w:after="40" w:before="160"/>
      </w:pPr>
      <w:r>
        <w:rPr>
          <w:rFonts w:ascii="Noto Sans" w:hAnsi="Noto Sans" w:cs="Noto Sans" w:eastAsia="Noto Sans"/>
          <w:b/>
          <w:i w:val="0"/>
          <w:color w:val="000000"/>
          <w:sz w:val="28"/>
        </w:rPr>
        <w:t xml:space="preserve">41. </w:t>
      </w:r>
      <w:r>
        <w:rPr>
          <w:rFonts w:ascii="Noto Sans" w:hAnsi="Noto Sans" w:cs="Noto Sans" w:eastAsia="Noto Sans"/>
          <w:b w:val="0"/>
          <w:i w:val="0"/>
          <w:color w:val="000000"/>
          <w:sz w:val="28"/>
        </w:rPr>
        <w:t>The correct first aid for a nosebleed is to:</w:t>
      </w:r>
    </w:p>
    <w:p>
      <w:pPr>
        <w:spacing w:after="80" w:before="0"/>
      </w:pPr>
      <w:r>
        <w:rPr>
          <w:rFonts w:ascii="Noto Sans" w:hAnsi="Noto Sans" w:cs="Noto Sans" w:eastAsia="Noto Sans"/>
          <w:b w:val="0"/>
          <w:i w:val="0"/>
          <w:color w:val="000000"/>
          <w:sz w:val="28"/>
        </w:rPr>
        <w:t>नाक से खून बहने (Nosebleed) का सही प्राथमिक उपचार है:</w:t>
      </w:r>
    </w:p>
    <w:p>
      <w:pPr>
        <w:spacing w:after="20" w:before="0"/>
        <w:ind w:left="360"/>
      </w:pPr>
      <w:r>
        <w:rPr>
          <w:rFonts w:ascii="Noto Sans" w:hAnsi="Noto Sans" w:cs="Noto Sans" w:eastAsia="Noto Sans"/>
          <w:b w:val="0"/>
          <w:i w:val="0"/>
          <w:color w:val="000000"/>
          <w:sz w:val="28"/>
        </w:rPr>
        <w:t>A. Pack the nose with cotton wool</w:t>
      </w:r>
    </w:p>
    <w:p>
      <w:pPr>
        <w:spacing w:after="20" w:before="0"/>
        <w:ind w:left="360"/>
      </w:pPr>
      <w:r>
        <w:rPr>
          <w:rFonts w:ascii="Noto Sans" w:hAnsi="Noto Sans" w:cs="Noto Sans" w:eastAsia="Noto Sans"/>
          <w:b w:val="0"/>
          <w:i w:val="0"/>
          <w:color w:val="000000"/>
          <w:sz w:val="28"/>
        </w:rPr>
        <w:t>B. Sit leaning forward and pinch the nostrils for 10 minutes</w:t>
      </w:r>
    </w:p>
    <w:p>
      <w:pPr>
        <w:spacing w:after="20" w:before="0"/>
        <w:ind w:left="360"/>
      </w:pPr>
      <w:r>
        <w:rPr>
          <w:rFonts w:ascii="Noto Sans" w:hAnsi="Noto Sans" w:cs="Noto Sans" w:eastAsia="Noto Sans"/>
          <w:b w:val="0"/>
          <w:i w:val="0"/>
          <w:color w:val="000000"/>
          <w:sz w:val="28"/>
        </w:rPr>
        <w:t>C. Lie flat and tilt the head back</w:t>
      </w:r>
    </w:p>
    <w:p>
      <w:pPr>
        <w:spacing w:after="20" w:before="0"/>
        <w:ind w:left="360"/>
      </w:pPr>
      <w:r>
        <w:rPr>
          <w:rFonts w:ascii="Noto Sans" w:hAnsi="Noto Sans" w:cs="Noto Sans" w:eastAsia="Noto Sans"/>
          <w:b w:val="0"/>
          <w:i w:val="0"/>
          <w:color w:val="000000"/>
          <w:sz w:val="28"/>
        </w:rPr>
        <w:t>D. Blow the nose forcefully</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For a nosebleed, sit leaning slightly forward, pinch the nostrils for 10 minutes and breathe through the mouth; do not tilt the head back.</w:t>
      </w:r>
    </w:p>
    <w:p>
      <w:pPr>
        <w:spacing w:after="200" w:before="0"/>
        <w:ind w:left="360"/>
      </w:pPr>
      <w:r>
        <w:rPr>
          <w:rFonts w:ascii="Noto Sans" w:hAnsi="Noto Sans" w:cs="Noto Sans" w:eastAsia="Noto Sans"/>
          <w:b w:val="0"/>
          <w:i w:val="0"/>
          <w:color w:val="333333"/>
          <w:sz w:val="28"/>
        </w:rPr>
        <w:t>नाक से खून बहने पर आगे की ओर झुककर बैठें और 10 मिनट तक नथुनों को दबाएँ तथा मुँह से सांस लें; सिर पीछे न झुकाएँ।</w:t>
      </w:r>
    </w:p>
    <w:p>
      <w:pPr>
        <w:spacing w:after="40" w:before="160"/>
      </w:pPr>
      <w:r>
        <w:rPr>
          <w:rFonts w:ascii="Noto Sans" w:hAnsi="Noto Sans" w:cs="Noto Sans" w:eastAsia="Noto Sans"/>
          <w:b/>
          <w:i w:val="0"/>
          <w:color w:val="000000"/>
          <w:sz w:val="28"/>
        </w:rPr>
        <w:t xml:space="preserve">42. </w:t>
      </w:r>
      <w:r>
        <w:rPr>
          <w:rFonts w:ascii="Noto Sans" w:hAnsi="Noto Sans" w:cs="Noto Sans" w:eastAsia="Noto Sans"/>
          <w:b w:val="0"/>
          <w:i w:val="0"/>
          <w:color w:val="000000"/>
          <w:sz w:val="28"/>
        </w:rPr>
        <w:t>The first priority in the management of heat stroke is to:</w:t>
      </w:r>
    </w:p>
    <w:p>
      <w:pPr>
        <w:spacing w:after="80" w:before="0"/>
      </w:pPr>
      <w:r>
        <w:rPr>
          <w:rFonts w:ascii="Noto Sans" w:hAnsi="Noto Sans" w:cs="Noto Sans" w:eastAsia="Noto Sans"/>
          <w:b w:val="0"/>
          <w:i w:val="0"/>
          <w:color w:val="000000"/>
          <w:sz w:val="28"/>
        </w:rPr>
        <w:t>हीट स्ट्रोक (Heat Stroke) के प्रबंधन में पहली प्राथमिकता है:</w:t>
      </w:r>
    </w:p>
    <w:p>
      <w:pPr>
        <w:spacing w:after="20" w:before="0"/>
        <w:ind w:left="360"/>
      </w:pPr>
      <w:r>
        <w:rPr>
          <w:rFonts w:ascii="Noto Sans" w:hAnsi="Noto Sans" w:cs="Noto Sans" w:eastAsia="Noto Sans"/>
          <w:b w:val="0"/>
          <w:i w:val="0"/>
          <w:color w:val="000000"/>
          <w:sz w:val="28"/>
        </w:rPr>
        <w:t>A. Make the victim run</w:t>
      </w:r>
    </w:p>
    <w:p>
      <w:pPr>
        <w:spacing w:after="20" w:before="0"/>
        <w:ind w:left="360"/>
      </w:pPr>
      <w:r>
        <w:rPr>
          <w:rFonts w:ascii="Noto Sans" w:hAnsi="Noto Sans" w:cs="Noto Sans" w:eastAsia="Noto Sans"/>
          <w:b w:val="0"/>
          <w:i w:val="0"/>
          <w:color w:val="000000"/>
          <w:sz w:val="28"/>
        </w:rPr>
        <w:t>B. Cover the victim with blankets</w:t>
      </w:r>
    </w:p>
    <w:p>
      <w:pPr>
        <w:spacing w:after="20" w:before="0"/>
        <w:ind w:left="360"/>
      </w:pPr>
      <w:r>
        <w:rPr>
          <w:rFonts w:ascii="Noto Sans" w:hAnsi="Noto Sans" w:cs="Noto Sans" w:eastAsia="Noto Sans"/>
          <w:b w:val="0"/>
          <w:i w:val="0"/>
          <w:color w:val="000000"/>
          <w:sz w:val="28"/>
        </w:rPr>
        <w:t>C. Cool the body rapidly</w:t>
      </w:r>
    </w:p>
    <w:p>
      <w:pPr>
        <w:spacing w:after="20" w:before="0"/>
        <w:ind w:left="360"/>
      </w:pPr>
      <w:r>
        <w:rPr>
          <w:rFonts w:ascii="Noto Sans" w:hAnsi="Noto Sans" w:cs="Noto Sans" w:eastAsia="Noto Sans"/>
          <w:b w:val="0"/>
          <w:i w:val="0"/>
          <w:color w:val="000000"/>
          <w:sz w:val="28"/>
        </w:rPr>
        <w:t>D. Give hot drinks</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Heat stroke is a medical emergency; rapid cooling (cold water immersion, ice packs, fanning) is the priority, along with IV fluids and hospital care.</w:t>
      </w:r>
    </w:p>
    <w:p>
      <w:pPr>
        <w:spacing w:after="200" w:before="0"/>
        <w:ind w:left="360"/>
      </w:pPr>
      <w:r>
        <w:rPr>
          <w:rFonts w:ascii="Noto Sans" w:hAnsi="Noto Sans" w:cs="Noto Sans" w:eastAsia="Noto Sans"/>
          <w:b w:val="0"/>
          <w:i w:val="0"/>
          <w:color w:val="333333"/>
          <w:sz w:val="28"/>
        </w:rPr>
        <w:t>हीट स्ट्रोक एक चिकित्सकीय आपातकाल है; तेजी से शरीर ठंडा करना (ठंडे पानी में डुबाना, आइस पैक, पंखा) प्राथमिकता है, साथ में IV तरल और अस्पताल देखभाल।</w:t>
      </w:r>
    </w:p>
    <w:p>
      <w:pPr>
        <w:spacing w:after="40" w:before="160"/>
      </w:pPr>
      <w:r>
        <w:rPr>
          <w:rFonts w:ascii="Noto Sans" w:hAnsi="Noto Sans" w:cs="Noto Sans" w:eastAsia="Noto Sans"/>
          <w:b/>
          <w:i w:val="0"/>
          <w:color w:val="000000"/>
          <w:sz w:val="28"/>
        </w:rPr>
        <w:t xml:space="preserve">43. </w:t>
      </w:r>
      <w:r>
        <w:rPr>
          <w:rFonts w:ascii="Noto Sans" w:hAnsi="Noto Sans" w:cs="Noto Sans" w:eastAsia="Noto Sans"/>
          <w:b w:val="0"/>
          <w:i w:val="0"/>
          <w:color w:val="000000"/>
          <w:sz w:val="28"/>
        </w:rPr>
        <w:t>The causative organism of typhoid fever is:</w:t>
      </w:r>
    </w:p>
    <w:p>
      <w:pPr>
        <w:spacing w:after="80" w:before="0"/>
      </w:pPr>
      <w:r>
        <w:rPr>
          <w:rFonts w:ascii="Noto Sans" w:hAnsi="Noto Sans" w:cs="Noto Sans" w:eastAsia="Noto Sans"/>
          <w:b w:val="0"/>
          <w:i w:val="0"/>
          <w:color w:val="000000"/>
          <w:sz w:val="28"/>
        </w:rPr>
        <w:t>टाइफाइड बुखार (Typhoid Fever) का कारक जीव है:</w:t>
      </w:r>
    </w:p>
    <w:p>
      <w:pPr>
        <w:spacing w:after="20" w:before="0"/>
        <w:ind w:left="360"/>
      </w:pPr>
      <w:r>
        <w:rPr>
          <w:rFonts w:ascii="Noto Sans" w:hAnsi="Noto Sans" w:cs="Noto Sans" w:eastAsia="Noto Sans"/>
          <w:b w:val="0"/>
          <w:i w:val="0"/>
          <w:color w:val="000000"/>
          <w:sz w:val="28"/>
        </w:rPr>
        <w:t>A. Salmonella typhi</w:t>
      </w:r>
    </w:p>
    <w:p>
      <w:pPr>
        <w:spacing w:after="20" w:before="0"/>
        <w:ind w:left="360"/>
      </w:pPr>
      <w:r>
        <w:rPr>
          <w:rFonts w:ascii="Noto Sans" w:hAnsi="Noto Sans" w:cs="Noto Sans" w:eastAsia="Noto Sans"/>
          <w:b w:val="0"/>
          <w:i w:val="0"/>
          <w:color w:val="000000"/>
          <w:sz w:val="28"/>
        </w:rPr>
        <w:t>B. Vibrio cholerae</w:t>
      </w:r>
    </w:p>
    <w:p>
      <w:pPr>
        <w:spacing w:after="20" w:before="0"/>
        <w:ind w:left="360"/>
      </w:pPr>
      <w:r>
        <w:rPr>
          <w:rFonts w:ascii="Noto Sans" w:hAnsi="Noto Sans" w:cs="Noto Sans" w:eastAsia="Noto Sans"/>
          <w:b w:val="0"/>
          <w:i w:val="0"/>
          <w:color w:val="000000"/>
          <w:sz w:val="28"/>
        </w:rPr>
        <w:t>C. Escherichia coli</w:t>
      </w:r>
    </w:p>
    <w:p>
      <w:pPr>
        <w:spacing w:after="20" w:before="0"/>
        <w:ind w:left="360"/>
      </w:pPr>
      <w:r>
        <w:rPr>
          <w:rFonts w:ascii="Noto Sans" w:hAnsi="Noto Sans" w:cs="Noto Sans" w:eastAsia="Noto Sans"/>
          <w:b w:val="0"/>
          <w:i w:val="0"/>
          <w:color w:val="000000"/>
          <w:sz w:val="28"/>
        </w:rPr>
        <w:t>D. Shigella dysenteriae</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Typhoid fever is caused by Salmonella typhi, transmitted through contaminated food and water (faeco-oral route).</w:t>
      </w:r>
    </w:p>
    <w:p>
      <w:pPr>
        <w:spacing w:after="200" w:before="0"/>
        <w:ind w:left="360"/>
      </w:pPr>
      <w:r>
        <w:rPr>
          <w:rFonts w:ascii="Noto Sans" w:hAnsi="Noto Sans" w:cs="Noto Sans" w:eastAsia="Noto Sans"/>
          <w:b w:val="0"/>
          <w:i w:val="0"/>
          <w:color w:val="333333"/>
          <w:sz w:val="28"/>
        </w:rPr>
        <w:t>टाइफाइड बुखार Salmonella typhi से होता है, जो दूषित भोजन और पानी (मल-मौखिक मार्ग) से फैलता है।</w:t>
      </w:r>
    </w:p>
    <w:p>
      <w:pPr>
        <w:spacing w:after="40" w:before="160"/>
      </w:pPr>
      <w:r>
        <w:rPr>
          <w:rFonts w:ascii="Noto Sans" w:hAnsi="Noto Sans" w:cs="Noto Sans" w:eastAsia="Noto Sans"/>
          <w:b/>
          <w:i w:val="0"/>
          <w:color w:val="000000"/>
          <w:sz w:val="28"/>
        </w:rPr>
        <w:t xml:space="preserve">44. </w:t>
      </w:r>
      <w:r>
        <w:rPr>
          <w:rFonts w:ascii="Noto Sans" w:hAnsi="Noto Sans" w:cs="Noto Sans" w:eastAsia="Noto Sans"/>
          <w:b w:val="0"/>
          <w:i w:val="0"/>
          <w:color w:val="000000"/>
          <w:sz w:val="28"/>
        </w:rPr>
        <w:t>The vector responsible for transmitting dengue fever is:</w:t>
      </w:r>
    </w:p>
    <w:p>
      <w:pPr>
        <w:spacing w:after="80" w:before="0"/>
      </w:pPr>
      <w:r>
        <w:rPr>
          <w:rFonts w:ascii="Noto Sans" w:hAnsi="Noto Sans" w:cs="Noto Sans" w:eastAsia="Noto Sans"/>
          <w:b w:val="0"/>
          <w:i w:val="0"/>
          <w:color w:val="000000"/>
          <w:sz w:val="28"/>
        </w:rPr>
        <w:t>डेंगू बुखार फैलाने वाला वेक्टर है:</w:t>
      </w:r>
    </w:p>
    <w:p>
      <w:pPr>
        <w:spacing w:after="20" w:before="0"/>
        <w:ind w:left="360"/>
      </w:pPr>
      <w:r>
        <w:rPr>
          <w:rFonts w:ascii="Noto Sans" w:hAnsi="Noto Sans" w:cs="Noto Sans" w:eastAsia="Noto Sans"/>
          <w:b w:val="0"/>
          <w:i w:val="0"/>
          <w:color w:val="000000"/>
          <w:sz w:val="28"/>
        </w:rPr>
        <w:t>A. Sandfly</w:t>
      </w:r>
    </w:p>
    <w:p>
      <w:pPr>
        <w:spacing w:after="20" w:before="0"/>
        <w:ind w:left="360"/>
      </w:pPr>
      <w:r>
        <w:rPr>
          <w:rFonts w:ascii="Noto Sans" w:hAnsi="Noto Sans" w:cs="Noto Sans" w:eastAsia="Noto Sans"/>
          <w:b w:val="0"/>
          <w:i w:val="0"/>
          <w:color w:val="000000"/>
          <w:sz w:val="28"/>
        </w:rPr>
        <w:t>B. Anopheles mosquito</w:t>
      </w:r>
    </w:p>
    <w:p>
      <w:pPr>
        <w:spacing w:after="20" w:before="0"/>
        <w:ind w:left="360"/>
      </w:pPr>
      <w:r>
        <w:rPr>
          <w:rFonts w:ascii="Noto Sans" w:hAnsi="Noto Sans" w:cs="Noto Sans" w:eastAsia="Noto Sans"/>
          <w:b w:val="0"/>
          <w:i w:val="0"/>
          <w:color w:val="000000"/>
          <w:sz w:val="28"/>
        </w:rPr>
        <w:t>C. Aedes aegypti mosquito</w:t>
      </w:r>
    </w:p>
    <w:p>
      <w:pPr>
        <w:spacing w:after="20" w:before="0"/>
        <w:ind w:left="360"/>
      </w:pPr>
      <w:r>
        <w:rPr>
          <w:rFonts w:ascii="Noto Sans" w:hAnsi="Noto Sans" w:cs="Noto Sans" w:eastAsia="Noto Sans"/>
          <w:b w:val="0"/>
          <w:i w:val="0"/>
          <w:color w:val="000000"/>
          <w:sz w:val="28"/>
        </w:rPr>
        <w:t>D. Culex mosquito</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Dengue is transmitted by the bite of the Aedes aegypti mosquito, which breeds in clean stagnant water and bites during the day.</w:t>
      </w:r>
    </w:p>
    <w:p>
      <w:pPr>
        <w:spacing w:after="200" w:before="0"/>
        <w:ind w:left="360"/>
      </w:pPr>
      <w:r>
        <w:rPr>
          <w:rFonts w:ascii="Noto Sans" w:hAnsi="Noto Sans" w:cs="Noto Sans" w:eastAsia="Noto Sans"/>
          <w:b w:val="0"/>
          <w:i w:val="0"/>
          <w:color w:val="333333"/>
          <w:sz w:val="28"/>
        </w:rPr>
        <w:t>डेंगू एडीज़ एजिप्टी मच्छर के काटने से फैलता है, जो स्वच्छ रुके पानी में पनपता है और दिन में काटता है।</w:t>
      </w:r>
    </w:p>
    <w:p>
      <w:pPr>
        <w:spacing w:after="40" w:before="160"/>
      </w:pPr>
      <w:r>
        <w:rPr>
          <w:rFonts w:ascii="Noto Sans" w:hAnsi="Noto Sans" w:cs="Noto Sans" w:eastAsia="Noto Sans"/>
          <w:b/>
          <w:i w:val="0"/>
          <w:color w:val="000000"/>
          <w:sz w:val="28"/>
        </w:rPr>
        <w:t xml:space="preserve">45. </w:t>
      </w:r>
      <w:r>
        <w:rPr>
          <w:rFonts w:ascii="Noto Sans" w:hAnsi="Noto Sans" w:cs="Noto Sans" w:eastAsia="Noto Sans"/>
          <w:b w:val="0"/>
          <w:i w:val="0"/>
          <w:color w:val="000000"/>
          <w:sz w:val="28"/>
        </w:rPr>
        <w:t>Hepatitis B is transmitted mainly through:</w:t>
      </w:r>
    </w:p>
    <w:p>
      <w:pPr>
        <w:spacing w:after="80" w:before="0"/>
      </w:pPr>
      <w:r>
        <w:rPr>
          <w:rFonts w:ascii="Noto Sans" w:hAnsi="Noto Sans" w:cs="Noto Sans" w:eastAsia="Noto Sans"/>
          <w:b w:val="0"/>
          <w:i w:val="0"/>
          <w:color w:val="000000"/>
          <w:sz w:val="28"/>
        </w:rPr>
        <w:t>हेपेटाइटिस B मुख्य रूप से किससे फैलता है?</w:t>
      </w:r>
    </w:p>
    <w:p>
      <w:pPr>
        <w:spacing w:after="20" w:before="0"/>
        <w:ind w:left="360"/>
      </w:pPr>
      <w:r>
        <w:rPr>
          <w:rFonts w:ascii="Noto Sans" w:hAnsi="Noto Sans" w:cs="Noto Sans" w:eastAsia="Noto Sans"/>
          <w:b w:val="0"/>
          <w:i w:val="0"/>
          <w:color w:val="000000"/>
          <w:sz w:val="28"/>
        </w:rPr>
        <w:t>A. Air droplets</w:t>
      </w:r>
    </w:p>
    <w:p>
      <w:pPr>
        <w:spacing w:after="20" w:before="0"/>
        <w:ind w:left="360"/>
      </w:pPr>
      <w:r>
        <w:rPr>
          <w:rFonts w:ascii="Noto Sans" w:hAnsi="Noto Sans" w:cs="Noto Sans" w:eastAsia="Noto Sans"/>
          <w:b w:val="0"/>
          <w:i w:val="0"/>
          <w:color w:val="000000"/>
          <w:sz w:val="28"/>
        </w:rPr>
        <w:t>B. Food and water</w:t>
      </w:r>
    </w:p>
    <w:p>
      <w:pPr>
        <w:spacing w:after="20" w:before="0"/>
        <w:ind w:left="360"/>
      </w:pPr>
      <w:r>
        <w:rPr>
          <w:rFonts w:ascii="Noto Sans" w:hAnsi="Noto Sans" w:cs="Noto Sans" w:eastAsia="Noto Sans"/>
          <w:b w:val="0"/>
          <w:i w:val="0"/>
          <w:color w:val="000000"/>
          <w:sz w:val="28"/>
        </w:rPr>
        <w:t>C. Mosquito bites</w:t>
      </w:r>
    </w:p>
    <w:p>
      <w:pPr>
        <w:spacing w:after="20" w:before="0"/>
        <w:ind w:left="360"/>
      </w:pPr>
      <w:r>
        <w:rPr>
          <w:rFonts w:ascii="Noto Sans" w:hAnsi="Noto Sans" w:cs="Noto Sans" w:eastAsia="Noto Sans"/>
          <w:b w:val="0"/>
          <w:i w:val="0"/>
          <w:color w:val="000000"/>
          <w:sz w:val="28"/>
        </w:rPr>
        <w:t>D. Blood and body fluids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Hepatitis B spreads via blood, sexual contact and mother-to-child transmission; it is not transmitted by food, water or casual contact.</w:t>
      </w:r>
    </w:p>
    <w:p>
      <w:pPr>
        <w:spacing w:after="200" w:before="0"/>
        <w:ind w:left="360"/>
      </w:pPr>
      <w:r>
        <w:rPr>
          <w:rFonts w:ascii="Noto Sans" w:hAnsi="Noto Sans" w:cs="Noto Sans" w:eastAsia="Noto Sans"/>
          <w:b w:val="0"/>
          <w:i w:val="0"/>
          <w:color w:val="333333"/>
          <w:sz w:val="28"/>
        </w:rPr>
        <w:t>हेपेटाइटिस B रक्त, यौन संपर्क और माँ-से-बच्चे संचरण से फैलता है; यह भोजन, पानी या सामान्य संपर्क से नहीं फैलता।</w:t>
      </w:r>
    </w:p>
    <w:p>
      <w:pPr>
        <w:spacing w:after="40" w:before="160"/>
      </w:pPr>
      <w:r>
        <w:rPr>
          <w:rFonts w:ascii="Noto Sans" w:hAnsi="Noto Sans" w:cs="Noto Sans" w:eastAsia="Noto Sans"/>
          <w:b/>
          <w:i w:val="0"/>
          <w:color w:val="000000"/>
          <w:sz w:val="28"/>
        </w:rPr>
        <w:t xml:space="preserve">46. </w:t>
      </w:r>
      <w:r>
        <w:rPr>
          <w:rFonts w:ascii="Noto Sans" w:hAnsi="Noto Sans" w:cs="Noto Sans" w:eastAsia="Noto Sans"/>
          <w:b w:val="0"/>
          <w:i w:val="0"/>
          <w:color w:val="000000"/>
          <w:sz w:val="28"/>
        </w:rPr>
        <w:t>The incubation period of chickenpox is:</w:t>
      </w:r>
    </w:p>
    <w:p>
      <w:pPr>
        <w:spacing w:after="80" w:before="0"/>
      </w:pPr>
      <w:r>
        <w:rPr>
          <w:rFonts w:ascii="Noto Sans" w:hAnsi="Noto Sans" w:cs="Noto Sans" w:eastAsia="Noto Sans"/>
          <w:b w:val="0"/>
          <w:i w:val="0"/>
          <w:color w:val="000000"/>
          <w:sz w:val="28"/>
        </w:rPr>
        <w:t>छोटी माता (Chickenpox) की उद्भवन अवधि (Incubation Period) है:</w:t>
      </w:r>
    </w:p>
    <w:p>
      <w:pPr>
        <w:spacing w:after="20" w:before="0"/>
        <w:ind w:left="360"/>
      </w:pPr>
      <w:r>
        <w:rPr>
          <w:rFonts w:ascii="Noto Sans" w:hAnsi="Noto Sans" w:cs="Noto Sans" w:eastAsia="Noto Sans"/>
          <w:b w:val="0"/>
          <w:i w:val="0"/>
          <w:color w:val="000000"/>
          <w:sz w:val="28"/>
        </w:rPr>
        <w:t>A. 1–2 months</w:t>
      </w:r>
    </w:p>
    <w:p>
      <w:pPr>
        <w:spacing w:after="20" w:before="0"/>
        <w:ind w:left="360"/>
      </w:pPr>
      <w:r>
        <w:rPr>
          <w:rFonts w:ascii="Noto Sans" w:hAnsi="Noto Sans" w:cs="Noto Sans" w:eastAsia="Noto Sans"/>
          <w:b w:val="0"/>
          <w:i w:val="0"/>
          <w:color w:val="000000"/>
          <w:sz w:val="28"/>
        </w:rPr>
        <w:t>B. 10–21 days</w:t>
      </w:r>
    </w:p>
    <w:p>
      <w:pPr>
        <w:spacing w:after="20" w:before="0"/>
        <w:ind w:left="360"/>
      </w:pPr>
      <w:r>
        <w:rPr>
          <w:rFonts w:ascii="Noto Sans" w:hAnsi="Noto Sans" w:cs="Noto Sans" w:eastAsia="Noto Sans"/>
          <w:b w:val="0"/>
          <w:i w:val="0"/>
          <w:color w:val="000000"/>
          <w:sz w:val="28"/>
        </w:rPr>
        <w:t>C. 1–3 days</w:t>
      </w:r>
    </w:p>
    <w:p>
      <w:pPr>
        <w:spacing w:after="20" w:before="0"/>
        <w:ind w:left="360"/>
      </w:pPr>
      <w:r>
        <w:rPr>
          <w:rFonts w:ascii="Noto Sans" w:hAnsi="Noto Sans" w:cs="Noto Sans" w:eastAsia="Noto Sans"/>
          <w:b w:val="0"/>
          <w:i w:val="0"/>
          <w:color w:val="000000"/>
          <w:sz w:val="28"/>
        </w:rPr>
        <w:t>D. 6–12 months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incubation period of varicella (chickenpox) is 10–21 days; the patient is infectious from about 2 days before rash onset until all lesions crust.</w:t>
      </w:r>
    </w:p>
    <w:p>
      <w:pPr>
        <w:spacing w:after="200" w:before="0"/>
        <w:ind w:left="360"/>
      </w:pPr>
      <w:r>
        <w:rPr>
          <w:rFonts w:ascii="Noto Sans" w:hAnsi="Noto Sans" w:cs="Noto Sans" w:eastAsia="Noto Sans"/>
          <w:b w:val="0"/>
          <w:i w:val="0"/>
          <w:color w:val="333333"/>
          <w:sz w:val="28"/>
        </w:rPr>
        <w:t>वेरिसेला (छोटी माता) की उद्भवन अवधि 10–21 दिन होती है; रोगी दाने से लगभग 2 दिन पहले से सभी घाव सूखने तक संक्रामक रहता है।</w:t>
      </w:r>
    </w:p>
    <w:p>
      <w:pPr>
        <w:spacing w:after="40" w:before="160"/>
      </w:pPr>
      <w:r>
        <w:rPr>
          <w:rFonts w:ascii="Noto Sans" w:hAnsi="Noto Sans" w:cs="Noto Sans" w:eastAsia="Noto Sans"/>
          <w:b/>
          <w:i w:val="0"/>
          <w:color w:val="000000"/>
          <w:sz w:val="28"/>
        </w:rPr>
        <w:t xml:space="preserve">47. </w:t>
      </w:r>
      <w:r>
        <w:rPr>
          <w:rFonts w:ascii="Noto Sans" w:hAnsi="Noto Sans" w:cs="Noto Sans" w:eastAsia="Noto Sans"/>
          <w:b w:val="0"/>
          <w:i w:val="0"/>
          <w:color w:val="000000"/>
          <w:sz w:val="28"/>
        </w:rPr>
        <w:t>Surgical instruments are most effectively sterilized by:</w:t>
      </w:r>
    </w:p>
    <w:p>
      <w:pPr>
        <w:spacing w:after="80" w:before="0"/>
      </w:pPr>
      <w:r>
        <w:rPr>
          <w:rFonts w:ascii="Noto Sans" w:hAnsi="Noto Sans" w:cs="Noto Sans" w:eastAsia="Noto Sans"/>
          <w:b w:val="0"/>
          <w:i w:val="0"/>
          <w:color w:val="000000"/>
          <w:sz w:val="28"/>
        </w:rPr>
        <w:t>शल्य उपकरण (Surgical Instruments) सबसे प्रभावी रूप से किससे स्टरलाइज़ किए जाते हैं?</w:t>
      </w:r>
    </w:p>
    <w:p>
      <w:pPr>
        <w:spacing w:after="20" w:before="0"/>
        <w:ind w:left="360"/>
      </w:pPr>
      <w:r>
        <w:rPr>
          <w:rFonts w:ascii="Noto Sans" w:hAnsi="Noto Sans" w:cs="Noto Sans" w:eastAsia="Noto Sans"/>
          <w:b w:val="0"/>
          <w:i w:val="0"/>
          <w:color w:val="000000"/>
          <w:sz w:val="28"/>
        </w:rPr>
        <w:t>A. Chemical disinfection only</w:t>
      </w:r>
    </w:p>
    <w:p>
      <w:pPr>
        <w:spacing w:after="20" w:before="0"/>
        <w:ind w:left="360"/>
      </w:pPr>
      <w:r>
        <w:rPr>
          <w:rFonts w:ascii="Noto Sans" w:hAnsi="Noto Sans" w:cs="Noto Sans" w:eastAsia="Noto Sans"/>
          <w:b w:val="0"/>
          <w:i w:val="0"/>
          <w:color w:val="000000"/>
          <w:sz w:val="28"/>
        </w:rPr>
        <w:t>B. Sunlight exposure</w:t>
      </w:r>
    </w:p>
    <w:p>
      <w:pPr>
        <w:spacing w:after="20" w:before="0"/>
        <w:ind w:left="360"/>
      </w:pPr>
      <w:r>
        <w:rPr>
          <w:rFonts w:ascii="Noto Sans" w:hAnsi="Noto Sans" w:cs="Noto Sans" w:eastAsia="Noto Sans"/>
          <w:b w:val="0"/>
          <w:i w:val="0"/>
          <w:color w:val="000000"/>
          <w:sz w:val="28"/>
        </w:rPr>
        <w:t>C. Boiling in water</w:t>
      </w:r>
    </w:p>
    <w:p>
      <w:pPr>
        <w:spacing w:after="20" w:before="0"/>
        <w:ind w:left="360"/>
      </w:pPr>
      <w:r>
        <w:rPr>
          <w:rFonts w:ascii="Noto Sans" w:hAnsi="Noto Sans" w:cs="Noto Sans" w:eastAsia="Noto Sans"/>
          <w:b w:val="0"/>
          <w:i w:val="0"/>
          <w:color w:val="000000"/>
          <w:sz w:val="28"/>
        </w:rPr>
        <w:t>D. Autoclaving</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Autoclaving (steam under pressure at 121°C) is the most reliable method for sterilizing surgical instruments as it kills all organisms including spores.</w:t>
      </w:r>
    </w:p>
    <w:p>
      <w:pPr>
        <w:spacing w:after="200" w:before="0"/>
        <w:ind w:left="360"/>
      </w:pPr>
      <w:r>
        <w:rPr>
          <w:rFonts w:ascii="Noto Sans" w:hAnsi="Noto Sans" w:cs="Noto Sans" w:eastAsia="Noto Sans"/>
          <w:b w:val="0"/>
          <w:i w:val="0"/>
          <w:color w:val="333333"/>
          <w:sz w:val="28"/>
        </w:rPr>
        <w:t>ऑटोक्लेविंग (121°C पर दबाव में भाप) शल्य उपकरणों को स्टरलाइज़ करने की सबसे विश्वसनीय विधि है क्योंकि यह स्पोर सहित सभी जीवों को मारती है।</w:t>
      </w:r>
    </w:p>
    <w:p>
      <w:pPr>
        <w:spacing w:after="40" w:before="160"/>
      </w:pPr>
      <w:r>
        <w:rPr>
          <w:rFonts w:ascii="Noto Sans" w:hAnsi="Noto Sans" w:cs="Noto Sans" w:eastAsia="Noto Sans"/>
          <w:b/>
          <w:i w:val="0"/>
          <w:color w:val="000000"/>
          <w:sz w:val="28"/>
        </w:rPr>
        <w:t xml:space="preserve">48. </w:t>
      </w:r>
      <w:r>
        <w:rPr>
          <w:rFonts w:ascii="Noto Sans" w:hAnsi="Noto Sans" w:cs="Noto Sans" w:eastAsia="Noto Sans"/>
          <w:b w:val="0"/>
          <w:i w:val="0"/>
          <w:color w:val="000000"/>
          <w:sz w:val="28"/>
        </w:rPr>
        <w:t>The 'Environmental Theory' of nursing was given by:</w:t>
      </w:r>
    </w:p>
    <w:p>
      <w:pPr>
        <w:spacing w:after="80" w:before="0"/>
      </w:pPr>
      <w:r>
        <w:rPr>
          <w:rFonts w:ascii="Noto Sans" w:hAnsi="Noto Sans" w:cs="Noto Sans" w:eastAsia="Noto Sans"/>
          <w:b w:val="0"/>
          <w:i w:val="0"/>
          <w:color w:val="000000"/>
          <w:sz w:val="28"/>
        </w:rPr>
        <w:t>नर्सिंग का 'पर्यावरणीय सिद्धांत' (Environmental Theory) किसने दिया?</w:t>
      </w:r>
    </w:p>
    <w:p>
      <w:pPr>
        <w:spacing w:after="20" w:before="0"/>
        <w:ind w:left="360"/>
      </w:pPr>
      <w:r>
        <w:rPr>
          <w:rFonts w:ascii="Noto Sans" w:hAnsi="Noto Sans" w:cs="Noto Sans" w:eastAsia="Noto Sans"/>
          <w:b w:val="0"/>
          <w:i w:val="0"/>
          <w:color w:val="000000"/>
          <w:sz w:val="28"/>
        </w:rPr>
        <w:t>A. Florence Nightingale</w:t>
      </w:r>
    </w:p>
    <w:p>
      <w:pPr>
        <w:spacing w:after="20" w:before="0"/>
        <w:ind w:left="360"/>
      </w:pPr>
      <w:r>
        <w:rPr>
          <w:rFonts w:ascii="Noto Sans" w:hAnsi="Noto Sans" w:cs="Noto Sans" w:eastAsia="Noto Sans"/>
          <w:b w:val="0"/>
          <w:i w:val="0"/>
          <w:color w:val="000000"/>
          <w:sz w:val="28"/>
        </w:rPr>
        <w:t>B. Betty Neuman</w:t>
      </w:r>
    </w:p>
    <w:p>
      <w:pPr>
        <w:spacing w:after="20" w:before="0"/>
        <w:ind w:left="360"/>
      </w:pPr>
      <w:r>
        <w:rPr>
          <w:rFonts w:ascii="Noto Sans" w:hAnsi="Noto Sans" w:cs="Noto Sans" w:eastAsia="Noto Sans"/>
          <w:b w:val="0"/>
          <w:i w:val="0"/>
          <w:color w:val="000000"/>
          <w:sz w:val="28"/>
        </w:rPr>
        <w:t>C. Callista Roy</w:t>
      </w:r>
    </w:p>
    <w:p>
      <w:pPr>
        <w:spacing w:after="20" w:before="0"/>
        <w:ind w:left="360"/>
      </w:pPr>
      <w:r>
        <w:rPr>
          <w:rFonts w:ascii="Noto Sans" w:hAnsi="Noto Sans" w:cs="Noto Sans" w:eastAsia="Noto Sans"/>
          <w:b w:val="0"/>
          <w:i w:val="0"/>
          <w:color w:val="000000"/>
          <w:sz w:val="28"/>
        </w:rPr>
        <w:t>D. Imogene King</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Florence Nightingale's Environmental Theory focuses on manipulating the environment — ventilation, warmth, light, cleanliness — to support healing.</w:t>
      </w:r>
    </w:p>
    <w:p>
      <w:pPr>
        <w:spacing w:after="200" w:before="0"/>
        <w:ind w:left="360"/>
      </w:pPr>
      <w:r>
        <w:rPr>
          <w:rFonts w:ascii="Noto Sans" w:hAnsi="Noto Sans" w:cs="Noto Sans" w:eastAsia="Noto Sans"/>
          <w:b w:val="0"/>
          <w:i w:val="0"/>
          <w:color w:val="333333"/>
          <w:sz w:val="28"/>
        </w:rPr>
        <w:t>फ्लोरेंस नाइटिंगेल का पर्यावरणीय सिद्धांत वेंटिलेशन, गर्मी, प्रकाश और स्वच्छता जैसे पर्यावरण को नियंत्रित कर उपचार में सहायता करने पर केंद्रित है।</w:t>
      </w:r>
    </w:p>
    <w:p>
      <w:pPr>
        <w:spacing w:after="40" w:before="160"/>
      </w:pPr>
      <w:r>
        <w:rPr>
          <w:rFonts w:ascii="Noto Sans" w:hAnsi="Noto Sans" w:cs="Noto Sans" w:eastAsia="Noto Sans"/>
          <w:b/>
          <w:i w:val="0"/>
          <w:color w:val="000000"/>
          <w:sz w:val="28"/>
        </w:rPr>
        <w:t xml:space="preserve">49. </w:t>
      </w:r>
      <w:r>
        <w:rPr>
          <w:rFonts w:ascii="Noto Sans" w:hAnsi="Noto Sans" w:cs="Noto Sans" w:eastAsia="Noto Sans"/>
          <w:b w:val="0"/>
          <w:i w:val="0"/>
          <w:color w:val="000000"/>
          <w:sz w:val="28"/>
        </w:rPr>
        <w:t>'Holistic nursing care' means caring for the:</w:t>
      </w:r>
    </w:p>
    <w:p>
      <w:pPr>
        <w:spacing w:after="80" w:before="0"/>
      </w:pPr>
      <w:r>
        <w:rPr>
          <w:rFonts w:ascii="Noto Sans" w:hAnsi="Noto Sans" w:cs="Noto Sans" w:eastAsia="Noto Sans"/>
          <w:b w:val="0"/>
          <w:i w:val="0"/>
          <w:color w:val="000000"/>
          <w:sz w:val="28"/>
        </w:rPr>
        <w:t>'समग्र नर्सिंग देखभाल' (Holistic Nursing Care) का अर्थ है देखभाल:</w:t>
      </w:r>
    </w:p>
    <w:p>
      <w:pPr>
        <w:spacing w:after="20" w:before="0"/>
        <w:ind w:left="360"/>
      </w:pPr>
      <w:r>
        <w:rPr>
          <w:rFonts w:ascii="Noto Sans" w:hAnsi="Noto Sans" w:cs="Noto Sans" w:eastAsia="Noto Sans"/>
          <w:b w:val="0"/>
          <w:i w:val="0"/>
          <w:color w:val="000000"/>
          <w:sz w:val="28"/>
        </w:rPr>
        <w:t>A. Only the psychological state</w:t>
      </w:r>
    </w:p>
    <w:p>
      <w:pPr>
        <w:spacing w:after="20" w:before="0"/>
        <w:ind w:left="360"/>
      </w:pPr>
      <w:r>
        <w:rPr>
          <w:rFonts w:ascii="Noto Sans" w:hAnsi="Noto Sans" w:cs="Noto Sans" w:eastAsia="Noto Sans"/>
          <w:b w:val="0"/>
          <w:i w:val="0"/>
          <w:color w:val="000000"/>
          <w:sz w:val="28"/>
        </w:rPr>
        <w:t>B. Only the physical body</w:t>
      </w:r>
    </w:p>
    <w:p>
      <w:pPr>
        <w:spacing w:after="20" w:before="0"/>
        <w:ind w:left="360"/>
      </w:pPr>
      <w:r>
        <w:rPr>
          <w:rFonts w:ascii="Noto Sans" w:hAnsi="Noto Sans" w:cs="Noto Sans" w:eastAsia="Noto Sans"/>
          <w:b w:val="0"/>
          <w:i w:val="0"/>
          <w:color w:val="000000"/>
          <w:sz w:val="28"/>
        </w:rPr>
        <w:t>C. Whole person — physical, psychological, social and spiritual</w:t>
      </w:r>
    </w:p>
    <w:p>
      <w:pPr>
        <w:spacing w:after="20" w:before="0"/>
        <w:ind w:left="360"/>
      </w:pPr>
      <w:r>
        <w:rPr>
          <w:rFonts w:ascii="Noto Sans" w:hAnsi="Noto Sans" w:cs="Noto Sans" w:eastAsia="Noto Sans"/>
          <w:b w:val="0"/>
          <w:i w:val="0"/>
          <w:color w:val="000000"/>
          <w:sz w:val="28"/>
        </w:rPr>
        <w:t>D. Only the spiritual needs</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Holistic care addresses the patient as a whole — biological, psychological, social and spiritual dimensions — rather than focusing on disease alone.</w:t>
      </w:r>
    </w:p>
    <w:p>
      <w:pPr>
        <w:spacing w:after="200" w:before="0"/>
        <w:ind w:left="360"/>
      </w:pPr>
      <w:r>
        <w:rPr>
          <w:rFonts w:ascii="Noto Sans" w:hAnsi="Noto Sans" w:cs="Noto Sans" w:eastAsia="Noto Sans"/>
          <w:b w:val="0"/>
          <w:i w:val="0"/>
          <w:color w:val="333333"/>
          <w:sz w:val="28"/>
        </w:rPr>
        <w:t>समग्र देखभाल में रोगी को समग्र रूप में देखा जाता है — जैविक, मनोवैज्ञानिक, सामाजिक और आध्यात्मिक आयाम — न कि केवल रोग पर ध्यान दिया जाता है।</w:t>
      </w:r>
    </w:p>
    <w:p>
      <w:pPr>
        <w:spacing w:after="40" w:before="160"/>
      </w:pPr>
      <w:r>
        <w:rPr>
          <w:rFonts w:ascii="Noto Sans" w:hAnsi="Noto Sans" w:cs="Noto Sans" w:eastAsia="Noto Sans"/>
          <w:b/>
          <w:i w:val="0"/>
          <w:color w:val="000000"/>
          <w:sz w:val="28"/>
        </w:rPr>
        <w:t xml:space="preserve">50. </w:t>
      </w:r>
      <w:r>
        <w:rPr>
          <w:rFonts w:ascii="Noto Sans" w:hAnsi="Noto Sans" w:cs="Noto Sans" w:eastAsia="Noto Sans"/>
          <w:b w:val="0"/>
          <w:i w:val="0"/>
          <w:color w:val="000000"/>
          <w:sz w:val="28"/>
        </w:rPr>
        <w:t>After a medication error, the nurse's first responsibility is to:</w:t>
      </w:r>
    </w:p>
    <w:p>
      <w:pPr>
        <w:spacing w:after="80" w:before="0"/>
      </w:pPr>
      <w:r>
        <w:rPr>
          <w:rFonts w:ascii="Noto Sans" w:hAnsi="Noto Sans" w:cs="Noto Sans" w:eastAsia="Noto Sans"/>
          <w:b w:val="0"/>
          <w:i w:val="0"/>
          <w:color w:val="000000"/>
          <w:sz w:val="28"/>
        </w:rPr>
        <w:t>औषधि त्रुटि (Medication Error) के बाद नर्स की पहली जिम्मेदारी है:</w:t>
      </w:r>
    </w:p>
    <w:p>
      <w:pPr>
        <w:spacing w:after="20" w:before="0"/>
        <w:ind w:left="360"/>
      </w:pPr>
      <w:r>
        <w:rPr>
          <w:rFonts w:ascii="Noto Sans" w:hAnsi="Noto Sans" w:cs="Noto Sans" w:eastAsia="Noto Sans"/>
          <w:b w:val="0"/>
          <w:i w:val="0"/>
          <w:color w:val="000000"/>
          <w:sz w:val="28"/>
        </w:rPr>
        <w:t>A. Hide the error</w:t>
      </w:r>
    </w:p>
    <w:p>
      <w:pPr>
        <w:spacing w:after="20" w:before="0"/>
        <w:ind w:left="360"/>
      </w:pPr>
      <w:r>
        <w:rPr>
          <w:rFonts w:ascii="Noto Sans" w:hAnsi="Noto Sans" w:cs="Noto Sans" w:eastAsia="Noto Sans"/>
          <w:b w:val="0"/>
          <w:i w:val="0"/>
          <w:color w:val="000000"/>
          <w:sz w:val="28"/>
        </w:rPr>
        <w:t>B. Wait and see if symptoms appear</w:t>
      </w:r>
    </w:p>
    <w:p>
      <w:pPr>
        <w:spacing w:after="20" w:before="0"/>
        <w:ind w:left="360"/>
      </w:pPr>
      <w:r>
        <w:rPr>
          <w:rFonts w:ascii="Noto Sans" w:hAnsi="Noto Sans" w:cs="Noto Sans" w:eastAsia="Noto Sans"/>
          <w:b w:val="0"/>
          <w:i w:val="0"/>
          <w:color w:val="000000"/>
          <w:sz w:val="28"/>
        </w:rPr>
        <w:t>C. Assess the patient and report the error immediately</w:t>
      </w:r>
    </w:p>
    <w:p>
      <w:pPr>
        <w:spacing w:after="20" w:before="0"/>
        <w:ind w:left="360"/>
      </w:pPr>
      <w:r>
        <w:rPr>
          <w:rFonts w:ascii="Noto Sans" w:hAnsi="Noto Sans" w:cs="Noto Sans" w:eastAsia="Noto Sans"/>
          <w:b w:val="0"/>
          <w:i w:val="0"/>
          <w:color w:val="000000"/>
          <w:sz w:val="28"/>
        </w:rPr>
        <w:t>D. Blame the colleague</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nurse must first assess the patient's condition, notify the physician and document the error honestly; concealment is both unethical and unsafe.</w:t>
      </w:r>
    </w:p>
    <w:p>
      <w:pPr>
        <w:spacing w:after="200" w:before="0"/>
        <w:ind w:left="360"/>
      </w:pPr>
      <w:r>
        <w:rPr>
          <w:rFonts w:ascii="Noto Sans" w:hAnsi="Noto Sans" w:cs="Noto Sans" w:eastAsia="Noto Sans"/>
          <w:b w:val="0"/>
          <w:i w:val="0"/>
          <w:color w:val="333333"/>
          <w:sz w:val="28"/>
        </w:rPr>
        <w:t>नर्स को पहले रोगी की स्थिति का आकलन करना चाहिए, चिकित्सक को सूचित करना चाहिए और त्रुटि का ईमानदारी से दस्तावेज़ीकरण करना चाहिए; छिपाना अनैतिक और असुरक्षित है।</w:t>
      </w:r>
    </w:p>
    <w:p>
      <w:pPr>
        <w:spacing w:after="40" w:before="160"/>
      </w:pPr>
      <w:r>
        <w:rPr>
          <w:rFonts w:ascii="Noto Sans" w:hAnsi="Noto Sans" w:cs="Noto Sans" w:eastAsia="Noto Sans"/>
          <w:b/>
          <w:i w:val="0"/>
          <w:color w:val="000000"/>
          <w:sz w:val="28"/>
        </w:rPr>
        <w:t xml:space="preserve">51. </w:t>
      </w:r>
      <w:r>
        <w:rPr>
          <w:rFonts w:ascii="Noto Sans" w:hAnsi="Noto Sans" w:cs="Noto Sans" w:eastAsia="Noto Sans"/>
          <w:b w:val="0"/>
          <w:i w:val="0"/>
          <w:color w:val="000000"/>
          <w:sz w:val="28"/>
        </w:rPr>
        <w:t>In medical terminology, the abbreviation 'p.r.n.' means:</w:t>
      </w:r>
    </w:p>
    <w:p>
      <w:pPr>
        <w:spacing w:after="80" w:before="0"/>
      </w:pPr>
      <w:r>
        <w:rPr>
          <w:rFonts w:ascii="Noto Sans" w:hAnsi="Noto Sans" w:cs="Noto Sans" w:eastAsia="Noto Sans"/>
          <w:b w:val="0"/>
          <w:i w:val="0"/>
          <w:color w:val="000000"/>
          <w:sz w:val="28"/>
        </w:rPr>
        <w:t>चिकित्सा शब्दावली में संक्षिप्त रूप 'p.r.n.' का अर्थ है:</w:t>
      </w:r>
    </w:p>
    <w:p>
      <w:pPr>
        <w:spacing w:after="20" w:before="0"/>
        <w:ind w:left="360"/>
      </w:pPr>
      <w:r>
        <w:rPr>
          <w:rFonts w:ascii="Noto Sans" w:hAnsi="Noto Sans" w:cs="Noto Sans" w:eastAsia="Noto Sans"/>
          <w:b w:val="0"/>
          <w:i w:val="0"/>
          <w:color w:val="000000"/>
          <w:sz w:val="28"/>
        </w:rPr>
        <w:t>A. As required (when necessary)</w:t>
      </w:r>
    </w:p>
    <w:p>
      <w:pPr>
        <w:spacing w:after="20" w:before="0"/>
        <w:ind w:left="360"/>
      </w:pPr>
      <w:r>
        <w:rPr>
          <w:rFonts w:ascii="Noto Sans" w:hAnsi="Noto Sans" w:cs="Noto Sans" w:eastAsia="Noto Sans"/>
          <w:b w:val="0"/>
          <w:i w:val="0"/>
          <w:color w:val="000000"/>
          <w:sz w:val="28"/>
        </w:rPr>
        <w:t>B. Before meals</w:t>
      </w:r>
    </w:p>
    <w:p>
      <w:pPr>
        <w:spacing w:after="20" w:before="0"/>
        <w:ind w:left="360"/>
      </w:pPr>
      <w:r>
        <w:rPr>
          <w:rFonts w:ascii="Noto Sans" w:hAnsi="Noto Sans" w:cs="Noto Sans" w:eastAsia="Noto Sans"/>
          <w:b w:val="0"/>
          <w:i w:val="0"/>
          <w:color w:val="000000"/>
          <w:sz w:val="28"/>
        </w:rPr>
        <w:t>C. At bedtime</w:t>
      </w:r>
    </w:p>
    <w:p>
      <w:pPr>
        <w:spacing w:after="20" w:before="0"/>
        <w:ind w:left="360"/>
      </w:pPr>
      <w:r>
        <w:rPr>
          <w:rFonts w:ascii="Noto Sans" w:hAnsi="Noto Sans" w:cs="Noto Sans" w:eastAsia="Noto Sans"/>
          <w:b w:val="0"/>
          <w:i w:val="0"/>
          <w:color w:val="000000"/>
          <w:sz w:val="28"/>
        </w:rPr>
        <w:t>D. After meals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'p.r.n.' (pro re nata) means 'as required' or 'when necessary'; 'a.c.' means before meals, 'p.c.' after meals and 'h.s.' at bedtime.</w:t>
      </w:r>
    </w:p>
    <w:p>
      <w:pPr>
        <w:spacing w:after="200" w:before="0"/>
        <w:ind w:left="360"/>
      </w:pPr>
      <w:r>
        <w:rPr>
          <w:rFonts w:ascii="Noto Sans" w:hAnsi="Noto Sans" w:cs="Noto Sans" w:eastAsia="Noto Sans"/>
          <w:b w:val="0"/>
          <w:i w:val="0"/>
          <w:color w:val="333333"/>
          <w:sz w:val="28"/>
        </w:rPr>
        <w:t>'p.r.n.' (pro re nata) का अर्थ है 'आवश्यकतानुसार'; 'a.c.' का अर्थ भोजन से पहले, 'p.c.' भोजन के बाद और 'h.s.' सोते समय है।</w:t>
      </w:r>
    </w:p>
    <w:p>
      <w:pPr>
        <w:spacing w:after="40" w:before="160"/>
      </w:pPr>
      <w:r>
        <w:rPr>
          <w:rFonts w:ascii="Noto Sans" w:hAnsi="Noto Sans" w:cs="Noto Sans" w:eastAsia="Noto Sans"/>
          <w:b/>
          <w:i w:val="0"/>
          <w:color w:val="000000"/>
          <w:sz w:val="28"/>
        </w:rPr>
        <w:t xml:space="preserve">52. </w:t>
      </w:r>
      <w:r>
        <w:rPr>
          <w:rFonts w:ascii="Noto Sans" w:hAnsi="Noto Sans" w:cs="Noto Sans" w:eastAsia="Noto Sans"/>
          <w:b w:val="0"/>
          <w:i w:val="0"/>
          <w:color w:val="000000"/>
          <w:sz w:val="28"/>
        </w:rPr>
        <w:t>According to Maslow's hierarchy of needs, the highest level of need is:</w:t>
      </w:r>
    </w:p>
    <w:p>
      <w:pPr>
        <w:spacing w:after="80" w:before="0"/>
      </w:pPr>
      <w:r>
        <w:rPr>
          <w:rFonts w:ascii="Noto Sans" w:hAnsi="Noto Sans" w:cs="Noto Sans" w:eastAsia="Noto Sans"/>
          <w:b w:val="0"/>
          <w:i w:val="0"/>
          <w:color w:val="000000"/>
          <w:sz w:val="28"/>
        </w:rPr>
        <w:t>मास्लो की आवश्यकता पदानुक्रम (Maslow's Hierarchy of Needs) के अनुसार सबसे उच्चतम स्तर की आवश्यकता है:</w:t>
      </w:r>
    </w:p>
    <w:p>
      <w:pPr>
        <w:spacing w:after="20" w:before="0"/>
        <w:ind w:left="360"/>
      </w:pPr>
      <w:r>
        <w:rPr>
          <w:rFonts w:ascii="Noto Sans" w:hAnsi="Noto Sans" w:cs="Noto Sans" w:eastAsia="Noto Sans"/>
          <w:b w:val="0"/>
          <w:i w:val="0"/>
          <w:color w:val="000000"/>
          <w:sz w:val="28"/>
        </w:rPr>
        <w:t>A. Self-actualization</w:t>
      </w:r>
    </w:p>
    <w:p>
      <w:pPr>
        <w:spacing w:after="20" w:before="0"/>
        <w:ind w:left="360"/>
      </w:pPr>
      <w:r>
        <w:rPr>
          <w:rFonts w:ascii="Noto Sans" w:hAnsi="Noto Sans" w:cs="Noto Sans" w:eastAsia="Noto Sans"/>
          <w:b w:val="0"/>
          <w:i w:val="0"/>
          <w:color w:val="000000"/>
          <w:sz w:val="28"/>
        </w:rPr>
        <w:t>B. Esteem needs</w:t>
      </w:r>
    </w:p>
    <w:p>
      <w:pPr>
        <w:spacing w:after="20" w:before="0"/>
        <w:ind w:left="360"/>
      </w:pPr>
      <w:r>
        <w:rPr>
          <w:rFonts w:ascii="Noto Sans" w:hAnsi="Noto Sans" w:cs="Noto Sans" w:eastAsia="Noto Sans"/>
          <w:b w:val="0"/>
          <w:i w:val="0"/>
          <w:color w:val="000000"/>
          <w:sz w:val="28"/>
        </w:rPr>
        <w:t>C. Safety needs</w:t>
      </w:r>
    </w:p>
    <w:p>
      <w:pPr>
        <w:spacing w:after="20" w:before="0"/>
        <w:ind w:left="360"/>
      </w:pPr>
      <w:r>
        <w:rPr>
          <w:rFonts w:ascii="Noto Sans" w:hAnsi="Noto Sans" w:cs="Noto Sans" w:eastAsia="Noto Sans"/>
          <w:b w:val="0"/>
          <w:i w:val="0"/>
          <w:color w:val="000000"/>
          <w:sz w:val="28"/>
        </w:rPr>
        <w:t>D. Physiological needs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Self-actualization — realizing one's full potential — is at the apex of Maslow's hierarchy, above esteem, love, safety and physiological needs.</w:t>
      </w:r>
    </w:p>
    <w:p>
      <w:pPr>
        <w:spacing w:after="200" w:before="0"/>
        <w:ind w:left="360"/>
      </w:pPr>
      <w:r>
        <w:rPr>
          <w:rFonts w:ascii="Noto Sans" w:hAnsi="Noto Sans" w:cs="Noto Sans" w:eastAsia="Noto Sans"/>
          <w:b w:val="0"/>
          <w:i w:val="0"/>
          <w:color w:val="333333"/>
          <w:sz w:val="28"/>
        </w:rPr>
        <w:t>आत्म-सिद्धि (Self-actualization) — अपनी पूर्ण क्षमता को प्राप्त करना — मास्लो के पदानुक्रम का शीर्ष है, जो सम्मान, प्रेम, सुरक्षा और शारीरिक आवश्यकताओं से ऊपर है।</w:t>
      </w:r>
    </w:p>
    <w:p>
      <w:pPr>
        <w:spacing w:after="40" w:before="160"/>
      </w:pPr>
      <w:r>
        <w:rPr>
          <w:rFonts w:ascii="Noto Sans" w:hAnsi="Noto Sans" w:cs="Noto Sans" w:eastAsia="Noto Sans"/>
          <w:b/>
          <w:i w:val="0"/>
          <w:color w:val="000000"/>
          <w:sz w:val="28"/>
        </w:rPr>
        <w:t xml:space="preserve">53. </w:t>
      </w:r>
      <w:r>
        <w:rPr>
          <w:rFonts w:ascii="Noto Sans" w:hAnsi="Noto Sans" w:cs="Noto Sans" w:eastAsia="Noto Sans"/>
          <w:b w:val="0"/>
          <w:i w:val="0"/>
          <w:color w:val="000000"/>
          <w:sz w:val="28"/>
        </w:rPr>
        <w:t>'Time and motion study' in management is associated with:</w:t>
      </w:r>
    </w:p>
    <w:p>
      <w:pPr>
        <w:spacing w:after="80" w:before="0"/>
      </w:pPr>
      <w:r>
        <w:rPr>
          <w:rFonts w:ascii="Noto Sans" w:hAnsi="Noto Sans" w:cs="Noto Sans" w:eastAsia="Noto Sans"/>
          <w:b w:val="0"/>
          <w:i w:val="0"/>
          <w:color w:val="000000"/>
          <w:sz w:val="28"/>
        </w:rPr>
        <w:t>प्रबंधन में 'टाइम एंड मोशन स्टडी' (Time and Motion Study) किससे जुड़ी है?</w:t>
      </w:r>
    </w:p>
    <w:p>
      <w:pPr>
        <w:spacing w:after="20" w:before="0"/>
        <w:ind w:left="360"/>
      </w:pPr>
      <w:r>
        <w:rPr>
          <w:rFonts w:ascii="Noto Sans" w:hAnsi="Noto Sans" w:cs="Noto Sans" w:eastAsia="Noto Sans"/>
          <w:b w:val="0"/>
          <w:i w:val="0"/>
          <w:color w:val="000000"/>
          <w:sz w:val="28"/>
        </w:rPr>
        <w:t>A. Frederick Taylor</w:t>
      </w:r>
    </w:p>
    <w:p>
      <w:pPr>
        <w:spacing w:after="20" w:before="0"/>
        <w:ind w:left="360"/>
      </w:pPr>
      <w:r>
        <w:rPr>
          <w:rFonts w:ascii="Noto Sans" w:hAnsi="Noto Sans" w:cs="Noto Sans" w:eastAsia="Noto Sans"/>
          <w:b w:val="0"/>
          <w:i w:val="0"/>
          <w:color w:val="000000"/>
          <w:sz w:val="28"/>
        </w:rPr>
        <w:t>B. Henri Fayol</w:t>
      </w:r>
    </w:p>
    <w:p>
      <w:pPr>
        <w:spacing w:after="20" w:before="0"/>
        <w:ind w:left="360"/>
      </w:pPr>
      <w:r>
        <w:rPr>
          <w:rFonts w:ascii="Noto Sans" w:hAnsi="Noto Sans" w:cs="Noto Sans" w:eastAsia="Noto Sans"/>
          <w:b w:val="0"/>
          <w:i w:val="0"/>
          <w:color w:val="000000"/>
          <w:sz w:val="28"/>
        </w:rPr>
        <w:t>C. Elton Mayo</w:t>
      </w:r>
    </w:p>
    <w:p>
      <w:pPr>
        <w:spacing w:after="20" w:before="0"/>
        <w:ind w:left="360"/>
      </w:pPr>
      <w:r>
        <w:rPr>
          <w:rFonts w:ascii="Noto Sans" w:hAnsi="Noto Sans" w:cs="Noto Sans" w:eastAsia="Noto Sans"/>
          <w:b w:val="0"/>
          <w:i w:val="0"/>
          <w:color w:val="000000"/>
          <w:sz w:val="28"/>
        </w:rPr>
        <w:t>D. Max Weber</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Frederick Taylor, the father of scientific management, introduced time and motion study to improve worker efficiency by analysing work methods.</w:t>
      </w:r>
    </w:p>
    <w:p>
      <w:pPr>
        <w:spacing w:after="200" w:before="0"/>
        <w:ind w:left="360"/>
      </w:pPr>
      <w:r>
        <w:rPr>
          <w:rFonts w:ascii="Noto Sans" w:hAnsi="Noto Sans" w:cs="Noto Sans" w:eastAsia="Noto Sans"/>
          <w:b w:val="0"/>
          <w:i w:val="0"/>
          <w:color w:val="333333"/>
          <w:sz w:val="28"/>
        </w:rPr>
        <w:t>वैज्ञानिक प्रबंधन के जनक फ्रेडरिक टेलर ने कार्य विधियों का विश्लेषण कर श्रमिक दक्षता सुधारने के लिए टाइम एंड मोशन स्टडी शुरू की।</w:t>
      </w:r>
    </w:p>
    <w:p>
      <w:pPr>
        <w:spacing w:after="40" w:before="160"/>
      </w:pPr>
      <w:r>
        <w:rPr>
          <w:rFonts w:ascii="Noto Sans" w:hAnsi="Noto Sans" w:cs="Noto Sans" w:eastAsia="Noto Sans"/>
          <w:b/>
          <w:i w:val="0"/>
          <w:color w:val="000000"/>
          <w:sz w:val="28"/>
        </w:rPr>
        <w:t xml:space="preserve">54. </w:t>
      </w:r>
      <w:r>
        <w:rPr>
          <w:rFonts w:ascii="Noto Sans" w:hAnsi="Noto Sans" w:cs="Noto Sans" w:eastAsia="Noto Sans"/>
          <w:b w:val="0"/>
          <w:i w:val="0"/>
          <w:color w:val="000000"/>
          <w:sz w:val="28"/>
        </w:rPr>
        <w:t>A 'budget' in nursing administration is best defined as:</w:t>
      </w:r>
    </w:p>
    <w:p>
      <w:pPr>
        <w:spacing w:after="80" w:before="0"/>
      </w:pPr>
      <w:r>
        <w:rPr>
          <w:rFonts w:ascii="Noto Sans" w:hAnsi="Noto Sans" w:cs="Noto Sans" w:eastAsia="Noto Sans"/>
          <w:b w:val="0"/>
          <w:i w:val="0"/>
          <w:color w:val="000000"/>
          <w:sz w:val="28"/>
        </w:rPr>
        <w:t>नर्सिंग प्रशासन में 'बजट' (Budget) की सर्वोत्तम परिभाषा है:</w:t>
      </w:r>
    </w:p>
    <w:p>
      <w:pPr>
        <w:spacing w:after="20" w:before="0"/>
        <w:ind w:left="360"/>
      </w:pPr>
      <w:r>
        <w:rPr>
          <w:rFonts w:ascii="Noto Sans" w:hAnsi="Noto Sans" w:cs="Noto Sans" w:eastAsia="Noto Sans"/>
          <w:b w:val="0"/>
          <w:i w:val="0"/>
          <w:color w:val="000000"/>
          <w:sz w:val="28"/>
        </w:rPr>
        <w:t>A. A plan of duty rotation</w:t>
      </w:r>
    </w:p>
    <w:p>
      <w:pPr>
        <w:spacing w:after="20" w:before="0"/>
        <w:ind w:left="360"/>
      </w:pPr>
      <w:r>
        <w:rPr>
          <w:rFonts w:ascii="Noto Sans" w:hAnsi="Noto Sans" w:cs="Noto Sans" w:eastAsia="Noto Sans"/>
          <w:b w:val="0"/>
          <w:i w:val="0"/>
          <w:color w:val="000000"/>
          <w:sz w:val="28"/>
        </w:rPr>
        <w:t>B. A financial plan of income and expenditure for a period</w:t>
      </w:r>
    </w:p>
    <w:p>
      <w:pPr>
        <w:spacing w:after="20" w:before="0"/>
        <w:ind w:left="360"/>
      </w:pPr>
      <w:r>
        <w:rPr>
          <w:rFonts w:ascii="Noto Sans" w:hAnsi="Noto Sans" w:cs="Noto Sans" w:eastAsia="Noto Sans"/>
          <w:b w:val="0"/>
          <w:i w:val="0"/>
          <w:color w:val="000000"/>
          <w:sz w:val="28"/>
        </w:rPr>
        <w:t>C. A record of staff attendance</w:t>
      </w:r>
    </w:p>
    <w:p>
      <w:pPr>
        <w:spacing w:after="20" w:before="0"/>
        <w:ind w:left="360"/>
      </w:pPr>
      <w:r>
        <w:rPr>
          <w:rFonts w:ascii="Noto Sans" w:hAnsi="Noto Sans" w:cs="Noto Sans" w:eastAsia="Noto Sans"/>
          <w:b w:val="0"/>
          <w:i w:val="0"/>
          <w:color w:val="000000"/>
          <w:sz w:val="28"/>
        </w:rPr>
        <w:t>D. A list of patients in the ward</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budget is a planned financial statement of expected income and expenditure for a defined period, used to control costs and allocate resources.</w:t>
      </w:r>
    </w:p>
    <w:p>
      <w:pPr>
        <w:spacing w:after="200" w:before="0"/>
        <w:ind w:left="360"/>
      </w:pPr>
      <w:r>
        <w:rPr>
          <w:rFonts w:ascii="Noto Sans" w:hAnsi="Noto Sans" w:cs="Noto Sans" w:eastAsia="Noto Sans"/>
          <w:b w:val="0"/>
          <w:i w:val="0"/>
          <w:color w:val="333333"/>
          <w:sz w:val="28"/>
        </w:rPr>
        <w:t>बजट निर्धारित अवधि के लिए अपेक्षित आय और व्यय का नियोजित वित्तीय विवरण है, जिसका उपयोग लागत नियंत्रण और संसाधन आवंटन के लिए होता है।</w:t>
      </w:r>
    </w:p>
    <w:p>
      <w:pPr>
        <w:spacing w:after="40" w:before="160"/>
      </w:pPr>
      <w:r>
        <w:rPr>
          <w:rFonts w:ascii="Noto Sans" w:hAnsi="Noto Sans" w:cs="Noto Sans" w:eastAsia="Noto Sans"/>
          <w:b/>
          <w:i w:val="0"/>
          <w:color w:val="000000"/>
          <w:sz w:val="28"/>
        </w:rPr>
        <w:t xml:space="preserve">55. </w:t>
      </w:r>
      <w:r>
        <w:rPr>
          <w:rFonts w:ascii="Noto Sans" w:hAnsi="Noto Sans" w:cs="Noto Sans" w:eastAsia="Noto Sans"/>
          <w:b w:val="0"/>
          <w:i w:val="0"/>
          <w:color w:val="000000"/>
          <w:sz w:val="28"/>
        </w:rPr>
        <w:t>The movement of people from rural to urban areas is called:</w:t>
      </w:r>
    </w:p>
    <w:p>
      <w:pPr>
        <w:spacing w:after="80" w:before="0"/>
      </w:pPr>
      <w:r>
        <w:rPr>
          <w:rFonts w:ascii="Noto Sans" w:hAnsi="Noto Sans" w:cs="Noto Sans" w:eastAsia="Noto Sans"/>
          <w:b w:val="0"/>
          <w:i w:val="0"/>
          <w:color w:val="000000"/>
          <w:sz w:val="28"/>
        </w:rPr>
        <w:t>लोगों का ग्रामीण से शहरी क्षेत्रों की ओर आवागमन क्या कहलाता है?</w:t>
      </w:r>
    </w:p>
    <w:p>
      <w:pPr>
        <w:spacing w:after="20" w:before="0"/>
        <w:ind w:left="360"/>
      </w:pPr>
      <w:r>
        <w:rPr>
          <w:rFonts w:ascii="Noto Sans" w:hAnsi="Noto Sans" w:cs="Noto Sans" w:eastAsia="Noto Sans"/>
          <w:b w:val="0"/>
          <w:i w:val="0"/>
          <w:color w:val="000000"/>
          <w:sz w:val="28"/>
        </w:rPr>
        <w:t>A. Globalization</w:t>
      </w:r>
    </w:p>
    <w:p>
      <w:pPr>
        <w:spacing w:after="20" w:before="0"/>
        <w:ind w:left="360"/>
      </w:pPr>
      <w:r>
        <w:rPr>
          <w:rFonts w:ascii="Noto Sans" w:hAnsi="Noto Sans" w:cs="Noto Sans" w:eastAsia="Noto Sans"/>
          <w:b w:val="0"/>
          <w:i w:val="0"/>
          <w:color w:val="000000"/>
          <w:sz w:val="28"/>
        </w:rPr>
        <w:t>B. Urbanization</w:t>
      </w:r>
    </w:p>
    <w:p>
      <w:pPr>
        <w:spacing w:after="20" w:before="0"/>
        <w:ind w:left="360"/>
      </w:pPr>
      <w:r>
        <w:rPr>
          <w:rFonts w:ascii="Noto Sans" w:hAnsi="Noto Sans" w:cs="Noto Sans" w:eastAsia="Noto Sans"/>
          <w:b w:val="0"/>
          <w:i w:val="0"/>
          <w:color w:val="000000"/>
          <w:sz w:val="28"/>
        </w:rPr>
        <w:t>C. Industrialization</w:t>
      </w:r>
    </w:p>
    <w:p>
      <w:pPr>
        <w:spacing w:after="20" w:before="0"/>
        <w:ind w:left="360"/>
      </w:pPr>
      <w:r>
        <w:rPr>
          <w:rFonts w:ascii="Noto Sans" w:hAnsi="Noto Sans" w:cs="Noto Sans" w:eastAsia="Noto Sans"/>
          <w:b w:val="0"/>
          <w:i w:val="0"/>
          <w:color w:val="000000"/>
          <w:sz w:val="28"/>
        </w:rPr>
        <w:t>D. Modernization</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Urbanization is the increasing movement of population from rural to urban areas and the growth of cities, often driven by employment and education.</w:t>
      </w:r>
    </w:p>
    <w:p>
      <w:pPr>
        <w:spacing w:after="200" w:before="0"/>
        <w:ind w:left="360"/>
      </w:pPr>
      <w:r>
        <w:rPr>
          <w:rFonts w:ascii="Noto Sans" w:hAnsi="Noto Sans" w:cs="Noto Sans" w:eastAsia="Noto Sans"/>
          <w:b w:val="0"/>
          <w:i w:val="0"/>
          <w:color w:val="333333"/>
          <w:sz w:val="28"/>
        </w:rPr>
        <w:t>शहरीकरण (Urbanization) ग्रामीण से शहरी क्षेत्रों की ओर जनसंख्या का बढ़ता आवागमन और नगरों की वृद्धि है, जो प्रायः रोजगार और शिक्षा से प्रेरित होता है।</w:t>
      </w:r>
    </w:p>
    <w:p>
      <w:pPr>
        <w:spacing w:after="40" w:before="160"/>
      </w:pPr>
      <w:r>
        <w:rPr>
          <w:rFonts w:ascii="Noto Sans" w:hAnsi="Noto Sans" w:cs="Noto Sans" w:eastAsia="Noto Sans"/>
          <w:b/>
          <w:i w:val="0"/>
          <w:color w:val="000000"/>
          <w:sz w:val="28"/>
        </w:rPr>
        <w:t xml:space="preserve">56. </w:t>
      </w:r>
      <w:r>
        <w:rPr>
          <w:rFonts w:ascii="Noto Sans" w:hAnsi="Noto Sans" w:cs="Noto Sans" w:eastAsia="Noto Sans"/>
          <w:b w:val="0"/>
          <w:i w:val="0"/>
          <w:color w:val="000000"/>
          <w:sz w:val="28"/>
        </w:rPr>
        <w:t>'Culture' in sociology refers to:</w:t>
      </w:r>
    </w:p>
    <w:p>
      <w:pPr>
        <w:spacing w:after="80" w:before="0"/>
      </w:pPr>
      <w:r>
        <w:rPr>
          <w:rFonts w:ascii="Noto Sans" w:hAnsi="Noto Sans" w:cs="Noto Sans" w:eastAsia="Noto Sans"/>
          <w:b w:val="0"/>
          <w:i w:val="0"/>
          <w:color w:val="000000"/>
          <w:sz w:val="28"/>
        </w:rPr>
        <w:t>समाजशास्त्र में 'संस्कृति' (Culture) का तात्पर्य है:</w:t>
      </w:r>
    </w:p>
    <w:p>
      <w:pPr>
        <w:spacing w:after="20" w:before="0"/>
        <w:ind w:left="360"/>
      </w:pPr>
      <w:r>
        <w:rPr>
          <w:rFonts w:ascii="Noto Sans" w:hAnsi="Noto Sans" w:cs="Noto Sans" w:eastAsia="Noto Sans"/>
          <w:b w:val="0"/>
          <w:i w:val="0"/>
          <w:color w:val="000000"/>
          <w:sz w:val="28"/>
        </w:rPr>
        <w:t>A. Shared beliefs, customs, values and practices of a group</w:t>
      </w:r>
    </w:p>
    <w:p>
      <w:pPr>
        <w:spacing w:after="20" w:before="0"/>
        <w:ind w:left="360"/>
      </w:pPr>
      <w:r>
        <w:rPr>
          <w:rFonts w:ascii="Noto Sans" w:hAnsi="Noto Sans" w:cs="Noto Sans" w:eastAsia="Noto Sans"/>
          <w:b w:val="0"/>
          <w:i w:val="0"/>
          <w:color w:val="000000"/>
          <w:sz w:val="28"/>
        </w:rPr>
        <w:t>B. The political system only</w:t>
      </w:r>
    </w:p>
    <w:p>
      <w:pPr>
        <w:spacing w:after="20" w:before="0"/>
        <w:ind w:left="360"/>
      </w:pPr>
      <w:r>
        <w:rPr>
          <w:rFonts w:ascii="Noto Sans" w:hAnsi="Noto Sans" w:cs="Noto Sans" w:eastAsia="Noto Sans"/>
          <w:b w:val="0"/>
          <w:i w:val="0"/>
          <w:color w:val="000000"/>
          <w:sz w:val="28"/>
        </w:rPr>
        <w:t>C. Only the language spoken</w:t>
      </w:r>
    </w:p>
    <w:p>
      <w:pPr>
        <w:spacing w:after="20" w:before="0"/>
        <w:ind w:left="360"/>
      </w:pPr>
      <w:r>
        <w:rPr>
          <w:rFonts w:ascii="Noto Sans" w:hAnsi="Noto Sans" w:cs="Noto Sans" w:eastAsia="Noto Sans"/>
          <w:b w:val="0"/>
          <w:i w:val="0"/>
          <w:color w:val="000000"/>
          <w:sz w:val="28"/>
        </w:rPr>
        <w:t>D. Only the physical environment</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Culture is the shared system of beliefs, customs, values, norms, art and practices transmitted from one generation to another within a society.</w:t>
      </w:r>
    </w:p>
    <w:p>
      <w:pPr>
        <w:spacing w:after="200" w:before="0"/>
        <w:ind w:left="360"/>
      </w:pPr>
      <w:r>
        <w:rPr>
          <w:rFonts w:ascii="Noto Sans" w:hAnsi="Noto Sans" w:cs="Noto Sans" w:eastAsia="Noto Sans"/>
          <w:b w:val="0"/>
          <w:i w:val="0"/>
          <w:color w:val="333333"/>
          <w:sz w:val="28"/>
        </w:rPr>
        <w:t>संस्कृति किसी समाज में पीढ़ी-दर-पीढ़ी संचारित होने वाली साझा मान्यताओं, रीति-रिवाजों, मूल्यों, मानदंडों, कला और प्रथाओं की प्रणाली है।</w:t>
      </w:r>
    </w:p>
    <w:p>
      <w:pPr>
        <w:spacing w:after="40" w:before="160"/>
      </w:pPr>
      <w:r>
        <w:rPr>
          <w:rFonts w:ascii="Noto Sans" w:hAnsi="Noto Sans" w:cs="Noto Sans" w:eastAsia="Noto Sans"/>
          <w:b/>
          <w:i w:val="0"/>
          <w:color w:val="000000"/>
          <w:sz w:val="28"/>
        </w:rPr>
        <w:t xml:space="preserve">57. </w:t>
      </w:r>
      <w:r>
        <w:rPr>
          <w:rFonts w:ascii="Noto Sans" w:hAnsi="Noto Sans" w:cs="Noto Sans" w:eastAsia="Noto Sans"/>
          <w:b w:val="0"/>
          <w:i w:val="0"/>
          <w:color w:val="000000"/>
          <w:sz w:val="28"/>
        </w:rPr>
        <w:t>Which Act prohibits child marriage in India?</w:t>
      </w:r>
    </w:p>
    <w:p>
      <w:pPr>
        <w:spacing w:after="80" w:before="0"/>
      </w:pPr>
      <w:r>
        <w:rPr>
          <w:rFonts w:ascii="Noto Sans" w:hAnsi="Noto Sans" w:cs="Noto Sans" w:eastAsia="Noto Sans"/>
          <w:b w:val="0"/>
          <w:i w:val="0"/>
          <w:color w:val="000000"/>
          <w:sz w:val="28"/>
        </w:rPr>
        <w:t>भारत में बाल विवाह निषेध करने वाला अधिनियम कौन-सा है?</w:t>
      </w:r>
    </w:p>
    <w:p>
      <w:pPr>
        <w:spacing w:after="20" w:before="0"/>
        <w:ind w:left="360"/>
      </w:pPr>
      <w:r>
        <w:rPr>
          <w:rFonts w:ascii="Noto Sans" w:hAnsi="Noto Sans" w:cs="Noto Sans" w:eastAsia="Noto Sans"/>
          <w:b w:val="0"/>
          <w:i w:val="0"/>
          <w:color w:val="000000"/>
          <w:sz w:val="28"/>
        </w:rPr>
        <w:t>A. Dowry Prohibition Act, 1961</w:t>
      </w:r>
    </w:p>
    <w:p>
      <w:pPr>
        <w:spacing w:after="20" w:before="0"/>
        <w:ind w:left="360"/>
      </w:pPr>
      <w:r>
        <w:rPr>
          <w:rFonts w:ascii="Noto Sans" w:hAnsi="Noto Sans" w:cs="Noto Sans" w:eastAsia="Noto Sans"/>
          <w:b w:val="0"/>
          <w:i w:val="0"/>
          <w:color w:val="000000"/>
          <w:sz w:val="28"/>
        </w:rPr>
        <w:t>B. MTP Act, 1971</w:t>
      </w:r>
    </w:p>
    <w:p>
      <w:pPr>
        <w:spacing w:after="20" w:before="0"/>
        <w:ind w:left="360"/>
      </w:pPr>
      <w:r>
        <w:rPr>
          <w:rFonts w:ascii="Noto Sans" w:hAnsi="Noto Sans" w:cs="Noto Sans" w:eastAsia="Noto Sans"/>
          <w:b w:val="0"/>
          <w:i w:val="0"/>
          <w:color w:val="000000"/>
          <w:sz w:val="28"/>
        </w:rPr>
        <w:t>C. Prohibition of Child Marriage Act, 2006</w:t>
      </w:r>
    </w:p>
    <w:p>
      <w:pPr>
        <w:spacing w:after="20" w:before="0"/>
        <w:ind w:left="360"/>
      </w:pPr>
      <w:r>
        <w:rPr>
          <w:rFonts w:ascii="Noto Sans" w:hAnsi="Noto Sans" w:cs="Noto Sans" w:eastAsia="Noto Sans"/>
          <w:b w:val="0"/>
          <w:i w:val="0"/>
          <w:color w:val="000000"/>
          <w:sz w:val="28"/>
        </w:rPr>
        <w:t>D. PNDT Act, 1994</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Prohibition of Child Marriage Act, 2006 prohibits child marriage — marriage below 21 years for males and 18 years for females.</w:t>
      </w:r>
    </w:p>
    <w:p>
      <w:pPr>
        <w:spacing w:after="200" w:before="0"/>
        <w:ind w:left="360"/>
      </w:pPr>
      <w:r>
        <w:rPr>
          <w:rFonts w:ascii="Noto Sans" w:hAnsi="Noto Sans" w:cs="Noto Sans" w:eastAsia="Noto Sans"/>
          <w:b w:val="0"/>
          <w:i w:val="0"/>
          <w:color w:val="333333"/>
          <w:sz w:val="28"/>
        </w:rPr>
        <w:t>बाल विवाह निषेध अधिनियम, 2006 बाल विवाह को प्रतिबंधित करता है — पुरुषों के लिए 21 वर्ष और महिलाओं के लिए 18 वर्ष से कम आयु में विवाह।</w:t>
      </w:r>
    </w:p>
    <w:p>
      <w:pPr>
        <w:spacing w:after="40" w:before="160"/>
      </w:pPr>
      <w:r>
        <w:rPr>
          <w:rFonts w:ascii="Noto Sans" w:hAnsi="Noto Sans" w:cs="Noto Sans" w:eastAsia="Noto Sans"/>
          <w:b/>
          <w:i w:val="0"/>
          <w:color w:val="000000"/>
          <w:sz w:val="28"/>
        </w:rPr>
        <w:t xml:space="preserve">58. </w:t>
      </w:r>
      <w:r>
        <w:rPr>
          <w:rFonts w:ascii="Noto Sans" w:hAnsi="Noto Sans" w:cs="Noto Sans" w:eastAsia="Noto Sans"/>
          <w:b w:val="0"/>
          <w:i w:val="0"/>
          <w:color w:val="000000"/>
          <w:sz w:val="28"/>
        </w:rPr>
        <w:t>Diabetes mellitus is diagnosed when the fasting blood glucose level is:</w:t>
      </w:r>
    </w:p>
    <w:p>
      <w:pPr>
        <w:spacing w:after="80" w:before="0"/>
      </w:pPr>
      <w:r>
        <w:rPr>
          <w:rFonts w:ascii="Noto Sans" w:hAnsi="Noto Sans" w:cs="Noto Sans" w:eastAsia="Noto Sans"/>
          <w:b w:val="0"/>
          <w:i w:val="0"/>
          <w:color w:val="000000"/>
          <w:sz w:val="28"/>
        </w:rPr>
        <w:t>मधुमेह मेलिटस का निदान तब होता है जब उपवास रक्त ग्लूकोज़ स्तर हो:</w:t>
      </w:r>
    </w:p>
    <w:p>
      <w:pPr>
        <w:spacing w:after="20" w:before="0"/>
        <w:ind w:left="360"/>
      </w:pPr>
      <w:r>
        <w:rPr>
          <w:rFonts w:ascii="Noto Sans" w:hAnsi="Noto Sans" w:cs="Noto Sans" w:eastAsia="Noto Sans"/>
          <w:b w:val="0"/>
          <w:i w:val="0"/>
          <w:color w:val="000000"/>
          <w:sz w:val="28"/>
        </w:rPr>
        <w:t>A. 126 mg/dL or more</w:t>
      </w:r>
    </w:p>
    <w:p>
      <w:pPr>
        <w:spacing w:after="20" w:before="0"/>
        <w:ind w:left="360"/>
      </w:pPr>
      <w:r>
        <w:rPr>
          <w:rFonts w:ascii="Noto Sans" w:hAnsi="Noto Sans" w:cs="Noto Sans" w:eastAsia="Noto Sans"/>
          <w:b w:val="0"/>
          <w:i w:val="0"/>
          <w:color w:val="000000"/>
          <w:sz w:val="28"/>
        </w:rPr>
        <w:t>B. 100–110 mg/dL</w:t>
      </w:r>
    </w:p>
    <w:p>
      <w:pPr>
        <w:spacing w:after="20" w:before="0"/>
        <w:ind w:left="360"/>
      </w:pPr>
      <w:r>
        <w:rPr>
          <w:rFonts w:ascii="Noto Sans" w:hAnsi="Noto Sans" w:cs="Noto Sans" w:eastAsia="Noto Sans"/>
          <w:b w:val="0"/>
          <w:i w:val="0"/>
          <w:color w:val="000000"/>
          <w:sz w:val="28"/>
        </w:rPr>
        <w:t>C. 80–90 mg/dL</w:t>
      </w:r>
    </w:p>
    <w:p>
      <w:pPr>
        <w:spacing w:after="20" w:before="0"/>
        <w:ind w:left="360"/>
      </w:pPr>
      <w:r>
        <w:rPr>
          <w:rFonts w:ascii="Noto Sans" w:hAnsi="Noto Sans" w:cs="Noto Sans" w:eastAsia="Noto Sans"/>
          <w:b w:val="0"/>
          <w:i w:val="0"/>
          <w:color w:val="000000"/>
          <w:sz w:val="28"/>
        </w:rPr>
        <w:t>D. 60–70 mg/dL</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Fasting plasma glucose of 126 mg/dL or more on two occasions, or HbA1c ≥ 6.5%, or 2-hour glucose ≥ 200 mg/dL on OGTT, confirms diabetes.</w:t>
      </w:r>
    </w:p>
    <w:p>
      <w:pPr>
        <w:spacing w:after="200" w:before="0"/>
        <w:ind w:left="360"/>
      </w:pPr>
      <w:r>
        <w:rPr>
          <w:rFonts w:ascii="Noto Sans" w:hAnsi="Noto Sans" w:cs="Noto Sans" w:eastAsia="Noto Sans"/>
          <w:b w:val="0"/>
          <w:i w:val="0"/>
          <w:color w:val="333333"/>
          <w:sz w:val="28"/>
        </w:rPr>
        <w:t>दो बार 126 mg/dL या अधिक उपवास प्लाज्मा ग्लूकोज़, या HbA1c ≥ 6.5%, या OGTT में 2 घंटे का ग्लूकोज़ ≥ 200 mg/dL होने पर मधुमेह की पुष्टि होती है।</w:t>
      </w:r>
    </w:p>
    <w:p>
      <w:pPr>
        <w:spacing w:after="40" w:before="160"/>
      </w:pPr>
      <w:r>
        <w:rPr>
          <w:rFonts w:ascii="Noto Sans" w:hAnsi="Noto Sans" w:cs="Noto Sans" w:eastAsia="Noto Sans"/>
          <w:b/>
          <w:i w:val="0"/>
          <w:color w:val="000000"/>
          <w:sz w:val="28"/>
        </w:rPr>
        <w:t xml:space="preserve">59. </w:t>
      </w:r>
      <w:r>
        <w:rPr>
          <w:rFonts w:ascii="Noto Sans" w:hAnsi="Noto Sans" w:cs="Noto Sans" w:eastAsia="Noto Sans"/>
          <w:b w:val="0"/>
          <w:i w:val="0"/>
          <w:color w:val="000000"/>
          <w:sz w:val="28"/>
        </w:rPr>
        <w:t>The normal serum sodium level in an adult is:</w:t>
      </w:r>
    </w:p>
    <w:p>
      <w:pPr>
        <w:spacing w:after="80" w:before="0"/>
      </w:pPr>
      <w:r>
        <w:rPr>
          <w:rFonts w:ascii="Noto Sans" w:hAnsi="Noto Sans" w:cs="Noto Sans" w:eastAsia="Noto Sans"/>
          <w:b w:val="0"/>
          <w:i w:val="0"/>
          <w:color w:val="000000"/>
          <w:sz w:val="28"/>
        </w:rPr>
        <w:t>वयस्क में सामान्य सीरम सोडियम (Serum Sodium) स्तर है:</w:t>
      </w:r>
    </w:p>
    <w:p>
      <w:pPr>
        <w:spacing w:after="20" w:before="0"/>
        <w:ind w:left="360"/>
      </w:pPr>
      <w:r>
        <w:rPr>
          <w:rFonts w:ascii="Noto Sans" w:hAnsi="Noto Sans" w:cs="Noto Sans" w:eastAsia="Noto Sans"/>
          <w:b w:val="0"/>
          <w:i w:val="0"/>
          <w:color w:val="000000"/>
          <w:sz w:val="28"/>
        </w:rPr>
        <w:t>A. 200–220 mEq/L</w:t>
      </w:r>
    </w:p>
    <w:p>
      <w:pPr>
        <w:spacing w:after="20" w:before="0"/>
        <w:ind w:left="360"/>
      </w:pPr>
      <w:r>
        <w:rPr>
          <w:rFonts w:ascii="Noto Sans" w:hAnsi="Noto Sans" w:cs="Noto Sans" w:eastAsia="Noto Sans"/>
          <w:b w:val="0"/>
          <w:i w:val="0"/>
          <w:color w:val="000000"/>
          <w:sz w:val="28"/>
        </w:rPr>
        <w:t>B. 100–110 mEq/L</w:t>
      </w:r>
    </w:p>
    <w:p>
      <w:pPr>
        <w:spacing w:after="20" w:before="0"/>
        <w:ind w:left="360"/>
      </w:pPr>
      <w:r>
        <w:rPr>
          <w:rFonts w:ascii="Noto Sans" w:hAnsi="Noto Sans" w:cs="Noto Sans" w:eastAsia="Noto Sans"/>
          <w:b w:val="0"/>
          <w:i w:val="0"/>
          <w:color w:val="000000"/>
          <w:sz w:val="28"/>
        </w:rPr>
        <w:t>C. 155–165 mEq/L</w:t>
      </w:r>
    </w:p>
    <w:p>
      <w:pPr>
        <w:spacing w:after="20" w:before="0"/>
        <w:ind w:left="360"/>
      </w:pPr>
      <w:r>
        <w:rPr>
          <w:rFonts w:ascii="Noto Sans" w:hAnsi="Noto Sans" w:cs="Noto Sans" w:eastAsia="Noto Sans"/>
          <w:b w:val="0"/>
          <w:i w:val="0"/>
          <w:color w:val="000000"/>
          <w:sz w:val="28"/>
        </w:rPr>
        <w:t>D. 135–145 mEq/L</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Normal serum sodium is 135–145 mEq/L; below 135 is hyponatraemia and above 145 is hypernatraemia.</w:t>
      </w:r>
    </w:p>
    <w:p>
      <w:pPr>
        <w:spacing w:after="200" w:before="0"/>
        <w:ind w:left="360"/>
      </w:pPr>
      <w:r>
        <w:rPr>
          <w:rFonts w:ascii="Noto Sans" w:hAnsi="Noto Sans" w:cs="Noto Sans" w:eastAsia="Noto Sans"/>
          <w:b w:val="0"/>
          <w:i w:val="0"/>
          <w:color w:val="333333"/>
          <w:sz w:val="28"/>
        </w:rPr>
        <w:t>सामान्य सीरम सोडियम 135–145 mEq/L होता है; 135 से कम हाइपोनेट्रेमिया और 145 से अधिक हाइपरनेट्रेमिया है।</w:t>
      </w:r>
    </w:p>
    <w:p>
      <w:pPr>
        <w:spacing w:after="40" w:before="160"/>
      </w:pPr>
      <w:r>
        <w:rPr>
          <w:rFonts w:ascii="Noto Sans" w:hAnsi="Noto Sans" w:cs="Noto Sans" w:eastAsia="Noto Sans"/>
          <w:b/>
          <w:i w:val="0"/>
          <w:color w:val="000000"/>
          <w:sz w:val="28"/>
        </w:rPr>
        <w:t xml:space="preserve">60. </w:t>
      </w:r>
      <w:r>
        <w:rPr>
          <w:rFonts w:ascii="Noto Sans" w:hAnsi="Noto Sans" w:cs="Noto Sans" w:eastAsia="Noto Sans"/>
          <w:b w:val="0"/>
          <w:i w:val="0"/>
          <w:color w:val="000000"/>
          <w:sz w:val="28"/>
        </w:rPr>
        <w:t>The normal serum potassium level in an adult is:</w:t>
      </w:r>
    </w:p>
    <w:p>
      <w:pPr>
        <w:spacing w:after="80" w:before="0"/>
      </w:pPr>
      <w:r>
        <w:rPr>
          <w:rFonts w:ascii="Noto Sans" w:hAnsi="Noto Sans" w:cs="Noto Sans" w:eastAsia="Noto Sans"/>
          <w:b w:val="0"/>
          <w:i w:val="0"/>
          <w:color w:val="000000"/>
          <w:sz w:val="28"/>
        </w:rPr>
        <w:t>वयस्क में सामान्य सीरम पोटेशियम (Serum Potassium) स्तर है:</w:t>
      </w:r>
    </w:p>
    <w:p>
      <w:pPr>
        <w:spacing w:after="20" w:before="0"/>
        <w:ind w:left="360"/>
      </w:pPr>
      <w:r>
        <w:rPr>
          <w:rFonts w:ascii="Noto Sans" w:hAnsi="Noto Sans" w:cs="Noto Sans" w:eastAsia="Noto Sans"/>
          <w:b w:val="0"/>
          <w:i w:val="0"/>
          <w:color w:val="000000"/>
          <w:sz w:val="28"/>
        </w:rPr>
        <w:t>A. 10–12 mEq/L</w:t>
      </w:r>
    </w:p>
    <w:p>
      <w:pPr>
        <w:spacing w:after="20" w:before="0"/>
        <w:ind w:left="360"/>
      </w:pPr>
      <w:r>
        <w:rPr>
          <w:rFonts w:ascii="Noto Sans" w:hAnsi="Noto Sans" w:cs="Noto Sans" w:eastAsia="Noto Sans"/>
          <w:b w:val="0"/>
          <w:i w:val="0"/>
          <w:color w:val="000000"/>
          <w:sz w:val="28"/>
        </w:rPr>
        <w:t>B. 3.5–5.0 mEq/L</w:t>
      </w:r>
    </w:p>
    <w:p>
      <w:pPr>
        <w:spacing w:after="20" w:before="0"/>
        <w:ind w:left="360"/>
      </w:pPr>
      <w:r>
        <w:rPr>
          <w:rFonts w:ascii="Noto Sans" w:hAnsi="Noto Sans" w:cs="Noto Sans" w:eastAsia="Noto Sans"/>
          <w:b w:val="0"/>
          <w:i w:val="0"/>
          <w:color w:val="000000"/>
          <w:sz w:val="28"/>
        </w:rPr>
        <w:t>C. 7.0–8.0 mEq/L</w:t>
      </w:r>
    </w:p>
    <w:p>
      <w:pPr>
        <w:spacing w:after="20" w:before="0"/>
        <w:ind w:left="360"/>
      </w:pPr>
      <w:r>
        <w:rPr>
          <w:rFonts w:ascii="Noto Sans" w:hAnsi="Noto Sans" w:cs="Noto Sans" w:eastAsia="Noto Sans"/>
          <w:b w:val="0"/>
          <w:i w:val="0"/>
          <w:color w:val="000000"/>
          <w:sz w:val="28"/>
        </w:rPr>
        <w:t>D. 1.0–2.0 mEq/L</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Normal serum potassium is 3.5–5.0 mEq/L; values above 6.5 mEq/L can cause life-threatening cardiac arrhythmias.</w:t>
      </w:r>
    </w:p>
    <w:p>
      <w:pPr>
        <w:spacing w:after="200" w:before="0"/>
        <w:ind w:left="360"/>
      </w:pPr>
      <w:r>
        <w:rPr>
          <w:rFonts w:ascii="Noto Sans" w:hAnsi="Noto Sans" w:cs="Noto Sans" w:eastAsia="Noto Sans"/>
          <w:b w:val="0"/>
          <w:i w:val="0"/>
          <w:color w:val="333333"/>
          <w:sz w:val="28"/>
        </w:rPr>
        <w:t>सामान्य सीरम पोटेशियम 3.5–5.0 mEq/L होता है; 6.5 mEq/L से अधिक मान जानलेवा हृदय अतालता उत्पन्न कर सकता है।</w:t>
      </w:r>
    </w:p>
    <w:p>
      <w:pPr>
        <w:spacing w:after="40" w:before="200"/>
      </w:pPr>
      <w:r>
        <w:rPr>
          <w:rFonts w:ascii="Noto Sans" w:hAnsi="Noto Sans" w:cs="Noto Sans" w:eastAsia="Noto Sans"/>
          <w:b/>
          <w:i w:val="0"/>
          <w:color w:val="B86A00"/>
          <w:sz w:val="28"/>
        </w:rPr>
        <w:t>🟡 SECTION B — 25 QUESTIONS</w:t>
      </w:r>
    </w:p>
    <w:p>
      <w:pPr>
        <w:spacing w:after="40" w:before="0"/>
      </w:pPr>
      <w:r>
        <w:rPr>
          <w:rFonts w:ascii="Noto Sans" w:hAnsi="Noto Sans" w:cs="Noto Sans" w:eastAsia="Noto Sans"/>
          <w:b/>
          <w:i w:val="0"/>
          <w:color w:val="333333"/>
          <w:sz w:val="28"/>
        </w:rPr>
      </w:r>
    </w:p>
    <w:p>
      <w:pPr>
        <w:spacing w:after="160" w:before="0"/>
      </w:pPr>
      <w:r>
        <w:rPr>
          <w:rFonts w:ascii="Noto Sans" w:hAnsi="Noto Sans" w:cs="Noto Sans" w:eastAsia="Noto Sans"/>
          <w:b w:val="0"/>
          <w:i/>
          <w:color w:val="555555"/>
          <w:sz w:val="28"/>
        </w:rPr>
      </w:r>
    </w:p>
    <w:p>
      <w:pPr>
        <w:spacing w:after="40" w:before="160"/>
      </w:pPr>
      <w:r>
        <w:rPr>
          <w:rFonts w:ascii="Noto Sans" w:hAnsi="Noto Sans" w:cs="Noto Sans" w:eastAsia="Noto Sans"/>
          <w:b/>
          <w:i w:val="0"/>
          <w:color w:val="000000"/>
          <w:sz w:val="28"/>
        </w:rPr>
        <w:t xml:space="preserve">61. </w:t>
      </w:r>
      <w:r>
        <w:rPr>
          <w:rFonts w:ascii="Noto Sans" w:hAnsi="Noto Sans" w:cs="Noto Sans" w:eastAsia="Noto Sans"/>
          <w:b w:val="0"/>
          <w:i w:val="0"/>
          <w:color w:val="000000"/>
          <w:sz w:val="28"/>
        </w:rPr>
        <w:t>The smallest bone in the human body is the:</w:t>
      </w:r>
    </w:p>
    <w:p>
      <w:pPr>
        <w:spacing w:after="80" w:before="0"/>
      </w:pPr>
      <w:r>
        <w:rPr>
          <w:rFonts w:ascii="Noto Sans" w:hAnsi="Noto Sans" w:cs="Noto Sans" w:eastAsia="Noto Sans"/>
          <w:b w:val="0"/>
          <w:i w:val="0"/>
          <w:color w:val="000000"/>
          <w:sz w:val="28"/>
        </w:rPr>
        <w:t>मानव शरीर की सबसे छोटी हड्डी है:</w:t>
      </w:r>
    </w:p>
    <w:p>
      <w:pPr>
        <w:spacing w:after="20" w:before="0"/>
        <w:ind w:left="360"/>
      </w:pPr>
      <w:r>
        <w:rPr>
          <w:rFonts w:ascii="Noto Sans" w:hAnsi="Noto Sans" w:cs="Noto Sans" w:eastAsia="Noto Sans"/>
          <w:b w:val="0"/>
          <w:i w:val="0"/>
          <w:color w:val="000000"/>
          <w:sz w:val="28"/>
        </w:rPr>
        <w:t>A. Radius</w:t>
      </w:r>
    </w:p>
    <w:p>
      <w:pPr>
        <w:spacing w:after="20" w:before="0"/>
        <w:ind w:left="360"/>
      </w:pPr>
      <w:r>
        <w:rPr>
          <w:rFonts w:ascii="Noto Sans" w:hAnsi="Noto Sans" w:cs="Noto Sans" w:eastAsia="Noto Sans"/>
          <w:b w:val="0"/>
          <w:i w:val="0"/>
          <w:color w:val="000000"/>
          <w:sz w:val="28"/>
        </w:rPr>
        <w:t>B. Tibia</w:t>
      </w:r>
    </w:p>
    <w:p>
      <w:pPr>
        <w:spacing w:after="20" w:before="0"/>
        <w:ind w:left="360"/>
      </w:pPr>
      <w:r>
        <w:rPr>
          <w:rFonts w:ascii="Noto Sans" w:hAnsi="Noto Sans" w:cs="Noto Sans" w:eastAsia="Noto Sans"/>
          <w:b w:val="0"/>
          <w:i w:val="0"/>
          <w:color w:val="000000"/>
          <w:sz w:val="28"/>
        </w:rPr>
        <w:t>C. Stapes</w:t>
      </w:r>
    </w:p>
    <w:p>
      <w:pPr>
        <w:spacing w:after="20" w:before="0"/>
        <w:ind w:left="360"/>
      </w:pPr>
      <w:r>
        <w:rPr>
          <w:rFonts w:ascii="Noto Sans" w:hAnsi="Noto Sans" w:cs="Noto Sans" w:eastAsia="Noto Sans"/>
          <w:b w:val="0"/>
          <w:i w:val="0"/>
          <w:color w:val="000000"/>
          <w:sz w:val="28"/>
        </w:rPr>
        <w:t>D. Femur</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stapes, located in the middle ear, is the smallest bone of the body; the femur is the longest and strongest bone.</w:t>
      </w:r>
    </w:p>
    <w:p>
      <w:pPr>
        <w:spacing w:after="200" w:before="0"/>
        <w:ind w:left="360"/>
      </w:pPr>
      <w:r>
        <w:rPr>
          <w:rFonts w:ascii="Noto Sans" w:hAnsi="Noto Sans" w:cs="Noto Sans" w:eastAsia="Noto Sans"/>
          <w:b w:val="0"/>
          <w:i w:val="0"/>
          <w:color w:val="333333"/>
          <w:sz w:val="28"/>
        </w:rPr>
        <w:t>मध्य कान में स्थित स्टेपीज़ शरीर की सबसे छोटी हड्डी है; फीमर सबसे लंबी और मजबूत हड्डी है।</w:t>
      </w:r>
    </w:p>
    <w:p>
      <w:pPr>
        <w:spacing w:after="40" w:before="160"/>
      </w:pPr>
      <w:r>
        <w:rPr>
          <w:rFonts w:ascii="Noto Sans" w:hAnsi="Noto Sans" w:cs="Noto Sans" w:eastAsia="Noto Sans"/>
          <w:b/>
          <w:i w:val="0"/>
          <w:color w:val="000000"/>
          <w:sz w:val="28"/>
        </w:rPr>
        <w:t xml:space="preserve">62. </w:t>
      </w:r>
      <w:r>
        <w:rPr>
          <w:rFonts w:ascii="Noto Sans" w:hAnsi="Noto Sans" w:cs="Noto Sans" w:eastAsia="Noto Sans"/>
          <w:b w:val="0"/>
          <w:i w:val="0"/>
          <w:color w:val="000000"/>
          <w:sz w:val="28"/>
        </w:rPr>
        <w:t>The longest bone in the human body is the:</w:t>
      </w:r>
    </w:p>
    <w:p>
      <w:pPr>
        <w:spacing w:after="80" w:before="0"/>
      </w:pPr>
      <w:r>
        <w:rPr>
          <w:rFonts w:ascii="Noto Sans" w:hAnsi="Noto Sans" w:cs="Noto Sans" w:eastAsia="Noto Sans"/>
          <w:b w:val="0"/>
          <w:i w:val="0"/>
          <w:color w:val="000000"/>
          <w:sz w:val="28"/>
        </w:rPr>
        <w:t>मानव शरीर की सबसे लंबी हड्डी है:</w:t>
      </w:r>
    </w:p>
    <w:p>
      <w:pPr>
        <w:spacing w:after="20" w:before="0"/>
        <w:ind w:left="360"/>
      </w:pPr>
      <w:r>
        <w:rPr>
          <w:rFonts w:ascii="Noto Sans" w:hAnsi="Noto Sans" w:cs="Noto Sans" w:eastAsia="Noto Sans"/>
          <w:b w:val="0"/>
          <w:i w:val="0"/>
          <w:color w:val="000000"/>
          <w:sz w:val="28"/>
        </w:rPr>
        <w:t>A. Fibula</w:t>
      </w:r>
    </w:p>
    <w:p>
      <w:pPr>
        <w:spacing w:after="20" w:before="0"/>
        <w:ind w:left="360"/>
      </w:pPr>
      <w:r>
        <w:rPr>
          <w:rFonts w:ascii="Noto Sans" w:hAnsi="Noto Sans" w:cs="Noto Sans" w:eastAsia="Noto Sans"/>
          <w:b w:val="0"/>
          <w:i w:val="0"/>
          <w:color w:val="000000"/>
          <w:sz w:val="28"/>
        </w:rPr>
        <w:t>B. Humerus</w:t>
      </w:r>
    </w:p>
    <w:p>
      <w:pPr>
        <w:spacing w:after="20" w:before="0"/>
        <w:ind w:left="360"/>
      </w:pPr>
      <w:r>
        <w:rPr>
          <w:rFonts w:ascii="Noto Sans" w:hAnsi="Noto Sans" w:cs="Noto Sans" w:eastAsia="Noto Sans"/>
          <w:b w:val="0"/>
          <w:i w:val="0"/>
          <w:color w:val="000000"/>
          <w:sz w:val="28"/>
        </w:rPr>
        <w:t>C. Femur</w:t>
      </w:r>
    </w:p>
    <w:p>
      <w:pPr>
        <w:spacing w:after="20" w:before="0"/>
        <w:ind w:left="360"/>
      </w:pPr>
      <w:r>
        <w:rPr>
          <w:rFonts w:ascii="Noto Sans" w:hAnsi="Noto Sans" w:cs="Noto Sans" w:eastAsia="Noto Sans"/>
          <w:b w:val="0"/>
          <w:i w:val="0"/>
          <w:color w:val="000000"/>
          <w:sz w:val="28"/>
        </w:rPr>
        <w:t>D. Tibia</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femur (thigh bone) is the longest, heaviest and strongest bone in the human body.</w:t>
      </w:r>
    </w:p>
    <w:p>
      <w:pPr>
        <w:spacing w:after="200" w:before="0"/>
        <w:ind w:left="360"/>
      </w:pPr>
      <w:r>
        <w:rPr>
          <w:rFonts w:ascii="Noto Sans" w:hAnsi="Noto Sans" w:cs="Noto Sans" w:eastAsia="Noto Sans"/>
          <w:b w:val="0"/>
          <w:i w:val="0"/>
          <w:color w:val="333333"/>
          <w:sz w:val="28"/>
        </w:rPr>
        <w:t>फीमर (जांघ की हड्डी) मानव शरीर की सबसे लंबी, सबसे भारी और सबसे मजबूत हड्डी है।</w:t>
      </w:r>
    </w:p>
    <w:p>
      <w:pPr>
        <w:spacing w:after="40" w:before="160"/>
      </w:pPr>
      <w:r>
        <w:rPr>
          <w:rFonts w:ascii="Noto Sans" w:hAnsi="Noto Sans" w:cs="Noto Sans" w:eastAsia="Noto Sans"/>
          <w:b/>
          <w:i w:val="0"/>
          <w:color w:val="000000"/>
          <w:sz w:val="28"/>
        </w:rPr>
        <w:t xml:space="preserve">63. </w:t>
      </w:r>
      <w:r>
        <w:rPr>
          <w:rFonts w:ascii="Noto Sans" w:hAnsi="Noto Sans" w:cs="Noto Sans" w:eastAsia="Noto Sans"/>
          <w:b w:val="0"/>
          <w:i w:val="0"/>
          <w:color w:val="000000"/>
          <w:sz w:val="28"/>
        </w:rPr>
        <w:t>The structural and functional unit of the nervous system is the:</w:t>
      </w:r>
    </w:p>
    <w:p>
      <w:pPr>
        <w:spacing w:after="80" w:before="0"/>
      </w:pPr>
      <w:r>
        <w:rPr>
          <w:rFonts w:ascii="Noto Sans" w:hAnsi="Noto Sans" w:cs="Noto Sans" w:eastAsia="Noto Sans"/>
          <w:b w:val="0"/>
          <w:i w:val="0"/>
          <w:color w:val="000000"/>
          <w:sz w:val="28"/>
        </w:rPr>
        <w:t>तंत्रिका तंत्र की संरचनात्मक और क्रियात्मक इकाई है:</w:t>
      </w:r>
    </w:p>
    <w:p>
      <w:pPr>
        <w:spacing w:after="20" w:before="0"/>
        <w:ind w:left="360"/>
      </w:pPr>
      <w:r>
        <w:rPr>
          <w:rFonts w:ascii="Noto Sans" w:hAnsi="Noto Sans" w:cs="Noto Sans" w:eastAsia="Noto Sans"/>
          <w:b w:val="0"/>
          <w:i w:val="0"/>
          <w:color w:val="000000"/>
          <w:sz w:val="28"/>
        </w:rPr>
        <w:t>A. Hepatocyte</w:t>
      </w:r>
    </w:p>
    <w:p>
      <w:pPr>
        <w:spacing w:after="20" w:before="0"/>
        <w:ind w:left="360"/>
      </w:pPr>
      <w:r>
        <w:rPr>
          <w:rFonts w:ascii="Noto Sans" w:hAnsi="Noto Sans" w:cs="Noto Sans" w:eastAsia="Noto Sans"/>
          <w:b w:val="0"/>
          <w:i w:val="0"/>
          <w:color w:val="000000"/>
          <w:sz w:val="28"/>
        </w:rPr>
        <w:t>B. Nephron</w:t>
      </w:r>
    </w:p>
    <w:p>
      <w:pPr>
        <w:spacing w:after="20" w:before="0"/>
        <w:ind w:left="360"/>
      </w:pPr>
      <w:r>
        <w:rPr>
          <w:rFonts w:ascii="Noto Sans" w:hAnsi="Noto Sans" w:cs="Noto Sans" w:eastAsia="Noto Sans"/>
          <w:b w:val="0"/>
          <w:i w:val="0"/>
          <w:color w:val="000000"/>
          <w:sz w:val="28"/>
        </w:rPr>
        <w:t>C. Alveolus</w:t>
      </w:r>
    </w:p>
    <w:p>
      <w:pPr>
        <w:spacing w:after="20" w:before="0"/>
        <w:ind w:left="360"/>
      </w:pPr>
      <w:r>
        <w:rPr>
          <w:rFonts w:ascii="Noto Sans" w:hAnsi="Noto Sans" w:cs="Noto Sans" w:eastAsia="Noto Sans"/>
          <w:b w:val="0"/>
          <w:i w:val="0"/>
          <w:color w:val="000000"/>
          <w:sz w:val="28"/>
        </w:rPr>
        <w:t>D. Neuron</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neuron (nerve cell) is the structural and functional unit of the nervous system; it conducts impulses through dendrites, cell body and axon.</w:t>
      </w:r>
    </w:p>
    <w:p>
      <w:pPr>
        <w:spacing w:after="200" w:before="0"/>
        <w:ind w:left="360"/>
      </w:pPr>
      <w:r>
        <w:rPr>
          <w:rFonts w:ascii="Noto Sans" w:hAnsi="Noto Sans" w:cs="Noto Sans" w:eastAsia="Noto Sans"/>
          <w:b w:val="0"/>
          <w:i w:val="0"/>
          <w:color w:val="333333"/>
          <w:sz w:val="28"/>
        </w:rPr>
        <w:t>न्यूरॉन (तंत्रिका कोशिका) तंत्रिका तंत्र की संरचनात्मक और क्रियात्मक इकाई है; यह डेंड्राइट, कोशिका काय और अक्षतंतु से आवेग संचालित करता है।</w:t>
      </w:r>
    </w:p>
    <w:p>
      <w:pPr>
        <w:spacing w:after="40" w:before="160"/>
      </w:pPr>
      <w:r>
        <w:rPr>
          <w:rFonts w:ascii="Noto Sans" w:hAnsi="Noto Sans" w:cs="Noto Sans" w:eastAsia="Noto Sans"/>
          <w:b/>
          <w:i w:val="0"/>
          <w:color w:val="000000"/>
          <w:sz w:val="28"/>
        </w:rPr>
        <w:t xml:space="preserve">64. </w:t>
      </w:r>
      <w:r>
        <w:rPr>
          <w:rFonts w:ascii="Noto Sans" w:hAnsi="Noto Sans" w:cs="Noto Sans" w:eastAsia="Noto Sans"/>
          <w:b w:val="0"/>
          <w:i w:val="0"/>
          <w:color w:val="000000"/>
          <w:sz w:val="28"/>
        </w:rPr>
        <w:t>The normal volume of cerebrospinal fluid (CSF) in the brain and spinal cord is:</w:t>
      </w:r>
    </w:p>
    <w:p>
      <w:pPr>
        <w:spacing w:after="80" w:before="0"/>
      </w:pPr>
      <w:r>
        <w:rPr>
          <w:rFonts w:ascii="Noto Sans" w:hAnsi="Noto Sans" w:cs="Noto Sans" w:eastAsia="Noto Sans"/>
          <w:b w:val="0"/>
          <w:i w:val="0"/>
          <w:color w:val="000000"/>
          <w:sz w:val="28"/>
        </w:rPr>
        <w:t>मस्तिष्क और मेरु रज्जु में मस्तिष्कमेरु द्रव (CSF) की सामान्य मात्रा है:</w:t>
      </w:r>
    </w:p>
    <w:p>
      <w:pPr>
        <w:spacing w:after="20" w:before="0"/>
        <w:ind w:left="360"/>
      </w:pPr>
      <w:r>
        <w:rPr>
          <w:rFonts w:ascii="Noto Sans" w:hAnsi="Noto Sans" w:cs="Noto Sans" w:eastAsia="Noto Sans"/>
          <w:b w:val="0"/>
          <w:i w:val="0"/>
          <w:color w:val="000000"/>
          <w:sz w:val="28"/>
        </w:rPr>
        <w:t>A. 100–150 mL</w:t>
      </w:r>
    </w:p>
    <w:p>
      <w:pPr>
        <w:spacing w:after="20" w:before="0"/>
        <w:ind w:left="360"/>
      </w:pPr>
      <w:r>
        <w:rPr>
          <w:rFonts w:ascii="Noto Sans" w:hAnsi="Noto Sans" w:cs="Noto Sans" w:eastAsia="Noto Sans"/>
          <w:b w:val="0"/>
          <w:i w:val="0"/>
          <w:color w:val="000000"/>
          <w:sz w:val="28"/>
        </w:rPr>
        <w:t>B. 500–600 mL</w:t>
      </w:r>
    </w:p>
    <w:p>
      <w:pPr>
        <w:spacing w:after="20" w:before="0"/>
        <w:ind w:left="360"/>
      </w:pPr>
      <w:r>
        <w:rPr>
          <w:rFonts w:ascii="Noto Sans" w:hAnsi="Noto Sans" w:cs="Noto Sans" w:eastAsia="Noto Sans"/>
          <w:b w:val="0"/>
          <w:i w:val="0"/>
          <w:color w:val="000000"/>
          <w:sz w:val="28"/>
        </w:rPr>
        <w:t>C. 800–1000 mL</w:t>
      </w:r>
    </w:p>
    <w:p>
      <w:pPr>
        <w:spacing w:after="20" w:before="0"/>
        <w:ind w:left="360"/>
      </w:pPr>
      <w:r>
        <w:rPr>
          <w:rFonts w:ascii="Noto Sans" w:hAnsi="Noto Sans" w:cs="Noto Sans" w:eastAsia="Noto Sans"/>
          <w:b w:val="0"/>
          <w:i w:val="0"/>
          <w:color w:val="000000"/>
          <w:sz w:val="28"/>
        </w:rPr>
        <w:t>D. 10–20 mL</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total CSF volume is about 100–150 mL, with about 500 mL produced and reabsorbed daily by the choroid plexuses.</w:t>
      </w:r>
    </w:p>
    <w:p>
      <w:pPr>
        <w:spacing w:after="200" w:before="0"/>
        <w:ind w:left="360"/>
      </w:pPr>
      <w:r>
        <w:rPr>
          <w:rFonts w:ascii="Noto Sans" w:hAnsi="Noto Sans" w:cs="Noto Sans" w:eastAsia="Noto Sans"/>
          <w:b w:val="0"/>
          <w:i w:val="0"/>
          <w:color w:val="333333"/>
          <w:sz w:val="28"/>
        </w:rPr>
        <w:t>कुल CSF मात्रा लगभग 100–150 mL होती है; कोरॉइड प्लेक्सस द्वारा प्रतिदिन लगभग 500 mL बनता और पुनः अवशोषित होता है।</w:t>
      </w:r>
    </w:p>
    <w:p>
      <w:pPr>
        <w:spacing w:after="40" w:before="160"/>
      </w:pPr>
      <w:r>
        <w:rPr>
          <w:rFonts w:ascii="Noto Sans" w:hAnsi="Noto Sans" w:cs="Noto Sans" w:eastAsia="Noto Sans"/>
          <w:b/>
          <w:i w:val="0"/>
          <w:color w:val="000000"/>
          <w:sz w:val="28"/>
        </w:rPr>
        <w:t xml:space="preserve">65. </w:t>
      </w:r>
      <w:r>
        <w:rPr>
          <w:rFonts w:ascii="Noto Sans" w:hAnsi="Noto Sans" w:cs="Noto Sans" w:eastAsia="Noto Sans"/>
          <w:b w:val="0"/>
          <w:i w:val="0"/>
          <w:color w:val="000000"/>
          <w:sz w:val="28"/>
        </w:rPr>
        <w:t>Bile is produced by the:</w:t>
      </w:r>
    </w:p>
    <w:p>
      <w:pPr>
        <w:spacing w:after="80" w:before="0"/>
      </w:pPr>
      <w:r>
        <w:rPr>
          <w:rFonts w:ascii="Noto Sans" w:hAnsi="Noto Sans" w:cs="Noto Sans" w:eastAsia="Noto Sans"/>
          <w:b w:val="0"/>
          <w:i w:val="0"/>
          <w:color w:val="000000"/>
          <w:sz w:val="28"/>
        </w:rPr>
        <w:t>पित्त (Bile) किसके द्वारा निर्मित होता है?</w:t>
      </w:r>
    </w:p>
    <w:p>
      <w:pPr>
        <w:spacing w:after="20" w:before="0"/>
        <w:ind w:left="360"/>
      </w:pPr>
      <w:r>
        <w:rPr>
          <w:rFonts w:ascii="Noto Sans" w:hAnsi="Noto Sans" w:cs="Noto Sans" w:eastAsia="Noto Sans"/>
          <w:b w:val="0"/>
          <w:i w:val="0"/>
          <w:color w:val="000000"/>
          <w:sz w:val="28"/>
        </w:rPr>
        <w:t>A. Liver</w:t>
      </w:r>
    </w:p>
    <w:p>
      <w:pPr>
        <w:spacing w:after="20" w:before="0"/>
        <w:ind w:left="360"/>
      </w:pPr>
      <w:r>
        <w:rPr>
          <w:rFonts w:ascii="Noto Sans" w:hAnsi="Noto Sans" w:cs="Noto Sans" w:eastAsia="Noto Sans"/>
          <w:b w:val="0"/>
          <w:i w:val="0"/>
          <w:color w:val="000000"/>
          <w:sz w:val="28"/>
        </w:rPr>
        <w:t>B. Gallbladder</w:t>
      </w:r>
    </w:p>
    <w:p>
      <w:pPr>
        <w:spacing w:after="20" w:before="0"/>
        <w:ind w:left="360"/>
      </w:pPr>
      <w:r>
        <w:rPr>
          <w:rFonts w:ascii="Noto Sans" w:hAnsi="Noto Sans" w:cs="Noto Sans" w:eastAsia="Noto Sans"/>
          <w:b w:val="0"/>
          <w:i w:val="0"/>
          <w:color w:val="000000"/>
          <w:sz w:val="28"/>
        </w:rPr>
        <w:t>C. Pancreas</w:t>
      </w:r>
    </w:p>
    <w:p>
      <w:pPr>
        <w:spacing w:after="20" w:before="0"/>
        <w:ind w:left="360"/>
      </w:pPr>
      <w:r>
        <w:rPr>
          <w:rFonts w:ascii="Noto Sans" w:hAnsi="Noto Sans" w:cs="Noto Sans" w:eastAsia="Noto Sans"/>
          <w:b w:val="0"/>
          <w:i w:val="0"/>
          <w:color w:val="000000"/>
          <w:sz w:val="28"/>
        </w:rPr>
        <w:t>D. Stomach</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Bile is produced by the liver and stored and concentrated in the gallbladder; it emulsifies fats for digestion.</w:t>
      </w:r>
    </w:p>
    <w:p>
      <w:pPr>
        <w:spacing w:after="200" w:before="0"/>
        <w:ind w:left="360"/>
      </w:pPr>
      <w:r>
        <w:rPr>
          <w:rFonts w:ascii="Noto Sans" w:hAnsi="Noto Sans" w:cs="Noto Sans" w:eastAsia="Noto Sans"/>
          <w:b w:val="0"/>
          <w:i w:val="0"/>
          <w:color w:val="333333"/>
          <w:sz w:val="28"/>
        </w:rPr>
        <w:t>पित्त यकृत द्वारा बनता है और पित्ताशय में संग्रहित एवं गाढ़ा होता है; यह वसा के पाचन के लिए उन्हें इमल्सीफाई करता है।</w:t>
      </w:r>
    </w:p>
    <w:p>
      <w:pPr>
        <w:spacing w:after="40" w:before="160"/>
      </w:pPr>
      <w:r>
        <w:rPr>
          <w:rFonts w:ascii="Noto Sans" w:hAnsi="Noto Sans" w:cs="Noto Sans" w:eastAsia="Noto Sans"/>
          <w:b/>
          <w:i w:val="0"/>
          <w:color w:val="000000"/>
          <w:sz w:val="28"/>
        </w:rPr>
        <w:t xml:space="preserve">66. </w:t>
      </w:r>
      <w:r>
        <w:rPr>
          <w:rFonts w:ascii="Noto Sans" w:hAnsi="Noto Sans" w:cs="Noto Sans" w:eastAsia="Noto Sans"/>
          <w:b w:val="0"/>
          <w:i w:val="0"/>
          <w:color w:val="000000"/>
          <w:sz w:val="28"/>
        </w:rPr>
        <w:t>The semilunar valve between the left ventricle and the aorta is the:</w:t>
      </w:r>
    </w:p>
    <w:p>
      <w:pPr>
        <w:spacing w:after="80" w:before="0"/>
      </w:pPr>
      <w:r>
        <w:rPr>
          <w:rFonts w:ascii="Noto Sans" w:hAnsi="Noto Sans" w:cs="Noto Sans" w:eastAsia="Noto Sans"/>
          <w:b w:val="0"/>
          <w:i w:val="0"/>
          <w:color w:val="000000"/>
          <w:sz w:val="28"/>
        </w:rPr>
        <w:t>बाएँ निलय और महाधमनी के बीच स्थित सेमील्यूनर वाल्व है:</w:t>
      </w:r>
    </w:p>
    <w:p>
      <w:pPr>
        <w:spacing w:after="20" w:before="0"/>
        <w:ind w:left="360"/>
      </w:pPr>
      <w:r>
        <w:rPr>
          <w:rFonts w:ascii="Noto Sans" w:hAnsi="Noto Sans" w:cs="Noto Sans" w:eastAsia="Noto Sans"/>
          <w:b w:val="0"/>
          <w:i w:val="0"/>
          <w:color w:val="000000"/>
          <w:sz w:val="28"/>
        </w:rPr>
        <w:t>A. Aortic valve</w:t>
      </w:r>
    </w:p>
    <w:p>
      <w:pPr>
        <w:spacing w:after="20" w:before="0"/>
        <w:ind w:left="360"/>
      </w:pPr>
      <w:r>
        <w:rPr>
          <w:rFonts w:ascii="Noto Sans" w:hAnsi="Noto Sans" w:cs="Noto Sans" w:eastAsia="Noto Sans"/>
          <w:b w:val="0"/>
          <w:i w:val="0"/>
          <w:color w:val="000000"/>
          <w:sz w:val="28"/>
        </w:rPr>
        <w:t>B. Mitral valve</w:t>
      </w:r>
    </w:p>
    <w:p>
      <w:pPr>
        <w:spacing w:after="20" w:before="0"/>
        <w:ind w:left="360"/>
      </w:pPr>
      <w:r>
        <w:rPr>
          <w:rFonts w:ascii="Noto Sans" w:hAnsi="Noto Sans" w:cs="Noto Sans" w:eastAsia="Noto Sans"/>
          <w:b w:val="0"/>
          <w:i w:val="0"/>
          <w:color w:val="000000"/>
          <w:sz w:val="28"/>
        </w:rPr>
        <w:t>C. Tricuspid valve</w:t>
      </w:r>
    </w:p>
    <w:p>
      <w:pPr>
        <w:spacing w:after="20" w:before="0"/>
        <w:ind w:left="360"/>
      </w:pPr>
      <w:r>
        <w:rPr>
          <w:rFonts w:ascii="Noto Sans" w:hAnsi="Noto Sans" w:cs="Noto Sans" w:eastAsia="Noto Sans"/>
          <w:b w:val="0"/>
          <w:i w:val="0"/>
          <w:color w:val="000000"/>
          <w:sz w:val="28"/>
        </w:rPr>
        <w:t>D. Pulmonary valve</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aortic semilunar valve guards the opening from the left ventricle into the aorta; the pulmonary valve lies between right ventricle and pulmonary artery.</w:t>
      </w:r>
    </w:p>
    <w:p>
      <w:pPr>
        <w:spacing w:after="200" w:before="0"/>
        <w:ind w:left="360"/>
      </w:pPr>
      <w:r>
        <w:rPr>
          <w:rFonts w:ascii="Noto Sans" w:hAnsi="Noto Sans" w:cs="Noto Sans" w:eastAsia="Noto Sans"/>
          <w:b w:val="0"/>
          <w:i w:val="0"/>
          <w:color w:val="333333"/>
          <w:sz w:val="28"/>
        </w:rPr>
        <w:t>महाधमनी सेमील्यूनर वाल्व बाएँ निलय से महाधमनी में खुलने वाले द्वार पर होता है; पल्मोनरी वाल्व दाएँ निलय और फुप्फुसीय धमनी के बीच होता है।</w:t>
      </w:r>
    </w:p>
    <w:p>
      <w:pPr>
        <w:spacing w:after="40" w:before="160"/>
      </w:pPr>
      <w:r>
        <w:rPr>
          <w:rFonts w:ascii="Noto Sans" w:hAnsi="Noto Sans" w:cs="Noto Sans" w:eastAsia="Noto Sans"/>
          <w:b/>
          <w:i w:val="0"/>
          <w:color w:val="000000"/>
          <w:sz w:val="28"/>
        </w:rPr>
        <w:t xml:space="preserve">67. </w:t>
      </w:r>
      <w:r>
        <w:rPr>
          <w:rFonts w:ascii="Noto Sans" w:hAnsi="Noto Sans" w:cs="Noto Sans" w:eastAsia="Noto Sans"/>
          <w:b w:val="0"/>
          <w:i w:val="0"/>
          <w:color w:val="000000"/>
          <w:sz w:val="28"/>
        </w:rPr>
        <w:t>The hormone that regulates blood calcium level is:</w:t>
      </w:r>
    </w:p>
    <w:p>
      <w:pPr>
        <w:spacing w:after="80" w:before="0"/>
      </w:pPr>
      <w:r>
        <w:rPr>
          <w:rFonts w:ascii="Noto Sans" w:hAnsi="Noto Sans" w:cs="Noto Sans" w:eastAsia="Noto Sans"/>
          <w:b w:val="0"/>
          <w:i w:val="0"/>
          <w:color w:val="000000"/>
          <w:sz w:val="28"/>
        </w:rPr>
        <w:t>रक्त कैल्शियम स्तर को नियंत्रित करने वाला हार्मोन है:</w:t>
      </w:r>
    </w:p>
    <w:p>
      <w:pPr>
        <w:spacing w:after="20" w:before="0"/>
        <w:ind w:left="360"/>
      </w:pPr>
      <w:r>
        <w:rPr>
          <w:rFonts w:ascii="Noto Sans" w:hAnsi="Noto Sans" w:cs="Noto Sans" w:eastAsia="Noto Sans"/>
          <w:b w:val="0"/>
          <w:i w:val="0"/>
          <w:color w:val="000000"/>
          <w:sz w:val="28"/>
        </w:rPr>
        <w:t>A. Cortisol</w:t>
      </w:r>
    </w:p>
    <w:p>
      <w:pPr>
        <w:spacing w:after="20" w:before="0"/>
        <w:ind w:left="360"/>
      </w:pPr>
      <w:r>
        <w:rPr>
          <w:rFonts w:ascii="Noto Sans" w:hAnsi="Noto Sans" w:cs="Noto Sans" w:eastAsia="Noto Sans"/>
          <w:b w:val="0"/>
          <w:i w:val="0"/>
          <w:color w:val="000000"/>
          <w:sz w:val="28"/>
        </w:rPr>
        <w:t>B. Parathyroid hormone</w:t>
      </w:r>
    </w:p>
    <w:p>
      <w:pPr>
        <w:spacing w:after="20" w:before="0"/>
        <w:ind w:left="360"/>
      </w:pPr>
      <w:r>
        <w:rPr>
          <w:rFonts w:ascii="Noto Sans" w:hAnsi="Noto Sans" w:cs="Noto Sans" w:eastAsia="Noto Sans"/>
          <w:b w:val="0"/>
          <w:i w:val="0"/>
          <w:color w:val="000000"/>
          <w:sz w:val="28"/>
        </w:rPr>
        <w:t>C. Thyroxine</w:t>
      </w:r>
    </w:p>
    <w:p>
      <w:pPr>
        <w:spacing w:after="20" w:before="0"/>
        <w:ind w:left="360"/>
      </w:pPr>
      <w:r>
        <w:rPr>
          <w:rFonts w:ascii="Noto Sans" w:hAnsi="Noto Sans" w:cs="Noto Sans" w:eastAsia="Noto Sans"/>
          <w:b w:val="0"/>
          <w:i w:val="0"/>
          <w:color w:val="000000"/>
          <w:sz w:val="28"/>
        </w:rPr>
        <w:t>D. Insulin</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Parathyroid hormone (PTH) raises blood calcium by acting on bone, kidney and intestine; calcitonin from the thyroid lowers blood calcium.</w:t>
      </w:r>
    </w:p>
    <w:p>
      <w:pPr>
        <w:spacing w:after="200" w:before="0"/>
        <w:ind w:left="360"/>
      </w:pPr>
      <w:r>
        <w:rPr>
          <w:rFonts w:ascii="Noto Sans" w:hAnsi="Noto Sans" w:cs="Noto Sans" w:eastAsia="Noto Sans"/>
          <w:b w:val="0"/>
          <w:i w:val="0"/>
          <w:color w:val="333333"/>
          <w:sz w:val="28"/>
        </w:rPr>
        <w:t>पैराथाइरॉइड हार्मोन (PTH) हड्डी, गुर्दे और आंत पर क्रिया कर रक्त कैल्शियम बढ़ाता है; थायरॉइड का कैल्सीटोनिन रक्त कैल्शियम घटाता है।</w:t>
      </w:r>
    </w:p>
    <w:p>
      <w:pPr>
        <w:spacing w:after="40" w:before="160"/>
      </w:pPr>
      <w:r>
        <w:rPr>
          <w:rFonts w:ascii="Noto Sans" w:hAnsi="Noto Sans" w:cs="Noto Sans" w:eastAsia="Noto Sans"/>
          <w:b/>
          <w:i w:val="0"/>
          <w:color w:val="000000"/>
          <w:sz w:val="28"/>
        </w:rPr>
        <w:t xml:space="preserve">68. </w:t>
      </w:r>
      <w:r>
        <w:rPr>
          <w:rFonts w:ascii="Noto Sans" w:hAnsi="Noto Sans" w:cs="Noto Sans" w:eastAsia="Noto Sans"/>
          <w:b w:val="0"/>
          <w:i w:val="0"/>
          <w:color w:val="000000"/>
          <w:sz w:val="28"/>
        </w:rPr>
        <w:t>Which of the following is the best source of 'first class' (complete) protein?</w:t>
      </w:r>
    </w:p>
    <w:p>
      <w:pPr>
        <w:spacing w:after="80" w:before="0"/>
      </w:pPr>
      <w:r>
        <w:rPr>
          <w:rFonts w:ascii="Noto Sans" w:hAnsi="Noto Sans" w:cs="Noto Sans" w:eastAsia="Noto Sans"/>
          <w:b w:val="0"/>
          <w:i w:val="0"/>
          <w:color w:val="000000"/>
          <w:sz w:val="28"/>
        </w:rPr>
        <w:t>निम्नलिखित में से 'प्रथम श्रेणी' (पूर्ण) प्रोटीन का सर्वोत्तम स्रोत कौन-सा है?</w:t>
      </w:r>
    </w:p>
    <w:p>
      <w:pPr>
        <w:spacing w:after="20" w:before="0"/>
        <w:ind w:left="360"/>
      </w:pPr>
      <w:r>
        <w:rPr>
          <w:rFonts w:ascii="Noto Sans" w:hAnsi="Noto Sans" w:cs="Noto Sans" w:eastAsia="Noto Sans"/>
          <w:b w:val="0"/>
          <w:i w:val="0"/>
          <w:color w:val="000000"/>
          <w:sz w:val="28"/>
        </w:rPr>
        <w:t>A. Potato</w:t>
      </w:r>
    </w:p>
    <w:p>
      <w:pPr>
        <w:spacing w:after="20" w:before="0"/>
        <w:ind w:left="360"/>
      </w:pPr>
      <w:r>
        <w:rPr>
          <w:rFonts w:ascii="Noto Sans" w:hAnsi="Noto Sans" w:cs="Noto Sans" w:eastAsia="Noto Sans"/>
          <w:b w:val="0"/>
          <w:i w:val="0"/>
          <w:color w:val="000000"/>
          <w:sz w:val="28"/>
        </w:rPr>
        <w:t>B. Wheat</w:t>
      </w:r>
    </w:p>
    <w:p>
      <w:pPr>
        <w:spacing w:after="20" w:before="0"/>
        <w:ind w:left="360"/>
      </w:pPr>
      <w:r>
        <w:rPr>
          <w:rFonts w:ascii="Noto Sans" w:hAnsi="Noto Sans" w:cs="Noto Sans" w:eastAsia="Noto Sans"/>
          <w:b w:val="0"/>
          <w:i w:val="0"/>
          <w:color w:val="000000"/>
          <w:sz w:val="28"/>
        </w:rPr>
        <w:t>C. Rice</w:t>
      </w:r>
    </w:p>
    <w:p>
      <w:pPr>
        <w:spacing w:after="20" w:before="0"/>
        <w:ind w:left="360"/>
      </w:pPr>
      <w:r>
        <w:rPr>
          <w:rFonts w:ascii="Noto Sans" w:hAnsi="Noto Sans" w:cs="Noto Sans" w:eastAsia="Noto Sans"/>
          <w:b w:val="0"/>
          <w:i w:val="0"/>
          <w:color w:val="000000"/>
          <w:sz w:val="28"/>
        </w:rPr>
        <w:t>D. Egg</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Animal proteins such as egg, milk and meat are complete (first class) proteins containing all essential amino acids in adequate amounts.</w:t>
      </w:r>
    </w:p>
    <w:p>
      <w:pPr>
        <w:spacing w:after="200" w:before="0"/>
        <w:ind w:left="360"/>
      </w:pPr>
      <w:r>
        <w:rPr>
          <w:rFonts w:ascii="Noto Sans" w:hAnsi="Noto Sans" w:cs="Noto Sans" w:eastAsia="Noto Sans"/>
          <w:b w:val="0"/>
          <w:i w:val="0"/>
          <w:color w:val="333333"/>
          <w:sz w:val="28"/>
        </w:rPr>
        <w:t>अंडा, दूध और मांस जैसे पशु प्रोटीन पूर्ण (प्रथम श्रेणी) प्रोटीन हैं क्योंकि इनमें सभी आवश्यक अमीनो अम्ल पर्याप्त मात्रा में होते हैं।</w:t>
      </w:r>
    </w:p>
    <w:p>
      <w:pPr>
        <w:spacing w:after="40" w:before="160"/>
      </w:pPr>
      <w:r>
        <w:rPr>
          <w:rFonts w:ascii="Noto Sans" w:hAnsi="Noto Sans" w:cs="Noto Sans" w:eastAsia="Noto Sans"/>
          <w:b/>
          <w:i w:val="0"/>
          <w:color w:val="000000"/>
          <w:sz w:val="28"/>
        </w:rPr>
        <w:t xml:space="preserve">69. </w:t>
      </w:r>
      <w:r>
        <w:rPr>
          <w:rFonts w:ascii="Noto Sans" w:hAnsi="Noto Sans" w:cs="Noto Sans" w:eastAsia="Noto Sans"/>
          <w:b w:val="0"/>
          <w:i w:val="0"/>
          <w:color w:val="000000"/>
          <w:sz w:val="28"/>
        </w:rPr>
        <w:t>Goitre is caused by a deficiency of:</w:t>
      </w:r>
    </w:p>
    <w:p>
      <w:pPr>
        <w:spacing w:after="80" w:before="0"/>
      </w:pPr>
      <w:r>
        <w:rPr>
          <w:rFonts w:ascii="Noto Sans" w:hAnsi="Noto Sans" w:cs="Noto Sans" w:eastAsia="Noto Sans"/>
          <w:b w:val="0"/>
          <w:i w:val="0"/>
          <w:color w:val="000000"/>
          <w:sz w:val="28"/>
        </w:rPr>
        <w:t>घेंघा (Goitre) किसकी कमी से होता है?</w:t>
      </w:r>
    </w:p>
    <w:p>
      <w:pPr>
        <w:spacing w:after="20" w:before="0"/>
        <w:ind w:left="360"/>
      </w:pPr>
      <w:r>
        <w:rPr>
          <w:rFonts w:ascii="Noto Sans" w:hAnsi="Noto Sans" w:cs="Noto Sans" w:eastAsia="Noto Sans"/>
          <w:b w:val="0"/>
          <w:i w:val="0"/>
          <w:color w:val="000000"/>
          <w:sz w:val="28"/>
        </w:rPr>
        <w:t>A. Iodine</w:t>
      </w:r>
    </w:p>
    <w:p>
      <w:pPr>
        <w:spacing w:after="20" w:before="0"/>
        <w:ind w:left="360"/>
      </w:pPr>
      <w:r>
        <w:rPr>
          <w:rFonts w:ascii="Noto Sans" w:hAnsi="Noto Sans" w:cs="Noto Sans" w:eastAsia="Noto Sans"/>
          <w:b w:val="0"/>
          <w:i w:val="0"/>
          <w:color w:val="000000"/>
          <w:sz w:val="28"/>
        </w:rPr>
        <w:t>B. Calcium</w:t>
      </w:r>
    </w:p>
    <w:p>
      <w:pPr>
        <w:spacing w:after="20" w:before="0"/>
        <w:ind w:left="360"/>
      </w:pPr>
      <w:r>
        <w:rPr>
          <w:rFonts w:ascii="Noto Sans" w:hAnsi="Noto Sans" w:cs="Noto Sans" w:eastAsia="Noto Sans"/>
          <w:b w:val="0"/>
          <w:i w:val="0"/>
          <w:color w:val="000000"/>
          <w:sz w:val="28"/>
        </w:rPr>
        <w:t>C. Phosphorus</w:t>
      </w:r>
    </w:p>
    <w:p>
      <w:pPr>
        <w:spacing w:after="20" w:before="0"/>
        <w:ind w:left="360"/>
      </w:pPr>
      <w:r>
        <w:rPr>
          <w:rFonts w:ascii="Noto Sans" w:hAnsi="Noto Sans" w:cs="Noto Sans" w:eastAsia="Noto Sans"/>
          <w:b w:val="0"/>
          <w:i w:val="0"/>
          <w:color w:val="000000"/>
          <w:sz w:val="28"/>
        </w:rPr>
        <w:t>D. Iron</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Iodine deficiency causes goitre (enlargement of the thyroid gland); iodized salt is the main preventive measure.</w:t>
      </w:r>
    </w:p>
    <w:p>
      <w:pPr>
        <w:spacing w:after="200" w:before="0"/>
        <w:ind w:left="360"/>
      </w:pPr>
      <w:r>
        <w:rPr>
          <w:rFonts w:ascii="Noto Sans" w:hAnsi="Noto Sans" w:cs="Noto Sans" w:eastAsia="Noto Sans"/>
          <w:b w:val="0"/>
          <w:i w:val="0"/>
          <w:color w:val="333333"/>
          <w:sz w:val="28"/>
        </w:rPr>
        <w:t>आयोडीन की कमी से घेंघा (थायरॉइड ग्रंथि का बढ़ना) होता है; आयोडीन युक्त नमक मुख्य निवारक उपाय है।</w:t>
      </w:r>
    </w:p>
    <w:p>
      <w:pPr>
        <w:spacing w:after="40" w:before="160"/>
      </w:pPr>
      <w:r>
        <w:rPr>
          <w:rFonts w:ascii="Noto Sans" w:hAnsi="Noto Sans" w:cs="Noto Sans" w:eastAsia="Noto Sans"/>
          <w:b/>
          <w:i w:val="0"/>
          <w:color w:val="000000"/>
          <w:sz w:val="28"/>
        </w:rPr>
        <w:t xml:space="preserve">70. </w:t>
      </w:r>
      <w:r>
        <w:rPr>
          <w:rFonts w:ascii="Noto Sans" w:hAnsi="Noto Sans" w:cs="Noto Sans" w:eastAsia="Noto Sans"/>
          <w:b w:val="0"/>
          <w:i w:val="0"/>
          <w:color w:val="000000"/>
          <w:sz w:val="28"/>
        </w:rPr>
        <w:t>Scurvy is caused by a deficiency of vitamin:</w:t>
      </w:r>
    </w:p>
    <w:p>
      <w:pPr>
        <w:spacing w:after="80" w:before="0"/>
      </w:pPr>
      <w:r>
        <w:rPr>
          <w:rFonts w:ascii="Noto Sans" w:hAnsi="Noto Sans" w:cs="Noto Sans" w:eastAsia="Noto Sans"/>
          <w:b w:val="0"/>
          <w:i w:val="0"/>
          <w:color w:val="000000"/>
          <w:sz w:val="28"/>
        </w:rPr>
        <w:t>स्कर्वी (Scurvy) किस विटामिन की कमी से होता है?</w:t>
      </w:r>
    </w:p>
    <w:p>
      <w:pPr>
        <w:spacing w:after="20" w:before="0"/>
        <w:ind w:left="360"/>
      </w:pPr>
      <w:r>
        <w:rPr>
          <w:rFonts w:ascii="Noto Sans" w:hAnsi="Noto Sans" w:cs="Noto Sans" w:eastAsia="Noto Sans"/>
          <w:b w:val="0"/>
          <w:i w:val="0"/>
          <w:color w:val="000000"/>
          <w:sz w:val="28"/>
        </w:rPr>
        <w:t>A. Vitamin K</w:t>
      </w:r>
    </w:p>
    <w:p>
      <w:pPr>
        <w:spacing w:after="20" w:before="0"/>
        <w:ind w:left="360"/>
      </w:pPr>
      <w:r>
        <w:rPr>
          <w:rFonts w:ascii="Noto Sans" w:hAnsi="Noto Sans" w:cs="Noto Sans" w:eastAsia="Noto Sans"/>
          <w:b w:val="0"/>
          <w:i w:val="0"/>
          <w:color w:val="000000"/>
          <w:sz w:val="28"/>
        </w:rPr>
        <w:t>B. Vitamin C</w:t>
      </w:r>
    </w:p>
    <w:p>
      <w:pPr>
        <w:spacing w:after="20" w:before="0"/>
        <w:ind w:left="360"/>
      </w:pPr>
      <w:r>
        <w:rPr>
          <w:rFonts w:ascii="Noto Sans" w:hAnsi="Noto Sans" w:cs="Noto Sans" w:eastAsia="Noto Sans"/>
          <w:b w:val="0"/>
          <w:i w:val="0"/>
          <w:color w:val="000000"/>
          <w:sz w:val="28"/>
        </w:rPr>
        <w:t>C. Vitamin D</w:t>
      </w:r>
    </w:p>
    <w:p>
      <w:pPr>
        <w:spacing w:after="20" w:before="0"/>
        <w:ind w:left="360"/>
      </w:pPr>
      <w:r>
        <w:rPr>
          <w:rFonts w:ascii="Noto Sans" w:hAnsi="Noto Sans" w:cs="Noto Sans" w:eastAsia="Noto Sans"/>
          <w:b w:val="0"/>
          <w:i w:val="0"/>
          <w:color w:val="000000"/>
          <w:sz w:val="28"/>
        </w:rPr>
        <w:t>D. Vitamin A</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Vitamin C (ascorbic acid) deficiency causes scurvy — bleeding gums, poor wound healing and anaemia; fresh fruits and vegetables prevent it.</w:t>
      </w:r>
    </w:p>
    <w:p>
      <w:pPr>
        <w:spacing w:after="200" w:before="0"/>
        <w:ind w:left="360"/>
      </w:pPr>
      <w:r>
        <w:rPr>
          <w:rFonts w:ascii="Noto Sans" w:hAnsi="Noto Sans" w:cs="Noto Sans" w:eastAsia="Noto Sans"/>
          <w:b w:val="0"/>
          <w:i w:val="0"/>
          <w:color w:val="333333"/>
          <w:sz w:val="28"/>
        </w:rPr>
        <w:t>विटामिन C (एस्कॉर्बिक अम्ल) की कमी से स्कर्वी होता है — मसूड़ों से खून बहना, घाव का देर से भरना और रक्ताल्पता; ताजे फल और सब्जियाँ इसे रोकते हैं।</w:t>
      </w:r>
    </w:p>
    <w:p>
      <w:pPr>
        <w:spacing w:after="40" w:before="160"/>
      </w:pPr>
      <w:r>
        <w:rPr>
          <w:rFonts w:ascii="Noto Sans" w:hAnsi="Noto Sans" w:cs="Noto Sans" w:eastAsia="Noto Sans"/>
          <w:b/>
          <w:i w:val="0"/>
          <w:color w:val="000000"/>
          <w:sz w:val="28"/>
        </w:rPr>
        <w:t xml:space="preserve">71. </w:t>
      </w:r>
      <w:r>
        <w:rPr>
          <w:rFonts w:ascii="Noto Sans" w:hAnsi="Noto Sans" w:cs="Noto Sans" w:eastAsia="Noto Sans"/>
          <w:b w:val="0"/>
          <w:i w:val="0"/>
          <w:color w:val="000000"/>
          <w:sz w:val="28"/>
        </w:rPr>
        <w:t>The richest dietary source of calcium is:</w:t>
      </w:r>
    </w:p>
    <w:p>
      <w:pPr>
        <w:spacing w:after="80" w:before="0"/>
      </w:pPr>
      <w:r>
        <w:rPr>
          <w:rFonts w:ascii="Noto Sans" w:hAnsi="Noto Sans" w:cs="Noto Sans" w:eastAsia="Noto Sans"/>
          <w:b w:val="0"/>
          <w:i w:val="0"/>
          <w:color w:val="000000"/>
          <w:sz w:val="28"/>
        </w:rPr>
        <w:t>कैल्शियम का सबसे समृद्ध आहार स्रोत है:</w:t>
      </w:r>
    </w:p>
    <w:p>
      <w:pPr>
        <w:spacing w:after="20" w:before="0"/>
        <w:ind w:left="360"/>
      </w:pPr>
      <w:r>
        <w:rPr>
          <w:rFonts w:ascii="Noto Sans" w:hAnsi="Noto Sans" w:cs="Noto Sans" w:eastAsia="Noto Sans"/>
          <w:b w:val="0"/>
          <w:i w:val="0"/>
          <w:color w:val="000000"/>
          <w:sz w:val="28"/>
        </w:rPr>
        <w:t>A. Milk and milk products</w:t>
      </w:r>
    </w:p>
    <w:p>
      <w:pPr>
        <w:spacing w:after="20" w:before="0"/>
        <w:ind w:left="360"/>
      </w:pPr>
      <w:r>
        <w:rPr>
          <w:rFonts w:ascii="Noto Sans" w:hAnsi="Noto Sans" w:cs="Noto Sans" w:eastAsia="Noto Sans"/>
          <w:b w:val="0"/>
          <w:i w:val="0"/>
          <w:color w:val="000000"/>
          <w:sz w:val="28"/>
        </w:rPr>
        <w:t>B. Rice</w:t>
      </w:r>
    </w:p>
    <w:p>
      <w:pPr>
        <w:spacing w:after="20" w:before="0"/>
        <w:ind w:left="360"/>
      </w:pPr>
      <w:r>
        <w:rPr>
          <w:rFonts w:ascii="Noto Sans" w:hAnsi="Noto Sans" w:cs="Noto Sans" w:eastAsia="Noto Sans"/>
          <w:b w:val="0"/>
          <w:i w:val="0"/>
          <w:color w:val="000000"/>
          <w:sz w:val="28"/>
        </w:rPr>
        <w:t>C. Sugar</w:t>
      </w:r>
    </w:p>
    <w:p>
      <w:pPr>
        <w:spacing w:after="20" w:before="0"/>
        <w:ind w:left="360"/>
      </w:pPr>
      <w:r>
        <w:rPr>
          <w:rFonts w:ascii="Noto Sans" w:hAnsi="Noto Sans" w:cs="Noto Sans" w:eastAsia="Noto Sans"/>
          <w:b w:val="0"/>
          <w:i w:val="0"/>
          <w:color w:val="000000"/>
          <w:sz w:val="28"/>
        </w:rPr>
        <w:t>D. Cooking oil</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Milk and milk products (curd, paneer, cheese) are the richest sources of dietary calcium; ragi and small fish are good alternatives.</w:t>
      </w:r>
    </w:p>
    <w:p>
      <w:pPr>
        <w:spacing w:after="200" w:before="0"/>
        <w:ind w:left="360"/>
      </w:pPr>
      <w:r>
        <w:rPr>
          <w:rFonts w:ascii="Noto Sans" w:hAnsi="Noto Sans" w:cs="Noto Sans" w:eastAsia="Noto Sans"/>
          <w:b w:val="0"/>
          <w:i w:val="0"/>
          <w:color w:val="333333"/>
          <w:sz w:val="28"/>
        </w:rPr>
        <w:t>दूध और दुग्ध उत्पाद (दही, पनीर, चीज़) आहारीय कैल्शियम के सबसे समृद्ध स्रोत हैं; रागी और छोटी मछलियाँ अच्छे विकल्प हैं।</w:t>
      </w:r>
    </w:p>
    <w:p>
      <w:pPr>
        <w:spacing w:after="40" w:before="160"/>
      </w:pPr>
      <w:r>
        <w:rPr>
          <w:rFonts w:ascii="Noto Sans" w:hAnsi="Noto Sans" w:cs="Noto Sans" w:eastAsia="Noto Sans"/>
          <w:b/>
          <w:i w:val="0"/>
          <w:color w:val="000000"/>
          <w:sz w:val="28"/>
        </w:rPr>
        <w:t xml:space="preserve">72. </w:t>
      </w:r>
      <w:r>
        <w:rPr>
          <w:rFonts w:ascii="Noto Sans" w:hAnsi="Noto Sans" w:cs="Noto Sans" w:eastAsia="Noto Sans"/>
          <w:b w:val="0"/>
          <w:i w:val="0"/>
          <w:color w:val="000000"/>
          <w:sz w:val="28"/>
        </w:rPr>
        <w:t>One gram of fat provides how many kilocalories of energy?</w:t>
      </w:r>
    </w:p>
    <w:p>
      <w:pPr>
        <w:spacing w:after="80" w:before="0"/>
      </w:pPr>
      <w:r>
        <w:rPr>
          <w:rFonts w:ascii="Noto Sans" w:hAnsi="Noto Sans" w:cs="Noto Sans" w:eastAsia="Noto Sans"/>
          <w:b w:val="0"/>
          <w:i w:val="0"/>
          <w:color w:val="000000"/>
          <w:sz w:val="28"/>
        </w:rPr>
        <w:t>एक ग्राम वसा (Fat) कितनी किलोकैलोरी ऊर्जा प्रदान करता है?</w:t>
      </w:r>
    </w:p>
    <w:p>
      <w:pPr>
        <w:spacing w:after="20" w:before="0"/>
        <w:ind w:left="360"/>
      </w:pPr>
      <w:r>
        <w:rPr>
          <w:rFonts w:ascii="Noto Sans" w:hAnsi="Noto Sans" w:cs="Noto Sans" w:eastAsia="Noto Sans"/>
          <w:b w:val="0"/>
          <w:i w:val="0"/>
          <w:color w:val="000000"/>
          <w:sz w:val="28"/>
        </w:rPr>
        <w:t>A. 7 kcal</w:t>
      </w:r>
    </w:p>
    <w:p>
      <w:pPr>
        <w:spacing w:after="20" w:before="0"/>
        <w:ind w:left="360"/>
      </w:pPr>
      <w:r>
        <w:rPr>
          <w:rFonts w:ascii="Noto Sans" w:hAnsi="Noto Sans" w:cs="Noto Sans" w:eastAsia="Noto Sans"/>
          <w:b w:val="0"/>
          <w:i w:val="0"/>
          <w:color w:val="000000"/>
          <w:sz w:val="28"/>
        </w:rPr>
        <w:t>B. 2 kcal</w:t>
      </w:r>
    </w:p>
    <w:p>
      <w:pPr>
        <w:spacing w:after="20" w:before="0"/>
        <w:ind w:left="360"/>
      </w:pPr>
      <w:r>
        <w:rPr>
          <w:rFonts w:ascii="Noto Sans" w:hAnsi="Noto Sans" w:cs="Noto Sans" w:eastAsia="Noto Sans"/>
          <w:b w:val="0"/>
          <w:i w:val="0"/>
          <w:color w:val="000000"/>
          <w:sz w:val="28"/>
        </w:rPr>
        <w:t>C. 4 kcal</w:t>
      </w:r>
    </w:p>
    <w:p>
      <w:pPr>
        <w:spacing w:after="20" w:before="0"/>
        <w:ind w:left="360"/>
      </w:pPr>
      <w:r>
        <w:rPr>
          <w:rFonts w:ascii="Noto Sans" w:hAnsi="Noto Sans" w:cs="Noto Sans" w:eastAsia="Noto Sans"/>
          <w:b w:val="0"/>
          <w:i w:val="0"/>
          <w:color w:val="000000"/>
          <w:sz w:val="28"/>
        </w:rPr>
        <w:t>D. 9 kcal</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Fat provides 9 kcal per gram, while carbohydrates and proteins each provide 4 kcal per gram.</w:t>
      </w:r>
    </w:p>
    <w:p>
      <w:pPr>
        <w:spacing w:after="200" w:before="0"/>
        <w:ind w:left="360"/>
      </w:pPr>
      <w:r>
        <w:rPr>
          <w:rFonts w:ascii="Noto Sans" w:hAnsi="Noto Sans" w:cs="Noto Sans" w:eastAsia="Noto Sans"/>
          <w:b w:val="0"/>
          <w:i w:val="0"/>
          <w:color w:val="333333"/>
          <w:sz w:val="28"/>
        </w:rPr>
        <w:t>वसा प्रति ग्राम 9 kcal ऊर्जा देती है, जबकि कार्बोहाइड्रेट और प्रोटीन प्रति ग्राम 4 kcal देते हैं।</w:t>
      </w:r>
    </w:p>
    <w:p>
      <w:pPr>
        <w:spacing w:after="40" w:before="160"/>
      </w:pPr>
      <w:r>
        <w:rPr>
          <w:rFonts w:ascii="Noto Sans" w:hAnsi="Noto Sans" w:cs="Noto Sans" w:eastAsia="Noto Sans"/>
          <w:b/>
          <w:i w:val="0"/>
          <w:color w:val="000000"/>
          <w:sz w:val="28"/>
        </w:rPr>
        <w:t xml:space="preserve">73. </w:t>
      </w:r>
      <w:r>
        <w:rPr>
          <w:rFonts w:ascii="Noto Sans" w:hAnsi="Noto Sans" w:cs="Noto Sans" w:eastAsia="Noto Sans"/>
          <w:b w:val="0"/>
          <w:i w:val="0"/>
          <w:color w:val="000000"/>
          <w:sz w:val="28"/>
        </w:rPr>
        <w:t>According to Piaget, the sensorimotor stage of cognitive development occurs from:</w:t>
      </w:r>
    </w:p>
    <w:p>
      <w:pPr>
        <w:spacing w:after="80" w:before="0"/>
      </w:pPr>
      <w:r>
        <w:rPr>
          <w:rFonts w:ascii="Noto Sans" w:hAnsi="Noto Sans" w:cs="Noto Sans" w:eastAsia="Noto Sans"/>
          <w:b w:val="0"/>
          <w:i w:val="0"/>
          <w:color w:val="000000"/>
          <w:sz w:val="28"/>
        </w:rPr>
        <w:t>पियाजे के अनुसार संज्ञानात्मक विकास की संवेदी-गामक (Sensorimotor) अवस्था कब होती है?</w:t>
      </w:r>
    </w:p>
    <w:p>
      <w:pPr>
        <w:spacing w:after="20" w:before="0"/>
        <w:ind w:left="360"/>
      </w:pPr>
      <w:r>
        <w:rPr>
          <w:rFonts w:ascii="Noto Sans" w:hAnsi="Noto Sans" w:cs="Noto Sans" w:eastAsia="Noto Sans"/>
          <w:b w:val="0"/>
          <w:i w:val="0"/>
          <w:color w:val="000000"/>
          <w:sz w:val="28"/>
        </w:rPr>
        <w:t>A. 2 to 7 years</w:t>
      </w:r>
    </w:p>
    <w:p>
      <w:pPr>
        <w:spacing w:after="20" w:before="0"/>
        <w:ind w:left="360"/>
      </w:pPr>
      <w:r>
        <w:rPr>
          <w:rFonts w:ascii="Noto Sans" w:hAnsi="Noto Sans" w:cs="Noto Sans" w:eastAsia="Noto Sans"/>
          <w:b w:val="0"/>
          <w:i w:val="0"/>
          <w:color w:val="000000"/>
          <w:sz w:val="28"/>
        </w:rPr>
        <w:t>B. 11 years and above</w:t>
      </w:r>
    </w:p>
    <w:p>
      <w:pPr>
        <w:spacing w:after="20" w:before="0"/>
        <w:ind w:left="360"/>
      </w:pPr>
      <w:r>
        <w:rPr>
          <w:rFonts w:ascii="Noto Sans" w:hAnsi="Noto Sans" w:cs="Noto Sans" w:eastAsia="Noto Sans"/>
          <w:b w:val="0"/>
          <w:i w:val="0"/>
          <w:color w:val="000000"/>
          <w:sz w:val="28"/>
        </w:rPr>
        <w:t>C. 7 to 11 years</w:t>
      </w:r>
    </w:p>
    <w:p>
      <w:pPr>
        <w:spacing w:after="20" w:before="0"/>
        <w:ind w:left="360"/>
      </w:pPr>
      <w:r>
        <w:rPr>
          <w:rFonts w:ascii="Noto Sans" w:hAnsi="Noto Sans" w:cs="Noto Sans" w:eastAsia="Noto Sans"/>
          <w:b w:val="0"/>
          <w:i w:val="0"/>
          <w:color w:val="000000"/>
          <w:sz w:val="28"/>
        </w:rPr>
        <w:t>D. Birth to 2 years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Piaget's sensorimotor stage (0–2 years) is when infants learn through senses and motor actions and develop object permanence.</w:t>
      </w:r>
    </w:p>
    <w:p>
      <w:pPr>
        <w:spacing w:after="200" w:before="0"/>
        <w:ind w:left="360"/>
      </w:pPr>
      <w:r>
        <w:rPr>
          <w:rFonts w:ascii="Noto Sans" w:hAnsi="Noto Sans" w:cs="Noto Sans" w:eastAsia="Noto Sans"/>
          <w:b w:val="0"/>
          <w:i w:val="0"/>
          <w:color w:val="333333"/>
          <w:sz w:val="28"/>
        </w:rPr>
        <w:t>पियाजे की संवेदी-गामक अवस्था (0–2 वर्ष) में शिशु इंद्रियों और गामक क्रियाओं से सीखते हैं और वस्तु स्थायित्व (Object Permanence) विकसित करते हैं।</w:t>
      </w:r>
    </w:p>
    <w:p>
      <w:pPr>
        <w:spacing w:after="40" w:before="160"/>
      </w:pPr>
      <w:r>
        <w:rPr>
          <w:rFonts w:ascii="Noto Sans" w:hAnsi="Noto Sans" w:cs="Noto Sans" w:eastAsia="Noto Sans"/>
          <w:b/>
          <w:i w:val="0"/>
          <w:color w:val="000000"/>
          <w:sz w:val="28"/>
        </w:rPr>
        <w:t xml:space="preserve">74. </w:t>
      </w:r>
      <w:r>
        <w:rPr>
          <w:rFonts w:ascii="Noto Sans" w:hAnsi="Noto Sans" w:cs="Noto Sans" w:eastAsia="Noto Sans"/>
          <w:b w:val="0"/>
          <w:i w:val="0"/>
          <w:color w:val="000000"/>
          <w:sz w:val="28"/>
        </w:rPr>
        <w:t>Classical conditioning was first described by:</w:t>
      </w:r>
    </w:p>
    <w:p>
      <w:pPr>
        <w:spacing w:after="80" w:before="0"/>
      </w:pPr>
      <w:r>
        <w:rPr>
          <w:rFonts w:ascii="Noto Sans" w:hAnsi="Noto Sans" w:cs="Noto Sans" w:eastAsia="Noto Sans"/>
          <w:b w:val="0"/>
          <w:i w:val="0"/>
          <w:color w:val="000000"/>
          <w:sz w:val="28"/>
        </w:rPr>
        <w:t>क्लासिकल कंडीशनिंग (Classical Conditioning) का सबसे पहले वर्णन किसने किया?</w:t>
      </w:r>
    </w:p>
    <w:p>
      <w:pPr>
        <w:spacing w:after="20" w:before="0"/>
        <w:ind w:left="360"/>
      </w:pPr>
      <w:r>
        <w:rPr>
          <w:rFonts w:ascii="Noto Sans" w:hAnsi="Noto Sans" w:cs="Noto Sans" w:eastAsia="Noto Sans"/>
          <w:b w:val="0"/>
          <w:i w:val="0"/>
          <w:color w:val="000000"/>
          <w:sz w:val="28"/>
        </w:rPr>
        <w:t>A. Jean Piaget</w:t>
      </w:r>
    </w:p>
    <w:p>
      <w:pPr>
        <w:spacing w:after="20" w:before="0"/>
        <w:ind w:left="360"/>
      </w:pPr>
      <w:r>
        <w:rPr>
          <w:rFonts w:ascii="Noto Sans" w:hAnsi="Noto Sans" w:cs="Noto Sans" w:eastAsia="Noto Sans"/>
          <w:b w:val="0"/>
          <w:i w:val="0"/>
          <w:color w:val="000000"/>
          <w:sz w:val="28"/>
        </w:rPr>
        <w:t>B. Ivan Pavlov</w:t>
      </w:r>
    </w:p>
    <w:p>
      <w:pPr>
        <w:spacing w:after="20" w:before="0"/>
        <w:ind w:left="360"/>
      </w:pPr>
      <w:r>
        <w:rPr>
          <w:rFonts w:ascii="Noto Sans" w:hAnsi="Noto Sans" w:cs="Noto Sans" w:eastAsia="Noto Sans"/>
          <w:b w:val="0"/>
          <w:i w:val="0"/>
          <w:color w:val="000000"/>
          <w:sz w:val="28"/>
        </w:rPr>
        <w:t>C. B.F. Skinner</w:t>
      </w:r>
    </w:p>
    <w:p>
      <w:pPr>
        <w:spacing w:after="20" w:before="0"/>
        <w:ind w:left="360"/>
      </w:pPr>
      <w:r>
        <w:rPr>
          <w:rFonts w:ascii="Noto Sans" w:hAnsi="Noto Sans" w:cs="Noto Sans" w:eastAsia="Noto Sans"/>
          <w:b w:val="0"/>
          <w:i w:val="0"/>
          <w:color w:val="000000"/>
          <w:sz w:val="28"/>
        </w:rPr>
        <w:t>D. Carl Rogers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Ivan Pavlov demonstrated classical conditioning in his famous dog-salivation experiments, pairing a bell with food to produce a conditioned response.</w:t>
      </w:r>
    </w:p>
    <w:p>
      <w:pPr>
        <w:spacing w:after="200" w:before="0"/>
        <w:ind w:left="360"/>
      </w:pPr>
      <w:r>
        <w:rPr>
          <w:rFonts w:ascii="Noto Sans" w:hAnsi="Noto Sans" w:cs="Noto Sans" w:eastAsia="Noto Sans"/>
          <w:b w:val="0"/>
          <w:i w:val="0"/>
          <w:color w:val="333333"/>
          <w:sz w:val="28"/>
        </w:rPr>
        <w:t>इवान पावलोव ने अपने प्रसिद्ध कुत्ते-लार प्रयोगों में घंटी और भोजन को जोड़कर अनुकूलित प्रतिक्रिया उत्पन्न कर क्लासिकल कंडीशनिंग दर्शाई।</w:t>
      </w:r>
    </w:p>
    <w:p>
      <w:pPr>
        <w:spacing w:after="40" w:before="160"/>
      </w:pPr>
      <w:r>
        <w:rPr>
          <w:rFonts w:ascii="Noto Sans" w:hAnsi="Noto Sans" w:cs="Noto Sans" w:eastAsia="Noto Sans"/>
          <w:b/>
          <w:i w:val="0"/>
          <w:color w:val="000000"/>
          <w:sz w:val="28"/>
        </w:rPr>
        <w:t xml:space="preserve">75. </w:t>
      </w:r>
      <w:r>
        <w:rPr>
          <w:rFonts w:ascii="Noto Sans" w:hAnsi="Noto Sans" w:cs="Noto Sans" w:eastAsia="Noto Sans"/>
          <w:b w:val="0"/>
          <w:i w:val="0"/>
          <w:color w:val="000000"/>
          <w:sz w:val="28"/>
        </w:rPr>
        <w:t>Operant conditioning is associated with:</w:t>
      </w:r>
    </w:p>
    <w:p>
      <w:pPr>
        <w:spacing w:after="80" w:before="0"/>
      </w:pPr>
      <w:r>
        <w:rPr>
          <w:rFonts w:ascii="Noto Sans" w:hAnsi="Noto Sans" w:cs="Noto Sans" w:eastAsia="Noto Sans"/>
          <w:b w:val="0"/>
          <w:i w:val="0"/>
          <w:color w:val="000000"/>
          <w:sz w:val="28"/>
        </w:rPr>
        <w:t>ऑपरेंट कंडीशनिंग (Operant Conditioning) किससे जुड़ी है?</w:t>
      </w:r>
    </w:p>
    <w:p>
      <w:pPr>
        <w:spacing w:after="20" w:before="0"/>
        <w:ind w:left="360"/>
      </w:pPr>
      <w:r>
        <w:rPr>
          <w:rFonts w:ascii="Noto Sans" w:hAnsi="Noto Sans" w:cs="Noto Sans" w:eastAsia="Noto Sans"/>
          <w:b w:val="0"/>
          <w:i w:val="0"/>
          <w:color w:val="000000"/>
          <w:sz w:val="28"/>
        </w:rPr>
        <w:t>A. Sigmund Freud</w:t>
      </w:r>
    </w:p>
    <w:p>
      <w:pPr>
        <w:spacing w:after="20" w:before="0"/>
        <w:ind w:left="360"/>
      </w:pPr>
      <w:r>
        <w:rPr>
          <w:rFonts w:ascii="Noto Sans" w:hAnsi="Noto Sans" w:cs="Noto Sans" w:eastAsia="Noto Sans"/>
          <w:b w:val="0"/>
          <w:i w:val="0"/>
          <w:color w:val="000000"/>
          <w:sz w:val="28"/>
        </w:rPr>
        <w:t>B. Ivan Pavlov</w:t>
      </w:r>
    </w:p>
    <w:p>
      <w:pPr>
        <w:spacing w:after="20" w:before="0"/>
        <w:ind w:left="360"/>
      </w:pPr>
      <w:r>
        <w:rPr>
          <w:rFonts w:ascii="Noto Sans" w:hAnsi="Noto Sans" w:cs="Noto Sans" w:eastAsia="Noto Sans"/>
          <w:b w:val="0"/>
          <w:i w:val="0"/>
          <w:color w:val="000000"/>
          <w:sz w:val="28"/>
        </w:rPr>
        <w:t>C. B.F. Skinner</w:t>
      </w:r>
    </w:p>
    <w:p>
      <w:pPr>
        <w:spacing w:after="20" w:before="0"/>
        <w:ind w:left="360"/>
      </w:pPr>
      <w:r>
        <w:rPr>
          <w:rFonts w:ascii="Noto Sans" w:hAnsi="Noto Sans" w:cs="Noto Sans" w:eastAsia="Noto Sans"/>
          <w:b w:val="0"/>
          <w:i w:val="0"/>
          <w:color w:val="000000"/>
          <w:sz w:val="28"/>
        </w:rPr>
        <w:t>D. Abraham Maslow</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B.F. Skinner developed operant conditioning, in which behaviour is modified by reinforcement and punishment (the Skinner box).</w:t>
      </w:r>
    </w:p>
    <w:p>
      <w:pPr>
        <w:spacing w:after="200" w:before="0"/>
        <w:ind w:left="360"/>
      </w:pPr>
      <w:r>
        <w:rPr>
          <w:rFonts w:ascii="Noto Sans" w:hAnsi="Noto Sans" w:cs="Noto Sans" w:eastAsia="Noto Sans"/>
          <w:b w:val="0"/>
          <w:i w:val="0"/>
          <w:color w:val="333333"/>
          <w:sz w:val="28"/>
        </w:rPr>
        <w:t>बी.एफ. स्किनर ने ऑपरेंट कंडीशनिंग विकसित की, जिसमें पुनर्बलन (Reinforcement) और दंड से व्यवहार संशोधित होता है (स्किनर बॉक्स)।</w:t>
      </w:r>
    </w:p>
    <w:p>
      <w:pPr>
        <w:spacing w:after="40" w:before="160"/>
      </w:pPr>
      <w:r>
        <w:rPr>
          <w:rFonts w:ascii="Noto Sans" w:hAnsi="Noto Sans" w:cs="Noto Sans" w:eastAsia="Noto Sans"/>
          <w:b/>
          <w:i w:val="0"/>
          <w:color w:val="000000"/>
          <w:sz w:val="28"/>
        </w:rPr>
        <w:t xml:space="preserve">76. </w:t>
      </w:r>
      <w:r>
        <w:rPr>
          <w:rFonts w:ascii="Noto Sans" w:hAnsi="Noto Sans" w:cs="Noto Sans" w:eastAsia="Noto Sans"/>
          <w:b w:val="0"/>
          <w:i w:val="0"/>
          <w:color w:val="000000"/>
          <w:sz w:val="28"/>
        </w:rPr>
        <w:t>The defence mechanism in which a person gives logical excuses for unacceptable behaviour is:</w:t>
      </w:r>
    </w:p>
    <w:p>
      <w:pPr>
        <w:spacing w:after="80" w:before="0"/>
      </w:pPr>
      <w:r>
        <w:rPr>
          <w:rFonts w:ascii="Noto Sans" w:hAnsi="Noto Sans" w:cs="Noto Sans" w:eastAsia="Noto Sans"/>
          <w:b w:val="0"/>
          <w:i w:val="0"/>
          <w:color w:val="000000"/>
          <w:sz w:val="28"/>
        </w:rPr>
        <w:t>वह रक्षा तंत्र जिसमें व्यक्ति अस्वीकार्य व्यवहार के लिए तार्किक बहाने देता है:</w:t>
      </w:r>
    </w:p>
    <w:p>
      <w:pPr>
        <w:spacing w:after="20" w:before="0"/>
        <w:ind w:left="360"/>
      </w:pPr>
      <w:r>
        <w:rPr>
          <w:rFonts w:ascii="Noto Sans" w:hAnsi="Noto Sans" w:cs="Noto Sans" w:eastAsia="Noto Sans"/>
          <w:b w:val="0"/>
          <w:i w:val="0"/>
          <w:color w:val="000000"/>
          <w:sz w:val="28"/>
        </w:rPr>
        <w:t>A. Sublimation</w:t>
      </w:r>
    </w:p>
    <w:p>
      <w:pPr>
        <w:spacing w:after="20" w:before="0"/>
        <w:ind w:left="360"/>
      </w:pPr>
      <w:r>
        <w:rPr>
          <w:rFonts w:ascii="Noto Sans" w:hAnsi="Noto Sans" w:cs="Noto Sans" w:eastAsia="Noto Sans"/>
          <w:b w:val="0"/>
          <w:i w:val="0"/>
          <w:color w:val="000000"/>
          <w:sz w:val="28"/>
        </w:rPr>
        <w:t>B. Rationalization</w:t>
      </w:r>
    </w:p>
    <w:p>
      <w:pPr>
        <w:spacing w:after="20" w:before="0"/>
        <w:ind w:left="360"/>
      </w:pPr>
      <w:r>
        <w:rPr>
          <w:rFonts w:ascii="Noto Sans" w:hAnsi="Noto Sans" w:cs="Noto Sans" w:eastAsia="Noto Sans"/>
          <w:b w:val="0"/>
          <w:i w:val="0"/>
          <w:color w:val="000000"/>
          <w:sz w:val="28"/>
        </w:rPr>
        <w:t>C. Projection</w:t>
      </w:r>
    </w:p>
    <w:p>
      <w:pPr>
        <w:spacing w:after="20" w:before="0"/>
        <w:ind w:left="360"/>
      </w:pPr>
      <w:r>
        <w:rPr>
          <w:rFonts w:ascii="Noto Sans" w:hAnsi="Noto Sans" w:cs="Noto Sans" w:eastAsia="Noto Sans"/>
          <w:b w:val="0"/>
          <w:i w:val="0"/>
          <w:color w:val="000000"/>
          <w:sz w:val="28"/>
        </w:rPr>
        <w:t>D. Displacement</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In rationalization, a person justifies unacceptable behaviour with logical-sounding but false reasons, e.g., 'I failed because the paper was too hard.'</w:t>
      </w:r>
    </w:p>
    <w:p>
      <w:pPr>
        <w:spacing w:after="200" w:before="0"/>
        <w:ind w:left="360"/>
      </w:pPr>
      <w:r>
        <w:rPr>
          <w:rFonts w:ascii="Noto Sans" w:hAnsi="Noto Sans" w:cs="Noto Sans" w:eastAsia="Noto Sans"/>
          <w:b w:val="0"/>
          <w:i w:val="0"/>
          <w:color w:val="333333"/>
          <w:sz w:val="28"/>
        </w:rPr>
        <w:t>रेशनलाइज़ेशन में व्यक्ति अस्वीकार्य व्यवहार को तार्किक लगने वाले परंतु झूठे कारणों से सही ठहराता है, जैसे — 'मैं फेल हुआ क्योंकि पेपर बहुत कठिन था।'</w:t>
      </w:r>
    </w:p>
    <w:p>
      <w:pPr>
        <w:spacing w:after="40" w:before="160"/>
      </w:pPr>
      <w:r>
        <w:rPr>
          <w:rFonts w:ascii="Noto Sans" w:hAnsi="Noto Sans" w:cs="Noto Sans" w:eastAsia="Noto Sans"/>
          <w:b/>
          <w:i w:val="0"/>
          <w:color w:val="000000"/>
          <w:sz w:val="28"/>
        </w:rPr>
        <w:t xml:space="preserve">77. </w:t>
      </w:r>
      <w:r>
        <w:rPr>
          <w:rFonts w:ascii="Noto Sans" w:hAnsi="Noto Sans" w:cs="Noto Sans" w:eastAsia="Noto Sans"/>
          <w:b w:val="0"/>
          <w:i w:val="0"/>
          <w:color w:val="000000"/>
          <w:sz w:val="28"/>
        </w:rPr>
        <w:t>Rashtriya Bal Swasthya Karyakram (RBSK) aims at:</w:t>
      </w:r>
    </w:p>
    <w:p>
      <w:pPr>
        <w:spacing w:after="80" w:before="0"/>
      </w:pPr>
      <w:r>
        <w:rPr>
          <w:rFonts w:ascii="Noto Sans" w:hAnsi="Noto Sans" w:cs="Noto Sans" w:eastAsia="Noto Sans"/>
          <w:b w:val="0"/>
          <w:i w:val="0"/>
          <w:color w:val="000000"/>
          <w:sz w:val="28"/>
        </w:rPr>
        <w:t>राष्ट्रीय बाल स्वास्थ्य कार्यक्रम (RBSK) का उद्देश्य है:</w:t>
      </w:r>
    </w:p>
    <w:p>
      <w:pPr>
        <w:spacing w:after="20" w:before="0"/>
        <w:ind w:left="360"/>
      </w:pPr>
      <w:r>
        <w:rPr>
          <w:rFonts w:ascii="Noto Sans" w:hAnsi="Noto Sans" w:cs="Noto Sans" w:eastAsia="Noto Sans"/>
          <w:b w:val="0"/>
          <w:i w:val="0"/>
          <w:color w:val="000000"/>
          <w:sz w:val="28"/>
        </w:rPr>
        <w:t>A. Nutrition for pregnant women</w:t>
      </w:r>
    </w:p>
    <w:p>
      <w:pPr>
        <w:spacing w:after="20" w:before="0"/>
        <w:ind w:left="360"/>
      </w:pPr>
      <w:r>
        <w:rPr>
          <w:rFonts w:ascii="Noto Sans" w:hAnsi="Noto Sans" w:cs="Noto Sans" w:eastAsia="Noto Sans"/>
          <w:b w:val="0"/>
          <w:i w:val="0"/>
          <w:color w:val="000000"/>
          <w:sz w:val="28"/>
        </w:rPr>
        <w:t>B. Cancer treatment for adults</w:t>
      </w:r>
    </w:p>
    <w:p>
      <w:pPr>
        <w:spacing w:after="20" w:before="0"/>
        <w:ind w:left="360"/>
      </w:pPr>
      <w:r>
        <w:rPr>
          <w:rFonts w:ascii="Noto Sans" w:hAnsi="Noto Sans" w:cs="Noto Sans" w:eastAsia="Noto Sans"/>
          <w:b w:val="0"/>
          <w:i w:val="0"/>
          <w:color w:val="000000"/>
          <w:sz w:val="28"/>
        </w:rPr>
        <w:t>C. Screening children for defects, diseases, deficiencies and developmental delays</w:t>
      </w:r>
    </w:p>
    <w:p>
      <w:pPr>
        <w:spacing w:after="20" w:before="0"/>
        <w:ind w:left="360"/>
      </w:pPr>
      <w:r>
        <w:rPr>
          <w:rFonts w:ascii="Noto Sans" w:hAnsi="Noto Sans" w:cs="Noto Sans" w:eastAsia="Noto Sans"/>
          <w:b w:val="0"/>
          <w:i w:val="0"/>
          <w:color w:val="000000"/>
          <w:sz w:val="28"/>
        </w:rPr>
        <w:t>D. Only immunization of children</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RBSK screens children aged 0–18 years for the '4 Ds' — birth defects, diseases, deficiencies and developmental delays — with free treatment.</w:t>
      </w:r>
    </w:p>
    <w:p>
      <w:pPr>
        <w:spacing w:after="200" w:before="0"/>
        <w:ind w:left="360"/>
      </w:pPr>
      <w:r>
        <w:rPr>
          <w:rFonts w:ascii="Noto Sans" w:hAnsi="Noto Sans" w:cs="Noto Sans" w:eastAsia="Noto Sans"/>
          <w:b w:val="0"/>
          <w:i w:val="0"/>
          <w:color w:val="333333"/>
          <w:sz w:val="28"/>
        </w:rPr>
        <w:t>RBSK 0–18 वर्ष के बच्चों की '4 Ds' — जन्म दोष, रोग, कमियाँ और विकासात्मक देरी — के लिए जाँच करता है, जिसमें निःशुल्क उपचार दिया जाता है।</w:t>
      </w:r>
    </w:p>
    <w:p>
      <w:pPr>
        <w:spacing w:after="40" w:before="160"/>
      </w:pPr>
      <w:r>
        <w:rPr>
          <w:rFonts w:ascii="Noto Sans" w:hAnsi="Noto Sans" w:cs="Noto Sans" w:eastAsia="Noto Sans"/>
          <w:b/>
          <w:i w:val="0"/>
          <w:color w:val="000000"/>
          <w:sz w:val="28"/>
        </w:rPr>
        <w:t xml:space="preserve">78. </w:t>
      </w:r>
      <w:r>
        <w:rPr>
          <w:rFonts w:ascii="Noto Sans" w:hAnsi="Noto Sans" w:cs="Noto Sans" w:eastAsia="Noto Sans"/>
          <w:b w:val="0"/>
          <w:i w:val="0"/>
          <w:color w:val="000000"/>
          <w:sz w:val="28"/>
        </w:rPr>
        <w:t>Ayushman Bharat programme includes:</w:t>
      </w:r>
    </w:p>
    <w:p>
      <w:pPr>
        <w:spacing w:after="80" w:before="0"/>
      </w:pPr>
      <w:r>
        <w:rPr>
          <w:rFonts w:ascii="Noto Sans" w:hAnsi="Noto Sans" w:cs="Noto Sans" w:eastAsia="Noto Sans"/>
          <w:b w:val="0"/>
          <w:i w:val="0"/>
          <w:color w:val="000000"/>
          <w:sz w:val="28"/>
        </w:rPr>
        <w:t>आयुष्मान भारत कार्यक्रम में शामिल है:</w:t>
      </w:r>
    </w:p>
    <w:p>
      <w:pPr>
        <w:spacing w:after="20" w:before="0"/>
        <w:ind w:left="360"/>
      </w:pPr>
      <w:r>
        <w:rPr>
          <w:rFonts w:ascii="Noto Sans" w:hAnsi="Noto Sans" w:cs="Noto Sans" w:eastAsia="Noto Sans"/>
          <w:b w:val="0"/>
          <w:i w:val="0"/>
          <w:color w:val="000000"/>
          <w:sz w:val="28"/>
        </w:rPr>
        <w:t>A. Only school health programmes</w:t>
      </w:r>
    </w:p>
    <w:p>
      <w:pPr>
        <w:spacing w:after="20" w:before="0"/>
        <w:ind w:left="360"/>
      </w:pPr>
      <w:r>
        <w:rPr>
          <w:rFonts w:ascii="Noto Sans" w:hAnsi="Noto Sans" w:cs="Noto Sans" w:eastAsia="Noto Sans"/>
          <w:b w:val="0"/>
          <w:i w:val="0"/>
          <w:color w:val="000000"/>
          <w:sz w:val="28"/>
        </w:rPr>
        <w:t>B. Health and Wellness Centres and PM-JAY health insurance</w:t>
      </w:r>
    </w:p>
    <w:p>
      <w:pPr>
        <w:spacing w:after="20" w:before="0"/>
        <w:ind w:left="360"/>
      </w:pPr>
      <w:r>
        <w:rPr>
          <w:rFonts w:ascii="Noto Sans" w:hAnsi="Noto Sans" w:cs="Noto Sans" w:eastAsia="Noto Sans"/>
          <w:b w:val="0"/>
          <w:i w:val="0"/>
          <w:color w:val="000000"/>
          <w:sz w:val="28"/>
        </w:rPr>
        <w:t>C. Only sanitation drives</w:t>
      </w:r>
    </w:p>
    <w:p>
      <w:pPr>
        <w:spacing w:after="20" w:before="0"/>
        <w:ind w:left="360"/>
      </w:pPr>
      <w:r>
        <w:rPr>
          <w:rFonts w:ascii="Noto Sans" w:hAnsi="Noto Sans" w:cs="Noto Sans" w:eastAsia="Noto Sans"/>
          <w:b w:val="0"/>
          <w:i w:val="0"/>
          <w:color w:val="000000"/>
          <w:sz w:val="28"/>
        </w:rPr>
        <w:t>D. Only family planning services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Ayushman Bharat has two components: establishing Health and Wellness Centres (HWCs) for comprehensive primary care, and PM-JAY providing health insurance cover of ₹5 lakh per family per year.</w:t>
      </w:r>
    </w:p>
    <w:p>
      <w:pPr>
        <w:spacing w:after="200" w:before="0"/>
        <w:ind w:left="360"/>
      </w:pPr>
      <w:r>
        <w:rPr>
          <w:rFonts w:ascii="Noto Sans" w:hAnsi="Noto Sans" w:cs="Noto Sans" w:eastAsia="Noto Sans"/>
          <w:b w:val="0"/>
          <w:i w:val="0"/>
          <w:color w:val="333333"/>
          <w:sz w:val="28"/>
        </w:rPr>
        <w:t>आयुष्मान भारत के दो घटक हैं: व्यापक प्राथमिक देखभाल हेतु हेल्थ एंड वेलनेस सेंटर (HWC) और प्रति परिवार प्रति वर्ष ₹5 लाख का स्वास्थ्य बीमा देने वाली PM-JAY योजना।</w:t>
      </w:r>
    </w:p>
    <w:p>
      <w:pPr>
        <w:spacing w:after="40" w:before="160"/>
      </w:pPr>
      <w:r>
        <w:rPr>
          <w:rFonts w:ascii="Noto Sans" w:hAnsi="Noto Sans" w:cs="Noto Sans" w:eastAsia="Noto Sans"/>
          <w:b/>
          <w:i w:val="0"/>
          <w:color w:val="000000"/>
          <w:sz w:val="28"/>
        </w:rPr>
        <w:t xml:space="preserve">79. </w:t>
      </w:r>
      <w:r>
        <w:rPr>
          <w:rFonts w:ascii="Noto Sans" w:hAnsi="Noto Sans" w:cs="Noto Sans" w:eastAsia="Noto Sans"/>
          <w:b w:val="0"/>
          <w:i w:val="0"/>
          <w:color w:val="000000"/>
          <w:sz w:val="28"/>
        </w:rPr>
        <w:t>As per the Universal Immunization Programme, the first dose of MMR vaccine is given at:</w:t>
      </w:r>
    </w:p>
    <w:p>
      <w:pPr>
        <w:spacing w:after="80" w:before="0"/>
      </w:pPr>
      <w:r>
        <w:rPr>
          <w:rFonts w:ascii="Noto Sans" w:hAnsi="Noto Sans" w:cs="Noto Sans" w:eastAsia="Noto Sans"/>
          <w:b w:val="0"/>
          <w:i w:val="0"/>
          <w:color w:val="000000"/>
          <w:sz w:val="28"/>
        </w:rPr>
        <w:t>सार्वभौमिक टीकाकरण कार्यक्रम के अनुसार MMR टीके की पहली खुराक कब दी जाती है?</w:t>
      </w:r>
    </w:p>
    <w:p>
      <w:pPr>
        <w:spacing w:after="20" w:before="0"/>
        <w:ind w:left="360"/>
      </w:pPr>
      <w:r>
        <w:rPr>
          <w:rFonts w:ascii="Noto Sans" w:hAnsi="Noto Sans" w:cs="Noto Sans" w:eastAsia="Noto Sans"/>
          <w:b w:val="0"/>
          <w:i w:val="0"/>
          <w:color w:val="000000"/>
          <w:sz w:val="28"/>
        </w:rPr>
        <w:t>A. 18 months</w:t>
      </w:r>
    </w:p>
    <w:p>
      <w:pPr>
        <w:spacing w:after="20" w:before="0"/>
        <w:ind w:left="360"/>
      </w:pPr>
      <w:r>
        <w:rPr>
          <w:rFonts w:ascii="Noto Sans" w:hAnsi="Noto Sans" w:cs="Noto Sans" w:eastAsia="Noto Sans"/>
          <w:b w:val="0"/>
          <w:i w:val="0"/>
          <w:color w:val="000000"/>
          <w:sz w:val="28"/>
        </w:rPr>
        <w:t>B. 14 weeks</w:t>
      </w:r>
    </w:p>
    <w:p>
      <w:pPr>
        <w:spacing w:after="20" w:before="0"/>
        <w:ind w:left="360"/>
      </w:pPr>
      <w:r>
        <w:rPr>
          <w:rFonts w:ascii="Noto Sans" w:hAnsi="Noto Sans" w:cs="Noto Sans" w:eastAsia="Noto Sans"/>
          <w:b w:val="0"/>
          <w:i w:val="0"/>
          <w:color w:val="000000"/>
          <w:sz w:val="28"/>
        </w:rPr>
        <w:t>C. 6 weeks</w:t>
      </w:r>
    </w:p>
    <w:p>
      <w:pPr>
        <w:spacing w:after="20" w:before="0"/>
        <w:ind w:left="360"/>
      </w:pPr>
      <w:r>
        <w:rPr>
          <w:rFonts w:ascii="Noto Sans" w:hAnsi="Noto Sans" w:cs="Noto Sans" w:eastAsia="Noto Sans"/>
          <w:b w:val="0"/>
          <w:i w:val="0"/>
          <w:color w:val="000000"/>
          <w:sz w:val="28"/>
        </w:rPr>
        <w:t>D. 9 months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MMR (measles-mumps-rubella) first dose is given at 9 months of age; the second dose is given at 16–24 months.</w:t>
      </w:r>
    </w:p>
    <w:p>
      <w:pPr>
        <w:spacing w:after="200" w:before="0"/>
        <w:ind w:left="360"/>
      </w:pPr>
      <w:r>
        <w:rPr>
          <w:rFonts w:ascii="Noto Sans" w:hAnsi="Noto Sans" w:cs="Noto Sans" w:eastAsia="Noto Sans"/>
          <w:b w:val="0"/>
          <w:i w:val="0"/>
          <w:color w:val="333333"/>
          <w:sz w:val="28"/>
        </w:rPr>
        <w:t>MMR (खसरा-गलसुआ-रूबेला) की पहली खुराक 9 माह की आयु पर दी जाती है; दूसरी खुराक 16–24 माह पर।</w:t>
      </w:r>
    </w:p>
    <w:p>
      <w:pPr>
        <w:spacing w:after="40" w:before="160"/>
      </w:pPr>
      <w:r>
        <w:rPr>
          <w:rFonts w:ascii="Noto Sans" w:hAnsi="Noto Sans" w:cs="Noto Sans" w:eastAsia="Noto Sans"/>
          <w:b/>
          <w:i w:val="0"/>
          <w:color w:val="000000"/>
          <w:sz w:val="28"/>
        </w:rPr>
        <w:t xml:space="preserve">80. </w:t>
      </w:r>
      <w:r>
        <w:rPr>
          <w:rFonts w:ascii="Noto Sans" w:hAnsi="Noto Sans" w:cs="Noto Sans" w:eastAsia="Noto Sans"/>
          <w:b w:val="0"/>
          <w:i w:val="0"/>
          <w:color w:val="000000"/>
          <w:sz w:val="28"/>
        </w:rPr>
        <w:t>The National Mental Health Programme (NMHP) was launched in India in the year:</w:t>
      </w:r>
    </w:p>
    <w:p>
      <w:pPr>
        <w:spacing w:after="80" w:before="0"/>
      </w:pPr>
      <w:r>
        <w:rPr>
          <w:rFonts w:ascii="Noto Sans" w:hAnsi="Noto Sans" w:cs="Noto Sans" w:eastAsia="Noto Sans"/>
          <w:b w:val="0"/>
          <w:i w:val="0"/>
          <w:color w:val="000000"/>
          <w:sz w:val="28"/>
        </w:rPr>
        <w:t>भारत में राष्ट्रीय मानसिक स्वास्थ्य कार्यक्रम (NMHP) किस वर्ष शुरू किया गया?</w:t>
      </w:r>
    </w:p>
    <w:p>
      <w:pPr>
        <w:spacing w:after="20" w:before="0"/>
        <w:ind w:left="360"/>
      </w:pPr>
      <w:r>
        <w:rPr>
          <w:rFonts w:ascii="Noto Sans" w:hAnsi="Noto Sans" w:cs="Noto Sans" w:eastAsia="Noto Sans"/>
          <w:b w:val="0"/>
          <w:i w:val="0"/>
          <w:color w:val="000000"/>
          <w:sz w:val="28"/>
        </w:rPr>
        <w:t>A. 1990</w:t>
      </w:r>
    </w:p>
    <w:p>
      <w:pPr>
        <w:spacing w:after="20" w:before="0"/>
        <w:ind w:left="360"/>
      </w:pPr>
      <w:r>
        <w:rPr>
          <w:rFonts w:ascii="Noto Sans" w:hAnsi="Noto Sans" w:cs="Noto Sans" w:eastAsia="Noto Sans"/>
          <w:b w:val="0"/>
          <w:i w:val="0"/>
          <w:color w:val="000000"/>
          <w:sz w:val="28"/>
        </w:rPr>
        <w:t>B. 2001</w:t>
      </w:r>
    </w:p>
    <w:p>
      <w:pPr>
        <w:spacing w:after="20" w:before="0"/>
        <w:ind w:left="360"/>
      </w:pPr>
      <w:r>
        <w:rPr>
          <w:rFonts w:ascii="Noto Sans" w:hAnsi="Noto Sans" w:cs="Noto Sans" w:eastAsia="Noto Sans"/>
          <w:b w:val="0"/>
          <w:i w:val="0"/>
          <w:color w:val="000000"/>
          <w:sz w:val="28"/>
        </w:rPr>
        <w:t>C. 2015</w:t>
      </w:r>
    </w:p>
    <w:p>
      <w:pPr>
        <w:spacing w:after="20" w:before="0"/>
        <w:ind w:left="360"/>
      </w:pPr>
      <w:r>
        <w:rPr>
          <w:rFonts w:ascii="Noto Sans" w:hAnsi="Noto Sans" w:cs="Noto Sans" w:eastAsia="Noto Sans"/>
          <w:b w:val="0"/>
          <w:i w:val="0"/>
          <w:color w:val="000000"/>
          <w:sz w:val="28"/>
        </w:rPr>
        <w:t>D. 1982</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NMHP was launched in 1982 to ensure mental health services at primary care level, district mental health programmes and psychiatric services.</w:t>
      </w:r>
    </w:p>
    <w:p>
      <w:pPr>
        <w:spacing w:after="200" w:before="0"/>
        <w:ind w:left="360"/>
      </w:pPr>
      <w:r>
        <w:rPr>
          <w:rFonts w:ascii="Noto Sans" w:hAnsi="Noto Sans" w:cs="Noto Sans" w:eastAsia="Noto Sans"/>
          <w:b w:val="0"/>
          <w:i w:val="0"/>
          <w:color w:val="333333"/>
          <w:sz w:val="28"/>
        </w:rPr>
        <w:t>NMHP 1982 में शुरू किया गया था, ताकि प्राथमिक देखभाल स्तर पर मानसिक स्वास्थ्य सेवाएँ, जिला मानसिक स्वास्थ्य कार्यक्रम और मनोचिकित्सा सेवाएँ उपलब्ध हों।</w:t>
      </w:r>
    </w:p>
    <w:p>
      <w:pPr>
        <w:spacing w:after="40" w:before="160"/>
      </w:pPr>
      <w:r>
        <w:rPr>
          <w:rFonts w:ascii="Noto Sans" w:hAnsi="Noto Sans" w:cs="Noto Sans" w:eastAsia="Noto Sans"/>
          <w:b/>
          <w:i w:val="0"/>
          <w:color w:val="000000"/>
          <w:sz w:val="28"/>
        </w:rPr>
        <w:t xml:space="preserve">81. </w:t>
      </w:r>
      <w:r>
        <w:rPr>
          <w:rFonts w:ascii="Noto Sans" w:hAnsi="Noto Sans" w:cs="Noto Sans" w:eastAsia="Noto Sans"/>
          <w:b w:val="0"/>
          <w:i w:val="0"/>
          <w:color w:val="000000"/>
          <w:sz w:val="28"/>
        </w:rPr>
        <w:t>The consent given by a patient after receiving full information about a procedure is called:</w:t>
      </w:r>
    </w:p>
    <w:p>
      <w:pPr>
        <w:spacing w:after="80" w:before="0"/>
      </w:pPr>
      <w:r>
        <w:rPr>
          <w:rFonts w:ascii="Noto Sans" w:hAnsi="Noto Sans" w:cs="Noto Sans" w:eastAsia="Noto Sans"/>
          <w:b w:val="0"/>
          <w:i w:val="0"/>
          <w:color w:val="000000"/>
          <w:sz w:val="28"/>
        </w:rPr>
        <w:t>प्रक्रिया की पूरी जानकारी मिलने के बाद रोगी द्वारा दी गई सहमति क्या कहलाती है?</w:t>
      </w:r>
    </w:p>
    <w:p>
      <w:pPr>
        <w:spacing w:after="20" w:before="0"/>
        <w:ind w:left="360"/>
      </w:pPr>
      <w:r>
        <w:rPr>
          <w:rFonts w:ascii="Noto Sans" w:hAnsi="Noto Sans" w:cs="Noto Sans" w:eastAsia="Noto Sans"/>
          <w:b w:val="0"/>
          <w:i w:val="0"/>
          <w:color w:val="000000"/>
          <w:sz w:val="28"/>
        </w:rPr>
        <w:t>A. Informed consent</w:t>
      </w:r>
    </w:p>
    <w:p>
      <w:pPr>
        <w:spacing w:after="20" w:before="0"/>
        <w:ind w:left="360"/>
      </w:pPr>
      <w:r>
        <w:rPr>
          <w:rFonts w:ascii="Noto Sans" w:hAnsi="Noto Sans" w:cs="Noto Sans" w:eastAsia="Noto Sans"/>
          <w:b w:val="0"/>
          <w:i w:val="0"/>
          <w:color w:val="000000"/>
          <w:sz w:val="28"/>
        </w:rPr>
        <w:t>B. Implied consent</w:t>
      </w:r>
    </w:p>
    <w:p>
      <w:pPr>
        <w:spacing w:after="20" w:before="0"/>
        <w:ind w:left="360"/>
      </w:pPr>
      <w:r>
        <w:rPr>
          <w:rFonts w:ascii="Noto Sans" w:hAnsi="Noto Sans" w:cs="Noto Sans" w:eastAsia="Noto Sans"/>
          <w:b w:val="0"/>
          <w:i w:val="0"/>
          <w:color w:val="000000"/>
          <w:sz w:val="28"/>
        </w:rPr>
        <w:t>C. Tacit consent</w:t>
      </w:r>
    </w:p>
    <w:p>
      <w:pPr>
        <w:spacing w:after="20" w:before="0"/>
        <w:ind w:left="360"/>
      </w:pPr>
      <w:r>
        <w:rPr>
          <w:rFonts w:ascii="Noto Sans" w:hAnsi="Noto Sans" w:cs="Noto Sans" w:eastAsia="Noto Sans"/>
          <w:b w:val="0"/>
          <w:i w:val="0"/>
          <w:color w:val="000000"/>
          <w:sz w:val="28"/>
        </w:rPr>
        <w:t>D. Presumed consent</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Informed consent is voluntary agreement given after the patient understands the procedure, its risks, benefits and alternatives; it is legally required before surgery.</w:t>
      </w:r>
    </w:p>
    <w:p>
      <w:pPr>
        <w:spacing w:after="200" w:before="0"/>
        <w:ind w:left="360"/>
      </w:pPr>
      <w:r>
        <w:rPr>
          <w:rFonts w:ascii="Noto Sans" w:hAnsi="Noto Sans" w:cs="Noto Sans" w:eastAsia="Noto Sans"/>
          <w:b w:val="0"/>
          <w:i w:val="0"/>
          <w:color w:val="333333"/>
          <w:sz w:val="28"/>
        </w:rPr>
        <w:t>सूचित सहमति प्रक्रिया, उसके जोखिम, लाभ और विकल्पों को समझने के बाद दी गई स्वैच्छिक सहमति है; सर्जरी से पहले यह कानूनी रूप से आवश्यक है।</w:t>
      </w:r>
    </w:p>
    <w:p>
      <w:pPr>
        <w:spacing w:after="40" w:before="160"/>
      </w:pPr>
      <w:r>
        <w:rPr>
          <w:rFonts w:ascii="Noto Sans" w:hAnsi="Noto Sans" w:cs="Noto Sans" w:eastAsia="Noto Sans"/>
          <w:b/>
          <w:i w:val="0"/>
          <w:color w:val="000000"/>
          <w:sz w:val="28"/>
        </w:rPr>
        <w:t xml:space="preserve">82. </w:t>
      </w:r>
      <w:r>
        <w:rPr>
          <w:rFonts w:ascii="Noto Sans" w:hAnsi="Noto Sans" w:cs="Noto Sans" w:eastAsia="Noto Sans"/>
          <w:b w:val="0"/>
          <w:i w:val="0"/>
          <w:color w:val="000000"/>
          <w:sz w:val="28"/>
        </w:rPr>
        <w:t>In a sexual assault case, the nurse should preserve evidence by:</w:t>
      </w:r>
    </w:p>
    <w:p>
      <w:pPr>
        <w:spacing w:after="80" w:before="0"/>
      </w:pPr>
      <w:r>
        <w:rPr>
          <w:rFonts w:ascii="Noto Sans" w:hAnsi="Noto Sans" w:cs="Noto Sans" w:eastAsia="Noto Sans"/>
          <w:b w:val="0"/>
          <w:i w:val="0"/>
          <w:color w:val="000000"/>
          <w:sz w:val="28"/>
        </w:rPr>
        <w:t>यौन उत्पीड़न के मामले में नर्स को साक्ष्य कैसे संरक्षित करना चाहिए?</w:t>
      </w:r>
    </w:p>
    <w:p>
      <w:pPr>
        <w:spacing w:after="20" w:before="0"/>
        <w:ind w:left="360"/>
      </w:pPr>
      <w:r>
        <w:rPr>
          <w:rFonts w:ascii="Noto Sans" w:hAnsi="Noto Sans" w:cs="Noto Sans" w:eastAsia="Noto Sans"/>
          <w:b w:val="0"/>
          <w:i w:val="0"/>
          <w:color w:val="000000"/>
          <w:sz w:val="28"/>
        </w:rPr>
        <w:t>A. Maintaining the chain of custody of samples and clothing</w:t>
      </w:r>
    </w:p>
    <w:p>
      <w:pPr>
        <w:spacing w:after="20" w:before="0"/>
        <w:ind w:left="360"/>
      </w:pPr>
      <w:r>
        <w:rPr>
          <w:rFonts w:ascii="Noto Sans" w:hAnsi="Noto Sans" w:cs="Noto Sans" w:eastAsia="Noto Sans"/>
          <w:b w:val="0"/>
          <w:i w:val="0"/>
          <w:color w:val="000000"/>
          <w:sz w:val="28"/>
        </w:rPr>
        <w:t>B. Discarding the samples</w:t>
      </w:r>
    </w:p>
    <w:p>
      <w:pPr>
        <w:spacing w:after="20" w:before="0"/>
        <w:ind w:left="360"/>
      </w:pPr>
      <w:r>
        <w:rPr>
          <w:rFonts w:ascii="Noto Sans" w:hAnsi="Noto Sans" w:cs="Noto Sans" w:eastAsia="Noto Sans"/>
          <w:b w:val="0"/>
          <w:i w:val="0"/>
          <w:color w:val="000000"/>
          <w:sz w:val="28"/>
        </w:rPr>
        <w:t>C. Washing all clothing before handing over</w:t>
      </w:r>
    </w:p>
    <w:p>
      <w:pPr>
        <w:spacing w:after="20" w:before="0"/>
        <w:ind w:left="360"/>
      </w:pPr>
      <w:r>
        <w:rPr>
          <w:rFonts w:ascii="Noto Sans" w:hAnsi="Noto Sans" w:cs="Noto Sans" w:eastAsia="Noto Sans"/>
          <w:b w:val="0"/>
          <w:i w:val="0"/>
          <w:color w:val="000000"/>
          <w:sz w:val="28"/>
        </w:rPr>
        <w:t>D. Sharing details with relatives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Evidence must be collected, labelled and handed over maintaining the chain of custody — a documented, unbroken sequence of possession — to remain legally valid.</w:t>
      </w:r>
    </w:p>
    <w:p>
      <w:pPr>
        <w:spacing w:after="200" w:before="0"/>
        <w:ind w:left="360"/>
      </w:pPr>
      <w:r>
        <w:rPr>
          <w:rFonts w:ascii="Noto Sans" w:hAnsi="Noto Sans" w:cs="Noto Sans" w:eastAsia="Noto Sans"/>
          <w:b w:val="0"/>
          <w:i w:val="0"/>
          <w:color w:val="333333"/>
          <w:sz w:val="28"/>
        </w:rPr>
        <w:t>साक्ष्य को चेन ऑफ़ कस्टडी — कब्जे का दस्तावेजीकृत, अखंड अनुक्रम — बनाए रखते हुए एकत्र, लेबल और सौंपा जाना चाहिए, ताकि वह कानूनी रूप से मान्य रहे।</w:t>
      </w:r>
    </w:p>
    <w:p>
      <w:pPr>
        <w:spacing w:after="40" w:before="160"/>
      </w:pPr>
      <w:r>
        <w:rPr>
          <w:rFonts w:ascii="Noto Sans" w:hAnsi="Noto Sans" w:cs="Noto Sans" w:eastAsia="Noto Sans"/>
          <w:b/>
          <w:i w:val="0"/>
          <w:color w:val="000000"/>
          <w:sz w:val="28"/>
        </w:rPr>
        <w:t xml:space="preserve">83. </w:t>
      </w:r>
      <w:r>
        <w:rPr>
          <w:rFonts w:ascii="Noto Sans" w:hAnsi="Noto Sans" w:cs="Noto Sans" w:eastAsia="Noto Sans"/>
          <w:b w:val="0"/>
          <w:i w:val="0"/>
          <w:color w:val="000000"/>
          <w:sz w:val="28"/>
        </w:rPr>
        <w:t>A 'Medico-Legal Case' (MLC) means a case:</w:t>
      </w:r>
    </w:p>
    <w:p>
      <w:pPr>
        <w:spacing w:after="80" w:before="0"/>
      </w:pPr>
      <w:r>
        <w:rPr>
          <w:rFonts w:ascii="Noto Sans" w:hAnsi="Noto Sans" w:cs="Noto Sans" w:eastAsia="Noto Sans"/>
          <w:b w:val="0"/>
          <w:i w:val="0"/>
          <w:color w:val="000000"/>
          <w:sz w:val="28"/>
        </w:rPr>
        <w:t>'मेडिको-लीगल केस' (MLC) का अर्थ है वह मामला जो:</w:t>
      </w:r>
    </w:p>
    <w:p>
      <w:pPr>
        <w:spacing w:after="20" w:before="0"/>
        <w:ind w:left="360"/>
      </w:pPr>
      <w:r>
        <w:rPr>
          <w:rFonts w:ascii="Noto Sans" w:hAnsi="Noto Sans" w:cs="Noto Sans" w:eastAsia="Noto Sans"/>
          <w:b w:val="0"/>
          <w:i w:val="0"/>
          <w:color w:val="000000"/>
          <w:sz w:val="28"/>
        </w:rPr>
        <w:t>A. Requires medicolegal examination and report for legal purposes</w:t>
      </w:r>
    </w:p>
    <w:p>
      <w:pPr>
        <w:spacing w:after="20" w:before="0"/>
        <w:ind w:left="360"/>
      </w:pPr>
      <w:r>
        <w:rPr>
          <w:rFonts w:ascii="Noto Sans" w:hAnsi="Noto Sans" w:cs="Noto Sans" w:eastAsia="Noto Sans"/>
          <w:b w:val="0"/>
          <w:i w:val="0"/>
          <w:color w:val="000000"/>
          <w:sz w:val="28"/>
        </w:rPr>
        <w:t>B. Is treated free of cost</w:t>
      </w:r>
    </w:p>
    <w:p>
      <w:pPr>
        <w:spacing w:after="20" w:before="0"/>
        <w:ind w:left="360"/>
      </w:pPr>
      <w:r>
        <w:rPr>
          <w:rFonts w:ascii="Noto Sans" w:hAnsi="Noto Sans" w:cs="Noto Sans" w:eastAsia="Noto Sans"/>
          <w:b w:val="0"/>
          <w:i w:val="0"/>
          <w:color w:val="000000"/>
          <w:sz w:val="28"/>
        </w:rPr>
        <w:t>C. Involves only children</w:t>
      </w:r>
    </w:p>
    <w:p>
      <w:pPr>
        <w:spacing w:after="20" w:before="0"/>
        <w:ind w:left="360"/>
      </w:pPr>
      <w:r>
        <w:rPr>
          <w:rFonts w:ascii="Noto Sans" w:hAnsi="Noto Sans" w:cs="Noto Sans" w:eastAsia="Noto Sans"/>
          <w:b w:val="0"/>
          <w:i w:val="0"/>
          <w:color w:val="000000"/>
          <w:sz w:val="28"/>
        </w:rPr>
        <w:t>D. Is admitted for observation only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An MLC is an injury or illness where medicolegal examination, documentation and reporting to police are required, e.g., poisoning, assault, road traffic accidents.</w:t>
      </w:r>
    </w:p>
    <w:p>
      <w:pPr>
        <w:spacing w:after="200" w:before="0"/>
        <w:ind w:left="360"/>
      </w:pPr>
      <w:r>
        <w:rPr>
          <w:rFonts w:ascii="Noto Sans" w:hAnsi="Noto Sans" w:cs="Noto Sans" w:eastAsia="Noto Sans"/>
          <w:b w:val="0"/>
          <w:i w:val="0"/>
          <w:color w:val="333333"/>
          <w:sz w:val="28"/>
        </w:rPr>
        <w:t>MLC वह चोट या बीमारी है जिसमें चिकित्सकीय-विधिक जाँच, दस्तावेज़ीकरण और पुलिस को रिपोर्ट आवश्यक होती है, जैसे विषाक्तता, हमला, सड़क दुर्घटना।</w:t>
      </w:r>
    </w:p>
    <w:p>
      <w:pPr>
        <w:spacing w:after="40" w:before="160"/>
      </w:pPr>
      <w:r>
        <w:rPr>
          <w:rFonts w:ascii="Noto Sans" w:hAnsi="Noto Sans" w:cs="Noto Sans" w:eastAsia="Noto Sans"/>
          <w:b/>
          <w:i w:val="0"/>
          <w:color w:val="000000"/>
          <w:sz w:val="28"/>
        </w:rPr>
        <w:t xml:space="preserve">84. </w:t>
      </w:r>
      <w:r>
        <w:rPr>
          <w:rFonts w:ascii="Noto Sans" w:hAnsi="Noto Sans" w:cs="Noto Sans" w:eastAsia="Noto Sans"/>
          <w:b w:val="0"/>
          <w:i w:val="0"/>
          <w:color w:val="000000"/>
          <w:sz w:val="28"/>
        </w:rPr>
        <w:t>The value that occurs most frequently in a data set is called the:</w:t>
      </w:r>
    </w:p>
    <w:p>
      <w:pPr>
        <w:spacing w:after="80" w:before="0"/>
      </w:pPr>
      <w:r>
        <w:rPr>
          <w:rFonts w:ascii="Noto Sans" w:hAnsi="Noto Sans" w:cs="Noto Sans" w:eastAsia="Noto Sans"/>
          <w:b w:val="0"/>
          <w:i w:val="0"/>
          <w:color w:val="000000"/>
          <w:sz w:val="28"/>
        </w:rPr>
        <w:t>आँकड़ों में सबसे अधिक बार आने वाला मान क्या कहलाता है?</w:t>
      </w:r>
    </w:p>
    <w:p>
      <w:pPr>
        <w:spacing w:after="20" w:before="0"/>
        <w:ind w:left="360"/>
      </w:pPr>
      <w:r>
        <w:rPr>
          <w:rFonts w:ascii="Noto Sans" w:hAnsi="Noto Sans" w:cs="Noto Sans" w:eastAsia="Noto Sans"/>
          <w:b w:val="0"/>
          <w:i w:val="0"/>
          <w:color w:val="000000"/>
          <w:sz w:val="28"/>
        </w:rPr>
        <w:t>A. Mean</w:t>
      </w:r>
    </w:p>
    <w:p>
      <w:pPr>
        <w:spacing w:after="20" w:before="0"/>
        <w:ind w:left="360"/>
      </w:pPr>
      <w:r>
        <w:rPr>
          <w:rFonts w:ascii="Noto Sans" w:hAnsi="Noto Sans" w:cs="Noto Sans" w:eastAsia="Noto Sans"/>
          <w:b w:val="0"/>
          <w:i w:val="0"/>
          <w:color w:val="000000"/>
          <w:sz w:val="28"/>
        </w:rPr>
        <w:t>B. Mode</w:t>
      </w:r>
    </w:p>
    <w:p>
      <w:pPr>
        <w:spacing w:after="20" w:before="0"/>
        <w:ind w:left="360"/>
      </w:pPr>
      <w:r>
        <w:rPr>
          <w:rFonts w:ascii="Noto Sans" w:hAnsi="Noto Sans" w:cs="Noto Sans" w:eastAsia="Noto Sans"/>
          <w:b w:val="0"/>
          <w:i w:val="0"/>
          <w:color w:val="000000"/>
          <w:sz w:val="28"/>
        </w:rPr>
        <w:t>C. Median</w:t>
      </w:r>
    </w:p>
    <w:p>
      <w:pPr>
        <w:spacing w:after="20" w:before="0"/>
        <w:ind w:left="360"/>
      </w:pPr>
      <w:r>
        <w:rPr>
          <w:rFonts w:ascii="Noto Sans" w:hAnsi="Noto Sans" w:cs="Noto Sans" w:eastAsia="Noto Sans"/>
          <w:b w:val="0"/>
          <w:i w:val="0"/>
          <w:color w:val="000000"/>
          <w:sz w:val="28"/>
        </w:rPr>
        <w:t>D. Variance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mode is the most frequently occurring value in a data set; a data set may have one, more than one, or no mode.</w:t>
      </w:r>
    </w:p>
    <w:p>
      <w:pPr>
        <w:spacing w:after="200" w:before="0"/>
        <w:ind w:left="360"/>
      </w:pPr>
      <w:r>
        <w:rPr>
          <w:rFonts w:ascii="Noto Sans" w:hAnsi="Noto Sans" w:cs="Noto Sans" w:eastAsia="Noto Sans"/>
          <w:b w:val="0"/>
          <w:i w:val="0"/>
          <w:color w:val="333333"/>
          <w:sz w:val="28"/>
        </w:rPr>
        <w:t>बहुलक (Mode) आँकड़ों में सबसे अधिक बार आने वाला मान है; एक आँकड़ा समूह में एक, एक से अधिक या कोई बहुलक नहीं भी हो सकता।</w:t>
      </w:r>
    </w:p>
    <w:p>
      <w:pPr>
        <w:spacing w:after="40" w:before="160"/>
      </w:pPr>
      <w:r>
        <w:rPr>
          <w:rFonts w:ascii="Noto Sans" w:hAnsi="Noto Sans" w:cs="Noto Sans" w:eastAsia="Noto Sans"/>
          <w:b/>
          <w:i w:val="0"/>
          <w:color w:val="000000"/>
          <w:sz w:val="28"/>
        </w:rPr>
        <w:t xml:space="preserve">85. </w:t>
      </w:r>
      <w:r>
        <w:rPr>
          <w:rFonts w:ascii="Noto Sans" w:hAnsi="Noto Sans" w:cs="Noto Sans" w:eastAsia="Noto Sans"/>
          <w:b w:val="0"/>
          <w:i w:val="0"/>
          <w:color w:val="000000"/>
          <w:sz w:val="28"/>
        </w:rPr>
        <w:t>The difference between the highest and the lowest value in a data set is called the:</w:t>
      </w:r>
    </w:p>
    <w:p>
      <w:pPr>
        <w:spacing w:after="80" w:before="0"/>
      </w:pPr>
      <w:r>
        <w:rPr>
          <w:rFonts w:ascii="Noto Sans" w:hAnsi="Noto Sans" w:cs="Noto Sans" w:eastAsia="Noto Sans"/>
          <w:b w:val="0"/>
          <w:i w:val="0"/>
          <w:color w:val="000000"/>
          <w:sz w:val="28"/>
        </w:rPr>
        <w:t>आँकड़ों में उच्चतम और निम्नतम मान के बीच का अंतर क्या कहलाता है?</w:t>
      </w:r>
    </w:p>
    <w:p>
      <w:pPr>
        <w:spacing w:after="20" w:before="0"/>
        <w:ind w:left="360"/>
      </w:pPr>
      <w:r>
        <w:rPr>
          <w:rFonts w:ascii="Noto Sans" w:hAnsi="Noto Sans" w:cs="Noto Sans" w:eastAsia="Noto Sans"/>
          <w:b w:val="0"/>
          <w:i w:val="0"/>
          <w:color w:val="000000"/>
          <w:sz w:val="28"/>
        </w:rPr>
        <w:t>A. Range</w:t>
      </w:r>
    </w:p>
    <w:p>
      <w:pPr>
        <w:spacing w:after="20" w:before="0"/>
        <w:ind w:left="360"/>
      </w:pPr>
      <w:r>
        <w:rPr>
          <w:rFonts w:ascii="Noto Sans" w:hAnsi="Noto Sans" w:cs="Noto Sans" w:eastAsia="Noto Sans"/>
          <w:b w:val="0"/>
          <w:i w:val="0"/>
          <w:color w:val="000000"/>
          <w:sz w:val="28"/>
        </w:rPr>
        <w:t>B. Standard deviation</w:t>
      </w:r>
    </w:p>
    <w:p>
      <w:pPr>
        <w:spacing w:after="20" w:before="0"/>
        <w:ind w:left="360"/>
      </w:pPr>
      <w:r>
        <w:rPr>
          <w:rFonts w:ascii="Noto Sans" w:hAnsi="Noto Sans" w:cs="Noto Sans" w:eastAsia="Noto Sans"/>
          <w:b w:val="0"/>
          <w:i w:val="0"/>
          <w:color w:val="000000"/>
          <w:sz w:val="28"/>
        </w:rPr>
        <w:t>C. Median</w:t>
      </w:r>
    </w:p>
    <w:p>
      <w:pPr>
        <w:spacing w:after="20" w:before="0"/>
        <w:ind w:left="360"/>
      </w:pPr>
      <w:r>
        <w:rPr>
          <w:rFonts w:ascii="Noto Sans" w:hAnsi="Noto Sans" w:cs="Noto Sans" w:eastAsia="Noto Sans"/>
          <w:b w:val="0"/>
          <w:i w:val="0"/>
          <w:color w:val="000000"/>
          <w:sz w:val="28"/>
        </w:rPr>
        <w:t>D. Mean</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range is the difference between the maximum and minimum values; it is the simplest measure of dispersion.</w:t>
      </w:r>
    </w:p>
    <w:p>
      <w:pPr>
        <w:spacing w:after="200" w:before="0"/>
        <w:ind w:left="360"/>
      </w:pPr>
      <w:r>
        <w:rPr>
          <w:rFonts w:ascii="Noto Sans" w:hAnsi="Noto Sans" w:cs="Noto Sans" w:eastAsia="Noto Sans"/>
          <w:b w:val="0"/>
          <w:i w:val="0"/>
          <w:color w:val="333333"/>
          <w:sz w:val="28"/>
        </w:rPr>
        <w:t>परास (Range) अधिकतम और न्यूनतम मान के बीच का अंतर है; यह प्रसार (Dispersion) का सबसे सरल माप है।</w:t>
      </w:r>
    </w:p>
    <w:p>
      <w:pPr>
        <w:spacing w:after="40" w:before="200"/>
      </w:pPr>
      <w:r>
        <w:rPr>
          <w:rFonts w:ascii="Noto Sans" w:hAnsi="Noto Sans" w:cs="Noto Sans" w:eastAsia="Noto Sans"/>
          <w:b/>
          <w:i w:val="0"/>
          <w:color w:val="1F4E9C"/>
          <w:sz w:val="28"/>
        </w:rPr>
        <w:t>🔵 SECTION C — 15 QUESTIONS</w:t>
      </w:r>
    </w:p>
    <w:p>
      <w:pPr>
        <w:spacing w:after="40" w:before="0"/>
      </w:pPr>
      <w:r>
        <w:rPr>
          <w:rFonts w:ascii="Noto Sans" w:hAnsi="Noto Sans" w:cs="Noto Sans" w:eastAsia="Noto Sans"/>
          <w:b/>
          <w:i w:val="0"/>
          <w:color w:val="333333"/>
          <w:sz w:val="28"/>
        </w:rPr>
      </w:r>
    </w:p>
    <w:p>
      <w:pPr>
        <w:spacing w:after="160" w:before="0"/>
      </w:pPr>
      <w:r>
        <w:rPr>
          <w:rFonts w:ascii="Noto Sans" w:hAnsi="Noto Sans" w:cs="Noto Sans" w:eastAsia="Noto Sans"/>
          <w:b w:val="0"/>
          <w:i/>
          <w:color w:val="555555"/>
          <w:sz w:val="28"/>
        </w:rPr>
      </w:r>
    </w:p>
    <w:p>
      <w:pPr>
        <w:spacing w:after="40" w:before="160"/>
      </w:pPr>
      <w:r>
        <w:rPr>
          <w:rFonts w:ascii="Noto Sans" w:hAnsi="Noto Sans" w:cs="Noto Sans" w:eastAsia="Noto Sans"/>
          <w:b/>
          <w:i w:val="0"/>
          <w:color w:val="000000"/>
          <w:sz w:val="28"/>
        </w:rPr>
        <w:t xml:space="preserve">86. </w:t>
      </w:r>
      <w:r>
        <w:rPr>
          <w:rFonts w:ascii="Noto Sans" w:hAnsi="Noto Sans" w:cs="Noto Sans" w:eastAsia="Noto Sans"/>
          <w:b w:val="0"/>
          <w:i w:val="0"/>
          <w:color w:val="000000"/>
          <w:sz w:val="28"/>
        </w:rPr>
        <w:t>A Primary Health Centre (PHC) covers a population of about:</w:t>
      </w:r>
    </w:p>
    <w:p>
      <w:pPr>
        <w:spacing w:after="80" w:before="0"/>
      </w:pPr>
      <w:r>
        <w:rPr>
          <w:rFonts w:ascii="Noto Sans" w:hAnsi="Noto Sans" w:cs="Noto Sans" w:eastAsia="Noto Sans"/>
          <w:b w:val="0"/>
          <w:i w:val="0"/>
          <w:color w:val="000000"/>
          <w:sz w:val="28"/>
        </w:rPr>
        <w:t>एक प्राथमिक स्वास्थ्य केंद्र (PHC) लगभग कितनी जनसंख्या को सेवा देता है?</w:t>
      </w:r>
    </w:p>
    <w:p>
      <w:pPr>
        <w:spacing w:after="20" w:before="0"/>
        <w:ind w:left="360"/>
      </w:pPr>
      <w:r>
        <w:rPr>
          <w:rFonts w:ascii="Noto Sans" w:hAnsi="Noto Sans" w:cs="Noto Sans" w:eastAsia="Noto Sans"/>
          <w:b w:val="0"/>
          <w:i w:val="0"/>
          <w:color w:val="000000"/>
          <w:sz w:val="28"/>
        </w:rPr>
        <w:t>A. 2,00,000 in plain areas</w:t>
      </w:r>
    </w:p>
    <w:p>
      <w:pPr>
        <w:spacing w:after="20" w:before="0"/>
        <w:ind w:left="360"/>
      </w:pPr>
      <w:r>
        <w:rPr>
          <w:rFonts w:ascii="Noto Sans" w:hAnsi="Noto Sans" w:cs="Noto Sans" w:eastAsia="Noto Sans"/>
          <w:b w:val="0"/>
          <w:i w:val="0"/>
          <w:color w:val="000000"/>
          <w:sz w:val="28"/>
        </w:rPr>
        <w:t>B. 1,00,000 in plain areas</w:t>
      </w:r>
    </w:p>
    <w:p>
      <w:pPr>
        <w:spacing w:after="20" w:before="0"/>
        <w:ind w:left="360"/>
      </w:pPr>
      <w:r>
        <w:rPr>
          <w:rFonts w:ascii="Noto Sans" w:hAnsi="Noto Sans" w:cs="Noto Sans" w:eastAsia="Noto Sans"/>
          <w:b w:val="0"/>
          <w:i w:val="0"/>
          <w:color w:val="000000"/>
          <w:sz w:val="28"/>
        </w:rPr>
        <w:t>C. 5,000 in plain areas</w:t>
      </w:r>
    </w:p>
    <w:p>
      <w:pPr>
        <w:spacing w:after="20" w:before="0"/>
        <w:ind w:left="360"/>
      </w:pPr>
      <w:r>
        <w:rPr>
          <w:rFonts w:ascii="Noto Sans" w:hAnsi="Noto Sans" w:cs="Noto Sans" w:eastAsia="Noto Sans"/>
          <w:b w:val="0"/>
          <w:i w:val="0"/>
          <w:color w:val="000000"/>
          <w:sz w:val="28"/>
        </w:rPr>
        <w:t>D. 30,000 in plain areas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PHC covers about 30,000 population in plain areas and 20,000 in hilly/tribal areas; a CHC covers 1,20,000 (plain) and 80,000 (hilly).</w:t>
      </w:r>
    </w:p>
    <w:p>
      <w:pPr>
        <w:spacing w:after="200" w:before="0"/>
        <w:ind w:left="360"/>
      </w:pPr>
      <w:r>
        <w:rPr>
          <w:rFonts w:ascii="Noto Sans" w:hAnsi="Noto Sans" w:cs="Noto Sans" w:eastAsia="Noto Sans"/>
          <w:b w:val="0"/>
          <w:i w:val="0"/>
          <w:color w:val="333333"/>
          <w:sz w:val="28"/>
        </w:rPr>
        <w:t>PHC मैदानी क्षेत्रों में लगभग 30,000 और पहाड़ी/आदिवासी क्षेत्रों में 20,000 जनसंख्या को सेवा देता है; CHC 1,20,000 (मैदानी) और 80,000 (पहाड़ी) को।</w:t>
      </w:r>
    </w:p>
    <w:p>
      <w:pPr>
        <w:spacing w:after="40" w:before="160"/>
      </w:pPr>
      <w:r>
        <w:rPr>
          <w:rFonts w:ascii="Noto Sans" w:hAnsi="Noto Sans" w:cs="Noto Sans" w:eastAsia="Noto Sans"/>
          <w:b/>
          <w:i w:val="0"/>
          <w:color w:val="000000"/>
          <w:sz w:val="28"/>
        </w:rPr>
        <w:t xml:space="preserve">87. </w:t>
      </w:r>
      <w:r>
        <w:rPr>
          <w:rFonts w:ascii="Noto Sans" w:hAnsi="Noto Sans" w:cs="Noto Sans" w:eastAsia="Noto Sans"/>
          <w:b w:val="0"/>
          <w:i w:val="0"/>
          <w:color w:val="000000"/>
          <w:sz w:val="28"/>
        </w:rPr>
        <w:t>The ANM (Auxiliary Nurse Midwife) is posted at the:</w:t>
      </w:r>
    </w:p>
    <w:p>
      <w:pPr>
        <w:spacing w:after="80" w:before="0"/>
      </w:pPr>
      <w:r>
        <w:rPr>
          <w:rFonts w:ascii="Noto Sans" w:hAnsi="Noto Sans" w:cs="Noto Sans" w:eastAsia="Noto Sans"/>
          <w:b w:val="0"/>
          <w:i w:val="0"/>
          <w:color w:val="000000"/>
          <w:sz w:val="28"/>
        </w:rPr>
        <w:t>ANM (सहायक नर्स दाई) कहाँ तैनात रहती है?</w:t>
      </w:r>
    </w:p>
    <w:p>
      <w:pPr>
        <w:spacing w:after="20" w:before="0"/>
        <w:ind w:left="360"/>
      </w:pPr>
      <w:r>
        <w:rPr>
          <w:rFonts w:ascii="Noto Sans" w:hAnsi="Noto Sans" w:cs="Noto Sans" w:eastAsia="Noto Sans"/>
          <w:b w:val="0"/>
          <w:i w:val="0"/>
          <w:color w:val="000000"/>
          <w:sz w:val="28"/>
        </w:rPr>
        <w:t>A. Sub-Centre</w:t>
      </w:r>
    </w:p>
    <w:p>
      <w:pPr>
        <w:spacing w:after="20" w:before="0"/>
        <w:ind w:left="360"/>
      </w:pPr>
      <w:r>
        <w:rPr>
          <w:rFonts w:ascii="Noto Sans" w:hAnsi="Noto Sans" w:cs="Noto Sans" w:eastAsia="Noto Sans"/>
          <w:b w:val="0"/>
          <w:i w:val="0"/>
          <w:color w:val="000000"/>
          <w:sz w:val="28"/>
        </w:rPr>
        <w:t>B. District Hospital</w:t>
      </w:r>
    </w:p>
    <w:p>
      <w:pPr>
        <w:spacing w:after="20" w:before="0"/>
        <w:ind w:left="360"/>
      </w:pPr>
      <w:r>
        <w:rPr>
          <w:rFonts w:ascii="Noto Sans" w:hAnsi="Noto Sans" w:cs="Noto Sans" w:eastAsia="Noto Sans"/>
          <w:b w:val="0"/>
          <w:i w:val="0"/>
          <w:color w:val="000000"/>
          <w:sz w:val="28"/>
        </w:rPr>
        <w:t>C. Medical College</w:t>
      </w:r>
    </w:p>
    <w:p>
      <w:pPr>
        <w:spacing w:after="20" w:before="0"/>
        <w:ind w:left="360"/>
      </w:pPr>
      <w:r>
        <w:rPr>
          <w:rFonts w:ascii="Noto Sans" w:hAnsi="Noto Sans" w:cs="Noto Sans" w:eastAsia="Noto Sans"/>
          <w:b w:val="0"/>
          <w:i w:val="0"/>
          <w:color w:val="000000"/>
          <w:sz w:val="28"/>
        </w:rPr>
        <w:t>D. Primary Health Centre only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ANM is the key health worker at the Sub-Centre, the most peripheral health institution, providing maternal, child health and family planning services.</w:t>
      </w:r>
    </w:p>
    <w:p>
      <w:pPr>
        <w:spacing w:after="200" w:before="0"/>
        <w:ind w:left="360"/>
      </w:pPr>
      <w:r>
        <w:rPr>
          <w:rFonts w:ascii="Noto Sans" w:hAnsi="Noto Sans" w:cs="Noto Sans" w:eastAsia="Noto Sans"/>
          <w:b w:val="0"/>
          <w:i w:val="0"/>
          <w:color w:val="333333"/>
          <w:sz w:val="28"/>
        </w:rPr>
        <w:t>ANM उप-केंद्र की प्रमुख स्वास्थ्य कार्यकर्ता है, जो सबसे परिधीय स्वास्थ्य संस्था होकर मातृ, शिशु स्वास्थ्य और परिवार नियोजन सेवाएँ प्रदान करती है।</w:t>
      </w:r>
    </w:p>
    <w:p>
      <w:pPr>
        <w:spacing w:after="40" w:before="160"/>
      </w:pPr>
      <w:r>
        <w:rPr>
          <w:rFonts w:ascii="Noto Sans" w:hAnsi="Noto Sans" w:cs="Noto Sans" w:eastAsia="Noto Sans"/>
          <w:b/>
          <w:i w:val="0"/>
          <w:color w:val="000000"/>
          <w:sz w:val="28"/>
        </w:rPr>
        <w:t xml:space="preserve">88. </w:t>
      </w:r>
      <w:r>
        <w:rPr>
          <w:rFonts w:ascii="Noto Sans" w:hAnsi="Noto Sans" w:cs="Noto Sans" w:eastAsia="Noto Sans"/>
          <w:b w:val="0"/>
          <w:i w:val="0"/>
          <w:color w:val="000000"/>
          <w:sz w:val="28"/>
        </w:rPr>
        <w:t>The full form of ASHA in the health system is:</w:t>
      </w:r>
    </w:p>
    <w:p>
      <w:pPr>
        <w:spacing w:after="80" w:before="0"/>
      </w:pPr>
      <w:r>
        <w:rPr>
          <w:rFonts w:ascii="Noto Sans" w:hAnsi="Noto Sans" w:cs="Noto Sans" w:eastAsia="Noto Sans"/>
          <w:b w:val="0"/>
          <w:i w:val="0"/>
          <w:color w:val="000000"/>
          <w:sz w:val="28"/>
        </w:rPr>
        <w:t>स्वास्थ्य प्रणाली में ASHA का पूर्ण रूप है:</w:t>
      </w:r>
    </w:p>
    <w:p>
      <w:pPr>
        <w:spacing w:after="20" w:before="0"/>
        <w:ind w:left="360"/>
      </w:pPr>
      <w:r>
        <w:rPr>
          <w:rFonts w:ascii="Noto Sans" w:hAnsi="Noto Sans" w:cs="Noto Sans" w:eastAsia="Noto Sans"/>
          <w:b w:val="0"/>
          <w:i w:val="0"/>
          <w:color w:val="000000"/>
          <w:sz w:val="28"/>
        </w:rPr>
        <w:t>A. Accredited System of Health Action</w:t>
      </w:r>
    </w:p>
    <w:p>
      <w:pPr>
        <w:spacing w:after="20" w:before="0"/>
        <w:ind w:left="360"/>
      </w:pPr>
      <w:r>
        <w:rPr>
          <w:rFonts w:ascii="Noto Sans" w:hAnsi="Noto Sans" w:cs="Noto Sans" w:eastAsia="Noto Sans"/>
          <w:b w:val="0"/>
          <w:i w:val="0"/>
          <w:color w:val="000000"/>
          <w:sz w:val="28"/>
        </w:rPr>
        <w:t>B. Assistant Social Health Adviser</w:t>
      </w:r>
    </w:p>
    <w:p>
      <w:pPr>
        <w:spacing w:after="20" w:before="0"/>
        <w:ind w:left="360"/>
      </w:pPr>
      <w:r>
        <w:rPr>
          <w:rFonts w:ascii="Noto Sans" w:hAnsi="Noto Sans" w:cs="Noto Sans" w:eastAsia="Noto Sans"/>
          <w:b w:val="0"/>
          <w:i w:val="0"/>
          <w:color w:val="000000"/>
          <w:sz w:val="28"/>
        </w:rPr>
        <w:t>C. Accredited Social Health Activist</w:t>
      </w:r>
    </w:p>
    <w:p>
      <w:pPr>
        <w:spacing w:after="20" w:before="0"/>
        <w:ind w:left="360"/>
      </w:pPr>
      <w:r>
        <w:rPr>
          <w:rFonts w:ascii="Noto Sans" w:hAnsi="Noto Sans" w:cs="Noto Sans" w:eastAsia="Noto Sans"/>
          <w:b w:val="0"/>
          <w:i w:val="0"/>
          <w:color w:val="000000"/>
          <w:sz w:val="28"/>
        </w:rPr>
        <w:t>D. Allied Society of Health Activists</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ASHA — Accredited Social Health Activist — is a community-based female health volunteer (about 1 per 1000 population) acting as a link between the community and health services.</w:t>
      </w:r>
    </w:p>
    <w:p>
      <w:pPr>
        <w:spacing w:after="200" w:before="0"/>
        <w:ind w:left="360"/>
      </w:pPr>
      <w:r>
        <w:rPr>
          <w:rFonts w:ascii="Noto Sans" w:hAnsi="Noto Sans" w:cs="Noto Sans" w:eastAsia="Noto Sans"/>
          <w:b w:val="0"/>
          <w:i w:val="0"/>
          <w:color w:val="333333"/>
          <w:sz w:val="28"/>
        </w:rPr>
        <w:t>ASHA — Accredited Social Health Activist — एक सामुदायिक महिला स्वास्थ्य स्वयंसेविका है (लगभग 1 प्रति 1000 जनसंख्या) जो समुदाय और स्वास्थ्य सेवाओं के बीच कड़ी का कार्य करती है।</w:t>
      </w:r>
    </w:p>
    <w:p>
      <w:pPr>
        <w:spacing w:after="40" w:before="160"/>
      </w:pPr>
      <w:r>
        <w:rPr>
          <w:rFonts w:ascii="Noto Sans" w:hAnsi="Noto Sans" w:cs="Noto Sans" w:eastAsia="Noto Sans"/>
          <w:b/>
          <w:i w:val="0"/>
          <w:color w:val="000000"/>
          <w:sz w:val="28"/>
        </w:rPr>
        <w:t xml:space="preserve">89. </w:t>
      </w:r>
      <w:r>
        <w:rPr>
          <w:rFonts w:ascii="Noto Sans" w:hAnsi="Noto Sans" w:cs="Noto Sans" w:eastAsia="Noto Sans"/>
          <w:b w:val="0"/>
          <w:i w:val="0"/>
          <w:color w:val="000000"/>
          <w:sz w:val="28"/>
        </w:rPr>
        <w:t>Choose the word closest in meaning to 'courageous':</w:t>
      </w:r>
    </w:p>
    <w:p>
      <w:pPr>
        <w:spacing w:after="80" w:before="0"/>
      </w:pPr>
      <w:r>
        <w:rPr>
          <w:rFonts w:ascii="Noto Sans" w:hAnsi="Noto Sans" w:cs="Noto Sans" w:eastAsia="Noto Sans"/>
          <w:b w:val="0"/>
          <w:i w:val="0"/>
          <w:color w:val="000000"/>
          <w:sz w:val="28"/>
        </w:rPr>
        <w:t>'courageous' के सबसे निकट अर्थ वाला शब्द चुनें:</w:t>
      </w:r>
    </w:p>
    <w:p>
      <w:pPr>
        <w:spacing w:after="20" w:before="0"/>
        <w:ind w:left="360"/>
      </w:pPr>
      <w:r>
        <w:rPr>
          <w:rFonts w:ascii="Noto Sans" w:hAnsi="Noto Sans" w:cs="Noto Sans" w:eastAsia="Noto Sans"/>
          <w:b w:val="0"/>
          <w:i w:val="0"/>
          <w:color w:val="000000"/>
          <w:sz w:val="28"/>
        </w:rPr>
        <w:t>A. Timid</w:t>
      </w:r>
    </w:p>
    <w:p>
      <w:pPr>
        <w:spacing w:after="20" w:before="0"/>
        <w:ind w:left="360"/>
      </w:pPr>
      <w:r>
        <w:rPr>
          <w:rFonts w:ascii="Noto Sans" w:hAnsi="Noto Sans" w:cs="Noto Sans" w:eastAsia="Noto Sans"/>
          <w:b w:val="0"/>
          <w:i w:val="0"/>
          <w:color w:val="000000"/>
          <w:sz w:val="28"/>
        </w:rPr>
        <w:t>B. Brave</w:t>
      </w:r>
    </w:p>
    <w:p>
      <w:pPr>
        <w:spacing w:after="20" w:before="0"/>
        <w:ind w:left="360"/>
      </w:pPr>
      <w:r>
        <w:rPr>
          <w:rFonts w:ascii="Noto Sans" w:hAnsi="Noto Sans" w:cs="Noto Sans" w:eastAsia="Noto Sans"/>
          <w:b w:val="0"/>
          <w:i w:val="0"/>
          <w:color w:val="000000"/>
          <w:sz w:val="28"/>
        </w:rPr>
        <w:t>C. Cowardly</w:t>
      </w:r>
    </w:p>
    <w:p>
      <w:pPr>
        <w:spacing w:after="20" w:before="0"/>
        <w:ind w:left="360"/>
      </w:pPr>
      <w:r>
        <w:rPr>
          <w:rFonts w:ascii="Noto Sans" w:hAnsi="Noto Sans" w:cs="Noto Sans" w:eastAsia="Noto Sans"/>
          <w:b w:val="0"/>
          <w:i w:val="0"/>
          <w:color w:val="000000"/>
          <w:sz w:val="28"/>
        </w:rPr>
        <w:t>D. Fearful</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'Courageous' means brave; cowardly, timid and fearful are its antonyms.</w:t>
      </w:r>
    </w:p>
    <w:p>
      <w:pPr>
        <w:spacing w:after="200" w:before="0"/>
        <w:ind w:left="360"/>
      </w:pPr>
      <w:r>
        <w:rPr>
          <w:rFonts w:ascii="Noto Sans" w:hAnsi="Noto Sans" w:cs="Noto Sans" w:eastAsia="Noto Sans"/>
          <w:b w:val="0"/>
          <w:i w:val="0"/>
          <w:color w:val="333333"/>
          <w:sz w:val="28"/>
        </w:rPr>
        <w:t>'Courageous' का अर्थ है बहादुर; cowardly, timid और fearful इसके विलोम हैं।</w:t>
      </w:r>
    </w:p>
    <w:p>
      <w:pPr>
        <w:spacing w:after="40" w:before="160"/>
      </w:pPr>
      <w:r>
        <w:rPr>
          <w:rFonts w:ascii="Noto Sans" w:hAnsi="Noto Sans" w:cs="Noto Sans" w:eastAsia="Noto Sans"/>
          <w:b/>
          <w:i w:val="0"/>
          <w:color w:val="000000"/>
          <w:sz w:val="28"/>
        </w:rPr>
        <w:t xml:space="preserve">90. </w:t>
      </w:r>
      <w:r>
        <w:rPr>
          <w:rFonts w:ascii="Noto Sans" w:hAnsi="Noto Sans" w:cs="Noto Sans" w:eastAsia="Noto Sans"/>
          <w:b w:val="0"/>
          <w:i w:val="0"/>
          <w:color w:val="000000"/>
          <w:sz w:val="28"/>
        </w:rPr>
        <w:t>Choose the word opposite in meaning to 'expand':</w:t>
      </w:r>
    </w:p>
    <w:p>
      <w:pPr>
        <w:spacing w:after="80" w:before="0"/>
      </w:pPr>
      <w:r>
        <w:rPr>
          <w:rFonts w:ascii="Noto Sans" w:hAnsi="Noto Sans" w:cs="Noto Sans" w:eastAsia="Noto Sans"/>
          <w:b w:val="0"/>
          <w:i w:val="0"/>
          <w:color w:val="000000"/>
          <w:sz w:val="28"/>
        </w:rPr>
        <w:t>'expand' के विपरीत अर्थ वाला शब्द चुनें:</w:t>
      </w:r>
    </w:p>
    <w:p>
      <w:pPr>
        <w:spacing w:after="20" w:before="0"/>
        <w:ind w:left="360"/>
      </w:pPr>
      <w:r>
        <w:rPr>
          <w:rFonts w:ascii="Noto Sans" w:hAnsi="Noto Sans" w:cs="Noto Sans" w:eastAsia="Noto Sans"/>
          <w:b w:val="0"/>
          <w:i w:val="0"/>
          <w:color w:val="000000"/>
          <w:sz w:val="28"/>
        </w:rPr>
        <w:t>A. Spread</w:t>
      </w:r>
    </w:p>
    <w:p>
      <w:pPr>
        <w:spacing w:after="20" w:before="0"/>
        <w:ind w:left="360"/>
      </w:pPr>
      <w:r>
        <w:rPr>
          <w:rFonts w:ascii="Noto Sans" w:hAnsi="Noto Sans" w:cs="Noto Sans" w:eastAsia="Noto Sans"/>
          <w:b w:val="0"/>
          <w:i w:val="0"/>
          <w:color w:val="000000"/>
          <w:sz w:val="28"/>
        </w:rPr>
        <w:t>B. Extend</w:t>
      </w:r>
    </w:p>
    <w:p>
      <w:pPr>
        <w:spacing w:after="20" w:before="0"/>
        <w:ind w:left="360"/>
      </w:pPr>
      <w:r>
        <w:rPr>
          <w:rFonts w:ascii="Noto Sans" w:hAnsi="Noto Sans" w:cs="Noto Sans" w:eastAsia="Noto Sans"/>
          <w:b w:val="0"/>
          <w:i w:val="0"/>
          <w:color w:val="000000"/>
          <w:sz w:val="28"/>
        </w:rPr>
        <w:t>C. Enlarge</w:t>
      </w:r>
    </w:p>
    <w:p>
      <w:pPr>
        <w:spacing w:after="20" w:before="0"/>
        <w:ind w:left="360"/>
      </w:pPr>
      <w:r>
        <w:rPr>
          <w:rFonts w:ascii="Noto Sans" w:hAnsi="Noto Sans" w:cs="Noto Sans" w:eastAsia="Noto Sans"/>
          <w:b w:val="0"/>
          <w:i w:val="0"/>
          <w:color w:val="000000"/>
          <w:sz w:val="28"/>
        </w:rPr>
        <w:t>D. Contract</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'Expand' means to increase in size; 'contract' (shrink) is its antonym, while enlarge, extend and spread are synonyms.</w:t>
      </w:r>
    </w:p>
    <w:p>
      <w:pPr>
        <w:spacing w:after="200" w:before="0"/>
        <w:ind w:left="360"/>
      </w:pPr>
      <w:r>
        <w:rPr>
          <w:rFonts w:ascii="Noto Sans" w:hAnsi="Noto Sans" w:cs="Noto Sans" w:eastAsia="Noto Sans"/>
          <w:b w:val="0"/>
          <w:i w:val="0"/>
          <w:color w:val="333333"/>
          <w:sz w:val="28"/>
        </w:rPr>
        <w:t>'Expand' का अर्थ है आकार में बढ़ना; 'contract' (सिकुड़ना) इसका विलोम है, जबकि enlarge, extend और spread पर्यायवाची हैं।</w:t>
      </w:r>
    </w:p>
    <w:p>
      <w:pPr>
        <w:spacing w:after="40" w:before="160"/>
      </w:pPr>
      <w:r>
        <w:rPr>
          <w:rFonts w:ascii="Noto Sans" w:hAnsi="Noto Sans" w:cs="Noto Sans" w:eastAsia="Noto Sans"/>
          <w:b/>
          <w:i w:val="0"/>
          <w:color w:val="000000"/>
          <w:sz w:val="28"/>
        </w:rPr>
        <w:t xml:space="preserve">91. </w:t>
      </w:r>
      <w:r>
        <w:rPr>
          <w:rFonts w:ascii="Noto Sans" w:hAnsi="Noto Sans" w:cs="Noto Sans" w:eastAsia="Noto Sans"/>
          <w:b w:val="0"/>
          <w:i w:val="0"/>
          <w:color w:val="000000"/>
          <w:sz w:val="28"/>
        </w:rPr>
        <w:t>Identify the tense in the sentence: 'The children are playing in the park.'</w:t>
      </w:r>
    </w:p>
    <w:p>
      <w:pPr>
        <w:spacing w:after="80" w:before="0"/>
      </w:pPr>
      <w:r>
        <w:rPr>
          <w:rFonts w:ascii="Noto Sans" w:hAnsi="Noto Sans" w:cs="Noto Sans" w:eastAsia="Noto Sans"/>
          <w:b w:val="0"/>
          <w:i w:val="0"/>
          <w:color w:val="000000"/>
          <w:sz w:val="28"/>
        </w:rPr>
        <w:t>वाक्य 'The children are playing in the park.' में कौन-सा काल (Tense) है?</w:t>
      </w:r>
    </w:p>
    <w:p>
      <w:pPr>
        <w:spacing w:after="20" w:before="0"/>
        <w:ind w:left="360"/>
      </w:pPr>
      <w:r>
        <w:rPr>
          <w:rFonts w:ascii="Noto Sans" w:hAnsi="Noto Sans" w:cs="Noto Sans" w:eastAsia="Noto Sans"/>
          <w:b w:val="0"/>
          <w:i w:val="0"/>
          <w:color w:val="000000"/>
          <w:sz w:val="28"/>
        </w:rPr>
        <w:t>A. Past continuous</w:t>
      </w:r>
    </w:p>
    <w:p>
      <w:pPr>
        <w:spacing w:after="20" w:before="0"/>
        <w:ind w:left="360"/>
      </w:pPr>
      <w:r>
        <w:rPr>
          <w:rFonts w:ascii="Noto Sans" w:hAnsi="Noto Sans" w:cs="Noto Sans" w:eastAsia="Noto Sans"/>
          <w:b w:val="0"/>
          <w:i w:val="0"/>
          <w:color w:val="000000"/>
          <w:sz w:val="28"/>
        </w:rPr>
        <w:t>B. Present perfect</w:t>
      </w:r>
    </w:p>
    <w:p>
      <w:pPr>
        <w:spacing w:after="20" w:before="0"/>
        <w:ind w:left="360"/>
      </w:pPr>
      <w:r>
        <w:rPr>
          <w:rFonts w:ascii="Noto Sans" w:hAnsi="Noto Sans" w:cs="Noto Sans" w:eastAsia="Noto Sans"/>
          <w:b w:val="0"/>
          <w:i w:val="0"/>
          <w:color w:val="000000"/>
          <w:sz w:val="28"/>
        </w:rPr>
        <w:t>C. Simple present</w:t>
      </w:r>
    </w:p>
    <w:p>
      <w:pPr>
        <w:spacing w:after="20" w:before="0"/>
        <w:ind w:left="360"/>
      </w:pPr>
      <w:r>
        <w:rPr>
          <w:rFonts w:ascii="Noto Sans" w:hAnsi="Noto Sans" w:cs="Noto Sans" w:eastAsia="Noto Sans"/>
          <w:b w:val="0"/>
          <w:i w:val="0"/>
          <w:color w:val="000000"/>
          <w:sz w:val="28"/>
        </w:rPr>
        <w:t>D. Present continuous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'Are playing' (is/am/are + -ing form) is the present continuous tense, used for actions happening now.</w:t>
      </w:r>
    </w:p>
    <w:p>
      <w:pPr>
        <w:spacing w:after="200" w:before="0"/>
        <w:ind w:left="360"/>
      </w:pPr>
      <w:r>
        <w:rPr>
          <w:rFonts w:ascii="Noto Sans" w:hAnsi="Noto Sans" w:cs="Noto Sans" w:eastAsia="Noto Sans"/>
          <w:b w:val="0"/>
          <w:i w:val="0"/>
          <w:color w:val="333333"/>
          <w:sz w:val="28"/>
        </w:rPr>
        <w:t>'Are playing' (is/am/are + -ing रूप) वर्तमान निरंतर काल (Present Continuous) है, जो अभी हो रही क्रियाओं के लिए प्रयोग होता है।</w:t>
      </w:r>
    </w:p>
    <w:p>
      <w:pPr>
        <w:spacing w:after="40" w:before="160"/>
      </w:pPr>
      <w:r>
        <w:rPr>
          <w:rFonts w:ascii="Noto Sans" w:hAnsi="Noto Sans" w:cs="Noto Sans" w:eastAsia="Noto Sans"/>
          <w:b/>
          <w:i w:val="0"/>
          <w:color w:val="000000"/>
          <w:sz w:val="28"/>
        </w:rPr>
        <w:t xml:space="preserve">92. </w:t>
      </w:r>
      <w:r>
        <w:rPr>
          <w:rFonts w:ascii="Noto Sans" w:hAnsi="Noto Sans" w:cs="Noto Sans" w:eastAsia="Noto Sans"/>
          <w:b w:val="0"/>
          <w:i w:val="0"/>
          <w:color w:val="000000"/>
          <w:sz w:val="28"/>
        </w:rPr>
        <w:t>The hardest substance in the human body is:</w:t>
      </w:r>
    </w:p>
    <w:p>
      <w:pPr>
        <w:spacing w:after="80" w:before="0"/>
      </w:pPr>
      <w:r>
        <w:rPr>
          <w:rFonts w:ascii="Noto Sans" w:hAnsi="Noto Sans" w:cs="Noto Sans" w:eastAsia="Noto Sans"/>
          <w:b w:val="0"/>
          <w:i w:val="0"/>
          <w:color w:val="000000"/>
          <w:sz w:val="28"/>
        </w:rPr>
        <w:t>मानव शरीर का सबसे कठोर पदार्थ है:</w:t>
      </w:r>
    </w:p>
    <w:p>
      <w:pPr>
        <w:spacing w:after="20" w:before="0"/>
        <w:ind w:left="360"/>
      </w:pPr>
      <w:r>
        <w:rPr>
          <w:rFonts w:ascii="Noto Sans" w:hAnsi="Noto Sans" w:cs="Noto Sans" w:eastAsia="Noto Sans"/>
          <w:b w:val="0"/>
          <w:i w:val="0"/>
          <w:color w:val="000000"/>
          <w:sz w:val="28"/>
        </w:rPr>
        <w:t>A. Tooth enamel</w:t>
      </w:r>
    </w:p>
    <w:p>
      <w:pPr>
        <w:spacing w:after="20" w:before="0"/>
        <w:ind w:left="360"/>
      </w:pPr>
      <w:r>
        <w:rPr>
          <w:rFonts w:ascii="Noto Sans" w:hAnsi="Noto Sans" w:cs="Noto Sans" w:eastAsia="Noto Sans"/>
          <w:b w:val="0"/>
          <w:i w:val="0"/>
          <w:color w:val="000000"/>
          <w:sz w:val="28"/>
        </w:rPr>
        <w:t>B. Bone</w:t>
      </w:r>
    </w:p>
    <w:p>
      <w:pPr>
        <w:spacing w:after="20" w:before="0"/>
        <w:ind w:left="360"/>
      </w:pPr>
      <w:r>
        <w:rPr>
          <w:rFonts w:ascii="Noto Sans" w:hAnsi="Noto Sans" w:cs="Noto Sans" w:eastAsia="Noto Sans"/>
          <w:b w:val="0"/>
          <w:i w:val="0"/>
          <w:color w:val="000000"/>
          <w:sz w:val="28"/>
        </w:rPr>
        <w:t>C. Cartilage</w:t>
      </w:r>
    </w:p>
    <w:p>
      <w:pPr>
        <w:spacing w:after="20" w:before="0"/>
        <w:ind w:left="360"/>
      </w:pPr>
      <w:r>
        <w:rPr>
          <w:rFonts w:ascii="Noto Sans" w:hAnsi="Noto Sans" w:cs="Noto Sans" w:eastAsia="Noto Sans"/>
          <w:b w:val="0"/>
          <w:i w:val="0"/>
          <w:color w:val="000000"/>
          <w:sz w:val="28"/>
        </w:rPr>
        <w:t>D. Nail</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Tooth enamel, composed mainly of hydroxyapatite, is the hardest substance in the human body.</w:t>
      </w:r>
    </w:p>
    <w:p>
      <w:pPr>
        <w:spacing w:after="200" w:before="0"/>
        <w:ind w:left="360"/>
      </w:pPr>
      <w:r>
        <w:rPr>
          <w:rFonts w:ascii="Noto Sans" w:hAnsi="Noto Sans" w:cs="Noto Sans" w:eastAsia="Noto Sans"/>
          <w:b w:val="0"/>
          <w:i w:val="0"/>
          <w:color w:val="333333"/>
          <w:sz w:val="28"/>
        </w:rPr>
        <w:t>दाँत का इनेमल, जो मुख्यतः हाइड्रॉक्सीएपेटाइट से बना है, मानव शरीर का सबसे कठोर पदार्थ है।</w:t>
      </w:r>
    </w:p>
    <w:p>
      <w:pPr>
        <w:spacing w:after="40" w:before="160"/>
      </w:pPr>
      <w:r>
        <w:rPr>
          <w:rFonts w:ascii="Noto Sans" w:hAnsi="Noto Sans" w:cs="Noto Sans" w:eastAsia="Noto Sans"/>
          <w:b/>
          <w:i w:val="0"/>
          <w:color w:val="000000"/>
          <w:sz w:val="28"/>
        </w:rPr>
        <w:t xml:space="preserve">93. </w:t>
      </w:r>
      <w:r>
        <w:rPr>
          <w:rFonts w:ascii="Noto Sans" w:hAnsi="Noto Sans" w:cs="Noto Sans" w:eastAsia="Noto Sans"/>
          <w:b w:val="0"/>
          <w:i w:val="0"/>
          <w:color w:val="000000"/>
          <w:sz w:val="28"/>
        </w:rPr>
        <w:t>The gas essential for cellular respiration in humans is:</w:t>
      </w:r>
    </w:p>
    <w:p>
      <w:pPr>
        <w:spacing w:after="80" w:before="0"/>
      </w:pPr>
      <w:r>
        <w:rPr>
          <w:rFonts w:ascii="Noto Sans" w:hAnsi="Noto Sans" w:cs="Noto Sans" w:eastAsia="Noto Sans"/>
          <w:b w:val="0"/>
          <w:i w:val="0"/>
          <w:color w:val="000000"/>
          <w:sz w:val="28"/>
        </w:rPr>
        <w:t>मनुष्यों में कोशिकीय श्वसन के लिए आवश्यक गैस है:</w:t>
      </w:r>
    </w:p>
    <w:p>
      <w:pPr>
        <w:spacing w:after="20" w:before="0"/>
        <w:ind w:left="360"/>
      </w:pPr>
      <w:r>
        <w:rPr>
          <w:rFonts w:ascii="Noto Sans" w:hAnsi="Noto Sans" w:cs="Noto Sans" w:eastAsia="Noto Sans"/>
          <w:b w:val="0"/>
          <w:i w:val="0"/>
          <w:color w:val="000000"/>
          <w:sz w:val="28"/>
        </w:rPr>
        <w:t>A. Oxygen</w:t>
      </w:r>
    </w:p>
    <w:p>
      <w:pPr>
        <w:spacing w:after="20" w:before="0"/>
        <w:ind w:left="360"/>
      </w:pPr>
      <w:r>
        <w:rPr>
          <w:rFonts w:ascii="Noto Sans" w:hAnsi="Noto Sans" w:cs="Noto Sans" w:eastAsia="Noto Sans"/>
          <w:b w:val="0"/>
          <w:i w:val="0"/>
          <w:color w:val="000000"/>
          <w:sz w:val="28"/>
        </w:rPr>
        <w:t>B. Carbon dioxide</w:t>
      </w:r>
    </w:p>
    <w:p>
      <w:pPr>
        <w:spacing w:after="20" w:before="0"/>
        <w:ind w:left="360"/>
      </w:pPr>
      <w:r>
        <w:rPr>
          <w:rFonts w:ascii="Noto Sans" w:hAnsi="Noto Sans" w:cs="Noto Sans" w:eastAsia="Noto Sans"/>
          <w:b w:val="0"/>
          <w:i w:val="0"/>
          <w:color w:val="000000"/>
          <w:sz w:val="28"/>
        </w:rPr>
        <w:t>C. Hydrogen</w:t>
      </w:r>
    </w:p>
    <w:p>
      <w:pPr>
        <w:spacing w:after="20" w:before="0"/>
        <w:ind w:left="360"/>
      </w:pPr>
      <w:r>
        <w:rPr>
          <w:rFonts w:ascii="Noto Sans" w:hAnsi="Noto Sans" w:cs="Noto Sans" w:eastAsia="Noto Sans"/>
          <w:b w:val="0"/>
          <w:i w:val="0"/>
          <w:color w:val="000000"/>
          <w:sz w:val="28"/>
        </w:rPr>
        <w:t>D. Nitrogen</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Oxygen is essential for aerobic cellular respiration, producing ATP in mitochondria; carbon dioxide is the waste product exhaled.</w:t>
      </w:r>
    </w:p>
    <w:p>
      <w:pPr>
        <w:spacing w:after="200" w:before="0"/>
        <w:ind w:left="360"/>
      </w:pPr>
      <w:r>
        <w:rPr>
          <w:rFonts w:ascii="Noto Sans" w:hAnsi="Noto Sans" w:cs="Noto Sans" w:eastAsia="Noto Sans"/>
          <w:b w:val="0"/>
          <w:i w:val="0"/>
          <w:color w:val="333333"/>
          <w:sz w:val="28"/>
        </w:rPr>
        <w:t>ऑक्सीजन वायवीय कोशिकीय श्वसन के लिए आवश्यक है, जो माइटोकॉन्ड्रिया में ATP बनाती है; कार्बन डाइऑक्साइड बाहर निकलने वाला अपशिष्ट उत्पाद है।</w:t>
      </w:r>
    </w:p>
    <w:p>
      <w:pPr>
        <w:spacing w:after="40" w:before="160"/>
      </w:pPr>
      <w:r>
        <w:rPr>
          <w:rFonts w:ascii="Noto Sans" w:hAnsi="Noto Sans" w:cs="Noto Sans" w:eastAsia="Noto Sans"/>
          <w:b/>
          <w:i w:val="0"/>
          <w:color w:val="000000"/>
          <w:sz w:val="28"/>
        </w:rPr>
        <w:t xml:space="preserve">94. </w:t>
      </w:r>
      <w:r>
        <w:rPr>
          <w:rFonts w:ascii="Noto Sans" w:hAnsi="Noto Sans" w:cs="Noto Sans" w:eastAsia="Noto Sans"/>
          <w:b w:val="0"/>
          <w:i w:val="0"/>
          <w:color w:val="000000"/>
          <w:sz w:val="28"/>
        </w:rPr>
        <w:t>The chemical formula of water is:</w:t>
      </w:r>
    </w:p>
    <w:p>
      <w:pPr>
        <w:spacing w:after="80" w:before="0"/>
      </w:pPr>
      <w:r>
        <w:rPr>
          <w:rFonts w:ascii="Noto Sans" w:hAnsi="Noto Sans" w:cs="Noto Sans" w:eastAsia="Noto Sans"/>
          <w:b w:val="0"/>
          <w:i w:val="0"/>
          <w:color w:val="000000"/>
          <w:sz w:val="28"/>
        </w:rPr>
        <w:t>जल (Water) का रासायनिक सूत्र है:</w:t>
      </w:r>
    </w:p>
    <w:p>
      <w:pPr>
        <w:spacing w:after="20" w:before="0"/>
        <w:ind w:left="360"/>
      </w:pPr>
      <w:r>
        <w:rPr>
          <w:rFonts w:ascii="Noto Sans" w:hAnsi="Noto Sans" w:cs="Noto Sans" w:eastAsia="Noto Sans"/>
          <w:b w:val="0"/>
          <w:i w:val="0"/>
          <w:color w:val="000000"/>
          <w:sz w:val="28"/>
        </w:rPr>
        <w:t>A. CO2</w:t>
      </w:r>
    </w:p>
    <w:p>
      <w:pPr>
        <w:spacing w:after="20" w:before="0"/>
        <w:ind w:left="360"/>
      </w:pPr>
      <w:r>
        <w:rPr>
          <w:rFonts w:ascii="Noto Sans" w:hAnsi="Noto Sans" w:cs="Noto Sans" w:eastAsia="Noto Sans"/>
          <w:b w:val="0"/>
          <w:i w:val="0"/>
          <w:color w:val="000000"/>
          <w:sz w:val="28"/>
        </w:rPr>
        <w:t>B. O2</w:t>
      </w:r>
    </w:p>
    <w:p>
      <w:pPr>
        <w:spacing w:after="20" w:before="0"/>
        <w:ind w:left="360"/>
      </w:pPr>
      <w:r>
        <w:rPr>
          <w:rFonts w:ascii="Noto Sans" w:hAnsi="Noto Sans" w:cs="Noto Sans" w:eastAsia="Noto Sans"/>
          <w:b w:val="0"/>
          <w:i w:val="0"/>
          <w:color w:val="000000"/>
          <w:sz w:val="28"/>
        </w:rPr>
        <w:t>C. H2O</w:t>
      </w:r>
    </w:p>
    <w:p>
      <w:pPr>
        <w:spacing w:after="20" w:before="0"/>
        <w:ind w:left="360"/>
      </w:pPr>
      <w:r>
        <w:rPr>
          <w:rFonts w:ascii="Noto Sans" w:hAnsi="Noto Sans" w:cs="Noto Sans" w:eastAsia="Noto Sans"/>
          <w:b w:val="0"/>
          <w:i w:val="0"/>
          <w:color w:val="000000"/>
          <w:sz w:val="28"/>
        </w:rPr>
        <w:t>D. NaCl</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Water is H2O — two hydrogen atoms covalently bonded to one oxygen atom.</w:t>
      </w:r>
    </w:p>
    <w:p>
      <w:pPr>
        <w:spacing w:after="200" w:before="0"/>
        <w:ind w:left="360"/>
      </w:pPr>
      <w:r>
        <w:rPr>
          <w:rFonts w:ascii="Noto Sans" w:hAnsi="Noto Sans" w:cs="Noto Sans" w:eastAsia="Noto Sans"/>
          <w:b w:val="0"/>
          <w:i w:val="0"/>
          <w:color w:val="333333"/>
          <w:sz w:val="28"/>
        </w:rPr>
        <w:t>जल H2O है — दो हाइड्रोजन परमाणु एक ऑक्सीजन परमाणु से सहसंयोजक बंध से जुड़े होते हैं।</w:t>
      </w:r>
    </w:p>
    <w:p>
      <w:pPr>
        <w:spacing w:after="40" w:before="160"/>
      </w:pPr>
      <w:r>
        <w:rPr>
          <w:rFonts w:ascii="Noto Sans" w:hAnsi="Noto Sans" w:cs="Noto Sans" w:eastAsia="Noto Sans"/>
          <w:b/>
          <w:i w:val="0"/>
          <w:color w:val="000000"/>
          <w:sz w:val="28"/>
        </w:rPr>
        <w:t xml:space="preserve">95. </w:t>
      </w:r>
      <w:r>
        <w:rPr>
          <w:rFonts w:ascii="Noto Sans" w:hAnsi="Noto Sans" w:cs="Noto Sans" w:eastAsia="Noto Sans"/>
          <w:b w:val="0"/>
          <w:i w:val="0"/>
          <w:color w:val="000000"/>
          <w:sz w:val="28"/>
        </w:rPr>
        <w:t>A dug well for drinking water should be located at least how far from a latrine?</w:t>
      </w:r>
    </w:p>
    <w:p>
      <w:pPr>
        <w:spacing w:after="80" w:before="0"/>
      </w:pPr>
      <w:r>
        <w:rPr>
          <w:rFonts w:ascii="Noto Sans" w:hAnsi="Noto Sans" w:cs="Noto Sans" w:eastAsia="Noto Sans"/>
          <w:b w:val="0"/>
          <w:i w:val="0"/>
          <w:color w:val="000000"/>
          <w:sz w:val="28"/>
        </w:rPr>
        <w:t>पीने के पानी का कुआँ शौचालय से कम से कम कितनी दूरी पर होना चाहिए?</w:t>
      </w:r>
    </w:p>
    <w:p>
      <w:pPr>
        <w:spacing w:after="20" w:before="0"/>
        <w:ind w:left="360"/>
      </w:pPr>
      <w:r>
        <w:rPr>
          <w:rFonts w:ascii="Noto Sans" w:hAnsi="Noto Sans" w:cs="Noto Sans" w:eastAsia="Noto Sans"/>
          <w:b w:val="0"/>
          <w:i w:val="0"/>
          <w:color w:val="000000"/>
          <w:sz w:val="28"/>
        </w:rPr>
        <w:t>A. 3 metres</w:t>
      </w:r>
    </w:p>
    <w:p>
      <w:pPr>
        <w:spacing w:after="20" w:before="0"/>
        <w:ind w:left="360"/>
      </w:pPr>
      <w:r>
        <w:rPr>
          <w:rFonts w:ascii="Noto Sans" w:hAnsi="Noto Sans" w:cs="Noto Sans" w:eastAsia="Noto Sans"/>
          <w:b w:val="0"/>
          <w:i w:val="0"/>
          <w:color w:val="000000"/>
          <w:sz w:val="28"/>
        </w:rPr>
        <w:t>B. 15 metres</w:t>
      </w:r>
    </w:p>
    <w:p>
      <w:pPr>
        <w:spacing w:after="20" w:before="0"/>
        <w:ind w:left="360"/>
      </w:pPr>
      <w:r>
        <w:rPr>
          <w:rFonts w:ascii="Noto Sans" w:hAnsi="Noto Sans" w:cs="Noto Sans" w:eastAsia="Noto Sans"/>
          <w:b w:val="0"/>
          <w:i w:val="0"/>
          <w:color w:val="000000"/>
          <w:sz w:val="28"/>
        </w:rPr>
        <w:t>C. 5 metres</w:t>
      </w:r>
    </w:p>
    <w:p>
      <w:pPr>
        <w:spacing w:after="20" w:before="0"/>
        <w:ind w:left="360"/>
      </w:pPr>
      <w:r>
        <w:rPr>
          <w:rFonts w:ascii="Noto Sans" w:hAnsi="Noto Sans" w:cs="Noto Sans" w:eastAsia="Noto Sans"/>
          <w:b w:val="0"/>
          <w:i w:val="0"/>
          <w:color w:val="000000"/>
          <w:sz w:val="28"/>
        </w:rPr>
        <w:t>D. 1 metre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Wells should be at least 15 metres away from latrines, drains and cesspools to prevent contamination of groundwater by faecal matter.</w:t>
      </w:r>
    </w:p>
    <w:p>
      <w:pPr>
        <w:spacing w:after="200" w:before="0"/>
        <w:ind w:left="360"/>
      </w:pPr>
      <w:r>
        <w:rPr>
          <w:rFonts w:ascii="Noto Sans" w:hAnsi="Noto Sans" w:cs="Noto Sans" w:eastAsia="Noto Sans"/>
          <w:b w:val="0"/>
          <w:i w:val="0"/>
          <w:color w:val="333333"/>
          <w:sz w:val="28"/>
        </w:rPr>
        <w:t>मल से भूजल संदूषण रोकने के लिए कुआँ शौचालय, नालियों और सेसपूल से कम से कम 15 मीटर दूर होना चाहिए।</w:t>
      </w:r>
    </w:p>
    <w:p>
      <w:pPr>
        <w:spacing w:after="40" w:before="160"/>
      </w:pPr>
      <w:r>
        <w:rPr>
          <w:rFonts w:ascii="Noto Sans" w:hAnsi="Noto Sans" w:cs="Noto Sans" w:eastAsia="Noto Sans"/>
          <w:b/>
          <w:i w:val="0"/>
          <w:color w:val="000000"/>
          <w:sz w:val="28"/>
        </w:rPr>
        <w:t xml:space="preserve">96. </w:t>
      </w:r>
      <w:r>
        <w:rPr>
          <w:rFonts w:ascii="Noto Sans" w:hAnsi="Noto Sans" w:cs="Noto Sans" w:eastAsia="Noto Sans"/>
          <w:b w:val="0"/>
          <w:i w:val="0"/>
          <w:color w:val="000000"/>
          <w:sz w:val="28"/>
        </w:rPr>
        <w:t>Infectious biomedical waste is disposed of by which of the following methods?</w:t>
      </w:r>
    </w:p>
    <w:p>
      <w:pPr>
        <w:spacing w:after="80" w:before="0"/>
      </w:pPr>
      <w:r>
        <w:rPr>
          <w:rFonts w:ascii="Noto Sans" w:hAnsi="Noto Sans" w:cs="Noto Sans" w:eastAsia="Noto Sans"/>
          <w:b w:val="0"/>
          <w:i w:val="0"/>
          <w:color w:val="000000"/>
          <w:sz w:val="28"/>
        </w:rPr>
        <w:t>संक्रामक बायोमेडिकल अपशिष्ट (Infectious Biomedical Waste) किस विधि से निपटाया जाता है?</w:t>
      </w:r>
    </w:p>
    <w:p>
      <w:pPr>
        <w:spacing w:after="20" w:before="0"/>
        <w:ind w:left="360"/>
      </w:pPr>
      <w:r>
        <w:rPr>
          <w:rFonts w:ascii="Noto Sans" w:hAnsi="Noto Sans" w:cs="Noto Sans" w:eastAsia="Noto Sans"/>
          <w:b w:val="0"/>
          <w:i w:val="0"/>
          <w:color w:val="000000"/>
          <w:sz w:val="28"/>
        </w:rPr>
        <w:t>A. Dumping in open fields</w:t>
      </w:r>
    </w:p>
    <w:p>
      <w:pPr>
        <w:spacing w:after="20" w:before="0"/>
        <w:ind w:left="360"/>
      </w:pPr>
      <w:r>
        <w:rPr>
          <w:rFonts w:ascii="Noto Sans" w:hAnsi="Noto Sans" w:cs="Noto Sans" w:eastAsia="Noto Sans"/>
          <w:b w:val="0"/>
          <w:i w:val="0"/>
          <w:color w:val="000000"/>
          <w:sz w:val="28"/>
        </w:rPr>
        <w:t>B. Incineration</w:t>
      </w:r>
    </w:p>
    <w:p>
      <w:pPr>
        <w:spacing w:after="20" w:before="0"/>
        <w:ind w:left="360"/>
      </w:pPr>
      <w:r>
        <w:rPr>
          <w:rFonts w:ascii="Noto Sans" w:hAnsi="Noto Sans" w:cs="Noto Sans" w:eastAsia="Noto Sans"/>
          <w:b w:val="0"/>
          <w:i w:val="0"/>
          <w:color w:val="000000"/>
          <w:sz w:val="28"/>
        </w:rPr>
        <w:t>C. Composting with garbage</w:t>
      </w:r>
    </w:p>
    <w:p>
      <w:pPr>
        <w:spacing w:after="20" w:before="0"/>
        <w:ind w:left="360"/>
      </w:pPr>
      <w:r>
        <w:rPr>
          <w:rFonts w:ascii="Noto Sans" w:hAnsi="Noto Sans" w:cs="Noto Sans" w:eastAsia="Noto Sans"/>
          <w:b w:val="0"/>
          <w:i w:val="0"/>
          <w:color w:val="000000"/>
          <w:sz w:val="28"/>
        </w:rPr>
        <w:t>D. Feeding to animals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Infectious waste (yellow/red bag waste) is disposed of by incineration or autoclaving followed by secure disposal, as per BMW Rules.</w:t>
      </w:r>
    </w:p>
    <w:p>
      <w:pPr>
        <w:spacing w:after="200" w:before="0"/>
        <w:ind w:left="360"/>
      </w:pPr>
      <w:r>
        <w:rPr>
          <w:rFonts w:ascii="Noto Sans" w:hAnsi="Noto Sans" w:cs="Noto Sans" w:eastAsia="Noto Sans"/>
          <w:b w:val="0"/>
          <w:i w:val="0"/>
          <w:color w:val="333333"/>
          <w:sz w:val="28"/>
        </w:rPr>
        <w:t>संक्रामक अपशिष्ट (पीले/लाल बैग वाला अपशिष्ट) BMW नियमों के अनुसार भस्मीकरण (Incineration) या ऑटोक्लेविंग के बाद सुरक्षित निपटान से निपटाया जाता है।</w:t>
      </w:r>
    </w:p>
    <w:p>
      <w:pPr>
        <w:spacing w:after="40" w:before="160"/>
      </w:pPr>
      <w:r>
        <w:rPr>
          <w:rFonts w:ascii="Noto Sans" w:hAnsi="Noto Sans" w:cs="Noto Sans" w:eastAsia="Noto Sans"/>
          <w:b/>
          <w:i w:val="0"/>
          <w:color w:val="000000"/>
          <w:sz w:val="28"/>
        </w:rPr>
        <w:t xml:space="preserve">97. </w:t>
      </w:r>
      <w:r>
        <w:rPr>
          <w:rFonts w:ascii="Noto Sans" w:hAnsi="Noto Sans" w:cs="Noto Sans" w:eastAsia="Noto Sans"/>
          <w:b w:val="0"/>
          <w:i w:val="0"/>
          <w:color w:val="000000"/>
          <w:sz w:val="28"/>
        </w:rPr>
        <w:t>The ethical principle that respects the patient's right to make their own decisions is:</w:t>
      </w:r>
    </w:p>
    <w:p>
      <w:pPr>
        <w:spacing w:after="80" w:before="0"/>
      </w:pPr>
      <w:r>
        <w:rPr>
          <w:rFonts w:ascii="Noto Sans" w:hAnsi="Noto Sans" w:cs="Noto Sans" w:eastAsia="Noto Sans"/>
          <w:b w:val="0"/>
          <w:i w:val="0"/>
          <w:color w:val="000000"/>
          <w:sz w:val="28"/>
        </w:rPr>
        <w:t>रोगी के स्वयं निर्णय लेने के अधिकार का सम्मान करने वाला नैतिक सिद्धांत है:</w:t>
      </w:r>
    </w:p>
    <w:p>
      <w:pPr>
        <w:spacing w:after="20" w:before="0"/>
        <w:ind w:left="360"/>
      </w:pPr>
      <w:r>
        <w:rPr>
          <w:rFonts w:ascii="Noto Sans" w:hAnsi="Noto Sans" w:cs="Noto Sans" w:eastAsia="Noto Sans"/>
          <w:b w:val="0"/>
          <w:i w:val="0"/>
          <w:color w:val="000000"/>
          <w:sz w:val="28"/>
        </w:rPr>
        <w:t>A. Autonomy</w:t>
      </w:r>
    </w:p>
    <w:p>
      <w:pPr>
        <w:spacing w:after="20" w:before="0"/>
        <w:ind w:left="360"/>
      </w:pPr>
      <w:r>
        <w:rPr>
          <w:rFonts w:ascii="Noto Sans" w:hAnsi="Noto Sans" w:cs="Noto Sans" w:eastAsia="Noto Sans"/>
          <w:b w:val="0"/>
          <w:i w:val="0"/>
          <w:color w:val="000000"/>
          <w:sz w:val="28"/>
        </w:rPr>
        <w:t>B. Beneficence</w:t>
      </w:r>
    </w:p>
    <w:p>
      <w:pPr>
        <w:spacing w:after="20" w:before="0"/>
        <w:ind w:left="360"/>
      </w:pPr>
      <w:r>
        <w:rPr>
          <w:rFonts w:ascii="Noto Sans" w:hAnsi="Noto Sans" w:cs="Noto Sans" w:eastAsia="Noto Sans"/>
          <w:b w:val="0"/>
          <w:i w:val="0"/>
          <w:color w:val="000000"/>
          <w:sz w:val="28"/>
        </w:rPr>
        <w:t>C. Non-maleficence</w:t>
      </w:r>
    </w:p>
    <w:p>
      <w:pPr>
        <w:spacing w:after="20" w:before="0"/>
        <w:ind w:left="360"/>
      </w:pPr>
      <w:r>
        <w:rPr>
          <w:rFonts w:ascii="Noto Sans" w:hAnsi="Noto Sans" w:cs="Noto Sans" w:eastAsia="Noto Sans"/>
          <w:b w:val="0"/>
          <w:i w:val="0"/>
          <w:color w:val="000000"/>
          <w:sz w:val="28"/>
        </w:rPr>
        <w:t>D. Fidelity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Autonomy respects the patient's right to self-determination and informed choice, including the right to refuse treatment.</w:t>
      </w:r>
    </w:p>
    <w:p>
      <w:pPr>
        <w:spacing w:after="200" w:before="0"/>
        <w:ind w:left="360"/>
      </w:pPr>
      <w:r>
        <w:rPr>
          <w:rFonts w:ascii="Noto Sans" w:hAnsi="Noto Sans" w:cs="Noto Sans" w:eastAsia="Noto Sans"/>
          <w:b w:val="0"/>
          <w:i w:val="0"/>
          <w:color w:val="333333"/>
          <w:sz w:val="28"/>
        </w:rPr>
        <w:t>स्वायत्तता (Autonomy) रोगी के आत्म-निर्णय और सूचित विकल्प के अधिकार का सम्मान करती है, जिसमें उपचार अस्वीकार करने का अधिकार भी शामिल है।</w:t>
      </w:r>
    </w:p>
    <w:p>
      <w:pPr>
        <w:spacing w:after="40" w:before="160"/>
      </w:pPr>
      <w:r>
        <w:rPr>
          <w:rFonts w:ascii="Noto Sans" w:hAnsi="Noto Sans" w:cs="Noto Sans" w:eastAsia="Noto Sans"/>
          <w:b/>
          <w:i w:val="0"/>
          <w:color w:val="000000"/>
          <w:sz w:val="28"/>
        </w:rPr>
        <w:t xml:space="preserve">98. </w:t>
      </w:r>
      <w:r>
        <w:rPr>
          <w:rFonts w:ascii="Noto Sans" w:hAnsi="Noto Sans" w:cs="Noto Sans" w:eastAsia="Noto Sans"/>
          <w:b w:val="0"/>
          <w:i w:val="0"/>
          <w:color w:val="000000"/>
          <w:sz w:val="28"/>
        </w:rPr>
        <w:t>In nursing, 'confidentiality' means:</w:t>
      </w:r>
    </w:p>
    <w:p>
      <w:pPr>
        <w:spacing w:after="80" w:before="0"/>
      </w:pPr>
      <w:r>
        <w:rPr>
          <w:rFonts w:ascii="Noto Sans" w:hAnsi="Noto Sans" w:cs="Noto Sans" w:eastAsia="Noto Sans"/>
          <w:b w:val="0"/>
          <w:i w:val="0"/>
          <w:color w:val="000000"/>
          <w:sz w:val="28"/>
        </w:rPr>
        <w:t>नर्सिंग में 'गोपनीयता' (Confidentiality) का अर्थ है:</w:t>
      </w:r>
    </w:p>
    <w:p>
      <w:pPr>
        <w:spacing w:after="20" w:before="0"/>
        <w:ind w:left="360"/>
      </w:pPr>
      <w:r>
        <w:rPr>
          <w:rFonts w:ascii="Noto Sans" w:hAnsi="Noto Sans" w:cs="Noto Sans" w:eastAsia="Noto Sans"/>
          <w:b w:val="0"/>
          <w:i w:val="0"/>
          <w:color w:val="000000"/>
          <w:sz w:val="28"/>
        </w:rPr>
        <w:t>A. Not disclosing patient information without consent</w:t>
      </w:r>
    </w:p>
    <w:p>
      <w:pPr>
        <w:spacing w:after="20" w:before="0"/>
        <w:ind w:left="360"/>
      </w:pPr>
      <w:r>
        <w:rPr>
          <w:rFonts w:ascii="Noto Sans" w:hAnsi="Noto Sans" w:cs="Noto Sans" w:eastAsia="Noto Sans"/>
          <w:b w:val="0"/>
          <w:i w:val="0"/>
          <w:color w:val="000000"/>
          <w:sz w:val="28"/>
        </w:rPr>
        <w:t>B. Discussing cases in public places</w:t>
      </w:r>
    </w:p>
    <w:p>
      <w:pPr>
        <w:spacing w:after="20" w:before="0"/>
        <w:ind w:left="360"/>
      </w:pPr>
      <w:r>
        <w:rPr>
          <w:rFonts w:ascii="Noto Sans" w:hAnsi="Noto Sans" w:cs="Noto Sans" w:eastAsia="Noto Sans"/>
          <w:b w:val="0"/>
          <w:i w:val="0"/>
          <w:color w:val="000000"/>
          <w:sz w:val="28"/>
        </w:rPr>
        <w:t>C. Sharing records with all visitors</w:t>
      </w:r>
    </w:p>
    <w:p>
      <w:pPr>
        <w:spacing w:after="20" w:before="0"/>
        <w:ind w:left="360"/>
      </w:pPr>
      <w:r>
        <w:rPr>
          <w:rFonts w:ascii="Noto Sans" w:hAnsi="Noto Sans" w:cs="Noto Sans" w:eastAsia="Noto Sans"/>
          <w:b w:val="0"/>
          <w:i w:val="0"/>
          <w:color w:val="000000"/>
          <w:sz w:val="28"/>
        </w:rPr>
        <w:t>D. Publishing patient details for education</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Confidentiality is the ethical and legal duty to protect patient information and disclose it only to those involved in care or as required by law.</w:t>
      </w:r>
    </w:p>
    <w:p>
      <w:pPr>
        <w:spacing w:after="200" w:before="0"/>
        <w:ind w:left="360"/>
      </w:pPr>
      <w:r>
        <w:rPr>
          <w:rFonts w:ascii="Noto Sans" w:hAnsi="Noto Sans" w:cs="Noto Sans" w:eastAsia="Noto Sans"/>
          <w:b w:val="0"/>
          <w:i w:val="0"/>
          <w:color w:val="333333"/>
          <w:sz w:val="28"/>
        </w:rPr>
        <w:t>गोपनीयता रोगी की जानकारी की रक्षा करने का नैतिक और कानूनी कर्तव्य है, जिसे केवल देखभाल में शामिल व्यक्तियों या कानून की आवश्यकता पर ही प्रकट किया जा सकता है।</w:t>
      </w:r>
    </w:p>
    <w:p>
      <w:pPr>
        <w:spacing w:after="40" w:before="160"/>
      </w:pPr>
      <w:r>
        <w:rPr>
          <w:rFonts w:ascii="Noto Sans" w:hAnsi="Noto Sans" w:cs="Noto Sans" w:eastAsia="Noto Sans"/>
          <w:b/>
          <w:i w:val="0"/>
          <w:color w:val="000000"/>
          <w:sz w:val="28"/>
        </w:rPr>
        <w:t xml:space="preserve">99. </w:t>
      </w:r>
      <w:r>
        <w:rPr>
          <w:rFonts w:ascii="Noto Sans" w:hAnsi="Noto Sans" w:cs="Noto Sans" w:eastAsia="Noto Sans"/>
          <w:b w:val="0"/>
          <w:i w:val="0"/>
          <w:color w:val="000000"/>
          <w:sz w:val="28"/>
        </w:rPr>
        <w:t>Telemedicine refers to:</w:t>
      </w:r>
    </w:p>
    <w:p>
      <w:pPr>
        <w:spacing w:after="80" w:before="0"/>
      </w:pPr>
      <w:r>
        <w:rPr>
          <w:rFonts w:ascii="Noto Sans" w:hAnsi="Noto Sans" w:cs="Noto Sans" w:eastAsia="Noto Sans"/>
          <w:b w:val="0"/>
          <w:i w:val="0"/>
          <w:color w:val="000000"/>
          <w:sz w:val="28"/>
        </w:rPr>
        <w:t>टेलीमेडिसिन (Telemedicine) का तात्पर्य है:</w:t>
      </w:r>
    </w:p>
    <w:p>
      <w:pPr>
        <w:spacing w:after="20" w:before="0"/>
        <w:ind w:left="360"/>
      </w:pPr>
      <w:r>
        <w:rPr>
          <w:rFonts w:ascii="Noto Sans" w:hAnsi="Noto Sans" w:cs="Noto Sans" w:eastAsia="Noto Sans"/>
          <w:b w:val="0"/>
          <w:i w:val="0"/>
          <w:color w:val="000000"/>
          <w:sz w:val="28"/>
        </w:rPr>
        <w:t>A. Providing healthcare at a distance using information technology</w:t>
      </w:r>
    </w:p>
    <w:p>
      <w:pPr>
        <w:spacing w:after="20" w:before="0"/>
        <w:ind w:left="360"/>
      </w:pPr>
      <w:r>
        <w:rPr>
          <w:rFonts w:ascii="Noto Sans" w:hAnsi="Noto Sans" w:cs="Noto Sans" w:eastAsia="Noto Sans"/>
          <w:b w:val="0"/>
          <w:i w:val="0"/>
          <w:color w:val="000000"/>
          <w:sz w:val="28"/>
        </w:rPr>
        <w:t>B. Treating patients only in hospitals</w:t>
      </w:r>
    </w:p>
    <w:p>
      <w:pPr>
        <w:spacing w:after="20" w:before="0"/>
        <w:ind w:left="360"/>
      </w:pPr>
      <w:r>
        <w:rPr>
          <w:rFonts w:ascii="Noto Sans" w:hAnsi="Noto Sans" w:cs="Noto Sans" w:eastAsia="Noto Sans"/>
          <w:b w:val="0"/>
          <w:i w:val="0"/>
          <w:color w:val="000000"/>
          <w:sz w:val="28"/>
        </w:rPr>
        <w:t>C. Practicing medicine without registration</w:t>
      </w:r>
    </w:p>
    <w:p>
      <w:pPr>
        <w:spacing w:after="20" w:before="0"/>
        <w:ind w:left="360"/>
      </w:pPr>
      <w:r>
        <w:rPr>
          <w:rFonts w:ascii="Noto Sans" w:hAnsi="Noto Sans" w:cs="Noto Sans" w:eastAsia="Noto Sans"/>
          <w:b w:val="0"/>
          <w:i w:val="0"/>
          <w:color w:val="000000"/>
          <w:sz w:val="28"/>
        </w:rPr>
        <w:t>D. Using only telephone for appointments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Telemedicine uses information and communication technology to deliver healthcare — consultation, diagnosis and follow-up — over a distance.</w:t>
      </w:r>
    </w:p>
    <w:p>
      <w:pPr>
        <w:spacing w:after="200" w:before="0"/>
        <w:ind w:left="360"/>
      </w:pPr>
      <w:r>
        <w:rPr>
          <w:rFonts w:ascii="Noto Sans" w:hAnsi="Noto Sans" w:cs="Noto Sans" w:eastAsia="Noto Sans"/>
          <w:b w:val="0"/>
          <w:i w:val="0"/>
          <w:color w:val="333333"/>
          <w:sz w:val="28"/>
        </w:rPr>
        <w:t>टेलीमेडिसिन सूचना और संचार तकनीक से दूरी पर स्वास्थ्य सेवा — परामर्श, निदान और अनुवर्ती — प्रदान करती है।</w:t>
      </w:r>
    </w:p>
    <w:p>
      <w:pPr>
        <w:spacing w:after="40" w:before="160"/>
      </w:pPr>
      <w:r>
        <w:rPr>
          <w:rFonts w:ascii="Noto Sans" w:hAnsi="Noto Sans" w:cs="Noto Sans" w:eastAsia="Noto Sans"/>
          <w:b/>
          <w:i w:val="0"/>
          <w:color w:val="000000"/>
          <w:sz w:val="28"/>
        </w:rPr>
        <w:t xml:space="preserve">100. </w:t>
      </w:r>
      <w:r>
        <w:rPr>
          <w:rFonts w:ascii="Noto Sans" w:hAnsi="Noto Sans" w:cs="Noto Sans" w:eastAsia="Noto Sans"/>
          <w:b w:val="0"/>
          <w:i w:val="0"/>
          <w:color w:val="000000"/>
          <w:sz w:val="28"/>
        </w:rPr>
        <w:t>In computing, 'the cloud' refers to:</w:t>
      </w:r>
    </w:p>
    <w:p>
      <w:pPr>
        <w:spacing w:after="80" w:before="0"/>
      </w:pPr>
      <w:r>
        <w:rPr>
          <w:rFonts w:ascii="Noto Sans" w:hAnsi="Noto Sans" w:cs="Noto Sans" w:eastAsia="Noto Sans"/>
          <w:b w:val="0"/>
          <w:i w:val="0"/>
          <w:color w:val="000000"/>
          <w:sz w:val="28"/>
        </w:rPr>
        <w:t>कंप्यूटिंग में 'क्लाउड' (Cloud) का तात्पर्य है:</w:t>
      </w:r>
    </w:p>
    <w:p>
      <w:pPr>
        <w:spacing w:after="20" w:before="0"/>
        <w:ind w:left="360"/>
      </w:pPr>
      <w:r>
        <w:rPr>
          <w:rFonts w:ascii="Noto Sans" w:hAnsi="Noto Sans" w:cs="Noto Sans" w:eastAsia="Noto Sans"/>
          <w:b w:val="0"/>
          <w:i w:val="0"/>
          <w:color w:val="000000"/>
          <w:sz w:val="28"/>
        </w:rPr>
        <w:t>A. Remote servers that store and process data over the internet</w:t>
      </w:r>
    </w:p>
    <w:p>
      <w:pPr>
        <w:spacing w:after="20" w:before="0"/>
        <w:ind w:left="360"/>
      </w:pPr>
      <w:r>
        <w:rPr>
          <w:rFonts w:ascii="Noto Sans" w:hAnsi="Noto Sans" w:cs="Noto Sans" w:eastAsia="Noto Sans"/>
          <w:b w:val="0"/>
          <w:i w:val="0"/>
          <w:color w:val="000000"/>
          <w:sz w:val="28"/>
        </w:rPr>
        <w:t>B. The weather prediction software</w:t>
      </w:r>
    </w:p>
    <w:p>
      <w:pPr>
        <w:spacing w:after="20" w:before="0"/>
        <w:ind w:left="360"/>
      </w:pPr>
      <w:r>
        <w:rPr>
          <w:rFonts w:ascii="Noto Sans" w:hAnsi="Noto Sans" w:cs="Noto Sans" w:eastAsia="Noto Sans"/>
          <w:b w:val="0"/>
          <w:i w:val="0"/>
          <w:color w:val="000000"/>
          <w:sz w:val="28"/>
        </w:rPr>
        <w:t>C. The physical hard disk of a computer</w:t>
      </w:r>
    </w:p>
    <w:p>
      <w:pPr>
        <w:spacing w:after="20" w:before="0"/>
        <w:ind w:left="360"/>
      </w:pPr>
      <w:r>
        <w:rPr>
          <w:rFonts w:ascii="Noto Sans" w:hAnsi="Noto Sans" w:cs="Noto Sans" w:eastAsia="Noto Sans"/>
          <w:b w:val="0"/>
          <w:i w:val="0"/>
          <w:color w:val="000000"/>
          <w:sz w:val="28"/>
        </w:rPr>
        <w:t>D. A printer connected to a network</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Cloud computing stores and processes data on remote servers accessed over the internet, allowing access from anywhere with proper security.</w:t>
      </w:r>
    </w:p>
    <w:p>
      <w:pPr>
        <w:spacing w:after="200" w:before="0"/>
        <w:ind w:left="360"/>
      </w:pPr>
      <w:r>
        <w:rPr>
          <w:rFonts w:ascii="Noto Sans" w:hAnsi="Noto Sans" w:cs="Noto Sans" w:eastAsia="Noto Sans"/>
          <w:b w:val="0"/>
          <w:i w:val="0"/>
          <w:color w:val="333333"/>
          <w:sz w:val="28"/>
        </w:rPr>
        <w:t>क्लाउड कंप्यूटिंग इंटरनेट के माध्यम से दूरस्थ सर्वरों पर डेटा संग्रहित और संसाधित करती है, जिससे उचित सुरक्षा के साथ कहीं से भी पहुँच संभव होती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