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shock seen in surgical wards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शल्य वार्डों में देखा जाने वाला सबसे सामान्य प्रकार का शॉक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Septic shock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Hypovolaemic shock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Anaphylactic shock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Cardiogenic shock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Hypovolaemic shock, usually from blood or fluid loss, is the most common shock in surgical settings.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हाइपोवोलेमिक शॉक, सामान्यतः रक्त या तरल हानि से, शल्य स्थितियों में सबसे सामान्य शॉक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diabetic ketoacidosis, the characteristic breath odour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डायबिटिक कीटोएसिडोसिस (Diabetic Ketoacidosis) में विशिष्ट सांस की गंध कैसी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Ammoniacal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Foul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 odour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Fruity (acetone)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DKA produces a fruity, acetone-like breath odour due to elevated ketone bodies.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DKA में कीटोन बॉडी बढ़ने से सांस से फल जैसी (एसीटोन) गंध आती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benign prostatic enlargement symptom in elderly men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वृद्ध पुरुषों में सौम्य प्रोस्टेट वृद्धि (BPH) का सबसे सामान्य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Haematuria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Difficulty in starting urination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Polyuria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Hesitancy — difficulty starting urination — is a common early symptom of BPH.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मूत्र आरंभ करने में कठिनाई (हेज़िटेंसी) BPH का सामान्य प्रारंभिक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prevent and treat seizures in eclampsia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एक्लेम्पसिया (Eclampsia) में दौरे रोकने और इलाज के लिए प्रयुक्त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Phenytoin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Carbamazepine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Diazepam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Magnesium sulphate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Magnesium sulphate is the drug of choice for prevention and control of eclamptic seizures.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मैग्नीशियम सल्फेट एक्लेम्पटिक दौरे की रोकथाम और नियंत्रण की पसंदीदा दवा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complication of prolonged bed rest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लंबे समय तक बिस्तर पर रहने (Prolonged Bed Rest) की सबसे सामान्य जटिलता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Polycythaemia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Pressure ulcer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Hypertension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Pressure ulcers (bedsores) are the most common complication of prolonged immobility.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दबाव अल्सर (बेडसोर) लंबे समय तक गतिहीनता की सबसे सामान्य जटिलता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typical pain of angina pectoris is described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एनजाइना पेक्टोरिस (Angina Pectoris) का विशिष्ट दर्द कैसा वर्णित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Burning epigastric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Retrosternal squeezing pain relieved by rest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Colicky abdominal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Sharp pain on inspiration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Angina presents as retrosternal squeezing or pressure pain, typically relieved by rest or nitroglycerin.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एनजाइना उरोस्थि के पीछे दबाव/निचोड़ वाला दर्द है, जो सामान्यतः आराम या नाइट्रोग्लिसरीन से ठीक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fracture healing, the first stage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फ्रैक्चर उपचार (Fracture Healing) में पहला चरण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Haematoma formation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Ossification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Remodelling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Callus formation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Fracture healing begins with haematoma formation at the fracture site, followed by inflammation.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फ्रैक्चर उपचार फ्रैक्चर स्थल पर हेमेटोमा बनने से शुरू होता है, फिर सूजन आती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gold standard investigation for deep vein thrombosis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डीप वेन थ्रॉम्बोसिस (DVT) के लिए स्वर्ण मानक जांच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Venography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ECG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Plain X-ray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Ultrasound abdomen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Contrast venography is the gold standard for diagnosing DVT, though duplex ultrasound is commonly used first.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कंट्रास्ट वेनोग्राफी DVT निदान का स्वर्ण मानक है, हालाँकि डुप्लेक्स अल्ट्रासाउंड पहले सामान्यतः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immediate nursing action for a patient with epistaxis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नकसीर (Epistaxis) वाले रोगी के लिए तत्काल नर्सिंग कार्रवाई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 the patient leaning forward and pinch the nose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hot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Lie the patient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Tilt the head backwards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Sitting forward and pinching the soft part of the nose for 10–15 minutes controls most nosebleeds and prevents aspiration.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आगे झुककर बैठाना और नाक के मुलायम हिस्से को 10–15 मिनट दबाना अधिकांश नकसीर रोकता है और आकांक्षा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of peptic ulcer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पेप्टिक अल्सर (Peptic Ulcer) का सबसे सामान्य स्थान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Jejunum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Oesophagus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Stomach body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Duodenum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Duodenal ulcer is the most common type of peptic ulcer, usually in the first part of the duodenum.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डुओडेनल अल्सर सबसे सामान्य पेप्टिक अल्सर है, जो प्रायः डुओडेनम के पहले भाग में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position for giving a cleansing enema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क्लींजिंग एनीमा (Cleansing Enema) देने के लिए सही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Supine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Left lateral (Sims')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Right lateral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Sims' (left lateral) position allows the enema solution to flow along the natural curve of the colon.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सिम्स (बायीं करवट) स्थिति में एनीमा विलयन बृहदान्त्र की प्राकृतिक वक्रता के साथ बहता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pulse rate of a patient is best palpated at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की नाड़ी दर सबसे अच्छे से किस स्थान पर महसूस की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Brachial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Femoral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Radial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Carotid artery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radial artery at the wrist is the most common and convenient site for palpating the pulse.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कलाई पर रेडियल धमनी नाड़ी महसूस करने का सबसे सामान्य और सुविधाजनक स्थान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bed bath should begin with washing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बेड बाथ (Bed Bath) की शुरुआत किसे धोकर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Perineum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bed bath begins with the face, proceeding from the cleanest to the dirtiest areas.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बेड बाथ चेहरे से शुरू होता है, सबसे स्वच्छ से सबसे गंदे क्षेत्र की ओर बढ़ता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action before administering medication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दवा देने से पहले सबसे महत्वपूर्ण नर्सिंग कार्रवाई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Opening all ampoules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Telling the patient a joke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Checking the five rights of medication administration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Warming the medicine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Verifying the five rights — right patient, drug, dose, route and time — is essential before giving any medication.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पाँच अधिकारों — सही रोगी, दवा, मात्रा, मार्ग और समय — की जाँच किसी भी दवा से पहले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urine output of an adult per day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का सामान्य मूत्र उत्पादन प्रति दिन लगभग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2000–3000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1200–1500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300–500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100 ml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urine output is about 1200–1500 ml per day (0.5–1 ml/kg/hour).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वयस्क मूत्र उत्पादन लगभग 1200–1500 मिली प्रति दिन (0.5–1 मिली/किग्रा/घंटा)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measuring blood pressure, the cuff should be placed: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रक्तचाप मापते समय कफ (Cuff) कहाँ रखा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2.5 cm above the antecubital fossa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 the wrist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Directly over the elbow joint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 cm below the elbow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cuff is placed about 2.5 cm (one to two fingerbreadths) above the antecubital fossa over the brachial artery.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कफ कोहनी के गड्ढे (एंटीक्यूबिटल फोसा) से लगभग 2.5 सेमी ऊपर ब्रैकियल धमनी पर रखा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cleansing agent used for mouth care of an unconscious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अचेतन रोगी के मुँह की देखभाल के लिए प्रयुक्त सफाई एजेंट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Turpentine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Normal saline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Bleaching powder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Strong antiseptic solution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saline is safe and non-irritating for mouth care; antiseptics may damage oral mucosa.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खारा (नॉर्मल सलाइन) मुँह की देखभाल के लिए सुरक्षित और गैर-परेशान करने वाला है; एंटीसेप्टिक मौखिक श्लेष्मा को नुकसान पहुँचा सकते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sequence of applying a hot water bottle to a patient is to first: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को हॉट वाटर बोतल (Hot Water Bottle) लगाने का सही क्रम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Check the temperature of the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directly to the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Place on the 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Fill with boiling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Water temperature must be checked (about 40–45 °C for adults) before filling the bottle to prevent burns.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जलने से बचाने के लिए बोतल भरने से पहले पानी का तापमान जाँचना चाहिए (वयस्कों के लिए लगभग 40–45 °C)।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anaphylactic shock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एनाफिलेक्टिक शॉक के लिए पसंद की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Noradrenaline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Isoprenaline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Dopamine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Adrenaline (epinephrine) is the first-line drug for anaphylactic shock.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एड्रेनालाईन (एपिनेफ्रीन) एनाफिलेक्टिक शॉक की प्रथम-पंक्ति दवा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therapeutic range of serum digoxin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सीरम डिगॉक्सिन की चिकित्सीय सीमा (Therapeutic Range)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0.8–2 ng/ml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0.1–0.3 ng/ml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20–30 ng/ml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5–10 ng/ml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therapeutic range of digoxin is 0.8–2 ng/ml; levels above 2 ng/ml risk toxicity.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डिगॉक्सिन की चिकित्सीय सीमा 0.8–2 नैनोग्राम/मिली है; 2 से अधिक स्तर विषाक्तता का जोखिम बढ़ाते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Warfarin exerts its anticoagulant effect by inhibiting: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वारफारिन अपना थक्कारोधी प्रभाव किसे रोककर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K-dependent clotting factors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Factor Xa directly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Platelet aggregation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Thrombin directly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Warfarin inhibits vitamin K epoxide reductase, reducing vitamin K-dependent factors II, VII, IX and X.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वारफारिन विटामिन K एपॉक्साइड रिडक्टेज़ को रोककर विटामिन K-निर्भर कारक II, VII, IX और X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antibiotic that can cause grey baby syndrome in neonates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वह एंटीबायोटिक जो नवजात में ग्रे बेबी सिंड्रोम (Grey Baby Syndrome) उत्पन्न कर सकती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Azithromycin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Cephalexin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Chloramphenicol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Penicillin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Chloramphenicol in neonates causes grey baby syndrome due to immature hepatic glucuronidation.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में अपरिपक्व यकृत ग्लुकुरोनिडेशन के कारण क्लोरैम्फेनिकॉल ग्रे बेबी सिंड्रोम उत्पन्न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status epilepticus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स्टेटस एपिलेप्टिकस (Status Epilepticus) के लिए पसंद की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carbamazepine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IV digoxin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 lorazepam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lorazepam (or diazepam) is the first-line drug for terminating status epilepticus.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लोराज़ेपम (या डायज़ेपम) स्टेटस एपिलेप्टिकस रोकने की प्रथम-पंक्ति दवा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Atropine is used preoperatively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एट्रोपिन शल्य-पूर्व (Preoperative) किसलिए प्रयोग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Increase secretions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Raise blood pressure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Reduce secretions and prevent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Induce sleep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Atropine dries secretions and prevents vagal bradycardia during anaesthesia.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एट्रोपिन स्राव सुखाता है और एनेस्थीसिया के दौरान वेगल ब्रैडीकार्डिया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precipitating factor of delirium in hospitalised elderly patients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भर्ती वृद्ध रोगियों में डेलिरियम (Delirium) का सबसे सामान्य उत्तेजक कारक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Listening to music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Watching television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Reading books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Infection and dehydration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Infections (especially UTI), dehydration and metabolic disturbances commonly precipitate delirium in the elderly.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संक्रमण (विशेषकर UTI), निर्जलीकरण और चयापचयी गड़बड़ी वृद्धों में डेलिरियम उत्पन्न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obsessive-compulsive disorder, the repetitive behaviour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ऑब्सेसिव-कंपल्सिव डिसऑर्डर (OCD) में दोहराव वाला व्यवहार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Hallucination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Delusion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Compulsion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Obsession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Compulsions are repetitive behaviours performed to reduce the anxiety of obsessions.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कंपल्शन दोहराए जाने वाले व्यवहार हैं जो ऑब्सेशन की चिंता घटाने के लिए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'flight of ideas' is a characteristic symptom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'फ्लाइट ऑफ आइडियाज' (Flight of Ideas) किसकी विशिष्ट लक्षण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Schizophrenia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Dementia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Flight of ideas — rapid shifting between loosely connected topics — is characteristic of mania.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विचारों की उड़ान (फ्लाइट ऑफ आइडियाज) — ढीले जुड़े विषयों के बीच तेज़ बदलाव — उन्माद (मेनिया) की विशेषता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nursing intervention for a hallucinating patient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मतिभ्रम (Hallucination) वाले रोगी के लिए सबसे उपयुक्त नर्सिंग हस्तक्षेप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Laugh at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Orient the patient to reality calmly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Leave the patient isolated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Agree with the hallucination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Calmly orienting the patient to reality and not arguing with the hallucination is the appropriate intervention.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को शांति से वास्तविकता की ओर उन्मुख करना और मतिभ्रम से बहस न करना उपयुक्त हस्तक्षेप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'anhedonia'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'एन्हेडोनिया' (Anhedonia)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Fear of open spaces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Inability to experience pleasure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Excessive happiness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Loss of memory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Anhedonia — the inability to feel pleasure — is a core symptom of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एन्हेडोनिया — आनंद अनुभव करने में असमर्थता — अवसाद का मुख्य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first-generation antipsychotics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प्रथम पीढ़ी के एंटीसाइकोटिक्स का सबसे सामान्य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Weight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Extrapyramidal symptoms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Hyperglycaemia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Extrapyramidal symptoms (dystonia, parkinsonism, akathisia) are common with first-generation antipsychotics.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एक्स्ट्रापाइरामिडल लक्षण (डिस्टोनिया, पार्किन्सनिज़्म, अकाथिसिया) प्रथम पीढ़ी के एंटीसाइकोटिक्स के साथ सामान्य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birth weight of a full-term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पूर्ण अवधि (Full-term) नवजात का सामान्य जन्म वजन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1–1.5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2.5–3.5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5.5–6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4–5 kg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birth weight of a term newborn is 2.5–3.5 kg.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पूर्ण अवधि नवजात का सामान्य जन्म वजन 2.5–3.5 किलोग्राम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cry of the newborn indicates: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का पहला रोना क्या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Desire for feeding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Hunger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Establishment of respiration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first cry marks the expansion of the lungs and establishment of respiration after birth.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पहला रोना जन्म के बाद फेफड़ों के विस्तार और श्वसन की स्थापना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Apgar score is assessed at which intervals after birth?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जन्म के बाद एपगार स्कोर (Apgar Score) किन अंतरालों पर मापा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Immediately and 30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 and 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and 60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and 30 minutes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Apgar score is assessed at 1 minute and 5 minutes after birth, repeated at 10 minutes if low.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एपगार स्कोर जन्म के 1 मिनट और 5 मिनट पर मापा जाता है; कम होने पर 10 मिनट पर दोहराया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congenital anomaly of the heart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हृदय की सबसे सामान्य जन्मजात विसंगति (Congenital Anomaly)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Tetralogy of Fallot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Ventricular septal defect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Coarctation of aorta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Transposition of great vessels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Ventricular septal defect (VSD) is the most common congenital heart defect.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वेंट्रिकुलर सेप्टल डिफेक्ट (VSD) सबसे सामान्य जन्मजात हृदय दोष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severe dehydration, the initial fluid given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निर्जलीकरण (Severe Dehydration) वाले बच्चे को प्रारंभ में कौन-सा तरल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IV Ringer's lactate 30 ml/kg over 1 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Oral plain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 10% dextrose slowly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Severe dehydration is treated with IV Ringer's lactate 30 ml/kg in the first hour, followed by further rehydration.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गंभीर निर्जलीकरण का उपचार पहले घंटे में IV रिंगर लैक्टेट 30 मिली/किग्रा से होता है, फिर और पुनर्जलीकरण।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position for a newborn immediately after birth during breastfeeding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जन्म के तुरंत बाद स्तनपान के दौरान नवजात के लिए अनुशंसित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Upright in a chair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 a separate cot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Skin-to-skin contact on mother's 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 on a pillow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Early skin-to-skin contact promotes breastfeeding, warmth and bonding in the newborn.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प्रारंभिक त्वचा-से-त्वचा संपर्क नवजात में स्तनपान, गर्मी और लगाव को बढ़ावा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adult CPR, the depth of chest compression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CPR में छाती संपीड़न (Chest Compression) की गहराई कितनी होनी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 least 5 cm (2 inches)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8 cm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Adult chest compressions should be at least 5 cm (2 inches) deep but not more than 6 cm.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छाती संपीड़न कम से कम 5 सेमी (2 इंच) गहरा होना चाहिए, पर 6 सेमी से अधिक नहीं।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in managing a snake bite victim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साँप के काटने के पीड़ित के प्रबंधन का पहला कदम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Suck the venom by mouth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Cut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Keep the victim calm and immobilise the limb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a tight tourniquet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Keep the victim still and immobilise the bitten limb; tourniquets, cutting and suction are harmful.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पीड़ित को शांत रखें और काटे गए अंग को स्थिर करें; टूर्निकेट, चीरा और मुँह से चूसना हानिकारक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immediate management of a scald burn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गर्म तरल से जलने (Scald Burn) का तत्काल प्रबंधन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butter or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Cool the area with running water for 20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Puncture the blisters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ice directly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Cool the burn with cool running water for about 20 minutes; ice, butter and bursting blisters are harmful.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जले स्थान को लगभग 20 मिनट ठंडे बहते पानी से ठंडा करें; बर्फ, मक्खन और छाले फोड़ना हानिकारक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fracture, the first-aid splint should immobilise: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फ्रैक्चर में प्राथमिक उपचार के स्प्लिंट को किसे स्थिर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joint above and below the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whole body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the fracture site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the fingers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splint should immobilise the joints above and below the fracture to prevent movement at the fracture site.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स्प्लिंट फ्रैक्चर स्थल पर गति रोकने के लिए फ्रैक्चर के ऊपर और नीचे के जोड़ों को स्थिर करना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order of the ABC of basic life support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बेसिक लाइफ सपोर्ट (BLS) के ABC का सही क्रम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Airway, Breathing, Circulation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Circulation, Airway, Breathing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Airway, Circulation, Breathing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Breathing, Circulation, Airway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BLS sequence is Airway → Breathing → Circulation (A-B-C), though compressions now often precede in CPR.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BLS का क्रम है वायुमार्ग (Airway) → श्वसन (Breathing) → परिसंचरण (Circulation)।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universal sign of choking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दम घुटने (Choking) का सार्वभौमिक संकेत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Pointing to the stomach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Waving both arms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Hands clutched to the throat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Clapping hands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Clutching the hands to the throat is the universal distress sign of choking.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हाथों से गले को पकड़ना दम घुटने का सार्वभौमिक संकट संकेत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bacterial meningitis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बैक्टीरियल मेनिन्जाइटिस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Haemophilus influenzae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Neisseria meningitidis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Listeria monocytogenes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Streptococcus pneumoniae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Streptococcus pneumoniae is the most common cause of bacterial meningitis in adults.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स्ट्रेप्टोकोकस न्यूमोनिया वयस्कों में बैक्टीरियल मेनिन्जाइटिस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causing whooping cough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काली खांसी (Whooping Cough) उत्पन्न करने वाला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Mycobacterium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Bordetella pertussis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Streptococcus pyogenes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Corynebacterium diphtheriae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Bordetella pertussis causes whooping cough (pertussis).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बोर्डेटेला पर्टुसिस काली खांसी (पर्टुसिस)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incubation period of chickenpox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छोटी माता (चिकनपॉक्स) की ऊष्मायन अवधि (Incubation Period)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2–3 days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 month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14–16 days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incubation period of varicella (chickenpox) is about 14–16 days.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वैरीसेला (चिकनपॉक्स) की ऊष्मायन अवधि लगभग 14–16 दिन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mode of transmission of hepatitis 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हेपेटाइटिस A के संचरण का सबसे सामान्य तरीका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Needle prick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Faeco-oral route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Sexual contact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transfusion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Hepatitis A spreads mainly through the faecal-oral route via contaminated food and water.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A मुख्यतः मल-मौखिक मार्ग से दूषित भोजन और पानी के माध्यम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'isolation' in infection control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संक्रमण नियंत्रण में 'आइसोलेशन' (Isolation)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Separating infected patients to prevent spread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Giving more drugs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Disinfecting the floor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Washing hands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Isolation separates infected or colonised patients from others to prevent transmission of 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आइसोलेशन संक्रमित या उपनिवेशित रोगियों को दूसरों से अलग कर संक्रमण के संचरण को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systolic blood pressure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सिस्टोलिक रक्तचाप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100–120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140–160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60–80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180–200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systolic BP is 100–120 mmHg; diastolic 60–80 mmHg.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सिस्टोलिक रक्तचाप 100–120 mmHg और डायस्टोलिक 60–80 mmHg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PQRST in pain assessment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दर्द आकलन में PQRST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Pressure, Rate, Sound,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Pain, Quantity, Response, Site, Type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Provoking, Quality, Radiation, Severity, Time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Pulse, Respiration, Systole, Temperature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PQRST pain assessment covers Provoking factors, Quality, Radiation, Severity and Timing.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PQRST दर्द आकलन में उत्तेजक कारक, गुणवत्ता, विकिरण, तीव्रता और समय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position used to relieve breathing difficulty in a patient with cardiac asthma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कार्डियक अस्थमा वाले रोगी में सांस लेने की कठिनाई दूर करने के लिए प्रयुक्त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Orthopnoeic (sitting upright)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Supine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Left lateral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orthopnoeic position — sitting upright with support — reduces venous return and eases breathing.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ऑर्थोप्नोइक स्थिति — सहारे के साथ सीधा बैठना — शिरापरक वापसी घटाकर सांस लेना आसान बनाती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instrument used to measure oxygen saturation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ऑक्सीजन संतृप्ति (Oxygen Saturation) मापने का उपकरण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Pulse oximeter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Thermometer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Stethoscope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Sphygmomanometer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pulse oximeter non-invasively measures oxygen saturation (SpO₂) of haemoglobin.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पल्स ऑक्सीमीटर हीमोग्लोबिन की ऑक्सीजन संतृप्ति (SpO₂) गैर-आक्रामक रूप से मापता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'decentralisation' of nursing services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सेवाओं का 'विकेंद्रीकरण' (Decentralisation)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Concentration of power at the top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Abolition of hierarchy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Transfer of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Distribution of authority to lower levels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Decentralisation distributes decision-making authority to lower levels of the organisation.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विकेंद्रीकरण निर्णय लेने का अधिकार संगठन के निचले स्तरों पर वितरित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nursing audit is primarily a tool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ऑडिट (Nursing Audit) मुख्यतः किसका उपकरण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Allocating salaries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Designing uniforms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Evaluating the quality of nursing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Counting the number of nurses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nursing audit evaluates the quality of nursing care provided against set standards.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ऑडिट निर्धारित मानकों के अनुसार प्रदान की गई नर्सिंग देखभाल की गुणवत्ता का मूल्यांकन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staffing pattern of a hospital is based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का स्टाफिंग पैटर्न (Staffing Pattern) किस पर आधारित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Number of vehicles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Hospital garden area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Patient census and workload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Building size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Staffing is planned according to patient census, acuity, workload and skill mix required.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स्टाफिंग रोगी संख्या, रोग की गंभीरता, कार्यभार और आवश्यक कौशल मिश्रण के अनुसार योजित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adopting the culture of the dominant society by a minority group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अल्पसंख्यक समूह द्वारा प्रभावी समाज की संस्कृति अपनाने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Acculturation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Segregation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Assimilation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Socialisation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Acculturation is adopting the cultural traits of another (usually dominant) group while assimilation is full absorption.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एक्कल्चरेशन दूसरे (सामान्यतः प्रभावी) समूह की सांस्कृतिक विशेषताएँ अपनाना है, जबकि एसिमिलेशन पूर्ण रूप से घुलमिल जाना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sociology, a 'role' is defined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समाजशास्त्र में 'भूमिका' (Role) किस रूप में परिभाषित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legal document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type of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physical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Expected behaviour attached to a status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role is the set of behaviours expected of a person occupying a particular status.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भूमिका उन व्यवहारों का समूह है जो किसी विशेष स्थिति (स्टेटस) वाले व्यक्ति से अपेक्षित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caste system in Indian society is an example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समाज में जाति व्यवस्था (Caste System) किसका उदाहरण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Social mobility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Secondary group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Ascribed status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Achieved status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Caste is an ascribed status — assigned at birth, not achieved by individual effort.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जाति एक आरोपित स्थिति (एस्क्राइब्ड स्टेटस) है — जन्म से मिलती है, व्यक्तिगत प्रयास से नहीं।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'metaplasia'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'मेटाप्लासिया' (Metaplasia) शब्द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Shrinkage of cells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Uncontrolled growth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Cell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Replacement of one mature cell type by another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Metaplasia is the reversible replacement of one differentiated cell type by another, often due to chronic irritation.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मेटाप्लासिया एक परिपक्व कोशिका प्रकार का दूसरे से प्रतिस्थापन है, जो प्रायः दीर्घकालिक जलन के कारण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characteristic feature of malignant tumours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घातक ट्यूमर (Malignant Tumour) की विशिष्ट विशेषता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Metastasis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Encapsulation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Well-differentiated cells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Slow growth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Metastasis — spread to distant sites — is the hallmark of malignancy.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मेटास्टेसिस — दूरस्थ स्थलों में फैलाव — घातकता की पहचान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chronic kidney disease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क्रोनिक किडनी रोग (Chronic Kidney Disease)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Congenital anomalies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Diabetes mellitus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Polycystic kidney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Trauma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Diabetes mellitus and hypertension are the leading causes of chronic kidney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मधुमेह और उच्च रक्तचाप क्रोनिक किडनी रोग के प्रमुख कारण हैं।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largest artery of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की सबसे बड़ी धमनी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Aorta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Pulmonary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Carotid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Femoral artery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aorta is the largest artery, arising from the left ventricle.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महाधमनी (ऑर्टा) सबसे बड़ी धमनी है, जो बाएँ निलय से निकलती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total volume of blood in an average adult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औसत वयस्क में रक्त की कुल मात्रा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1–2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15–20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10–12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5–6 litres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Blood volume is about 5–6 litres (7–8% of body weight) in an average adult.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औसत वयस्क में रक्त की मात्रा लगभग 5–6 लीटर (शरीर भार का 7–8%)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part of the neuron that receives impulses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न्यूरॉन का वह भाग जो आवेग ग्रहण करता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Axon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Dendrites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Cell body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Myelin sheath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Dendrites receive nerve impulses and conduct them towards the cell body.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डेंड्राइट तंत्रिका आवेग ग्रहण कर कोशिका शरीर की ओर संचालित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responsible for milk ejection during breastfeeding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स्तनपान के दौरान दूध निष्कासन (Milk Ejection) के लिए जिम्मेदार हार्मोन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Progesterone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Oestrogen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Prolactin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Oxytocin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Oxytocin causes milk ejection (let-down reflex); prolactin stimulates milk production.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ऑक्सीटोसिन दूध निष्कासन (लेट-डाउन रिफ्लेक्स) करता है; प्रोलैक्टिन दूध उत्पादन उत्तेजित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sodium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सीरम सोडियम स्तर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200–220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150–170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135–145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90–110 mEq/L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sodium is 135–145 mEq/L.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सोडियम 135–145 mEq/L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exchange of gases in the lungs occurs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फेफड़ों में गैसों का विनिमय कहाँ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Alveoli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Bronchi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Trachea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Larynx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Gas exchange occurs across the alveolar-capillary membrane in the alveoli.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गैस विनिमय एल्वियोली की एल्वियोलर-केशिका झिल्ली पर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total leucocyte (WBC) count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सामान्य कुल ल्यूकोसाइट (WBC) गिनती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4,000–11,000/mm³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2–3 lakh/mm³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1,000–2,000/mm³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50,000–100,000/mm³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total WBC count is 4,000–11,000 per cubic millimetre.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कुल WBC गिनती 4,000–11,000 प्रति घन मिलीमीटर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essential for healthy vision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स्वस्थ दृष्टि के लिए आवश्यक विटामिन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B12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A (retinol) is essential for vision, forming rhodopsin in the retina.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A (रेटिनॉल) दृष्टि के लिए आवश्यक है, जो रेटिना में रोडोप्सिन बनाता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mineral required for the formation of haemoglobin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हीमोग्लोबिन निर्माण के लिए आवश्यक मुख्य खनिज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Copper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Zinc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Calcium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is the key mineral in haemoglobin synthesis.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 हीमोग्लोबिन संश्लेषण का मुख्य खनिज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amount of water required daily by an adult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को प्रतिदिन लगभग कितने पानी की आवश्यकता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2–2.5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litres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adult needs about 2–2.5 litres of water daily (including that from food).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को प्रतिदिन लगभग 2–2.5 लीटर पानी चाहिए (भोजन से मिलने वाला पानी भी शामिल)।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diet rich in fibre helps prevent: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फाइबर से भरपूर आहार किसे रोकने में मदद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Scurvy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Goitre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Constipation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Dietary fibre adds bulk to stool and prevents constipation and related disorders.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आहारी फाइबर मल में मात्रा बढ़ाकर कब्ज़ और संबंधित विकार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percentage of total energy that should come from fat in a balanced diet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संतुलित आहार में वसा से मिलने वाली कुल ऊर्जा का प्रतिशत कितना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20%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About 20% of total energy should come from fats in a balanced diet.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संतुलित आहार में लगभग 20% ऊर्जा वसा से मिलनी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psychologist who proposed the hierarchy of needs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आवश्यकताओं का पदानुक्रम (Hierarchy of Needs) प्रस्तावित करने वाले मनोवैज्ञानिक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Abraham Maslow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B.F.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Carl Jung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Abraham Maslow proposed the hierarchy of needs, from physiological to self-actualisation.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अब्राहम मास्लो ने आवश्यकताओं का पदानुक्रम प्रस्तावित किया — शारीरिक से आत्म-साक्षात्कार तक।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defence mechanism of returning to an earlier stage of development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विकास के पहले चरण में लौटने वाला रक्षा तंत्र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Sublimation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Rationalisation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Regression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Regression is reverting to immature behaviours characteristic of an earlier developmental stage.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रिग्रेशन पहले विकास चरण के अपरिपक्व व्यवहारों में लौटना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phenomenon of remembering the first and last items of a list best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सूची के पहले और अंतिम आइटम सबसे अच्छे याद रखने की घटना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Recency effect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Serial position effect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Flashbulb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Primacy effect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serial position effect describes better recall of the first (primacy) and last (recency) items of a list.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क्रमिक स्थिति प्रभाव (सीरियल पोज़िशन इफेक्ट) सूची के पहले (प्राइमेसी) और अंतिम (रिसेंसी) आइटम बेहतर याद रखने का वर्णन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stage of cognitive development (0–2 years) according to Piaget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पियाजे के अनुसार संज्ञानात्मक विकास (0–2 वर्ष) का चरण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Formal operational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Sensorimotor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Preoperational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Concrete operational stage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sensorimotor stage (0–2 years) involves learning through senses and motor actions.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संवेदी-गतिक चरण (0–2 वर्ष) में सीखना इंद्रियों और गतिक क्रियाओं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Programme for Prevention and Control of Deafness focuses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बहरापन की रोकथाम और नियंत्रण का राष्ट्रीय कार्यक्रम किस पर केंद्रित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Early detection and management of hearing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Distribution of hearing aids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Vaccination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ear surgery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NPPCD focuses on early identification, treatment and rehabilitation of hearing impairment.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NPPCD श्रवण हानि की प्रारंभिक पहचान, उपचार और पुनर्वास पर केंद्रित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vector-borne disease control programme in India targets: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मुख्य वाहक-जनित रोग नियंत्रण कार्यक्रम किन रोगों को लक्षित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COVID-19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polio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Malaria, dengue, chikungunya, JE and kala-azar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NVBDCP targets malaria, dengue, chikungunya, Japanese encephalitis, kala-azar and lymphatic filariasis.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NVBDCP मलेरिया, डेंगू, चिकनगुनिया, जापानी एन्सेफलाइटिस, काला-आज़ार और लसीका फाइलेरिया को लक्षित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Tobacco Control Programme primarily aims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तम्बाकू नियंत्रण कार्यक्रम मुख्यतः किसका लक्ष्य रखता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Promote tobacco farming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 cigarette exports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Reduce tobacco consumption and exposure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Legalise smoking in public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NTCP aims to reduce tobacco consumption, exposure to second-hand smoke and tobacco-related morbidity.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NTCP तम्बाकू खपत, सेकेंड-हैंड धुएँ के संपर्क और तम्बाकू से संबंधित रुग्णता घटाने का लक्ष्य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treatment for a case of severe acute malnutrition (SAM) without complications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जटिलताओं के बिना गंभीर तीव्र कुपोषण (SAM) का सही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Hospitalisation with IV fluids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vitamin supplements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Therapeutic food (F-75/F-100) and medical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oral rehydration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SAM without complications is managed with therapeutic foods (F-75, F-100) and routine medical care, often at nutrition rehabilitation centres.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बिना जटिलता वाले SAM का प्रबंधन चिकित्सीय भोजन (F-75, F-100) और नियमित चिकित्सा देखभाल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type of wound caused by a sharp cutting instrument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तेज़ धार वाले औजार से होने वाला घाव किस प्रकार का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Incision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Laceration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Abrasion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incision is a clean-cut wound caused by a sharp instrument.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चीरा (इंसीज़न) तेज़ औजार से होने वाला साफ कटा घाव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forensic term for death occurring within 24 hours of admission to a hospital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भर्ती होने के 24 घंटे के भीतर होने वाली मृत्यु का फोरेंसिक शब्द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Medicolegal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Certified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Expected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Natural death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Deaths within 24 hours of admission are treated as medicolegal deaths and reported to authorities.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भर्ती के 24 घंटे के भीतर की मृत्यु मेडिकोलीगल मृत्यु मानी जाती है और अधिकारियों को सूचित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case of suspected poisoning, the nurse should first: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विषाक्तता (Poisoning) के मामले में नर्स को सबसे पहले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Preserve the poison container and vomitus as evidence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Wash the container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Dispose of the medicine bottle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Discard the vomitus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poison container, leftover substance and vomitus are preserved as medicolegal evidence.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विष का डिब्बा, बचा पदार्थ और उल्टी मेडिकोलीगल साक्ष्य के रूप में संरक्षित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research study that measures the frequency of a disease in a population at one point in time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 समय बिंदु पर जनसंख्या में रोग की आवृत्ति मापने वाला शोध अध्ययन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Longitudinal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Cohort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Experimental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Cross-sectional study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cross-sectional study measures disease frequency and exposures at a single point in time.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अनुप्रस्थ (क्रॉस-सेक्शनल) अध्ययन एक ही समय बिंदु पर रोग आवृत्ति और जोखिम मापता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that requires the researcher to obtain voluntary participation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शोधकर्ता को स्वैच्छिक भागीदारी प्राप्त करने की आवश्यकता वाला नैतिक सिद्धांत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Justice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Confidentiality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Beneficence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Informed consent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Informed consent ensures voluntary, informed participation of subjects in research.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सूचित सहमति शोध में विषयों की स्वैच्छिक, सूचित भागीदारी सुनिश्चित करती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spacing between two pregnancies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दो गर्भधारणों के बीच अनुशंसित अंतराल कितना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 years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 least 3 years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birth spacing of at least 3 years is recommended for maternal and child health.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मातृ एवं शिशु स्वास्थ्य के लिए कम से कम 3 वर्ष का जन्म अंतराल अनुशंसित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method of preventing scabies in a community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में खुजली (Scabies) रोकने का सबसे प्रभावी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Isolating one person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treating the index case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Giving antibiotics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Treating all contacts simultaneously and hygiene measures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Simultaneous treatment of the affected person and all close contacts, plus laundering of clothes, prevents scabies spread.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प्रभावित व्यक्ति और सभी निकट संपर्कों का एक साथ उपचार, साथ ही कपड़े धोना, खुजली के फैलाव को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family health survey, the unit of study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पारिवारिक स्वास्थ्य सर्वेक्षण में अध्ययन की इकाई कौन-सी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Village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Individual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District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a family health survey, the family is the basic unit of study.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पारिवारिक स्वास्थ्य सर्वेक्षण में परिवार अध्ययन की मूल इकाई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plural of 'criterion':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'criterion' का सही बहुवचन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Criterions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Criterion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Criteria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Criterias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plural of 'criterion' is 'criteria'.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'criterion' का बहुवचन 'criteria'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'She is ____ than her sister.'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'She is ____ than her sister.'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taller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more tall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tallest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comparative form 'taller' is used with 'than'.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'than' के साथ तुलनात्मक रूप 'taller'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synonym of 'severe':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'severe' का सही पर्याय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Intense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Gentle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Slight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'Severe' means intense, serious or extreme.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'severe' का अर्थ तीव्र, गंभीर या अत्यधिक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blood urea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रक्त यूरिया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200–300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15–40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5–10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100–150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blood urea is 15–40 mg/dl.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रक्त यूरिया 15–40 मिलीग्राम/डेसीलीटर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speed of light in a vacuum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निर्वात में प्रकाश की गति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 × 10² m/s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 × 10¹⁰ m/s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 × 10⁸ m/s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 × 10⁶ m/s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speed of light in vacuum is approximately 3 × 10⁸ metres per second.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निर्वात में प्रकाश की गति लगभग 3 × 10⁸ मीटर प्रति सेकंड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creatinine level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सामान्य सीरम क्रिएटिनिन स्तर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8–10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3–5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0.6–1.2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0.1–0.2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creatinine is 0.6–1.2 mg/dl.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क्रिएटिनिन 0.6–1.2 मिलीग्राम/डेसीलीटर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disease transmitted by the bite of the female Culex mosquito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मादा क्यूलेक्स मच्छर के काटने से फैलने वाला रोग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Yellow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Filariasis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Malaria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Culex mosquito transmits filariasis and Japanese encephalitis.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क्यूलेक्स मच्छर फाइलेरिया और जापानी एन्सेफलाइटिस फैलाता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way to make water safe for drinking at home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घर पर पीने के पानी को सुरक्षित बनाने का सबसे अच्छा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Boiling for 10–20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Filtering through cloth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Adding more salt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Keeping in sunlight for 1 hour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Boiling water for 10–20 minutes is the most reliable household method of making it safe.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पानी को 10–20 मिनट उबालना उसे सुरक्षित बनाने की सबसे विश्वसनीय घरेलू विधि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'malpractice' in nursing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में 'कदाचार' (Malpractice)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Giving extra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Following protocols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Professional misconduct causing harm due to negligence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Being punctual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Malpractice is professional negligence or misconduct by a licensed professional that causes harm to the patient.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कदाचार लाइसेंस प्राप्त पेशेवर की लापरवाही या कुकर्म है जो रोगी को हानि पहुँचाता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Informed consent for surgery is valid only when the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शल्य चिकित्सा के लिए सूचित सहमति तभी मान्य है जब रोगी: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Forced to sign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Under 10 years of 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Competent and informed voluntarily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Unconscious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Valid informed consent requires competence, adequate information and voluntary agreement.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मान्य सूचित सहमति के लिए क्षमता, पर्याप्त जानकारी और स्वैच्छिक सहमति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ICU in hospital technology context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प्रौद्योगिकी संदर्भ में ICU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Internal Care Unit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Intensive Care Unit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Integrated Care Utility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Intensive Computer Unit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ICU stands for Intensive Care Unit — a specialised unit for critically ill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ICU का पूर्ण रूप Intensive Care Unit है — गंभीर रूप से बीमार रोगियों की विशेष इकाई।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technology used to transmit medical images over distance for consultation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परामर्श के लिए दूरी पर चिकित्सा चित्र संचारित करने की तकनीक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Teleradiology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Email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Telephony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Fax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Teleradiology transmits radiological images electronically for remote interpretation and consultation.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टेलीरेडियोलॉजी रेडियोलॉजिकल चित्र इलेक्ट्रॉनिक रूप से दूरस्थ व्याख्या और परामर्श के लिए संचारित करती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