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chronic renal failure, the diet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रीनल फेल्योर (Chronic Renal Failure) के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protein, low potassium, low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protein, high potassium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diet without restriction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sodium, high potassium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CRF patients need restricted protein, potassium, sodium and phosphorus to reduce renal workload.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CRF रोगियों को वृक्क कार्यभार घटाने के लिए प्रोटीन, पोटेशियम, सोडियम और फॉस्फोरस में प्रतिबंधित आहार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sign of dehydration in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निर्जलीकरण (Dehydration) का सबसे विश्वसनीय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Loss of skin turgor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Restlessness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Increased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Loss of skin turgor and sunken fontanelle are reliable signs of dehydration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त्वचा का लचीलापन खोना (स्किन टर्गर) और धँसा फॉन्टानेल शिशुओं में निर्जलीकरण के विश्वसनीय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choice for an uncomplicated duodenal ulcer caused by H. pylori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H. pylori से हुए सरल डुओडेनल अल्सर के लिए पसंदीदा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H2 blockers for life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Triple therapy with PPI and two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H. pylori ulcers are treated with triple therapy — PPI plus two antibiotics (e.g., amoxicillin, clarithromycin) for 14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H. pylori अल्सर का उपचार ट्रिपल थेरेपी से होता है — PPI और दो एंटीबायोटिक (जैसे, एमोक्सिसिलिन, क्लैरिथ्रोमाइसिन) 14 दिन।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symptom of carcinoma of the lung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फेफड़े के कार्सिनोमा (Lung Cancer) का सबसे प्रारंभिक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Chest pain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Haemoptysis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Persistent cough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persistent, new or changed cough is the earliest common symptom of lung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लगातार बना रहने वाला, नया या बदला हुआ खाँसी फेफड़े के कैंसर का सबसे प्रारंभिक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position a patient after thyroidectomy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थायरॉइडेक्टोमी (Thyroidectomy) के बाद रोगी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Semi-Fowler's with head and neck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with head and neck support reduces strain on the suture line and eases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और गर्दन सहारे के साथ सेमी-फाउलर स्थिति सिवनी रेखा पर खिंचाव घटाती है और सांस लेना आसान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आंत्र अवरोध (Intestinal Obstruction)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Intussusception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Volvulus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Adhesions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Hernia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Postoperative adhesions are the most common cause of intestinal obstruction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शल्य-पश्चात आसंजन (एडहेज़न्स) वयस्कों में आंत्र अवरोध का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burn injuries, the 'rule of nine' is used to estimate: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जलने की चोट (Burn Injury) में 'रूल ऑफ नाइन' किसका अनुमान लगाने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Depth of the burn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Fluid requirement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Degree of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Percentage of body surface area burned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rule of nine estimates the percentage of total body surface area (TBSA) burned.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रूल ऑफ नाइन जली हुई कुल शरीर सतह क्षेत्र (TBSA) का प्रतिशत अनुमानित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हाइपरथायरॉइडिज़्म (Hyperthyroidism)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Pituitary adenoma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Toxic adenoma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Graves' disease, an autoimmune condition, is the most common cause of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ग्रेव्स रोग, एक स्वप्रतिरक्षी अवस्था, हाइपरथायरॉइडिज़्म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nursing care for a patient with haemorrhagic stroke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रक्तस्रावी स्ट्रोक (Haemorrhagic Stroke) के रोगी की तत्काल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Lower the head below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straining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Elevate the head of the bed 30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Place the head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head 30 degrees reduces intracranial pressure and improves venous drainage.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को 30 डिग्री ऊपर उठाने से इंट्राक्रेनियल दबाव घटता है और शिरापरक जल निकासी बेहतर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 of acute appendicitis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अपेंडिसाइटिस (Acute Appendicitis) का शास्त्रीय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 in the left shoulder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 shifting from umbilicus to right lower quadrant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Back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Chest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Appendicitis classically presents with pain that migrates from the periumbilical area to the right lower quadrant.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अपेंडिसाइटिस में शास्त्रीय रूप से दर्द नाभि के आसपास से दाएँ निचले चतुर्थांश की ओर स्थानांतरित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temperature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सामान्य शरीर तापमान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39–40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34–35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36.5–37.5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38.5–39.5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newborn temperature is 36.5–37.5 °C (axillary).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सामान्य तापमान 36.5–37.5 °C (अक्षीय)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administering an intradermal injection, the needle is inserted with the bevel: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इंट्राडर्मल इंजेक्शन देते समय सुई को बेवल (Bevel) किस दिशा में डाला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Direction does not matter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Sideways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Downwards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bevel is held upwards so the opening faces the skin surface for intradermal injection.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इंट्राडर्मल इंजेक्शन में बेवल ऊपर की ओर रखा जाता है ताकि छिद्र त्वचा की सतह की ओर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procedure of removing fluid from the pleural cavity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 गुहा (Pleural Cavity) से तरल निकालने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Lumbar puncture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Thoracentesis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Pericardiocentesis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Thoracentesis is needle aspiration of fluid from the pleural space.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थोरैसेंटेसिस फुफ्फुस स्थान से सुई द्वारा तरल निकालना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temperature for a warm water bath of a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गर्म पानी के स्नान (Warm Water Bath) के लिए सही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25–30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37–40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60–70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warm bath is given at 37–40 °C; higher temperatures risk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गर्म स्नान 37–40 °C पर दिया जाता है; अधिक तापमान जलने का जोखिम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patient with dyspnoea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सांस फूलने (Dyspnoea) वाले रोगी के लिए सबसे अच्छी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lateral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Orthopnoeic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orthopnoeic (high Fowler's with overbed table support) position eases breathing in dyspnoeic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ऑर्थोप्नोइक (ओवरबेड टेबल सहारे के साथ ऊँची फाउलर) स्थिति सांस फूलने वाले रोगियों को राहत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collecting a clean-catch midstream urine specimen, the nurse should instruct the patient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क्लीन-कैच मिडस्ट्रीम मूत्र नमूना एकत्र करते समय नर्स को रोगी को क्या निर्देश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Collect urine without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Collect the first few drops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 the last few drops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the perineum and collect the midstream urine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Clean-catch midstream collection — washing the perineum and discarding the first stream — avoids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क्लीन-कैच मिडस्ट्रीम संग्रह में पेरिनियम धोकर पहली धारा छोड़ दी जाती है, जिससे संदूषण से बचाव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remove a sterile dressing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बाँझ ड्रेसिंग (Sterile Dressing) हटाने का सही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Cut it with scissors over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Soak it in hot water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Wear gloves and lift the dressing away from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Pull it off quickly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worn and the dressing is lifted gently away from the wound to minimise trauma and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दस्ताने पहनकर ड्रेसिंग को घाव से दूर धीरे से उठाया जाता है ताकि आघात और संदूषण कम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measurement of a patient's weight is best done: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वजन का मापन सबसे अच्छे से कब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the same time each day with similar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once a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Whenever the patient requests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heavy meals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Weighing at the same time each day, on the same scale, with similar clothing ensures reliable comparison.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प्रतिदिन एक ही समय, एक ही तराजू और समान कपड़ों में वजन करने से विश्वसनीय तुलना मिलती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opioid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अधिक मात्रा (Opioid Overdose)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Naloxone is the opioid antagonist used to reverse opioid overdose and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नालोक्सोन ओपिओइड प्रतिपक्षी है जो ओपिओइड अधिक मात्रा और श्वसन अवसाद को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ventricular fibrillation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वेंट्रिकुलर फ़िब्रिलेशन (Ventricular Fibrillation)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Verapamil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Adenosine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is the first-line drug in VF arrest; amiodarone is given for shock-refractory VF.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एड्रेनालाईन VF अरेस्ट में प्रथम-पंक्ति दवा है; शॉक-प्रतिरोधी VF में एमियोडेरोन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side effect of long-term corticosteroid therapy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कॉर्टिकोस्टेरॉइड चिकित्सा का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Osteoporosis and hyperglycaemia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immunity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Hypoglycaemia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Long-term steroids cause osteoporosis, hyperglycaemia, weight gain, immunosuppression and Cushing's features.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स्टेरॉइड से ऑस्टियोपोरोसिस, हाइपरग्लाइसीमिया, वजन बढ़ना, प्रतिरक्षादमन और कुशिंग के लक्षण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Aspirin is contraindicated in children with viral infections because of the risk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वायरल संक्रमण वाले बच्चों में एस्पिरिन किस जोखिम के कारण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Nephritis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Reye's syndrome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Aspirin in children with viral infections can cause Reye's syndrome — encephalopathy and liver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वायरल संक्रमण वाले बच्चों में एस्पिरिन रेय सिंड्रोम — एन्सेफैलोपैथी और यकृत विफलता — उत्पन्न कर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mechanism of action of ACE inhibitors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ACE अवरोधकों (ACE Inhibitors) की क्रिया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Increasing heart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Blocking beta receptors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Blocking the conversion of angiotensin I to II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Blocking calcium channels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inhibitors block angiotensin-converting enzyme, preventing angiotensin II formation and vasodilation.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अवरोधक एंजियोटेंसिन-परिवर्तक एंजाइम रोकते हैं, जिससे एंजियोटेंसिन II नहीं बनता और वाहिकाएँ फैलती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K antagonist used as an oral anticoagulant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थक्कारोधी के रूप में प्रयुक्त विटामिन K प्रतिपक्षी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Warfarin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Streptokinase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Enoxaparin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Warfarin is the oral vitamin K antagonist anticoagulant; heparin is given parenterally.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वारफारिन मौखिक विटामिन K प्रतिपक्षी थक्कारोधी है; हेपरिन पैरेंट्रल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mental disorder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सबसे सामान्य मानसिक विकार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Bipolar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Depression is the most common mental disorder among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अवसाद (डिप्रेशन) वृद्धों में सबसे सामान्य मानसिक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manic patient, the nursing intervention should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उन्मादी (Manic) रोगी में नर्सिंग हस्तक्षेप में शामिल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Providing a calm, structured environment with decreased stimuli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Allowing unlimited visitors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high caffeine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Encouraging vigorous activity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calm, low-stimulation, structured environment helps manage a manic patient's hyperactivity.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शांत, कम उत्तेजना वाला, संरचित वातावरण उन्मादी रोगी की अतिसक्रियता प्रबंधित करने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'delusion of persecution' means the patient believes that: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'उत्पीड़न का भ्रम' (Delusion of Persecution) का अर्थ है रोगी विश्वास करता है कि: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 is a famous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Others are trying to harm him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His organs are rotting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His thoughts are broadcast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persecutory delusion is the fixed false belief that others are plotting against or harming the person.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उत्पीड़न का भ्रम यह दृढ़ गलत विश्वास है कि अन्य लोग व्यक्ति के विरुद्ध साजिश कर रहे हैं या उसे हानि पहुँचा रहे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for a patient on 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पर रोगी की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Letting the patient sleep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Observing the patient closely after the procedure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food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Allowing the patient to drive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Post-ECT, the patient needs close observation for confusion, headache and orientation until fully recovered.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के बाद रोगी को पूरी तरह ठीक होने तक भ्रम, सिरदर्द और अभिविन्यास के लिए नज़दीकी निगरानी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dementia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(Dementia)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Huntington's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Parkinson's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Creutzfeldt-Jakob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Alzheimer's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Alzheimer's disease is the most common cause of dementia, accounting for about 60–70% of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अल्ज़ाइमर रोग डिमेंशिया का सबसे सामान्य कारण है, जो लगभग 60–70% मामलों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communicate with a mute, depressed patient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मूक (Mute), अवसादग्रस्त रोगी से नर्स को कैसे संवाद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quietly and using non-verbal cues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Speaking loudly continuously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Forcing the patient to talk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Silent companionship and non-verbal communication convey acceptance and support to a mute depressed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मौन साथ और गैर-मौखिक संचार मूक अवसादग्रस्त रोगी को स्वीकृति और समर्थन का अहसास कराता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60–80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12–20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respiratory rate is 30–60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श्वसन दर 30–60 श्वास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seizures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दौरे (Neonatal Seizures)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Hypoxic ischaemic encephalopathy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Epilepsy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Meningitis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Hypoxic ischaemic encephalopathy (birth asphyxia) is the most common cause of neonatal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हाइपोक्सिक इस्कीमिक एन्सेफैलोपैथी (जन्म श्वासावरोध) नवजात दौरों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solid food recommended for an infant at 6 months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के शिशु के लिए अनुशंसित पहला ठोस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Raw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Whole nuts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Semi-solid cereal porridge (khichdi)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Semi-solid, easily digestible foods like cereal porridge or khichdi are introduced at 6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 महीने पर अर्ध-ठोस, आसानी से पचने वाले आहार जैसे अनाज का दलिया या खिचड़ी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epiglottitis,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एपिग्लोटाइटिस (Epiglottitis) वाले बच्चे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Examine the throat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oral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Position the child flat on the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 the child calm and avoid examination of the throat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epiglottitis, throat examination may precipitate airway obstruction; keep the child calm and upright, and prepare for airway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एपिग्लोटाइटिस में गले की जांच वायुमार्ग अवरोध उत्पन्न कर सकती है; बच्चे को शांत और सीधा रखें, वायुमार्ग प्रबंधन के लिए तैयार रहें।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cardinal sign of intussusception in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इंट्यूससेप्शन (Intussusception) का मुख्य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Colicky abdominal pain with currant jelly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Steady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Intermittent colicky pain, screaming episodes and currant jelly stool characterise intussusception.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रुक-रुक कर पेट का ऐंठन दर्द, चीखने के दौरे और करंट जेली मल इंट्यूससेप्शन की विशेषता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Apgar score evaluates the newborn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एपगार स्कोर (Apgar Score) नवजात का मूल्यांकन किन आधारों पर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Vision and hearing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Weight, height and head size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Feeding and sleeping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 rate, respiratory effort, muscle tone, reflex irritability and colour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scores five signs — heart rate, respiratory effort, muscle tone, reflex irritability and colour — each 0–2.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एपगार स्कोर पाँच संकेतों — हृदय दर, श्वसन प्रयास, मांसपेशी टोन, प्रतिवर्त चिड़चिड़ापन और रंग — में से प्रत्येक 0–2 अंक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rate of chest compressions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संपीड़न की दर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150–180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Chest compressions should be given at a rate of 100–120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छाती संपीड़न 100–120 प्रति मिनट की दर से दिए जाने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management of a fracture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के प्राथमिक उपचार प्रबंधन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Immobilising the part and applying cold pack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Applying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Massaging the fracture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Straightening the deformed limb forcibly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Immobilise the limb, apply cold packs to reduce swelling and seek medical care; never attempt to straighten it forcibly.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अंग को स्थिर करें, सूजन घटाने के लिए ठंडी पट्टी लगाएँ और चिकित्सा सहायता लें; विकृत अंग को जबरन सीधा न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first aid for a burn victim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जले हुए पीड़ित के लिए तत्काल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burn and cover with a clean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toothpaste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burnt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oil and butter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the burn with running water, cover with a clean dry cloth and seek medical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जले स्थान को बहते पानी से ठंडा करें, साफ सूखे कपड़े से ढकें और चिकित्सा सहायता 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drowning victim, the first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डूबते हुए पीड़ित में पहली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Airway and breathing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Warming the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Checking the wallet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Open the airway and provide rescue breathing/CPR as needed; hypothermia care follows.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वायुमार्ग खोलें और आवश्यकतानुसार बचाव श्वसन/CPR दें; फिर हाइपोथर्मिया की देखभाल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first-aid action for a foreign body in the nose of a child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की नाक में विदेशी वस्तु (Foreign Body) के लिए सही प्राथमिक उपचार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forceps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Let the child pick it 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Ask the child to blow the nose gently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Push the object deeper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Ask the child to blow the nose gently to expel the object; do not probe blindly.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बच्चे को नाक धीरे से फूंकने को कहें ताकि वस्तु निकल जाए; आँख मूंदकर न छेड़ें।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precautions in first aid primarily aim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प्राथमिक उपचार में सार्वभौमिक सावधानियाँ (Universal Precautions) मुख्यतः किसका लक्ष्य रखती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 transmission of blood-borne infections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Prevent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Stop bleeding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Universal precautions prevent exposure to blood-borne pathogens like HIV and hepatitis during first aid.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सार्वभौमिक सावधानियाँ प्राथमिक उपचार के दौरान HIV और हेपेटाइटिस जैसे रक्त-जनित रोगजनकों से बचाव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diphtheria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डिप्थीरिया (Diphtheria) का कारक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Bordetella pertussis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meningitidis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Corynebacterium diphtheriae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Clostridium tetani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Corynebacterium diphtheriae produces the exotoxin causing diphtheria.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कोरिनेबैक्टीरियम डिप्थीरिया का एक्सोटॉक्सिन डिप्थीरिया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of sterilising a surgical instrument that cannot tolerate heat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 सहन न कर सकने वाले शल्य उपकरण की नसबंदी का सर्वोत्तम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Antiseptic soaking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Ethylene oxide gas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Sun drying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Boiling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gas sterilisation is used for heat-labile instruments and equipment.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गैस नसबंदी ऊष्मा-अस्थिर उपकरणों के लिए प्रयोग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urinary tract infection in females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महिलाओं में मूत्र पथ संक्रमण (UTI)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Candida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Pseudomonas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E. coli, from the bowel flora, causes about 80% of UTIs.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आंत्र वनस्पति का E. कोलाई लगभग 80% UTI का कारण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incubation period of measles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खसरा (Measles) की ऊष्मायन अवधि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10–14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2–3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1–2 weeks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incubation period of measles is about 10–14 days from exposure to onset of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खसरे की ऊष्मायन अवधि संपर्क से बुखार आरंभ तक लगभग 10–14 दिन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Hand hygiene with alcohol-based hand rub is effective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अल्कोहल-आधारित हैंड रब से हाथ स्वच्छता किसके विरुद्ध प्रभावी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Most bacteria and viruses including enveloped viruses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spores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Alcohol-based rubs are effective against most bacteria and enveloped viruses; they are not sporicidal.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अल्कोहल-आधारित रब अधिकांश जीवाणुओं और आवेष्टित वायरस के विरुद्ध प्रभावी है; स्पोर पर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40–60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80–100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60–80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pulse rate is 120–160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नाड़ी दर 120–160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last meal should be withheld before surgery for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चिकित्सा से पहले अंतिम भोजन कम से कम कितने घंटे पहले रोकना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6–8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Solid food is withheld for 6–8 hours (and clear liquids for 2 hours) before surgery to prevent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शल्य चिकित्सा से पहले ठोस भोजन 6–8 घंटे (और साफ तरल 2 घंटे) रोका जाता है ताकि आकांक्षा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specific gravity of urine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का सामान्य आपेक्षिक घनत्व (Specific Gravity)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1.200–1.300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0.900–1.000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1.010–1.025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1.050–1.100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specific gravity ranges from 1.010 to 1.025.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आपेक्षिक घनत्व 1.010 से 1.025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procedure of passing a tube through the nose into the stomach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से होकर आमाशय में ट्यूब डालने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Endotracheal intubation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Tracheostomy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Thoracentesis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Nasogastric intubation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Nasogastric intubation passes a tube from the nose to the stomach for feeding, aspiration or lavage.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नासोगैस्ट्रिक इंट्यूबेशन में नाक से आमाशय तक ट्यूब डाली जाती है — आहार, आकांक्षा या लेवेज के लिए।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motivating subordinates to achieve organisational goals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अधीनस्थों को संगठनात्मक लक्ष्य प्राप्त करने हेतु प्रेरित करने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Organising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Directing includes leading, motivating and supervising subordinates towards goal achievement.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निर्देशन (डायरेक्टिंग) में लक्ष्य प्राप्ति के लिए अधीनस्थों का नेतृत्व, प्रेरणा और पर्यवेक्षण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'in-service education' for nurses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नर्सों के लिए 'इन-सर्विस शिक्षा' (In-service Education)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Training given while on the job to update skills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Education before joining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School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Education after retirement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In-service education provides continuing training to employed nurses to update knowledge and skills.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इन-सर्विस शिक्षा कार्यरत नर्सों को ज्ञान और कौशल अद्यतन करने हेतु निरंतर प्रशिक्षण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care plan is primarily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योजना (Nursing Care Plan) मुख्यतः किस पर आधारित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 budget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doctor's mood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Bed availability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Nursing assessment and diagnosis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care plan is built on a thorough nursing assessment and identified nursing diagnoses.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देखभाल योजना गहन नर्सिंग आकलन और पहचाने गए नर्सिंग निदानों पर आधारित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 control'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नियंत्रण' (Social Control)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Economic regulation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Government control of media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Means by which society regulates behaviour of members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 rules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control includes the norms, laws and sanctions by which society regulates individual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नियंत्रण में वे मानदंड, कानून और दंड शामिल हैं जिनसे समाज व्यक्ति के व्यवहार को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group of people sharing a common culture, language and territory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संस्कृति, भाषा और क्षेत्र साझा करने वाले लोगों का समूह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Crowd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Audience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society is a group of people sharing a common culture, language, territory and social organisation.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 (सोसाइटी) वह समूह है जो सामान्य संस्कृति, भाषा, क्षेत्र और सामाजिक संगठन साझा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joint family system is characterised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संयुक्त परिवार व्यवस्था (Joint Family System) की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single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Several generations living together under one roof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Unrelated persons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parents and children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joint family comprises multiple generations and extended relatives living together.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संयुक्त परिवार में कई पीढ़ियाँ और विस्तारित रिश्तेदार एक साथ रहते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'dysplasia'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'डिसप्लेसिया' (Dysplasia)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Disordered growth of cells with loss of uniformity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cell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in cell size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Dysplasia is disordered, atypical cell growth often preceding malignancy (e.g., cervical dysplasia).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डिसप्लेसिया अव्यवस्थित, असामान्य कोशिका वृद्धि है जो प्रायः घातकता से पहले होती है (जैसे, ग्रीवा डिसप्लेसिया)।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cancer in Indian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पुरुषों में सबसे सामान्य प्रकार का कैंसर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Lung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Prostate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(lip and oral cavity)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cancer is the most common cancer in Indian males, largely due to tobacco chewing.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कैंसर भारतीय पुरुषों में सबसे सामान्य कैंसर है, मुख्यतः तम्बाकू चबाने के कारण।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laboratory test used to monitor long-term glycaemic control in diabetes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में दीर्घकालिक ग्लाइसेमिक नियंत्रण की निगरानी हेतु प्रयुक्त प्रयोगशाला परीक्षण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Fasting glucose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Glycosylated haemoglobin (HbA1c)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Urine ketones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Serum creatinine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reflects average blood glucose over the previous 2–3 months and monitors long-term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पिछले 2–3 महीनों के औसत रक्त ग्लूकोज़ को दर्शाता है और दीर्घकालिक नियंत्रण की निगरानी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functional unit of the lungs where gas exchange occurs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की वह सबसे छोटी क्रियात्मक इकाई जहाँ गैस विनिमय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Bronchiole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Alveolus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Bronchus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alveolus is the microscopic air sac where gas exchange occurs.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एल्वियोलस सूक्ष्म वायु थैली है जहाँ गैस विनिमय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increases blood sugar by glycogenolysis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ग्लाइकोजेनोलिसिस द्वारा रक्त शर्करा बढ़ाने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Glucagon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Glucagon raises blood glucose by promoting glycogenolysis in the liver.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ग्लूकागन यकृत में ग्लाइकोजेनोलिसिस बढ़ाकर रक्त ग्लूकोज़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haemoglobin level in an adult female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महिला में सामान्य हीमोग्लोबिन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16–20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8–10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5–7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12–15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is 12–15 g/dl in adult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महिलाओं में सामान्य हीमोग्लोबिन 12–15 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responsible for coordination and balance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समन्वय (Coordination) और संतुलन (Balance) के लिए जिम्मेदार मस्तिष्क का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Medulla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Cerebellum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cerebellum coordinates voluntary movements and maintains balance and posture.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सेरेबेलम स्वैच्छिक गतियों का समन्वय करता है और संतुलन एवं मुद्रा बनाए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calcium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कैल्शियम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20–25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8.5–10.5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3–5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calcium is 8.5–10.5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कैल्शियम 8.5–10.5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bile produced by the liver is stored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द्वारा निर्मित पित्त (Bile) कहाँ संग्रहीत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Gall bladder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Pancreas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gall bladder stores and concentrates bile produced by the liver.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पित्ताशय (गॉल ब्लैडर) यकृत द्वारा निर्मित पित्त को संग्रहीत और सांद्रित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intraocular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इंट्राओकुलर दबाव (Intraocular Pressure)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1–5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10–21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intraocular pressure is 10–21 mmHg; above 21 mmHg suggests glaucoma.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इंट्राओकुलर दबाव 10–21 mmHg है; 21 से अधिक ग्लूकोमा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niacin (vitamin B3)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नियासिन (विटामिन B3) की कमी से कौन-सा रोग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Pellagra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Beriberi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Rickets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Niacin deficiency causes pellagra — dermatitis, diarrhoea and dementia (3 Ds).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नियासिन की कमी से पेलाग्रा होता है — त्वचाशोथ, दस्त और मनोभ्रंश (3 Ds)।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vitamin A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विटामिन A का सबसे अच्छा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White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Carrots and green leafy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Refined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Carrots, green leafy vegetables and liver are rich sources of vitamin A (beta-carotene).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गाजर, हरी पत्तेदार सब्जियाँ और यकृत विटामिन A (बीटा-कैरोटीन) के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daily caloric requirement of a pregnant woman in the third trimester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तीसरी तिमाही की गर्भवती महिला की सामान्य दैनिक कैलोरी आवश्यकता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Pregnancy in the third trimester needs about 2500 kcal/day (300 kcal extra over non-pregnant).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तीसरी तिमाही में गर्भावस्था को लगभग 2500 किलोकैलोरी/दिन चाहिए (गैर-गर्भवती से 300 कैलोरी अधिक)।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important for thyroid hormone synthesis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हार्मोन संश्लेषण के लिए महत्वपूर्ण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is essential for the synthesis of thyroid hormones T3 and T4.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थायरॉइड हार्मोन T3 और T4 के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the Mid-Day Meal scheme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मध्याह्न भोजन योजना (Mid-Day Meal Scheme)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Distribute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Provide uniforms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Feed the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Improve nutrition and school attendance of children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Mid-Day Meal scheme improves child nutrition and school attendance by providing free cooked meals.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मध्याह्न भोजन योजना मुफ्त पका भोजन देकर बच्चों के पोषण और स्कूल उपस्थिति में सुधार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'superego' in Freud's theory represents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सिद्धांत में 'सुपरईगो' (Superego) किसे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Primitive drives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Moral conscience and ideals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Instincts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Reality testing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superego represents internalised moral standards, conscience and ideals.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सुपरईगो आंतरिक नैतिक मानकों, विवेक और आदर्शों को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technique of deep breathing to reduce anxiety works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चिंता घटाने के लिए गहरी सांस लेने की तकनीक कैसे कार्य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Stimulating the fight response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Activating the parasympathetic nervous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Increasing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Raising the heart rate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Deep breathing activates the parasympathetic system, slowing the heart and reducing anxiety.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गहरी सांस लेना पैरासिम्पेथेटिक तंत्र को सक्रिय कर हृदय गति धीमी कर चिंता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'confabulation'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'कन्फैब्युलेशन' (Confabulation)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Speaking too fast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Refusing to speak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Filling memory gaps with imaginary events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Repeating words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Confabulation is the unconscious filling of memory gaps with fabricated or imaginary events, seen in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कन्फैब्युलेशन स्मृति के अंतराल को काल्पनिक घटनाओं से अनजाने में भरना है, जो डिमेंशिया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stage of development according to Erikson in which identity vs role confusion occurs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एरिकसन के अनुसार पहचान बनाम भूमिका भ्रम (Identity vs Role Confusion) किस विकास चरण में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Old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Adolescence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Middle adulthood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Identity versus role confusion is the psychosocial crisis of adolescence (12–18 years).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पहचान बनाम भूमिका भ्रम किशोरावस्था (12–18 वर्ष) का मनोसामाजिक संकट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Leprosy Eradication Programme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कुष्ठ उन्मूलन कार्यक्रम (NLEP)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rehabilitation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multi-drug therapy (MDT) for leprosy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Vaccination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NLEP provides free multi-drug therapy (MDT) and disability care for leprosy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NLEP कुष्ठ रोगियों को मुफ्त बहु-औषधि चिकित्सा (MDT) और विकलांगता देखभाल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'Pulse Polio' programme in India aims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'पल्स पोलियो' कार्यक्रम का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iron tablets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OPV to all children under 5 years on fixed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Treat polio patients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Vaccinate adults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 Polio administers OPV to all children under 5 on fixed national immunisation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पल्स पोलियो निर्धारित राष्ट्रीय टीकाकरण दिनों पर 5 वर्ष से कम सभी बच्चों को OPV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first-line treatment of uncomplicated falciparum malaria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सरल फैल्सीपेरम मलेरिया का सही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Quinine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Artemisinin-based combination therapy (ACT)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Mefloquine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Chloroquine alone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 (e.g., artemether-lumefantrine) is the first-line treatment for uncomplicated P. falciparum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 (जैसे, आर्टीमीथर-ल्यूमेफैंट्रिन) सरल P. फैल्सीपेरम मलेरिया का प्रथम-पंक्ति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objective of the National Iodine Deficiency Disorders Control Programme (NIDDCP)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आयोडीन कमी विकार नियंत्रण कार्यक्रम (NIDDCP)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Distribute iron tablets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Ensure universal use of iodised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 goitre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NIDDCP promotes the universal consumption of iodised salt to eliminate iodine deficiency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NIDDCP आयोडीन कमी विकार समाप्त करने के लिए आयोडीनयुक्त नमक के सार्वभौमिक उपयोग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wound in which the skin is not broken but blood vessels are damaged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घाव जिसमें त्वचा टूटती नहीं पर रक्त वाहिकाएँ क्षतिग्रस्त होती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Laceration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Puncture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contusion (bruise) results from blunt trauma damaging vessels beneath intact skin.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कुचकन (कंट्यूज़न/चोट) अक्षुण्ण त्वचा के नीचे वाहिकाओं को कुंद आघात से क्षतिग्रस्त करने पर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never: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कभी नहीं करना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Report to the authority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Alter or destroy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Document objectively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Preserve evidence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Altering or destroying evidence is a serious offence; the nurse must preserve evidence intact.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साक्ष्य बदलना या नष्ट करना गंभीर अपराध है; नर्स को साक्ष्य अक्षुण्ण संरक्षित रखना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examination of a victim for injuries is documented best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पीड़ित की चोटों की जांच का दस्तावेज़ीकरण सबसे अच्छे से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verbal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Photographs and a written description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Memory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Rough sketches without labels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Photographs along with a precise written description best document injuries for medicolegal purposes.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 और सटीक लिखित विवरण मेडिकोलीगल उद्देश्यों के लिए चोटों का सबसे अच्छा दस्तावेज़ीकरण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'pilot study' in research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'पायलट अध्ययन' (Pilot Study)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review of literature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final data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small trial run of the main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statistical test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pilot study is a small-scale trial run conducted to test the feasibility of the main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पायलट अध्ययन मुख्य अध्ययन की व्यवहार्यता जाँचने हेतु किया गया छोटा परीक्षण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percentage of the population covered by a sample in a survey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सर्वेक्षण में नमूने द्वारा कवर की गई जनसंख्या का प्रतिशत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Sampling fraction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Sample frame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Sample bias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Sampling error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sampling fraction is the ratio of the sample size to the population size.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नमूनाकरण अंश (सैम्पलिंग फ्रैक्शन) नमूने के आकार और जनसंख्या के आकार का अनुपात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मृत्यु दर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Infection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Hypertension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Haemorrhage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Obstetric haemorrhage is the leading cause of maternal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प्रसूति रक्तस्राव (ऑब्स्टेट्रिक हेमरेज) भारत में मातृ मृत्यु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give health education on oral rehydration therapy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पुनर्जलीकरण चिकित्सा (ORT) पर स्वास्थ्य शिक्षा नर्स को किसे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Mothers of children with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pharmacists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School teachers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Mothers and caregivers are taught ORT preparation and administration to manage diarrhoea at home.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माताओं और देखभालकर्ताओं को घर पर दस्त प्रबंधन के लिए ORT बनाना और देना सिखाया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home visit programme of a community health nurse is planned on the basis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नर्स का होम विज़िट कार्यक्रम किस आधार पर नियोजित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Priority of health needs of the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doctor's schedule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nurse's convenience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Home visits are planned according to the priority of the family's health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होम विज़िट परिवार की स्वास्थ्य आवश्यकताओं की प्राथमिकता के अनुसार नियोजित की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'analysis':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'analysis'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Analysises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Analysises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Analyses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'analysis' is 'analyses'.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'analysis' का बहुवचन 'analyses'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'Each of the nurses ____ responsible for her patients.'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'Each of the nurses ____ responsible for her patients.'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'Each' takes a singular verb: 'Each of the nurses is responsible.'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'Each' एकवचन क्रिया लेता है: 'Each of the nurses is responsible.'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'accurate':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'accurate'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'Accurate' means exact or precise.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'accurate' का अर्थ सटीक या यथार्थ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cholesterol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सीरम कोलेस्ट्रॉल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&gt; 400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&lt; 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300–400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serum cholesterol below 200 mg/dl is desirable; above 240 mg/dl is high.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कुल सीरम कोलेस्ट्रॉल 200 मिलीग्राम/डेसीलीटर से कम वांछनीय है; 240 से अधिक उच्च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power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शक्ति (Power)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Pascal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power is the watt (W), equal to one joule per second.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शक्ति की SI इकाई वाट (W) है, जो एक जूल प्रति सेकंड के बराबर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glucose level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सामान्य रक्त ग्लूकोज़ स्तर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mg/dl initially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blood glucose normally ranges 40–60 mg/dl in the first days; below 40 is hypoglycaemia.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रक्त ग्लूकोज़ प्रारंभिक दिनों में 40–60 मिलीग्राम/डेसीलीटर होता है; 40 से कम हाइपोग्लाइसीमिया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vector control measure for dengue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के लिए सबसे महत्वपूर्ण वाहक नियंत्रण उपाय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Spraying DDT in houses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Fogging at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Elimination of Aedes breeding sites (clean water containers)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Covering all windows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Dengue is prevented by eliminating Aedes aegypti breeding sites — clean stagnant water in containers.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डेंगू एडीज़ एजिप्टी के प्रजनन स्थल — बर्तनों में जमा स्वच्छ पानी — समाप्त करने से रोका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distance between a sanitary well and a latrine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स्वच्छ कुएँ और शौचालय के बीच आदर्श दूरी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least 15 metres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metres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distance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metre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sanitary well should be at least 15 metres away from a latrine or soak pit to prevent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संदूषण रोकने के लिए स्वच्छ कुआँ शौचालय या सोक पिट से कम से कम 15 मीटर दूर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that protects a patient's right to refuse treatment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उपचार अस्वीकार करने के रोगी के अधिकार की रक्षा करने वाला दस्तावेज़ किस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 policy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Doctor's authority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Insurance rules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right to refuse treatment stems from patient autonomy and informed consent principles.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उपचार अस्वीकार करने का अधिकार रोगी की स्वायत्तता और सूचित सहमति सिद्धांतों से उत्पन्न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who administers a wrong drug to a patient is guilty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गलत दवा देने वाली नर्स किस अपराध की दोषी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Slander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Assault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Defamation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Administering a wrong drug constitutes negligence — failure to meet the standard of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गलत दवा देना लापरवाही (नेगलिजेंस) है — देखभाल के मानक का पालन न करना।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OPD in hospital administration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प्रशासन में OPD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Organised Patient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Operation Procedure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Outpatient Dispensary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Outpatient Department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OPD stands for Outpatient Department where patients receive care without admission.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OPD का पूर्ण रूप Outpatient Department है, जहाँ रोगियों को भर्ती किए बिना देखभाल मिलती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ABDM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ABDM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 Bharat Doctors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Ayushman Bharat Digital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Advanced Biomedical Device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Auxiliary Birth Data Mission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ABDM stands for Ayushman Bharat Digital Mission, India's digital health infrastructure initiative.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ABDM का पूर्ण रूप Ayushman Bharat Digital Mission है — भारत की डिजिटल स्वास्थ्य अवसंरचना पहल।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