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60"/>
      </w:pPr>
      <w:r>
        <w:rPr>
          <w:rFonts w:ascii="Noto Sans" w:hAnsi="Noto Sans" w:cs="Noto Sans" w:eastAsia="Noto Sans"/>
          <w:b/>
          <w:i w:val="0"/>
          <w:color w:val="000000"/>
          <w:sz w:val="28"/>
        </w:rPr>
        <w:t xml:space="preserve">1. </w:t>
      </w:r>
      <w:r>
        <w:rPr>
          <w:rFonts w:ascii="Noto Sans" w:hAnsi="Noto Sans" w:cs="Noto Sans" w:eastAsia="Noto Sans"/>
          <w:b w:val="0"/>
          <w:i w:val="0"/>
          <w:color w:val="000000"/>
          <w:sz w:val="28"/>
        </w:rPr>
        <w:t>The most common cause of iron deficiency anaemia in women of childbearing age is:</w:t>
      </w:r>
    </w:p>
    <w:p>
      <w:pPr>
        <w:spacing w:after="80" w:before="0"/>
      </w:pPr>
      <w:r>
        <w:rPr>
          <w:rFonts w:ascii="Noto Sans" w:hAnsi="Noto Sans" w:cs="Noto Sans" w:eastAsia="Noto Sans"/>
          <w:b w:val="0"/>
          <w:i w:val="0"/>
          <w:color w:val="000000"/>
          <w:sz w:val="28"/>
        </w:rPr>
        <w:t>प्रजनन आयु की महिलाओं में आयरन की कमी के रक्ताल्पता का सबसे सामान्य कारण है:</w:t>
      </w:r>
    </w:p>
    <w:p>
      <w:pPr>
        <w:spacing w:after="20" w:before="0"/>
        <w:ind w:left="360"/>
      </w:pPr>
      <w:r>
        <w:rPr>
          <w:rFonts w:ascii="Noto Sans" w:hAnsi="Noto Sans" w:cs="Noto Sans" w:eastAsia="Noto Sans"/>
          <w:b w:val="0"/>
          <w:i w:val="0"/>
          <w:color w:val="000000"/>
          <w:sz w:val="28"/>
        </w:rPr>
        <w:t>A. Gastric surgery</w:t>
      </w:r>
    </w:p>
    <w:p>
      <w:pPr>
        <w:spacing w:after="20" w:before="0"/>
        <w:ind w:left="360"/>
      </w:pPr>
      <w:r>
        <w:rPr>
          <w:rFonts w:ascii="Noto Sans" w:hAnsi="Noto Sans" w:cs="Noto Sans" w:eastAsia="Noto Sans"/>
          <w:b w:val="0"/>
          <w:i w:val="0"/>
          <w:color w:val="000000"/>
          <w:sz w:val="28"/>
        </w:rPr>
        <w:t>B. Poor diet only</w:t>
      </w:r>
    </w:p>
    <w:p>
      <w:pPr>
        <w:spacing w:after="20" w:before="0"/>
        <w:ind w:left="360"/>
      </w:pPr>
      <w:r>
        <w:rPr>
          <w:rFonts w:ascii="Noto Sans" w:hAnsi="Noto Sans" w:cs="Noto Sans" w:eastAsia="Noto Sans"/>
          <w:b w:val="0"/>
          <w:i w:val="0"/>
          <w:color w:val="000000"/>
          <w:sz w:val="28"/>
        </w:rPr>
        <w:t>C. Hookworm only</w:t>
      </w:r>
    </w:p>
    <w:p>
      <w:pPr>
        <w:spacing w:after="20" w:before="0"/>
        <w:ind w:left="360"/>
      </w:pPr>
      <w:r>
        <w:rPr>
          <w:rFonts w:ascii="Noto Sans" w:hAnsi="Noto Sans" w:cs="Noto Sans" w:eastAsia="Noto Sans"/>
          <w:b w:val="0"/>
          <w:i w:val="0"/>
          <w:color w:val="000000"/>
          <w:sz w:val="28"/>
        </w:rPr>
        <w:t>D. Menstrual blood loss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Menstrual (uterine) blood loss is the most common cause of iron deficiency anaemia in women of childbearing age.</w:t>
      </w:r>
    </w:p>
    <w:p>
      <w:pPr>
        <w:spacing w:after="200" w:before="0"/>
        <w:ind w:left="360"/>
      </w:pPr>
      <w:r>
        <w:rPr>
          <w:rFonts w:ascii="Noto Sans" w:hAnsi="Noto Sans" w:cs="Noto Sans" w:eastAsia="Noto Sans"/>
          <w:b w:val="0"/>
          <w:i w:val="0"/>
          <w:color w:val="333333"/>
          <w:sz w:val="28"/>
        </w:rPr>
        <w:t>मासिक धर्म रक्त हानि प्रजनन आयु की महिलाओं में आयरन कमी रक्ताल्पता का सबसे सामान्य कारण है।</w:t>
      </w:r>
    </w:p>
    <w:p>
      <w:pPr>
        <w:spacing w:after="40" w:before="160"/>
      </w:pPr>
      <w:r>
        <w:rPr>
          <w:rFonts w:ascii="Noto Sans" w:hAnsi="Noto Sans" w:cs="Noto Sans" w:eastAsia="Noto Sans"/>
          <w:b/>
          <w:i w:val="0"/>
          <w:color w:val="000000"/>
          <w:sz w:val="28"/>
        </w:rPr>
        <w:t xml:space="preserve">2. </w:t>
      </w:r>
      <w:r>
        <w:rPr>
          <w:rFonts w:ascii="Noto Sans" w:hAnsi="Noto Sans" w:cs="Noto Sans" w:eastAsia="Noto Sans"/>
          <w:b w:val="0"/>
          <w:i w:val="0"/>
          <w:color w:val="000000"/>
          <w:sz w:val="28"/>
        </w:rPr>
        <w:t>The pulse in atrial fibrillation is characteristically:</w:t>
      </w:r>
    </w:p>
    <w:p>
      <w:pPr>
        <w:spacing w:after="80" w:before="0"/>
      </w:pPr>
      <w:r>
        <w:rPr>
          <w:rFonts w:ascii="Noto Sans" w:hAnsi="Noto Sans" w:cs="Noto Sans" w:eastAsia="Noto Sans"/>
          <w:b w:val="0"/>
          <w:i w:val="0"/>
          <w:color w:val="000000"/>
          <w:sz w:val="28"/>
        </w:rPr>
        <w:t>आलिंद फिब्रिलेशन (Atrial Fibrillation) में नाड़ी विशेष रूप से कैसी होती है?</w:t>
      </w:r>
    </w:p>
    <w:p>
      <w:pPr>
        <w:spacing w:after="20" w:before="0"/>
        <w:ind w:left="360"/>
      </w:pPr>
      <w:r>
        <w:rPr>
          <w:rFonts w:ascii="Noto Sans" w:hAnsi="Noto Sans" w:cs="Noto Sans" w:eastAsia="Noto Sans"/>
          <w:b w:val="0"/>
          <w:i w:val="0"/>
          <w:color w:val="000000"/>
          <w:sz w:val="28"/>
        </w:rPr>
        <w:t>A. Irregularly irregular</w:t>
      </w:r>
    </w:p>
    <w:p>
      <w:pPr>
        <w:spacing w:after="20" w:before="0"/>
        <w:ind w:left="360"/>
      </w:pPr>
      <w:r>
        <w:rPr>
          <w:rFonts w:ascii="Noto Sans" w:hAnsi="Noto Sans" w:cs="Noto Sans" w:eastAsia="Noto Sans"/>
          <w:b w:val="0"/>
          <w:i w:val="0"/>
          <w:color w:val="000000"/>
          <w:sz w:val="28"/>
        </w:rPr>
        <w:t>B. Regular and strong</w:t>
      </w:r>
    </w:p>
    <w:p>
      <w:pPr>
        <w:spacing w:after="20" w:before="0"/>
        <w:ind w:left="360"/>
      </w:pPr>
      <w:r>
        <w:rPr>
          <w:rFonts w:ascii="Noto Sans" w:hAnsi="Noto Sans" w:cs="Noto Sans" w:eastAsia="Noto Sans"/>
          <w:b w:val="0"/>
          <w:i w:val="0"/>
          <w:color w:val="000000"/>
          <w:sz w:val="28"/>
        </w:rPr>
        <w:t>C. Bounding</w:t>
      </w:r>
    </w:p>
    <w:p>
      <w:pPr>
        <w:spacing w:after="20" w:before="0"/>
        <w:ind w:left="360"/>
      </w:pPr>
      <w:r>
        <w:rPr>
          <w:rFonts w:ascii="Noto Sans" w:hAnsi="Noto Sans" w:cs="Noto Sans" w:eastAsia="Noto Sans"/>
          <w:b w:val="0"/>
          <w:i w:val="0"/>
          <w:color w:val="000000"/>
          <w:sz w:val="28"/>
        </w:rPr>
        <w:t>D. Thready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Atrial fibrillation produces an irregularly irregular pulse with a pulse deficit between apical and radial counts.</w:t>
      </w:r>
    </w:p>
    <w:p>
      <w:pPr>
        <w:spacing w:after="200" w:before="0"/>
        <w:ind w:left="360"/>
      </w:pPr>
      <w:r>
        <w:rPr>
          <w:rFonts w:ascii="Noto Sans" w:hAnsi="Noto Sans" w:cs="Noto Sans" w:eastAsia="Noto Sans"/>
          <w:b w:val="0"/>
          <w:i w:val="0"/>
          <w:color w:val="333333"/>
          <w:sz w:val="28"/>
        </w:rPr>
        <w:t>आलिंद फिब्रिलेशन में अनियमित-अनियमित (Irregularly Irregular) नाड़ी होती है, साथ में शीर्षस्थ और रेडियल नाड़ी में अंतर (पल्स डेफिसिट) रहता है।</w:t>
      </w:r>
    </w:p>
    <w:p>
      <w:pPr>
        <w:spacing w:after="40" w:before="160"/>
      </w:pPr>
      <w:r>
        <w:rPr>
          <w:rFonts w:ascii="Noto Sans" w:hAnsi="Noto Sans" w:cs="Noto Sans" w:eastAsia="Noto Sans"/>
          <w:b/>
          <w:i w:val="0"/>
          <w:color w:val="000000"/>
          <w:sz w:val="28"/>
        </w:rPr>
        <w:t xml:space="preserve">3. </w:t>
      </w:r>
      <w:r>
        <w:rPr>
          <w:rFonts w:ascii="Noto Sans" w:hAnsi="Noto Sans" w:cs="Noto Sans" w:eastAsia="Noto Sans"/>
          <w:b w:val="0"/>
          <w:i w:val="0"/>
          <w:color w:val="000000"/>
          <w:sz w:val="28"/>
        </w:rPr>
        <w:t>In acute appendicitis, the pain classically shifts from the:</w:t>
      </w:r>
    </w:p>
    <w:p>
      <w:pPr>
        <w:spacing w:after="80" w:before="0"/>
      </w:pPr>
      <w:r>
        <w:rPr>
          <w:rFonts w:ascii="Noto Sans" w:hAnsi="Noto Sans" w:cs="Noto Sans" w:eastAsia="Noto Sans"/>
          <w:b w:val="0"/>
          <w:i w:val="0"/>
          <w:color w:val="000000"/>
          <w:sz w:val="28"/>
        </w:rPr>
        <w:t>तीव्र एपेंडिसाइटिस (Acute Appendicitis) में दर्द शास्त्रीय रूप से कहाँ से कहाँ स्थानांतरित होता है?</w:t>
      </w:r>
    </w:p>
    <w:p>
      <w:pPr>
        <w:spacing w:after="20" w:before="0"/>
        <w:ind w:left="360"/>
      </w:pPr>
      <w:r>
        <w:rPr>
          <w:rFonts w:ascii="Noto Sans" w:hAnsi="Noto Sans" w:cs="Noto Sans" w:eastAsia="Noto Sans"/>
          <w:b w:val="0"/>
          <w:i w:val="0"/>
          <w:color w:val="000000"/>
          <w:sz w:val="28"/>
        </w:rPr>
        <w:t>A. Right lower quadrant to the umbilicus</w:t>
      </w:r>
    </w:p>
    <w:p>
      <w:pPr>
        <w:spacing w:after="20" w:before="0"/>
        <w:ind w:left="360"/>
      </w:pPr>
      <w:r>
        <w:rPr>
          <w:rFonts w:ascii="Noto Sans" w:hAnsi="Noto Sans" w:cs="Noto Sans" w:eastAsia="Noto Sans"/>
          <w:b w:val="0"/>
          <w:i w:val="0"/>
          <w:color w:val="000000"/>
          <w:sz w:val="28"/>
        </w:rPr>
        <w:t>B. Chest to the left arm</w:t>
      </w:r>
    </w:p>
    <w:p>
      <w:pPr>
        <w:spacing w:after="20" w:before="0"/>
        <w:ind w:left="360"/>
      </w:pPr>
      <w:r>
        <w:rPr>
          <w:rFonts w:ascii="Noto Sans" w:hAnsi="Noto Sans" w:cs="Noto Sans" w:eastAsia="Noto Sans"/>
          <w:b w:val="0"/>
          <w:i w:val="0"/>
          <w:color w:val="000000"/>
          <w:sz w:val="28"/>
        </w:rPr>
        <w:t>C. Left upper quadrant to the back</w:t>
      </w:r>
    </w:p>
    <w:p>
      <w:pPr>
        <w:spacing w:after="20" w:before="0"/>
        <w:ind w:left="360"/>
      </w:pPr>
      <w:r>
        <w:rPr>
          <w:rFonts w:ascii="Noto Sans" w:hAnsi="Noto Sans" w:cs="Noto Sans" w:eastAsia="Noto Sans"/>
          <w:b w:val="0"/>
          <w:i w:val="0"/>
          <w:color w:val="000000"/>
          <w:sz w:val="28"/>
        </w:rPr>
        <w:t>D. Periumbilical area to the right lower quadrant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Appendicitis pain starts around the umbilicus (visceral) and shifts to the right lower quadrant (McBurney's point) as inflammation reaches the parietal peritoneum.</w:t>
      </w:r>
    </w:p>
    <w:p>
      <w:pPr>
        <w:spacing w:after="200" w:before="0"/>
        <w:ind w:left="360"/>
      </w:pPr>
      <w:r>
        <w:rPr>
          <w:rFonts w:ascii="Noto Sans" w:hAnsi="Noto Sans" w:cs="Noto Sans" w:eastAsia="Noto Sans"/>
          <w:b w:val="0"/>
          <w:i w:val="0"/>
          <w:color w:val="333333"/>
          <w:sz w:val="28"/>
        </w:rPr>
        <w:t>एपेंडिसाइटिस का दर्द नाभि के आसपास (आंत-जनित) शुरू होता है और सूजन पैराइटल पेरिटोनियम तक पहुँचने पर दाएँ निचले चतुर्थांश (मैकबर्नी बिंदु) पर चला जाता है।</w:t>
      </w:r>
    </w:p>
    <w:p>
      <w:pPr>
        <w:spacing w:after="40" w:before="160"/>
      </w:pPr>
      <w:r>
        <w:rPr>
          <w:rFonts w:ascii="Noto Sans" w:hAnsi="Noto Sans" w:cs="Noto Sans" w:eastAsia="Noto Sans"/>
          <w:b/>
          <w:i w:val="0"/>
          <w:color w:val="000000"/>
          <w:sz w:val="28"/>
        </w:rPr>
        <w:t xml:space="preserve">4. </w:t>
      </w:r>
      <w:r>
        <w:rPr>
          <w:rFonts w:ascii="Noto Sans" w:hAnsi="Noto Sans" w:cs="Noto Sans" w:eastAsia="Noto Sans"/>
          <w:b w:val="0"/>
          <w:i w:val="0"/>
          <w:color w:val="000000"/>
          <w:sz w:val="28"/>
        </w:rPr>
        <w:t>The most common cause of haemoptysis in India is:</w:t>
      </w:r>
    </w:p>
    <w:p>
      <w:pPr>
        <w:spacing w:after="80" w:before="0"/>
      </w:pPr>
      <w:r>
        <w:rPr>
          <w:rFonts w:ascii="Noto Sans" w:hAnsi="Noto Sans" w:cs="Noto Sans" w:eastAsia="Noto Sans"/>
          <w:b w:val="0"/>
          <w:i w:val="0"/>
          <w:color w:val="000000"/>
          <w:sz w:val="28"/>
        </w:rPr>
        <w:t>भारत में हेमोप्टाइसिस (Haemoptysis) का सबसे सामान्य कारण है:</w:t>
      </w:r>
    </w:p>
    <w:p>
      <w:pPr>
        <w:spacing w:after="20" w:before="0"/>
        <w:ind w:left="360"/>
      </w:pPr>
      <w:r>
        <w:rPr>
          <w:rFonts w:ascii="Noto Sans" w:hAnsi="Noto Sans" w:cs="Noto Sans" w:eastAsia="Noto Sans"/>
          <w:b w:val="0"/>
          <w:i w:val="0"/>
          <w:color w:val="000000"/>
          <w:sz w:val="28"/>
        </w:rPr>
        <w:t>A. Asthma only</w:t>
      </w:r>
    </w:p>
    <w:p>
      <w:pPr>
        <w:spacing w:after="20" w:before="0"/>
        <w:ind w:left="360"/>
      </w:pPr>
      <w:r>
        <w:rPr>
          <w:rFonts w:ascii="Noto Sans" w:hAnsi="Noto Sans" w:cs="Noto Sans" w:eastAsia="Noto Sans"/>
          <w:b w:val="0"/>
          <w:i w:val="0"/>
          <w:color w:val="000000"/>
          <w:sz w:val="28"/>
        </w:rPr>
        <w:t>B. Pneumothorax</w:t>
      </w:r>
    </w:p>
    <w:p>
      <w:pPr>
        <w:spacing w:after="20" w:before="0"/>
        <w:ind w:left="360"/>
      </w:pPr>
      <w:r>
        <w:rPr>
          <w:rFonts w:ascii="Noto Sans" w:hAnsi="Noto Sans" w:cs="Noto Sans" w:eastAsia="Noto Sans"/>
          <w:b w:val="0"/>
          <w:i w:val="0"/>
          <w:color w:val="000000"/>
          <w:sz w:val="28"/>
        </w:rPr>
        <w:t>C. Lung cancer only</w:t>
      </w:r>
    </w:p>
    <w:p>
      <w:pPr>
        <w:spacing w:after="20" w:before="0"/>
        <w:ind w:left="360"/>
      </w:pPr>
      <w:r>
        <w:rPr>
          <w:rFonts w:ascii="Noto Sans" w:hAnsi="Noto Sans" w:cs="Noto Sans" w:eastAsia="Noto Sans"/>
          <w:b w:val="0"/>
          <w:i w:val="0"/>
          <w:color w:val="000000"/>
          <w:sz w:val="28"/>
        </w:rPr>
        <w:t>D. Pulmonary tuberculosis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Pulmonary tuberculosis is the most common cause of haemoptysis (coughing blood) in India.</w:t>
      </w:r>
    </w:p>
    <w:p>
      <w:pPr>
        <w:spacing w:after="200" w:before="0"/>
        <w:ind w:left="360"/>
      </w:pPr>
      <w:r>
        <w:rPr>
          <w:rFonts w:ascii="Noto Sans" w:hAnsi="Noto Sans" w:cs="Noto Sans" w:eastAsia="Noto Sans"/>
          <w:b w:val="0"/>
          <w:i w:val="0"/>
          <w:color w:val="333333"/>
          <w:sz w:val="28"/>
        </w:rPr>
        <w:t>भारत में फुप्फुसीय क्षय रोग हेमोप्टाइसिस (खून खांसी) का सबसे सामान्य कारण है।</w:t>
      </w:r>
    </w:p>
    <w:p>
      <w:pPr>
        <w:spacing w:after="40" w:before="160"/>
      </w:pPr>
      <w:r>
        <w:rPr>
          <w:rFonts w:ascii="Noto Sans" w:hAnsi="Noto Sans" w:cs="Noto Sans" w:eastAsia="Noto Sans"/>
          <w:b/>
          <w:i w:val="0"/>
          <w:color w:val="000000"/>
          <w:sz w:val="28"/>
        </w:rPr>
        <w:t xml:space="preserve">5. </w:t>
      </w:r>
      <w:r>
        <w:rPr>
          <w:rFonts w:ascii="Noto Sans" w:hAnsi="Noto Sans" w:cs="Noto Sans" w:eastAsia="Noto Sans"/>
          <w:b w:val="0"/>
          <w:i w:val="0"/>
          <w:color w:val="000000"/>
          <w:sz w:val="28"/>
        </w:rPr>
        <w:t>The investigation of choice for diagnosing pulmonary embolism is:</w:t>
      </w:r>
    </w:p>
    <w:p>
      <w:pPr>
        <w:spacing w:after="80" w:before="0"/>
      </w:pPr>
      <w:r>
        <w:rPr>
          <w:rFonts w:ascii="Noto Sans" w:hAnsi="Noto Sans" w:cs="Noto Sans" w:eastAsia="Noto Sans"/>
          <w:b w:val="0"/>
          <w:i w:val="0"/>
          <w:color w:val="000000"/>
          <w:sz w:val="28"/>
        </w:rPr>
        <w:t>फुप्फुसीय अन्तःशल्यता (Pulmonary Embolism) के निदान के लिए पसंदीदा जाँच है:</w:t>
      </w:r>
    </w:p>
    <w:p>
      <w:pPr>
        <w:spacing w:after="20" w:before="0"/>
        <w:ind w:left="360"/>
      </w:pPr>
      <w:r>
        <w:rPr>
          <w:rFonts w:ascii="Noto Sans" w:hAnsi="Noto Sans" w:cs="Noto Sans" w:eastAsia="Noto Sans"/>
          <w:b w:val="0"/>
          <w:i w:val="0"/>
          <w:color w:val="000000"/>
          <w:sz w:val="28"/>
        </w:rPr>
        <w:t>A. CT pulmonary angiography</w:t>
      </w:r>
    </w:p>
    <w:p>
      <w:pPr>
        <w:spacing w:after="20" w:before="0"/>
        <w:ind w:left="360"/>
      </w:pPr>
      <w:r>
        <w:rPr>
          <w:rFonts w:ascii="Noto Sans" w:hAnsi="Noto Sans" w:cs="Noto Sans" w:eastAsia="Noto Sans"/>
          <w:b w:val="0"/>
          <w:i w:val="0"/>
          <w:color w:val="000000"/>
          <w:sz w:val="28"/>
        </w:rPr>
        <w:t>B. ECG alone</w:t>
      </w:r>
    </w:p>
    <w:p>
      <w:pPr>
        <w:spacing w:after="20" w:before="0"/>
        <w:ind w:left="360"/>
      </w:pPr>
      <w:r>
        <w:rPr>
          <w:rFonts w:ascii="Noto Sans" w:hAnsi="Noto Sans" w:cs="Noto Sans" w:eastAsia="Noto Sans"/>
          <w:b w:val="0"/>
          <w:i w:val="0"/>
          <w:color w:val="000000"/>
          <w:sz w:val="28"/>
        </w:rPr>
        <w:t>C. Blood sugar test</w:t>
      </w:r>
    </w:p>
    <w:p>
      <w:pPr>
        <w:spacing w:after="20" w:before="0"/>
        <w:ind w:left="360"/>
      </w:pPr>
      <w:r>
        <w:rPr>
          <w:rFonts w:ascii="Noto Sans" w:hAnsi="Noto Sans" w:cs="Noto Sans" w:eastAsia="Noto Sans"/>
          <w:b w:val="0"/>
          <w:i w:val="0"/>
          <w:color w:val="000000"/>
          <w:sz w:val="28"/>
        </w:rPr>
        <w:t>D. X-ray of the chest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CT pulmonary angiography (CTPA) is the investigation of choice for diagnosing pulmonary embolism, showing filling defects in pulmonary arteries.</w:t>
      </w:r>
    </w:p>
    <w:p>
      <w:pPr>
        <w:spacing w:after="200" w:before="0"/>
        <w:ind w:left="360"/>
      </w:pPr>
      <w:r>
        <w:rPr>
          <w:rFonts w:ascii="Noto Sans" w:hAnsi="Noto Sans" w:cs="Noto Sans" w:eastAsia="Noto Sans"/>
          <w:b w:val="0"/>
          <w:i w:val="0"/>
          <w:color w:val="333333"/>
          <w:sz w:val="28"/>
        </w:rPr>
        <w:t>CT पल्मोनरी एंजियोग्राफी (CTPA) फुप्फुसीय अन्तःशल्यता के निदान की पसंदीदा जाँच है, जो फुप्फुसीय धमनियों में भरण दोष दिखाती है।</w:t>
      </w:r>
    </w:p>
    <w:p>
      <w:pPr>
        <w:spacing w:after="40" w:before="160"/>
      </w:pPr>
      <w:r>
        <w:rPr>
          <w:rFonts w:ascii="Noto Sans" w:hAnsi="Noto Sans" w:cs="Noto Sans" w:eastAsia="Noto Sans"/>
          <w:b/>
          <w:i w:val="0"/>
          <w:color w:val="000000"/>
          <w:sz w:val="28"/>
        </w:rPr>
        <w:t xml:space="preserve">6. </w:t>
      </w:r>
      <w:r>
        <w:rPr>
          <w:rFonts w:ascii="Noto Sans" w:hAnsi="Noto Sans" w:cs="Noto Sans" w:eastAsia="Noto Sans"/>
          <w:b w:val="0"/>
          <w:i w:val="0"/>
          <w:color w:val="000000"/>
          <w:sz w:val="28"/>
        </w:rPr>
        <w:t>The most common adverse effect of thiazide diuretics is:</w:t>
      </w:r>
    </w:p>
    <w:p>
      <w:pPr>
        <w:spacing w:after="80" w:before="0"/>
      </w:pPr>
      <w:r>
        <w:rPr>
          <w:rFonts w:ascii="Noto Sans" w:hAnsi="Noto Sans" w:cs="Noto Sans" w:eastAsia="Noto Sans"/>
          <w:b w:val="0"/>
          <w:i w:val="0"/>
          <w:color w:val="000000"/>
          <w:sz w:val="28"/>
        </w:rPr>
        <w:t>थियाजाइड मूत्रवर्धक (Thiazide Diuretics) का सबसे सामान्य प्रतिकूल प्रभाव है:</w:t>
      </w:r>
    </w:p>
    <w:p>
      <w:pPr>
        <w:spacing w:after="20" w:before="0"/>
        <w:ind w:left="360"/>
      </w:pPr>
      <w:r>
        <w:rPr>
          <w:rFonts w:ascii="Noto Sans" w:hAnsi="Noto Sans" w:cs="Noto Sans" w:eastAsia="Noto Sans"/>
          <w:b w:val="0"/>
          <w:i w:val="0"/>
          <w:color w:val="000000"/>
          <w:sz w:val="28"/>
        </w:rPr>
        <w:t>A. Hypernatraemia</w:t>
      </w:r>
    </w:p>
    <w:p>
      <w:pPr>
        <w:spacing w:after="20" w:before="0"/>
        <w:ind w:left="360"/>
      </w:pPr>
      <w:r>
        <w:rPr>
          <w:rFonts w:ascii="Noto Sans" w:hAnsi="Noto Sans" w:cs="Noto Sans" w:eastAsia="Noto Sans"/>
          <w:b w:val="0"/>
          <w:i w:val="0"/>
          <w:color w:val="000000"/>
          <w:sz w:val="28"/>
        </w:rPr>
        <w:t>B. Hypokalaemia</w:t>
      </w:r>
    </w:p>
    <w:p>
      <w:pPr>
        <w:spacing w:after="20" w:before="0"/>
        <w:ind w:left="360"/>
      </w:pPr>
      <w:r>
        <w:rPr>
          <w:rFonts w:ascii="Noto Sans" w:hAnsi="Noto Sans" w:cs="Noto Sans" w:eastAsia="Noto Sans"/>
          <w:b w:val="0"/>
          <w:i w:val="0"/>
          <w:color w:val="000000"/>
          <w:sz w:val="28"/>
        </w:rPr>
        <w:t>C. Hyperkalaemia</w:t>
      </w:r>
    </w:p>
    <w:p>
      <w:pPr>
        <w:spacing w:after="20" w:before="0"/>
        <w:ind w:left="360"/>
      </w:pPr>
      <w:r>
        <w:rPr>
          <w:rFonts w:ascii="Noto Sans" w:hAnsi="Noto Sans" w:cs="Noto Sans" w:eastAsia="Noto Sans"/>
          <w:b w:val="0"/>
          <w:i w:val="0"/>
          <w:color w:val="000000"/>
          <w:sz w:val="28"/>
        </w:rPr>
        <w:t>D. Hypoglycaemia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Thiazide diuretics cause potassium loss leading to hypokalaemia, along with hyponatraemia, hyperuricaemia and hyperglycaemia.</w:t>
      </w:r>
    </w:p>
    <w:p>
      <w:pPr>
        <w:spacing w:after="200" w:before="0"/>
        <w:ind w:left="360"/>
      </w:pPr>
      <w:r>
        <w:rPr>
          <w:rFonts w:ascii="Noto Sans" w:hAnsi="Noto Sans" w:cs="Noto Sans" w:eastAsia="Noto Sans"/>
          <w:b w:val="0"/>
          <w:i w:val="0"/>
          <w:color w:val="333333"/>
          <w:sz w:val="28"/>
        </w:rPr>
        <w:t>थियाजाइड मूत्रवर्धक पोटेशियम हानि कर हाइपोकलेमिया उत्पन्न करते हैं, साथ में हाइपोनेट्रेमिया, हाइपरयूरिसीमिया और हाइपरग्लाइसीमिया।</w:t>
      </w:r>
    </w:p>
    <w:p>
      <w:pPr>
        <w:spacing w:after="40" w:before="160"/>
      </w:pPr>
      <w:r>
        <w:rPr>
          <w:rFonts w:ascii="Noto Sans" w:hAnsi="Noto Sans" w:cs="Noto Sans" w:eastAsia="Noto Sans"/>
          <w:b/>
          <w:i w:val="0"/>
          <w:color w:val="000000"/>
          <w:sz w:val="28"/>
        </w:rPr>
        <w:t xml:space="preserve">7. </w:t>
      </w:r>
      <w:r>
        <w:rPr>
          <w:rFonts w:ascii="Noto Sans" w:hAnsi="Noto Sans" w:cs="Noto Sans" w:eastAsia="Noto Sans"/>
          <w:b w:val="0"/>
          <w:i w:val="0"/>
          <w:color w:val="000000"/>
          <w:sz w:val="28"/>
        </w:rPr>
        <w:t>Exophthalmos (protrusion of the eyeballs) is characteristic of:</w:t>
      </w:r>
    </w:p>
    <w:p>
      <w:pPr>
        <w:spacing w:after="80" w:before="0"/>
      </w:pPr>
      <w:r>
        <w:rPr>
          <w:rFonts w:ascii="Noto Sans" w:hAnsi="Noto Sans" w:cs="Noto Sans" w:eastAsia="Noto Sans"/>
          <w:b w:val="0"/>
          <w:i w:val="0"/>
          <w:color w:val="000000"/>
          <w:sz w:val="28"/>
        </w:rPr>
        <w:t>नेत्रगोलक का उभार (Exophthalmos) किसकी विशेषता है?</w:t>
      </w:r>
    </w:p>
    <w:p>
      <w:pPr>
        <w:spacing w:after="20" w:before="0"/>
        <w:ind w:left="360"/>
      </w:pPr>
      <w:r>
        <w:rPr>
          <w:rFonts w:ascii="Noto Sans" w:hAnsi="Noto Sans" w:cs="Noto Sans" w:eastAsia="Noto Sans"/>
          <w:b w:val="0"/>
          <w:i w:val="0"/>
          <w:color w:val="000000"/>
          <w:sz w:val="28"/>
        </w:rPr>
        <w:t>A. Addison's disease</w:t>
      </w:r>
    </w:p>
    <w:p>
      <w:pPr>
        <w:spacing w:after="20" w:before="0"/>
        <w:ind w:left="360"/>
      </w:pPr>
      <w:r>
        <w:rPr>
          <w:rFonts w:ascii="Noto Sans" w:hAnsi="Noto Sans" w:cs="Noto Sans" w:eastAsia="Noto Sans"/>
          <w:b w:val="0"/>
          <w:i w:val="0"/>
          <w:color w:val="000000"/>
          <w:sz w:val="28"/>
        </w:rPr>
        <w:t>B. Graves' disease</w:t>
      </w:r>
    </w:p>
    <w:p>
      <w:pPr>
        <w:spacing w:after="20" w:before="0"/>
        <w:ind w:left="360"/>
      </w:pPr>
      <w:r>
        <w:rPr>
          <w:rFonts w:ascii="Noto Sans" w:hAnsi="Noto Sans" w:cs="Noto Sans" w:eastAsia="Noto Sans"/>
          <w:b w:val="0"/>
          <w:i w:val="0"/>
          <w:color w:val="000000"/>
          <w:sz w:val="28"/>
        </w:rPr>
        <w:t>C. Hypothyroidism</w:t>
      </w:r>
    </w:p>
    <w:p>
      <w:pPr>
        <w:spacing w:after="20" w:before="0"/>
        <w:ind w:left="360"/>
      </w:pPr>
      <w:r>
        <w:rPr>
          <w:rFonts w:ascii="Noto Sans" w:hAnsi="Noto Sans" w:cs="Noto Sans" w:eastAsia="Noto Sans"/>
          <w:b w:val="0"/>
          <w:i w:val="0"/>
          <w:color w:val="000000"/>
          <w:sz w:val="28"/>
        </w:rPr>
        <w:t>D. Cushing's syndrome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Exophthalmos, due to autoimmune orbital inflammation, is a characteristic feature of Graves' disease (hyperthyroidism).</w:t>
      </w:r>
    </w:p>
    <w:p>
      <w:pPr>
        <w:spacing w:after="200" w:before="0"/>
        <w:ind w:left="360"/>
      </w:pPr>
      <w:r>
        <w:rPr>
          <w:rFonts w:ascii="Noto Sans" w:hAnsi="Noto Sans" w:cs="Noto Sans" w:eastAsia="Noto Sans"/>
          <w:b w:val="0"/>
          <w:i w:val="0"/>
          <w:color w:val="333333"/>
          <w:sz w:val="28"/>
        </w:rPr>
        <w:t>स्वप्रतिरक्षी कक्षीय सूजन के कारण नेत्रगोलक का उभार ग्रेव्स रोग (हाइपरथायरॉइडिज़्म) की विशेषता है।</w:t>
      </w:r>
    </w:p>
    <w:p>
      <w:pPr>
        <w:spacing w:after="40" w:before="160"/>
      </w:pPr>
      <w:r>
        <w:rPr>
          <w:rFonts w:ascii="Noto Sans" w:hAnsi="Noto Sans" w:cs="Noto Sans" w:eastAsia="Noto Sans"/>
          <w:b/>
          <w:i w:val="0"/>
          <w:color w:val="000000"/>
          <w:sz w:val="28"/>
        </w:rPr>
        <w:t xml:space="preserve">8. </w:t>
      </w:r>
      <w:r>
        <w:rPr>
          <w:rFonts w:ascii="Noto Sans" w:hAnsi="Noto Sans" w:cs="Noto Sans" w:eastAsia="Noto Sans"/>
          <w:b w:val="0"/>
          <w:i w:val="0"/>
          <w:color w:val="000000"/>
          <w:sz w:val="28"/>
        </w:rPr>
        <w:t>The most common cause of blindness in adults with diabetes is:</w:t>
      </w:r>
    </w:p>
    <w:p>
      <w:pPr>
        <w:spacing w:after="80" w:before="0"/>
      </w:pPr>
      <w:r>
        <w:rPr>
          <w:rFonts w:ascii="Noto Sans" w:hAnsi="Noto Sans" w:cs="Noto Sans" w:eastAsia="Noto Sans"/>
          <w:b w:val="0"/>
          <w:i w:val="0"/>
          <w:color w:val="000000"/>
          <w:sz w:val="28"/>
        </w:rPr>
        <w:t>मधुमेह वाले वयस्कों में अंधता का सबसे सामान्य कारण है:</w:t>
      </w:r>
    </w:p>
    <w:p>
      <w:pPr>
        <w:spacing w:after="20" w:before="0"/>
        <w:ind w:left="360"/>
      </w:pPr>
      <w:r>
        <w:rPr>
          <w:rFonts w:ascii="Noto Sans" w:hAnsi="Noto Sans" w:cs="Noto Sans" w:eastAsia="Noto Sans"/>
          <w:b w:val="0"/>
          <w:i w:val="0"/>
          <w:color w:val="000000"/>
          <w:sz w:val="28"/>
        </w:rPr>
        <w:t>A. Diabetic retinopathy</w:t>
      </w:r>
    </w:p>
    <w:p>
      <w:pPr>
        <w:spacing w:after="20" w:before="0"/>
        <w:ind w:left="360"/>
      </w:pPr>
      <w:r>
        <w:rPr>
          <w:rFonts w:ascii="Noto Sans" w:hAnsi="Noto Sans" w:cs="Noto Sans" w:eastAsia="Noto Sans"/>
          <w:b w:val="0"/>
          <w:i w:val="0"/>
          <w:color w:val="000000"/>
          <w:sz w:val="28"/>
        </w:rPr>
        <w:t>B. Glaucoma only</w:t>
      </w:r>
    </w:p>
    <w:p>
      <w:pPr>
        <w:spacing w:after="20" w:before="0"/>
        <w:ind w:left="360"/>
      </w:pPr>
      <w:r>
        <w:rPr>
          <w:rFonts w:ascii="Noto Sans" w:hAnsi="Noto Sans" w:cs="Noto Sans" w:eastAsia="Noto Sans"/>
          <w:b w:val="0"/>
          <w:i w:val="0"/>
          <w:color w:val="000000"/>
          <w:sz w:val="28"/>
        </w:rPr>
        <w:t>C. Cataract only</w:t>
      </w:r>
    </w:p>
    <w:p>
      <w:pPr>
        <w:spacing w:after="20" w:before="0"/>
        <w:ind w:left="360"/>
      </w:pPr>
      <w:r>
        <w:rPr>
          <w:rFonts w:ascii="Noto Sans" w:hAnsi="Noto Sans" w:cs="Noto Sans" w:eastAsia="Noto Sans"/>
          <w:b w:val="0"/>
          <w:i w:val="0"/>
          <w:color w:val="000000"/>
          <w:sz w:val="28"/>
        </w:rPr>
        <w:t>D. Trachoma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Diabetic retinopathy, caused by damage to retinal blood vessels, is the leading cause of blindness in working-age adults with diabetes.</w:t>
      </w:r>
    </w:p>
    <w:p>
      <w:pPr>
        <w:spacing w:after="200" w:before="0"/>
        <w:ind w:left="360"/>
      </w:pPr>
      <w:r>
        <w:rPr>
          <w:rFonts w:ascii="Noto Sans" w:hAnsi="Noto Sans" w:cs="Noto Sans" w:eastAsia="Noto Sans"/>
          <w:b w:val="0"/>
          <w:i w:val="0"/>
          <w:color w:val="333333"/>
          <w:sz w:val="28"/>
        </w:rPr>
        <w:t>रेटिना की रक्त वाहिकाओं की क्षति से होने वाली मधुमेह रेटिनोपैथी कामकाजी आयु के मधुमेह वयस्कों में अंधता का प्रमुख कारण है।</w:t>
      </w:r>
    </w:p>
    <w:p>
      <w:pPr>
        <w:spacing w:after="40" w:before="160"/>
      </w:pPr>
      <w:r>
        <w:rPr>
          <w:rFonts w:ascii="Noto Sans" w:hAnsi="Noto Sans" w:cs="Noto Sans" w:eastAsia="Noto Sans"/>
          <w:b/>
          <w:i w:val="0"/>
          <w:color w:val="000000"/>
          <w:sz w:val="28"/>
        </w:rPr>
        <w:t xml:space="preserve">9. </w:t>
      </w:r>
      <w:r>
        <w:rPr>
          <w:rFonts w:ascii="Noto Sans" w:hAnsi="Noto Sans" w:cs="Noto Sans" w:eastAsia="Noto Sans"/>
          <w:b w:val="0"/>
          <w:i w:val="0"/>
          <w:color w:val="000000"/>
          <w:sz w:val="28"/>
        </w:rPr>
        <w:t>Oesophageal varices in cirrhosis result from:</w:t>
      </w:r>
    </w:p>
    <w:p>
      <w:pPr>
        <w:spacing w:after="80" w:before="0"/>
      </w:pPr>
      <w:r>
        <w:rPr>
          <w:rFonts w:ascii="Noto Sans" w:hAnsi="Noto Sans" w:cs="Noto Sans" w:eastAsia="Noto Sans"/>
          <w:b w:val="0"/>
          <w:i w:val="0"/>
          <w:color w:val="000000"/>
          <w:sz w:val="28"/>
        </w:rPr>
        <w:t>सिरोसिस में ग्रासनली वैरिसेस (Oesophageal Varices) किससे होती हैं?</w:t>
      </w:r>
    </w:p>
    <w:p>
      <w:pPr>
        <w:spacing w:after="20" w:before="0"/>
        <w:ind w:left="360"/>
      </w:pPr>
      <w:r>
        <w:rPr>
          <w:rFonts w:ascii="Noto Sans" w:hAnsi="Noto Sans" w:cs="Noto Sans" w:eastAsia="Noto Sans"/>
          <w:b w:val="0"/>
          <w:i w:val="0"/>
          <w:color w:val="000000"/>
          <w:sz w:val="28"/>
        </w:rPr>
        <w:t>A. Low blood sugar</w:t>
      </w:r>
    </w:p>
    <w:p>
      <w:pPr>
        <w:spacing w:after="20" w:before="0"/>
        <w:ind w:left="360"/>
      </w:pPr>
      <w:r>
        <w:rPr>
          <w:rFonts w:ascii="Noto Sans" w:hAnsi="Noto Sans" w:cs="Noto Sans" w:eastAsia="Noto Sans"/>
          <w:b w:val="0"/>
          <w:i w:val="0"/>
          <w:color w:val="000000"/>
          <w:sz w:val="28"/>
        </w:rPr>
        <w:t>B. Portal hypertension</w:t>
      </w:r>
    </w:p>
    <w:p>
      <w:pPr>
        <w:spacing w:after="20" w:before="0"/>
        <w:ind w:left="360"/>
      </w:pPr>
      <w:r>
        <w:rPr>
          <w:rFonts w:ascii="Noto Sans" w:hAnsi="Noto Sans" w:cs="Noto Sans" w:eastAsia="Noto Sans"/>
          <w:b w:val="0"/>
          <w:i w:val="0"/>
          <w:color w:val="000000"/>
          <w:sz w:val="28"/>
        </w:rPr>
        <w:t>C. Anaemia</w:t>
      </w:r>
    </w:p>
    <w:p>
      <w:pPr>
        <w:spacing w:after="20" w:before="0"/>
        <w:ind w:left="360"/>
      </w:pPr>
      <w:r>
        <w:rPr>
          <w:rFonts w:ascii="Noto Sans" w:hAnsi="Noto Sans" w:cs="Noto Sans" w:eastAsia="Noto Sans"/>
          <w:b w:val="0"/>
          <w:i w:val="0"/>
          <w:color w:val="000000"/>
          <w:sz w:val="28"/>
        </w:rPr>
        <w:t>D. Kidney failure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Portal hypertension in cirrhosis raises pressure in the portal vein, causing collateral veins in the oesophagus to dilate into varices, which can bleed.</w:t>
      </w:r>
    </w:p>
    <w:p>
      <w:pPr>
        <w:spacing w:after="200" w:before="0"/>
        <w:ind w:left="360"/>
      </w:pPr>
      <w:r>
        <w:rPr>
          <w:rFonts w:ascii="Noto Sans" w:hAnsi="Noto Sans" w:cs="Noto Sans" w:eastAsia="Noto Sans"/>
          <w:b w:val="0"/>
          <w:i w:val="0"/>
          <w:color w:val="333333"/>
          <w:sz w:val="28"/>
        </w:rPr>
        <w:t>सिरोसिस में पोर्टल उच्च रक्तचाप पोर्टल शिरा का दबाव बढ़ाता है, जिससे ग्रासनली की संपार्श्विक नसें फैलकर वैरिसेस बन जाती हैं, जो रक्तस्राव कर सकती हैं।</w:t>
      </w:r>
    </w:p>
    <w:p>
      <w:pPr>
        <w:spacing w:after="40" w:before="160"/>
      </w:pPr>
      <w:r>
        <w:rPr>
          <w:rFonts w:ascii="Noto Sans" w:hAnsi="Noto Sans" w:cs="Noto Sans" w:eastAsia="Noto Sans"/>
          <w:b/>
          <w:i w:val="0"/>
          <w:color w:val="000000"/>
          <w:sz w:val="28"/>
        </w:rPr>
        <w:t xml:space="preserve">10. </w:t>
      </w:r>
      <w:r>
        <w:rPr>
          <w:rFonts w:ascii="Noto Sans" w:hAnsi="Noto Sans" w:cs="Noto Sans" w:eastAsia="Noto Sans"/>
          <w:b w:val="0"/>
          <w:i w:val="0"/>
          <w:color w:val="000000"/>
          <w:sz w:val="28"/>
        </w:rPr>
        <w:t>Murphy's sign — pain and arrested inspiration on deep palpation of the right upper quadrant — is positive in:</w:t>
      </w:r>
    </w:p>
    <w:p>
      <w:pPr>
        <w:spacing w:after="80" w:before="0"/>
      </w:pPr>
      <w:r>
        <w:rPr>
          <w:rFonts w:ascii="Noto Sans" w:hAnsi="Noto Sans" w:cs="Noto Sans" w:eastAsia="Noto Sans"/>
          <w:b w:val="0"/>
          <w:i w:val="0"/>
          <w:color w:val="000000"/>
          <w:sz w:val="28"/>
        </w:rPr>
        <w:t>मर्फी चिह्न (Murphy's Sign) — दाएँ ऊपरी चतुर्थांश पर गहरे दबाव से दर्द और सांस रुकना — किसमें धनात्मक होता है?</w:t>
      </w:r>
    </w:p>
    <w:p>
      <w:pPr>
        <w:spacing w:after="20" w:before="0"/>
        <w:ind w:left="360"/>
      </w:pPr>
      <w:r>
        <w:rPr>
          <w:rFonts w:ascii="Noto Sans" w:hAnsi="Noto Sans" w:cs="Noto Sans" w:eastAsia="Noto Sans"/>
          <w:b w:val="0"/>
          <w:i w:val="0"/>
          <w:color w:val="000000"/>
          <w:sz w:val="28"/>
        </w:rPr>
        <w:t>A. Renal colic</w:t>
      </w:r>
    </w:p>
    <w:p>
      <w:pPr>
        <w:spacing w:after="20" w:before="0"/>
        <w:ind w:left="360"/>
      </w:pPr>
      <w:r>
        <w:rPr>
          <w:rFonts w:ascii="Noto Sans" w:hAnsi="Noto Sans" w:cs="Noto Sans" w:eastAsia="Noto Sans"/>
          <w:b w:val="0"/>
          <w:i w:val="0"/>
          <w:color w:val="000000"/>
          <w:sz w:val="28"/>
        </w:rPr>
        <w:t>B. Peptic ulcer</w:t>
      </w:r>
    </w:p>
    <w:p>
      <w:pPr>
        <w:spacing w:after="20" w:before="0"/>
        <w:ind w:left="360"/>
      </w:pPr>
      <w:r>
        <w:rPr>
          <w:rFonts w:ascii="Noto Sans" w:hAnsi="Noto Sans" w:cs="Noto Sans" w:eastAsia="Noto Sans"/>
          <w:b w:val="0"/>
          <w:i w:val="0"/>
          <w:color w:val="000000"/>
          <w:sz w:val="28"/>
        </w:rPr>
        <w:t>C. Acute cholecystitis</w:t>
      </w:r>
    </w:p>
    <w:p>
      <w:pPr>
        <w:spacing w:after="20" w:before="0"/>
        <w:ind w:left="360"/>
      </w:pPr>
      <w:r>
        <w:rPr>
          <w:rFonts w:ascii="Noto Sans" w:hAnsi="Noto Sans" w:cs="Noto Sans" w:eastAsia="Noto Sans"/>
          <w:b w:val="0"/>
          <w:i w:val="0"/>
          <w:color w:val="000000"/>
          <w:sz w:val="28"/>
        </w:rPr>
        <w:t>D. Acute pancreatitis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Murphy's sign is positive in acute cholecystitis: deep palpation under the right costal margin during inspiration causes pain and stops inspiration.</w:t>
      </w:r>
    </w:p>
    <w:p>
      <w:pPr>
        <w:spacing w:after="200" w:before="0"/>
        <w:ind w:left="360"/>
      </w:pPr>
      <w:r>
        <w:rPr>
          <w:rFonts w:ascii="Noto Sans" w:hAnsi="Noto Sans" w:cs="Noto Sans" w:eastAsia="Noto Sans"/>
          <w:b w:val="0"/>
          <w:i w:val="0"/>
          <w:color w:val="333333"/>
          <w:sz w:val="28"/>
        </w:rPr>
        <w:t>मर्फी चिह्न तीव्र कोलेसिस्टाइटिस में धनात्मक होता है: प्रेरणा के दौरान दाएँ कॉस्टल किनारे के नीचे गहरा दबाव दर्द कराता है और सांस रोक देता है।</w:t>
      </w:r>
    </w:p>
    <w:p>
      <w:pPr>
        <w:spacing w:after="40" w:before="160"/>
      </w:pPr>
      <w:r>
        <w:rPr>
          <w:rFonts w:ascii="Noto Sans" w:hAnsi="Noto Sans" w:cs="Noto Sans" w:eastAsia="Noto Sans"/>
          <w:b/>
          <w:i w:val="0"/>
          <w:color w:val="000000"/>
          <w:sz w:val="28"/>
        </w:rPr>
        <w:t xml:space="preserve">11. </w:t>
      </w:r>
      <w:r>
        <w:rPr>
          <w:rFonts w:ascii="Noto Sans" w:hAnsi="Noto Sans" w:cs="Noto Sans" w:eastAsia="Noto Sans"/>
          <w:b w:val="0"/>
          <w:i w:val="0"/>
          <w:color w:val="000000"/>
          <w:sz w:val="28"/>
        </w:rPr>
        <w:t>In an adult, a respiratory rate above 24 breaths per minute is termed:</w:t>
      </w:r>
    </w:p>
    <w:p>
      <w:pPr>
        <w:spacing w:after="80" w:before="0"/>
      </w:pPr>
      <w:r>
        <w:rPr>
          <w:rFonts w:ascii="Noto Sans" w:hAnsi="Noto Sans" w:cs="Noto Sans" w:eastAsia="Noto Sans"/>
          <w:b w:val="0"/>
          <w:i w:val="0"/>
          <w:color w:val="000000"/>
          <w:sz w:val="28"/>
        </w:rPr>
        <w:t>वयस्क में 24 सांस प्रति मिनट से अधिक श्वसन दर क्या कहलाती है?</w:t>
      </w:r>
    </w:p>
    <w:p>
      <w:pPr>
        <w:spacing w:after="20" w:before="0"/>
        <w:ind w:left="360"/>
      </w:pPr>
      <w:r>
        <w:rPr>
          <w:rFonts w:ascii="Noto Sans" w:hAnsi="Noto Sans" w:cs="Noto Sans" w:eastAsia="Noto Sans"/>
          <w:b w:val="0"/>
          <w:i w:val="0"/>
          <w:color w:val="000000"/>
          <w:sz w:val="28"/>
        </w:rPr>
        <w:t>A. Apnoea</w:t>
      </w:r>
    </w:p>
    <w:p>
      <w:pPr>
        <w:spacing w:after="20" w:before="0"/>
        <w:ind w:left="360"/>
      </w:pPr>
      <w:r>
        <w:rPr>
          <w:rFonts w:ascii="Noto Sans" w:hAnsi="Noto Sans" w:cs="Noto Sans" w:eastAsia="Noto Sans"/>
          <w:b w:val="0"/>
          <w:i w:val="0"/>
          <w:color w:val="000000"/>
          <w:sz w:val="28"/>
        </w:rPr>
        <w:t>B. Tachypnoea</w:t>
      </w:r>
    </w:p>
    <w:p>
      <w:pPr>
        <w:spacing w:after="20" w:before="0"/>
        <w:ind w:left="360"/>
      </w:pPr>
      <w:r>
        <w:rPr>
          <w:rFonts w:ascii="Noto Sans" w:hAnsi="Noto Sans" w:cs="Noto Sans" w:eastAsia="Noto Sans"/>
          <w:b w:val="0"/>
          <w:i w:val="0"/>
          <w:color w:val="000000"/>
          <w:sz w:val="28"/>
        </w:rPr>
        <w:t>C. Bradypnoea</w:t>
      </w:r>
    </w:p>
    <w:p>
      <w:pPr>
        <w:spacing w:after="20" w:before="0"/>
        <w:ind w:left="360"/>
      </w:pPr>
      <w:r>
        <w:rPr>
          <w:rFonts w:ascii="Noto Sans" w:hAnsi="Noto Sans" w:cs="Noto Sans" w:eastAsia="Noto Sans"/>
          <w:b w:val="0"/>
          <w:i w:val="0"/>
          <w:color w:val="000000"/>
          <w:sz w:val="28"/>
        </w:rPr>
        <w:t>D. Dyspnoea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Tachypnoea is a respiratory rate above 24 breaths per minute in adults; bradypnoea is below 10 per minute.</w:t>
      </w:r>
    </w:p>
    <w:p>
      <w:pPr>
        <w:spacing w:after="200" w:before="0"/>
        <w:ind w:left="360"/>
      </w:pPr>
      <w:r>
        <w:rPr>
          <w:rFonts w:ascii="Noto Sans" w:hAnsi="Noto Sans" w:cs="Noto Sans" w:eastAsia="Noto Sans"/>
          <w:b w:val="0"/>
          <w:i w:val="0"/>
          <w:color w:val="333333"/>
          <w:sz w:val="28"/>
        </w:rPr>
        <w:t>वयस्कों में 24 सांस प्रति मिनट से अधिक श्वसन दर टैकीप्निया है; 10 प्रति मिनट से कम ब्रेडीप्निया।</w:t>
      </w:r>
    </w:p>
    <w:p>
      <w:pPr>
        <w:spacing w:after="40" w:before="160"/>
      </w:pPr>
      <w:r>
        <w:rPr>
          <w:rFonts w:ascii="Noto Sans" w:hAnsi="Noto Sans" w:cs="Noto Sans" w:eastAsia="Noto Sans"/>
          <w:b/>
          <w:i w:val="0"/>
          <w:color w:val="000000"/>
          <w:sz w:val="28"/>
        </w:rPr>
        <w:t xml:space="preserve">12. </w:t>
      </w:r>
      <w:r>
        <w:rPr>
          <w:rFonts w:ascii="Noto Sans" w:hAnsi="Noto Sans" w:cs="Noto Sans" w:eastAsia="Noto Sans"/>
          <w:b w:val="0"/>
          <w:i w:val="0"/>
          <w:color w:val="000000"/>
          <w:sz w:val="28"/>
        </w:rPr>
        <w:t>While counting the respiratory rate, the nurse should:</w:t>
      </w:r>
    </w:p>
    <w:p>
      <w:pPr>
        <w:spacing w:after="80" w:before="0"/>
      </w:pPr>
      <w:r>
        <w:rPr>
          <w:rFonts w:ascii="Noto Sans" w:hAnsi="Noto Sans" w:cs="Noto Sans" w:eastAsia="Noto Sans"/>
          <w:b w:val="0"/>
          <w:i w:val="0"/>
          <w:color w:val="000000"/>
          <w:sz w:val="28"/>
        </w:rPr>
        <w:t>श्वसन दर गिनते समय नर्स को क्या करना चाहिए?</w:t>
      </w:r>
    </w:p>
    <w:p>
      <w:pPr>
        <w:spacing w:after="20" w:before="0"/>
        <w:ind w:left="360"/>
      </w:pPr>
      <w:r>
        <w:rPr>
          <w:rFonts w:ascii="Noto Sans" w:hAnsi="Noto Sans" w:cs="Noto Sans" w:eastAsia="Noto Sans"/>
          <w:b w:val="0"/>
          <w:i w:val="0"/>
          <w:color w:val="000000"/>
          <w:sz w:val="28"/>
        </w:rPr>
        <w:t>A. Count for 10 seconds only</w:t>
      </w:r>
    </w:p>
    <w:p>
      <w:pPr>
        <w:spacing w:after="20" w:before="0"/>
        <w:ind w:left="360"/>
      </w:pPr>
      <w:r>
        <w:rPr>
          <w:rFonts w:ascii="Noto Sans" w:hAnsi="Noto Sans" w:cs="Noto Sans" w:eastAsia="Noto Sans"/>
          <w:b w:val="0"/>
          <w:i w:val="0"/>
          <w:color w:val="000000"/>
          <w:sz w:val="28"/>
        </w:rPr>
        <w:t>B. Count only during sleep</w:t>
      </w:r>
    </w:p>
    <w:p>
      <w:pPr>
        <w:spacing w:after="20" w:before="0"/>
        <w:ind w:left="360"/>
      </w:pPr>
      <w:r>
        <w:rPr>
          <w:rFonts w:ascii="Noto Sans" w:hAnsi="Noto Sans" w:cs="Noto Sans" w:eastAsia="Noto Sans"/>
          <w:b w:val="0"/>
          <w:i w:val="0"/>
          <w:color w:val="000000"/>
          <w:sz w:val="28"/>
        </w:rPr>
        <w:t>C. Tell the patient to breathe deeply</w:t>
      </w:r>
    </w:p>
    <w:p>
      <w:pPr>
        <w:spacing w:after="20" w:before="0"/>
        <w:ind w:left="360"/>
      </w:pPr>
      <w:r>
        <w:rPr>
          <w:rFonts w:ascii="Noto Sans" w:hAnsi="Noto Sans" w:cs="Noto Sans" w:eastAsia="Noto Sans"/>
          <w:b w:val="0"/>
          <w:i w:val="0"/>
          <w:color w:val="000000"/>
          <w:sz w:val="28"/>
        </w:rPr>
        <w:t>D. Count without the patient's awareness, keeping fingers on the wrist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respiratory rate is counted unobtrusively — keeping the fingers on the pulse and watching chest movement — so the patient does not alter breathing.</w:t>
      </w:r>
    </w:p>
    <w:p>
      <w:pPr>
        <w:spacing w:after="200" w:before="0"/>
        <w:ind w:left="360"/>
      </w:pPr>
      <w:r>
        <w:rPr>
          <w:rFonts w:ascii="Noto Sans" w:hAnsi="Noto Sans" w:cs="Noto Sans" w:eastAsia="Noto Sans"/>
          <w:b w:val="0"/>
          <w:i w:val="0"/>
          <w:color w:val="333333"/>
          <w:sz w:val="28"/>
        </w:rPr>
        <w:t>श्वसन दर बिना रोगी को बताए गिनी जाती है — नाड़ी पर उंगलियाँ रखकर छाती की गति देखते हुए — ताकि रोगी सांस की गति न बदले।</w:t>
      </w:r>
    </w:p>
    <w:p>
      <w:pPr>
        <w:spacing w:after="40" w:before="160"/>
      </w:pPr>
      <w:r>
        <w:rPr>
          <w:rFonts w:ascii="Noto Sans" w:hAnsi="Noto Sans" w:cs="Noto Sans" w:eastAsia="Noto Sans"/>
          <w:b/>
          <w:i w:val="0"/>
          <w:color w:val="000000"/>
          <w:sz w:val="28"/>
        </w:rPr>
        <w:t xml:space="preserve">13. </w:t>
      </w:r>
      <w:r>
        <w:rPr>
          <w:rFonts w:ascii="Noto Sans" w:hAnsi="Noto Sans" w:cs="Noto Sans" w:eastAsia="Noto Sans"/>
          <w:b w:val="0"/>
          <w:i w:val="0"/>
          <w:color w:val="000000"/>
          <w:sz w:val="28"/>
        </w:rPr>
        <w:t>After a hot drink, the nurse should wait how long before taking an oral temperature?</w:t>
      </w:r>
    </w:p>
    <w:p>
      <w:pPr>
        <w:spacing w:after="80" w:before="0"/>
      </w:pPr>
      <w:r>
        <w:rPr>
          <w:rFonts w:ascii="Noto Sans" w:hAnsi="Noto Sans" w:cs="Noto Sans" w:eastAsia="Noto Sans"/>
          <w:b w:val="0"/>
          <w:i w:val="0"/>
          <w:color w:val="000000"/>
          <w:sz w:val="28"/>
        </w:rPr>
        <w:t>गर्म पेय के बाद मौखिक तापमान लेने से पहले नर्स को कितनी देर प्रतीक्षा करनी चाहिए?</w:t>
      </w:r>
    </w:p>
    <w:p>
      <w:pPr>
        <w:spacing w:after="20" w:before="0"/>
        <w:ind w:left="360"/>
      </w:pPr>
      <w:r>
        <w:rPr>
          <w:rFonts w:ascii="Noto Sans" w:hAnsi="Noto Sans" w:cs="Noto Sans" w:eastAsia="Noto Sans"/>
          <w:b w:val="0"/>
          <w:i w:val="0"/>
          <w:color w:val="000000"/>
          <w:sz w:val="28"/>
        </w:rPr>
        <w:t>A. 5 minutes</w:t>
      </w:r>
    </w:p>
    <w:p>
      <w:pPr>
        <w:spacing w:after="20" w:before="0"/>
        <w:ind w:left="360"/>
      </w:pPr>
      <w:r>
        <w:rPr>
          <w:rFonts w:ascii="Noto Sans" w:hAnsi="Noto Sans" w:cs="Noto Sans" w:eastAsia="Noto Sans"/>
          <w:b w:val="0"/>
          <w:i w:val="0"/>
          <w:color w:val="000000"/>
          <w:sz w:val="28"/>
        </w:rPr>
        <w:t>B. 30 minutes</w:t>
      </w:r>
    </w:p>
    <w:p>
      <w:pPr>
        <w:spacing w:after="20" w:before="0"/>
        <w:ind w:left="360"/>
      </w:pPr>
      <w:r>
        <w:rPr>
          <w:rFonts w:ascii="Noto Sans" w:hAnsi="Noto Sans" w:cs="Noto Sans" w:eastAsia="Noto Sans"/>
          <w:b w:val="0"/>
          <w:i w:val="0"/>
          <w:color w:val="000000"/>
          <w:sz w:val="28"/>
        </w:rPr>
        <w:t>C. No waiting needed</w:t>
      </w:r>
    </w:p>
    <w:p>
      <w:pPr>
        <w:spacing w:after="20" w:before="0"/>
        <w:ind w:left="360"/>
      </w:pPr>
      <w:r>
        <w:rPr>
          <w:rFonts w:ascii="Noto Sans" w:hAnsi="Noto Sans" w:cs="Noto Sans" w:eastAsia="Noto Sans"/>
          <w:b w:val="0"/>
          <w:i w:val="0"/>
          <w:color w:val="000000"/>
          <w:sz w:val="28"/>
        </w:rPr>
        <w:t>D. 2 hours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patient should wait about 30 minutes after hot or cold drinks, smoking or mouth washing before an oral temperature is taken for accuracy.</w:t>
      </w:r>
    </w:p>
    <w:p>
      <w:pPr>
        <w:spacing w:after="200" w:before="0"/>
        <w:ind w:left="360"/>
      </w:pPr>
      <w:r>
        <w:rPr>
          <w:rFonts w:ascii="Noto Sans" w:hAnsi="Noto Sans" w:cs="Noto Sans" w:eastAsia="Noto Sans"/>
          <w:b w:val="0"/>
          <w:i w:val="0"/>
          <w:color w:val="333333"/>
          <w:sz w:val="28"/>
        </w:rPr>
        <w:t>सटीकता के लिए मौखिक तापमान से पहले रोगी को गर्म/ठंडे पेय, धूम्रपान या मुँह धोने के बाद लगभग 30 मिनट प्रतीक्षा करनी चाहिए।</w:t>
      </w:r>
    </w:p>
    <w:p>
      <w:pPr>
        <w:spacing w:after="40" w:before="160"/>
      </w:pPr>
      <w:r>
        <w:rPr>
          <w:rFonts w:ascii="Noto Sans" w:hAnsi="Noto Sans" w:cs="Noto Sans" w:eastAsia="Noto Sans"/>
          <w:b/>
          <w:i w:val="0"/>
          <w:color w:val="000000"/>
          <w:sz w:val="28"/>
        </w:rPr>
        <w:t xml:space="preserve">14. </w:t>
      </w:r>
      <w:r>
        <w:rPr>
          <w:rFonts w:ascii="Noto Sans" w:hAnsi="Noto Sans" w:cs="Noto Sans" w:eastAsia="Noto Sans"/>
          <w:b w:val="0"/>
          <w:i w:val="0"/>
          <w:color w:val="000000"/>
          <w:sz w:val="28"/>
        </w:rPr>
        <w:t>To prevent postural (orthostatic) hypotension, the patient should:</w:t>
      </w:r>
    </w:p>
    <w:p>
      <w:pPr>
        <w:spacing w:after="80" w:before="0"/>
      </w:pPr>
      <w:r>
        <w:rPr>
          <w:rFonts w:ascii="Noto Sans" w:hAnsi="Noto Sans" w:cs="Noto Sans" w:eastAsia="Noto Sans"/>
          <w:b w:val="0"/>
          <w:i w:val="0"/>
          <w:color w:val="000000"/>
          <w:sz w:val="28"/>
        </w:rPr>
        <w:t>पोस्टुरल (ऑर्थोस्टैटिक) हाइपोटेंशन रोकने के लिए रोगी को क्या करना चाहिए?</w:t>
      </w:r>
    </w:p>
    <w:p>
      <w:pPr>
        <w:spacing w:after="20" w:before="0"/>
        <w:ind w:left="360"/>
      </w:pPr>
      <w:r>
        <w:rPr>
          <w:rFonts w:ascii="Noto Sans" w:hAnsi="Noto Sans" w:cs="Noto Sans" w:eastAsia="Noto Sans"/>
          <w:b w:val="0"/>
          <w:i w:val="0"/>
          <w:color w:val="000000"/>
          <w:sz w:val="28"/>
        </w:rPr>
        <w:t>A. Lie flat all day</w:t>
      </w:r>
    </w:p>
    <w:p>
      <w:pPr>
        <w:spacing w:after="20" w:before="0"/>
        <w:ind w:left="360"/>
      </w:pPr>
      <w:r>
        <w:rPr>
          <w:rFonts w:ascii="Noto Sans" w:hAnsi="Noto Sans" w:cs="Noto Sans" w:eastAsia="Noto Sans"/>
          <w:b w:val="0"/>
          <w:i w:val="0"/>
          <w:color w:val="000000"/>
          <w:sz w:val="28"/>
        </w:rPr>
        <w:t>B. Stand up suddenly</w:t>
      </w:r>
    </w:p>
    <w:p>
      <w:pPr>
        <w:spacing w:after="20" w:before="0"/>
        <w:ind w:left="360"/>
      </w:pPr>
      <w:r>
        <w:rPr>
          <w:rFonts w:ascii="Noto Sans" w:hAnsi="Noto Sans" w:cs="Noto Sans" w:eastAsia="Noto Sans"/>
          <w:b w:val="0"/>
          <w:i w:val="0"/>
          <w:color w:val="000000"/>
          <w:sz w:val="28"/>
        </w:rPr>
        <w:t>C. Avoid all fluids</w:t>
      </w:r>
    </w:p>
    <w:p>
      <w:pPr>
        <w:spacing w:after="20" w:before="0"/>
        <w:ind w:left="360"/>
      </w:pPr>
      <w:r>
        <w:rPr>
          <w:rFonts w:ascii="Noto Sans" w:hAnsi="Noto Sans" w:cs="Noto Sans" w:eastAsia="Noto Sans"/>
          <w:b w:val="0"/>
          <w:i w:val="0"/>
          <w:color w:val="000000"/>
          <w:sz w:val="28"/>
        </w:rPr>
        <w:t>D. Change position gradually from lying to standing</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Postural hypotension is prevented by changing position slowly — sitting at the edge of the bed before standing — allowing the circulation to adjust.</w:t>
      </w:r>
    </w:p>
    <w:p>
      <w:pPr>
        <w:spacing w:after="200" w:before="0"/>
        <w:ind w:left="360"/>
      </w:pPr>
      <w:r>
        <w:rPr>
          <w:rFonts w:ascii="Noto Sans" w:hAnsi="Noto Sans" w:cs="Noto Sans" w:eastAsia="Noto Sans"/>
          <w:b w:val="0"/>
          <w:i w:val="0"/>
          <w:color w:val="333333"/>
          <w:sz w:val="28"/>
        </w:rPr>
        <w:t>पोस्टुरल हाइपोटेंशन रोकने के लिए स्थिति धीरे-धीरे बदलें — खड़े होने से पहले बिस्तर के किनारे बैठें — ताकि परिसंचरण समायोजित हो सके।</w:t>
      </w:r>
    </w:p>
    <w:p>
      <w:pPr>
        <w:spacing w:after="40" w:before="160"/>
      </w:pPr>
      <w:r>
        <w:rPr>
          <w:rFonts w:ascii="Noto Sans" w:hAnsi="Noto Sans" w:cs="Noto Sans" w:eastAsia="Noto Sans"/>
          <w:b/>
          <w:i w:val="0"/>
          <w:color w:val="000000"/>
          <w:sz w:val="28"/>
        </w:rPr>
        <w:t xml:space="preserve">15. </w:t>
      </w:r>
      <w:r>
        <w:rPr>
          <w:rFonts w:ascii="Noto Sans" w:hAnsi="Noto Sans" w:cs="Noto Sans" w:eastAsia="Noto Sans"/>
          <w:b w:val="0"/>
          <w:i w:val="0"/>
          <w:color w:val="000000"/>
          <w:sz w:val="28"/>
        </w:rPr>
        <w:t>Before ambulating a postoperative patient for the first time, the nurse should:</w:t>
      </w:r>
    </w:p>
    <w:p>
      <w:pPr>
        <w:spacing w:after="80" w:before="0"/>
      </w:pPr>
      <w:r>
        <w:rPr>
          <w:rFonts w:ascii="Noto Sans" w:hAnsi="Noto Sans" w:cs="Noto Sans" w:eastAsia="Noto Sans"/>
          <w:b w:val="0"/>
          <w:i w:val="0"/>
          <w:color w:val="000000"/>
          <w:sz w:val="28"/>
        </w:rPr>
        <w:t>पोस्टऑपरेटिव रोगी को पहली बार चलाने से पहले नर्स को क्या करना चाहिए?</w:t>
      </w:r>
    </w:p>
    <w:p>
      <w:pPr>
        <w:spacing w:after="20" w:before="0"/>
        <w:ind w:left="360"/>
      </w:pPr>
      <w:r>
        <w:rPr>
          <w:rFonts w:ascii="Noto Sans" w:hAnsi="Noto Sans" w:cs="Noto Sans" w:eastAsia="Noto Sans"/>
          <w:b w:val="0"/>
          <w:i w:val="0"/>
          <w:color w:val="000000"/>
          <w:sz w:val="28"/>
        </w:rPr>
        <w:t>A. Ask the patient to run</w:t>
      </w:r>
    </w:p>
    <w:p>
      <w:pPr>
        <w:spacing w:after="20" w:before="0"/>
        <w:ind w:left="360"/>
      </w:pPr>
      <w:r>
        <w:rPr>
          <w:rFonts w:ascii="Noto Sans" w:hAnsi="Noto Sans" w:cs="Noto Sans" w:eastAsia="Noto Sans"/>
          <w:b w:val="0"/>
          <w:i w:val="0"/>
          <w:color w:val="000000"/>
          <w:sz w:val="28"/>
        </w:rPr>
        <w:t>B. Let the patient 'dangle' at the bedside for a few minutes</w:t>
      </w:r>
    </w:p>
    <w:p>
      <w:pPr>
        <w:spacing w:after="20" w:before="0"/>
        <w:ind w:left="360"/>
      </w:pPr>
      <w:r>
        <w:rPr>
          <w:rFonts w:ascii="Noto Sans" w:hAnsi="Noto Sans" w:cs="Noto Sans" w:eastAsia="Noto Sans"/>
          <w:b w:val="0"/>
          <w:i w:val="0"/>
          <w:color w:val="000000"/>
          <w:sz w:val="28"/>
        </w:rPr>
        <w:t>C. Remove all support</w:t>
      </w:r>
    </w:p>
    <w:p>
      <w:pPr>
        <w:spacing w:after="20" w:before="0"/>
        <w:ind w:left="360"/>
      </w:pPr>
      <w:r>
        <w:rPr>
          <w:rFonts w:ascii="Noto Sans" w:hAnsi="Noto Sans" w:cs="Noto Sans" w:eastAsia="Noto Sans"/>
          <w:b w:val="0"/>
          <w:i w:val="0"/>
          <w:color w:val="000000"/>
          <w:sz w:val="28"/>
        </w:rPr>
        <w:t>D. Give a heavy meal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patient sits (dangles) at the edge of the bed for a few minutes to adjust to upright position before standing, preventing falls and dizziness.</w:t>
      </w:r>
    </w:p>
    <w:p>
      <w:pPr>
        <w:spacing w:after="200" w:before="0"/>
        <w:ind w:left="360"/>
      </w:pPr>
      <w:r>
        <w:rPr>
          <w:rFonts w:ascii="Noto Sans" w:hAnsi="Noto Sans" w:cs="Noto Sans" w:eastAsia="Noto Sans"/>
          <w:b w:val="0"/>
          <w:i w:val="0"/>
          <w:color w:val="333333"/>
          <w:sz w:val="28"/>
        </w:rPr>
        <w:t>रोगी को खड़ा करने से पहले कुछ मिनट बिस्तर के किनारे बैठाया (डैंगल) जाता है, ताकि सीधी स्थिति में समायोजन हो और गिरने तथा चक्कर से बचाव हो।</w:t>
      </w:r>
    </w:p>
    <w:p>
      <w:pPr>
        <w:spacing w:after="40" w:before="160"/>
      </w:pPr>
      <w:r>
        <w:rPr>
          <w:rFonts w:ascii="Noto Sans" w:hAnsi="Noto Sans" w:cs="Noto Sans" w:eastAsia="Noto Sans"/>
          <w:b/>
          <w:i w:val="0"/>
          <w:color w:val="000000"/>
          <w:sz w:val="28"/>
        </w:rPr>
        <w:t xml:space="preserve">16. </w:t>
      </w:r>
      <w:r>
        <w:rPr>
          <w:rFonts w:ascii="Noto Sans" w:hAnsi="Noto Sans" w:cs="Noto Sans" w:eastAsia="Noto Sans"/>
          <w:b w:val="0"/>
          <w:i w:val="0"/>
          <w:color w:val="000000"/>
          <w:sz w:val="28"/>
        </w:rPr>
        <w:t>Polyuria is defined as urine output greater than:</w:t>
      </w:r>
    </w:p>
    <w:p>
      <w:pPr>
        <w:spacing w:after="80" w:before="0"/>
      </w:pPr>
      <w:r>
        <w:rPr>
          <w:rFonts w:ascii="Noto Sans" w:hAnsi="Noto Sans" w:cs="Noto Sans" w:eastAsia="Noto Sans"/>
          <w:b w:val="0"/>
          <w:i w:val="0"/>
          <w:color w:val="000000"/>
          <w:sz w:val="28"/>
        </w:rPr>
        <w:t>पॉलीयूरिया (Polyuria) कितने से अधिक मूत्र उत्पादन है?</w:t>
      </w:r>
    </w:p>
    <w:p>
      <w:pPr>
        <w:spacing w:after="20" w:before="0"/>
        <w:ind w:left="360"/>
      </w:pPr>
      <w:r>
        <w:rPr>
          <w:rFonts w:ascii="Noto Sans" w:hAnsi="Noto Sans" w:cs="Noto Sans" w:eastAsia="Noto Sans"/>
          <w:b w:val="0"/>
          <w:i w:val="0"/>
          <w:color w:val="000000"/>
          <w:sz w:val="28"/>
        </w:rPr>
        <w:t>A. 2,500 mL per day</w:t>
      </w:r>
    </w:p>
    <w:p>
      <w:pPr>
        <w:spacing w:after="20" w:before="0"/>
        <w:ind w:left="360"/>
      </w:pPr>
      <w:r>
        <w:rPr>
          <w:rFonts w:ascii="Noto Sans" w:hAnsi="Noto Sans" w:cs="Noto Sans" w:eastAsia="Noto Sans"/>
          <w:b w:val="0"/>
          <w:i w:val="0"/>
          <w:color w:val="000000"/>
          <w:sz w:val="28"/>
        </w:rPr>
        <w:t>B. 1,000 mL per day</w:t>
      </w:r>
    </w:p>
    <w:p>
      <w:pPr>
        <w:spacing w:after="20" w:before="0"/>
        <w:ind w:left="360"/>
      </w:pPr>
      <w:r>
        <w:rPr>
          <w:rFonts w:ascii="Noto Sans" w:hAnsi="Noto Sans" w:cs="Noto Sans" w:eastAsia="Noto Sans"/>
          <w:b w:val="0"/>
          <w:i w:val="0"/>
          <w:color w:val="000000"/>
          <w:sz w:val="28"/>
        </w:rPr>
        <w:t>C. 100 mL per day</w:t>
      </w:r>
    </w:p>
    <w:p>
      <w:pPr>
        <w:spacing w:after="20" w:before="0"/>
        <w:ind w:left="360"/>
      </w:pPr>
      <w:r>
        <w:rPr>
          <w:rFonts w:ascii="Noto Sans" w:hAnsi="Noto Sans" w:cs="Noto Sans" w:eastAsia="Noto Sans"/>
          <w:b w:val="0"/>
          <w:i w:val="0"/>
          <w:color w:val="000000"/>
          <w:sz w:val="28"/>
        </w:rPr>
        <w:t>D. 400 mL per day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Polyuria is excessive urination, usually more than 2,500 mL per day, seen in diabetes mellitus, diabetes insipidus and diuretic use.</w:t>
      </w:r>
    </w:p>
    <w:p>
      <w:pPr>
        <w:spacing w:after="200" w:before="0"/>
        <w:ind w:left="360"/>
      </w:pPr>
      <w:r>
        <w:rPr>
          <w:rFonts w:ascii="Noto Sans" w:hAnsi="Noto Sans" w:cs="Noto Sans" w:eastAsia="Noto Sans"/>
          <w:b w:val="0"/>
          <w:i w:val="0"/>
          <w:color w:val="333333"/>
          <w:sz w:val="28"/>
        </w:rPr>
        <w:t>पॉलीयूरिया अत्यधिक मूत्र है, सामान्यतः 2,500 mL प्रतिदिन से अधिक, जो मधुमेह मेलिटस, डायबिटीज़ इन्सिपिडस और मूत्रवर्धक उपयोग में देखा जाता है।</w:t>
      </w:r>
    </w:p>
    <w:p>
      <w:pPr>
        <w:spacing w:after="40" w:before="160"/>
      </w:pPr>
      <w:r>
        <w:rPr>
          <w:rFonts w:ascii="Noto Sans" w:hAnsi="Noto Sans" w:cs="Noto Sans" w:eastAsia="Noto Sans"/>
          <w:b/>
          <w:i w:val="0"/>
          <w:color w:val="000000"/>
          <w:sz w:val="28"/>
        </w:rPr>
        <w:t xml:space="preserve">17. </w:t>
      </w:r>
      <w:r>
        <w:rPr>
          <w:rFonts w:ascii="Noto Sans" w:hAnsi="Noto Sans" w:cs="Noto Sans" w:eastAsia="Noto Sans"/>
          <w:b w:val="0"/>
          <w:i w:val="0"/>
          <w:color w:val="000000"/>
          <w:sz w:val="28"/>
        </w:rPr>
        <w:t>Before administering a medication through a nasogastric tube, the nurse should first:</w:t>
      </w:r>
    </w:p>
    <w:p>
      <w:pPr>
        <w:spacing w:after="80" w:before="0"/>
      </w:pPr>
      <w:r>
        <w:rPr>
          <w:rFonts w:ascii="Noto Sans" w:hAnsi="Noto Sans" w:cs="Noto Sans" w:eastAsia="Noto Sans"/>
          <w:b w:val="0"/>
          <w:i w:val="0"/>
          <w:color w:val="000000"/>
          <w:sz w:val="28"/>
        </w:rPr>
        <w:t>नासोगैस्ट्रिक ट्यूब से औषधि देने से पहले नर्स को पहले क्या करना चाहिए?</w:t>
      </w:r>
    </w:p>
    <w:p>
      <w:pPr>
        <w:spacing w:after="20" w:before="0"/>
        <w:ind w:left="360"/>
      </w:pPr>
      <w:r>
        <w:rPr>
          <w:rFonts w:ascii="Noto Sans" w:hAnsi="Noto Sans" w:cs="Noto Sans" w:eastAsia="Noto Sans"/>
          <w:b w:val="0"/>
          <w:i w:val="0"/>
          <w:color w:val="000000"/>
          <w:sz w:val="28"/>
        </w:rPr>
        <w:t>A. Verify the placement of the tube</w:t>
      </w:r>
    </w:p>
    <w:p>
      <w:pPr>
        <w:spacing w:after="20" w:before="0"/>
        <w:ind w:left="360"/>
      </w:pPr>
      <w:r>
        <w:rPr>
          <w:rFonts w:ascii="Noto Sans" w:hAnsi="Noto Sans" w:cs="Noto Sans" w:eastAsia="Noto Sans"/>
          <w:b w:val="0"/>
          <w:i w:val="0"/>
          <w:color w:val="000000"/>
          <w:sz w:val="28"/>
        </w:rPr>
        <w:t>B. Remove the tube</w:t>
      </w:r>
    </w:p>
    <w:p>
      <w:pPr>
        <w:spacing w:after="20" w:before="0"/>
        <w:ind w:left="360"/>
      </w:pPr>
      <w:r>
        <w:rPr>
          <w:rFonts w:ascii="Noto Sans" w:hAnsi="Noto Sans" w:cs="Noto Sans" w:eastAsia="Noto Sans"/>
          <w:b w:val="0"/>
          <w:i w:val="0"/>
          <w:color w:val="000000"/>
          <w:sz w:val="28"/>
        </w:rPr>
        <w:t>C. Fill the tube with air only</w:t>
      </w:r>
    </w:p>
    <w:p>
      <w:pPr>
        <w:spacing w:after="20" w:before="0"/>
        <w:ind w:left="360"/>
      </w:pPr>
      <w:r>
        <w:rPr>
          <w:rFonts w:ascii="Noto Sans" w:hAnsi="Noto Sans" w:cs="Noto Sans" w:eastAsia="Noto Sans"/>
          <w:b w:val="0"/>
          <w:i w:val="0"/>
          <w:color w:val="000000"/>
          <w:sz w:val="28"/>
        </w:rPr>
        <w:t>D. Give the drug directly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Tube placement is verified (aspiration of gastric contents, pH testing, or X-ray) before any medication or feed is given through an NG tube.</w:t>
      </w:r>
    </w:p>
    <w:p>
      <w:pPr>
        <w:spacing w:after="200" w:before="0"/>
        <w:ind w:left="360"/>
      </w:pPr>
      <w:r>
        <w:rPr>
          <w:rFonts w:ascii="Noto Sans" w:hAnsi="Noto Sans" w:cs="Noto Sans" w:eastAsia="Noto Sans"/>
          <w:b w:val="0"/>
          <w:i w:val="0"/>
          <w:color w:val="333333"/>
          <w:sz w:val="28"/>
        </w:rPr>
        <w:t>NG ट्यूब से औषधि या आहार देने से पहले ट्यूब की स्थिति सत्यापित की जाती है (आमाशयी सामग्री की आकांक्षा, pH परीक्षण या एक्स-रे)।</w:t>
      </w:r>
    </w:p>
    <w:p>
      <w:pPr>
        <w:spacing w:after="40" w:before="160"/>
      </w:pPr>
      <w:r>
        <w:rPr>
          <w:rFonts w:ascii="Noto Sans" w:hAnsi="Noto Sans" w:cs="Noto Sans" w:eastAsia="Noto Sans"/>
          <w:b/>
          <w:i w:val="0"/>
          <w:color w:val="000000"/>
          <w:sz w:val="28"/>
        </w:rPr>
        <w:t xml:space="preserve">18. </w:t>
      </w:r>
      <w:r>
        <w:rPr>
          <w:rFonts w:ascii="Noto Sans" w:hAnsi="Noto Sans" w:cs="Noto Sans" w:eastAsia="Noto Sans"/>
          <w:b w:val="0"/>
          <w:i w:val="0"/>
          <w:color w:val="000000"/>
          <w:sz w:val="28"/>
        </w:rPr>
        <w:t>The nurse should document the administration of a medication:</w:t>
      </w:r>
    </w:p>
    <w:p>
      <w:pPr>
        <w:spacing w:after="80" w:before="0"/>
      </w:pPr>
      <w:r>
        <w:rPr>
          <w:rFonts w:ascii="Noto Sans" w:hAnsi="Noto Sans" w:cs="Noto Sans" w:eastAsia="Noto Sans"/>
          <w:b w:val="0"/>
          <w:i w:val="0"/>
          <w:color w:val="000000"/>
          <w:sz w:val="28"/>
        </w:rPr>
        <w:t>नर्स को औषधि प्रशासन का दस्तावेज़ीकरण कब करना चाहिए?</w:t>
      </w:r>
    </w:p>
    <w:p>
      <w:pPr>
        <w:spacing w:after="20" w:before="0"/>
        <w:ind w:left="360"/>
      </w:pPr>
      <w:r>
        <w:rPr>
          <w:rFonts w:ascii="Noto Sans" w:hAnsi="Noto Sans" w:cs="Noto Sans" w:eastAsia="Noto Sans"/>
          <w:b w:val="0"/>
          <w:i w:val="0"/>
          <w:color w:val="000000"/>
          <w:sz w:val="28"/>
        </w:rPr>
        <w:t>A. Only if the patient asks</w:t>
      </w:r>
    </w:p>
    <w:p>
      <w:pPr>
        <w:spacing w:after="20" w:before="0"/>
        <w:ind w:left="360"/>
      </w:pPr>
      <w:r>
        <w:rPr>
          <w:rFonts w:ascii="Noto Sans" w:hAnsi="Noto Sans" w:cs="Noto Sans" w:eastAsia="Noto Sans"/>
          <w:b w:val="0"/>
          <w:i w:val="0"/>
          <w:color w:val="000000"/>
          <w:sz w:val="28"/>
        </w:rPr>
        <w:t>B. Before giving the medication</w:t>
      </w:r>
    </w:p>
    <w:p>
      <w:pPr>
        <w:spacing w:after="20" w:before="0"/>
        <w:ind w:left="360"/>
      </w:pPr>
      <w:r>
        <w:rPr>
          <w:rFonts w:ascii="Noto Sans" w:hAnsi="Noto Sans" w:cs="Noto Sans" w:eastAsia="Noto Sans"/>
          <w:b w:val="0"/>
          <w:i w:val="0"/>
          <w:color w:val="000000"/>
          <w:sz w:val="28"/>
        </w:rPr>
        <w:t>C. Immediately after giving the medication</w:t>
      </w:r>
    </w:p>
    <w:p>
      <w:pPr>
        <w:spacing w:after="20" w:before="0"/>
        <w:ind w:left="360"/>
      </w:pPr>
      <w:r>
        <w:rPr>
          <w:rFonts w:ascii="Noto Sans" w:hAnsi="Noto Sans" w:cs="Noto Sans" w:eastAsia="Noto Sans"/>
          <w:b w:val="0"/>
          <w:i w:val="0"/>
          <w:color w:val="000000"/>
          <w:sz w:val="28"/>
        </w:rPr>
        <w:t>D. At the end of the shift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Medication administration is documented immediately after it is given — never before, and never from memory at the end of the shift.</w:t>
      </w:r>
    </w:p>
    <w:p>
      <w:pPr>
        <w:spacing w:after="200" w:before="0"/>
        <w:ind w:left="360"/>
      </w:pPr>
      <w:r>
        <w:rPr>
          <w:rFonts w:ascii="Noto Sans" w:hAnsi="Noto Sans" w:cs="Noto Sans" w:eastAsia="Noto Sans"/>
          <w:b w:val="0"/>
          <w:i w:val="0"/>
          <w:color w:val="333333"/>
          <w:sz w:val="28"/>
        </w:rPr>
        <w:t>औषधि प्रशासन का दस्तावेज़ीकरण औषधि देने के तुरंत बाद किया जाता है — कभी पहले नहीं और शिफ्ट के अंत में स्मृति से कभी नहीं।</w:t>
      </w:r>
    </w:p>
    <w:p>
      <w:pPr>
        <w:spacing w:after="40" w:before="160"/>
      </w:pPr>
      <w:r>
        <w:rPr>
          <w:rFonts w:ascii="Noto Sans" w:hAnsi="Noto Sans" w:cs="Noto Sans" w:eastAsia="Noto Sans"/>
          <w:b/>
          <w:i w:val="0"/>
          <w:color w:val="000000"/>
          <w:sz w:val="28"/>
        </w:rPr>
        <w:t xml:space="preserve">19. </w:t>
      </w:r>
      <w:r>
        <w:rPr>
          <w:rFonts w:ascii="Noto Sans" w:hAnsi="Noto Sans" w:cs="Noto Sans" w:eastAsia="Noto Sans"/>
          <w:b w:val="0"/>
          <w:i w:val="0"/>
          <w:color w:val="000000"/>
          <w:sz w:val="28"/>
        </w:rPr>
        <w:t>The drug of choice for paroxysmal supraventricular tachycardia (PSVT) is:</w:t>
      </w:r>
    </w:p>
    <w:p>
      <w:pPr>
        <w:spacing w:after="80" w:before="0"/>
      </w:pPr>
      <w:r>
        <w:rPr>
          <w:rFonts w:ascii="Noto Sans" w:hAnsi="Noto Sans" w:cs="Noto Sans" w:eastAsia="Noto Sans"/>
          <w:b w:val="0"/>
          <w:i w:val="0"/>
          <w:color w:val="000000"/>
          <w:sz w:val="28"/>
        </w:rPr>
        <w:t>पैरॉक्सिस्मल सुप्रावेंट्रिकुलर टैकीकार्डिया (PSVT) के लिए पसंद की औषधि है:</w:t>
      </w:r>
    </w:p>
    <w:p>
      <w:pPr>
        <w:spacing w:after="20" w:before="0"/>
        <w:ind w:left="360"/>
      </w:pPr>
      <w:r>
        <w:rPr>
          <w:rFonts w:ascii="Noto Sans" w:hAnsi="Noto Sans" w:cs="Noto Sans" w:eastAsia="Noto Sans"/>
          <w:b w:val="0"/>
          <w:i w:val="0"/>
          <w:color w:val="000000"/>
          <w:sz w:val="28"/>
        </w:rPr>
        <w:t>A. Atropine</w:t>
      </w:r>
    </w:p>
    <w:p>
      <w:pPr>
        <w:spacing w:after="20" w:before="0"/>
        <w:ind w:left="360"/>
      </w:pPr>
      <w:r>
        <w:rPr>
          <w:rFonts w:ascii="Noto Sans" w:hAnsi="Noto Sans" w:cs="Noto Sans" w:eastAsia="Noto Sans"/>
          <w:b w:val="0"/>
          <w:i w:val="0"/>
          <w:color w:val="000000"/>
          <w:sz w:val="28"/>
        </w:rPr>
        <w:t>B. Adenosine</w:t>
      </w:r>
    </w:p>
    <w:p>
      <w:pPr>
        <w:spacing w:after="20" w:before="0"/>
        <w:ind w:left="360"/>
      </w:pPr>
      <w:r>
        <w:rPr>
          <w:rFonts w:ascii="Noto Sans" w:hAnsi="Noto Sans" w:cs="Noto Sans" w:eastAsia="Noto Sans"/>
          <w:b w:val="0"/>
          <w:i w:val="0"/>
          <w:color w:val="000000"/>
          <w:sz w:val="28"/>
        </w:rPr>
        <w:t>C. Amiodarone</w:t>
      </w:r>
    </w:p>
    <w:p>
      <w:pPr>
        <w:spacing w:after="20" w:before="0"/>
        <w:ind w:left="360"/>
      </w:pPr>
      <w:r>
        <w:rPr>
          <w:rFonts w:ascii="Noto Sans" w:hAnsi="Noto Sans" w:cs="Noto Sans" w:eastAsia="Noto Sans"/>
          <w:b w:val="0"/>
          <w:i w:val="0"/>
          <w:color w:val="000000"/>
          <w:sz w:val="28"/>
        </w:rPr>
        <w:t>D. Digoxin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Adenosine, given as a rapid IV bolus, is the drug of choice to terminate PSVT; it has a very short half-life.</w:t>
      </w:r>
    </w:p>
    <w:p>
      <w:pPr>
        <w:spacing w:after="200" w:before="0"/>
        <w:ind w:left="360"/>
      </w:pPr>
      <w:r>
        <w:rPr>
          <w:rFonts w:ascii="Noto Sans" w:hAnsi="Noto Sans" w:cs="Noto Sans" w:eastAsia="Noto Sans"/>
          <w:b w:val="0"/>
          <w:i w:val="0"/>
          <w:color w:val="333333"/>
          <w:sz w:val="28"/>
        </w:rPr>
        <w:t>एडेनोसिन, तीव्र IV बोलस के रूप में, PSVT समाप्त करने की पसंदीदा औषधि है; इसका अर्धायु काल बहुत छोटा होता है।</w:t>
      </w:r>
    </w:p>
    <w:p>
      <w:pPr>
        <w:spacing w:after="40" w:before="160"/>
      </w:pPr>
      <w:r>
        <w:rPr>
          <w:rFonts w:ascii="Noto Sans" w:hAnsi="Noto Sans" w:cs="Noto Sans" w:eastAsia="Noto Sans"/>
          <w:b/>
          <w:i w:val="0"/>
          <w:color w:val="000000"/>
          <w:sz w:val="28"/>
        </w:rPr>
        <w:t xml:space="preserve">20. </w:t>
      </w:r>
      <w:r>
        <w:rPr>
          <w:rFonts w:ascii="Noto Sans" w:hAnsi="Noto Sans" w:cs="Noto Sans" w:eastAsia="Noto Sans"/>
          <w:b w:val="0"/>
          <w:i w:val="0"/>
          <w:color w:val="000000"/>
          <w:sz w:val="28"/>
        </w:rPr>
        <w:t>The first-line 'controller' inhaler for asthma is:</w:t>
      </w:r>
    </w:p>
    <w:p>
      <w:pPr>
        <w:spacing w:after="80" w:before="0"/>
      </w:pPr>
      <w:r>
        <w:rPr>
          <w:rFonts w:ascii="Noto Sans" w:hAnsi="Noto Sans" w:cs="Noto Sans" w:eastAsia="Noto Sans"/>
          <w:b w:val="0"/>
          <w:i w:val="0"/>
          <w:color w:val="000000"/>
          <w:sz w:val="28"/>
        </w:rPr>
        <w:t>अस्थमा के लिए प्रथम पंक्ति की 'कंट्रोलर' इनहेलर है:</w:t>
      </w:r>
    </w:p>
    <w:p>
      <w:pPr>
        <w:spacing w:after="20" w:before="0"/>
        <w:ind w:left="360"/>
      </w:pPr>
      <w:r>
        <w:rPr>
          <w:rFonts w:ascii="Noto Sans" w:hAnsi="Noto Sans" w:cs="Noto Sans" w:eastAsia="Noto Sans"/>
          <w:b w:val="0"/>
          <w:i w:val="0"/>
          <w:color w:val="000000"/>
          <w:sz w:val="28"/>
        </w:rPr>
        <w:t>A. Short-acting beta-2 agonist only</w:t>
      </w:r>
    </w:p>
    <w:p>
      <w:pPr>
        <w:spacing w:after="20" w:before="0"/>
        <w:ind w:left="360"/>
      </w:pPr>
      <w:r>
        <w:rPr>
          <w:rFonts w:ascii="Noto Sans" w:hAnsi="Noto Sans" w:cs="Noto Sans" w:eastAsia="Noto Sans"/>
          <w:b w:val="0"/>
          <w:i w:val="0"/>
          <w:color w:val="000000"/>
          <w:sz w:val="28"/>
        </w:rPr>
        <w:t>B. Anticholinergic only</w:t>
      </w:r>
    </w:p>
    <w:p>
      <w:pPr>
        <w:spacing w:after="20" w:before="0"/>
        <w:ind w:left="360"/>
      </w:pPr>
      <w:r>
        <w:rPr>
          <w:rFonts w:ascii="Noto Sans" w:hAnsi="Noto Sans" w:cs="Noto Sans" w:eastAsia="Noto Sans"/>
          <w:b w:val="0"/>
          <w:i w:val="0"/>
          <w:color w:val="000000"/>
          <w:sz w:val="28"/>
        </w:rPr>
        <w:t>C. Inhaled corticosteroid (e.g., beclomethasone)</w:t>
      </w:r>
    </w:p>
    <w:p>
      <w:pPr>
        <w:spacing w:after="20" w:before="0"/>
        <w:ind w:left="360"/>
      </w:pPr>
      <w:r>
        <w:rPr>
          <w:rFonts w:ascii="Noto Sans" w:hAnsi="Noto Sans" w:cs="Noto Sans" w:eastAsia="Noto Sans"/>
          <w:b w:val="0"/>
          <w:i w:val="0"/>
          <w:color w:val="000000"/>
          <w:sz w:val="28"/>
        </w:rPr>
        <w:t>D. Oral antibiotic</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Inhaled corticosteroids are the first-line controller therapy for persistent asthma, reducing airway inflammation; SABAs are used for relief.</w:t>
      </w:r>
    </w:p>
    <w:p>
      <w:pPr>
        <w:spacing w:after="200" w:before="0"/>
        <w:ind w:left="360"/>
      </w:pPr>
      <w:r>
        <w:rPr>
          <w:rFonts w:ascii="Noto Sans" w:hAnsi="Noto Sans" w:cs="Noto Sans" w:eastAsia="Noto Sans"/>
          <w:b w:val="0"/>
          <w:i w:val="0"/>
          <w:color w:val="333333"/>
          <w:sz w:val="28"/>
        </w:rPr>
        <w:t>इनहेल्ड कॉर्टिकोस्टेरॉइड निरंतर अस्थमा की प्रथम पंक्ति कंट्रोलर चिकित्सा है, जो वायुमार्ग सूजन घटाता है; SABA राहत के लिए प्रयोग होते हैं।</w:t>
      </w:r>
    </w:p>
    <w:p>
      <w:pPr>
        <w:spacing w:after="40" w:before="160"/>
      </w:pPr>
      <w:r>
        <w:rPr>
          <w:rFonts w:ascii="Noto Sans" w:hAnsi="Noto Sans" w:cs="Noto Sans" w:eastAsia="Noto Sans"/>
          <w:b/>
          <w:i w:val="0"/>
          <w:color w:val="000000"/>
          <w:sz w:val="28"/>
        </w:rPr>
        <w:t xml:space="preserve">21. </w:t>
      </w:r>
      <w:r>
        <w:rPr>
          <w:rFonts w:ascii="Noto Sans" w:hAnsi="Noto Sans" w:cs="Noto Sans" w:eastAsia="Noto Sans"/>
          <w:b w:val="0"/>
          <w:i w:val="0"/>
          <w:color w:val="000000"/>
          <w:sz w:val="28"/>
        </w:rPr>
        <w:t>Pyridostigmine is used in the treatment of:</w:t>
      </w:r>
    </w:p>
    <w:p>
      <w:pPr>
        <w:spacing w:after="80" w:before="0"/>
      </w:pPr>
      <w:r>
        <w:rPr>
          <w:rFonts w:ascii="Noto Sans" w:hAnsi="Noto Sans" w:cs="Noto Sans" w:eastAsia="Noto Sans"/>
          <w:b w:val="0"/>
          <w:i w:val="0"/>
          <w:color w:val="000000"/>
          <w:sz w:val="28"/>
        </w:rPr>
        <w:t>पाइरिडोस्टिग्मिन किसके उपचार में प्रयोग होता है?</w:t>
      </w:r>
    </w:p>
    <w:p>
      <w:pPr>
        <w:spacing w:after="20" w:before="0"/>
        <w:ind w:left="360"/>
      </w:pPr>
      <w:r>
        <w:rPr>
          <w:rFonts w:ascii="Noto Sans" w:hAnsi="Noto Sans" w:cs="Noto Sans" w:eastAsia="Noto Sans"/>
          <w:b w:val="0"/>
          <w:i w:val="0"/>
          <w:color w:val="000000"/>
          <w:sz w:val="28"/>
        </w:rPr>
        <w:t>A. Diabetes</w:t>
      </w:r>
    </w:p>
    <w:p>
      <w:pPr>
        <w:spacing w:after="20" w:before="0"/>
        <w:ind w:left="360"/>
      </w:pPr>
      <w:r>
        <w:rPr>
          <w:rFonts w:ascii="Noto Sans" w:hAnsi="Noto Sans" w:cs="Noto Sans" w:eastAsia="Noto Sans"/>
          <w:b w:val="0"/>
          <w:i w:val="0"/>
          <w:color w:val="000000"/>
          <w:sz w:val="28"/>
        </w:rPr>
        <w:t>B. Myasthenia gravis</w:t>
      </w:r>
    </w:p>
    <w:p>
      <w:pPr>
        <w:spacing w:after="20" w:before="0"/>
        <w:ind w:left="360"/>
      </w:pPr>
      <w:r>
        <w:rPr>
          <w:rFonts w:ascii="Noto Sans" w:hAnsi="Noto Sans" w:cs="Noto Sans" w:eastAsia="Noto Sans"/>
          <w:b w:val="0"/>
          <w:i w:val="0"/>
          <w:color w:val="000000"/>
          <w:sz w:val="28"/>
        </w:rPr>
        <w:t>C. Epilepsy</w:t>
      </w:r>
    </w:p>
    <w:p>
      <w:pPr>
        <w:spacing w:after="20" w:before="0"/>
        <w:ind w:left="360"/>
      </w:pPr>
      <w:r>
        <w:rPr>
          <w:rFonts w:ascii="Noto Sans" w:hAnsi="Noto Sans" w:cs="Noto Sans" w:eastAsia="Noto Sans"/>
          <w:b w:val="0"/>
          <w:i w:val="0"/>
          <w:color w:val="000000"/>
          <w:sz w:val="28"/>
        </w:rPr>
        <w:t>D. Hypertension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Pyridostigmine, an anticholinesterase, improves muscle strength in myasthenia gravis by increasing acetylcholine at the neuromuscular junction.</w:t>
      </w:r>
    </w:p>
    <w:p>
      <w:pPr>
        <w:spacing w:after="200" w:before="0"/>
        <w:ind w:left="360"/>
      </w:pPr>
      <w:r>
        <w:rPr>
          <w:rFonts w:ascii="Noto Sans" w:hAnsi="Noto Sans" w:cs="Noto Sans" w:eastAsia="Noto Sans"/>
          <w:b w:val="0"/>
          <w:i w:val="0"/>
          <w:color w:val="333333"/>
          <w:sz w:val="28"/>
        </w:rPr>
        <w:t>पाइरिडोस्टिग्मिन, एक एंटीकोलिनेस्टरेज़, न्यूरोमस्कुलर जंक्शन पर एसिटाइलकोलीन बढ़ाकर मायस्थेनिया ग्रेविस में मांसपेशियों की शक्ति सुधारता है।</w:t>
      </w:r>
    </w:p>
    <w:p>
      <w:pPr>
        <w:spacing w:after="40" w:before="160"/>
      </w:pPr>
      <w:r>
        <w:rPr>
          <w:rFonts w:ascii="Noto Sans" w:hAnsi="Noto Sans" w:cs="Noto Sans" w:eastAsia="Noto Sans"/>
          <w:b/>
          <w:i w:val="0"/>
          <w:color w:val="000000"/>
          <w:sz w:val="28"/>
        </w:rPr>
        <w:t xml:space="preserve">22. </w:t>
      </w:r>
      <w:r>
        <w:rPr>
          <w:rFonts w:ascii="Noto Sans" w:hAnsi="Noto Sans" w:cs="Noto Sans" w:eastAsia="Noto Sans"/>
          <w:b w:val="0"/>
          <w:i w:val="0"/>
          <w:color w:val="000000"/>
          <w:sz w:val="28"/>
        </w:rPr>
        <w:t>The antibiotic of choice for methicillin-resistant Staphylococcus aureus (MRSA) is:</w:t>
      </w:r>
    </w:p>
    <w:p>
      <w:pPr>
        <w:spacing w:after="80" w:before="0"/>
      </w:pPr>
      <w:r>
        <w:rPr>
          <w:rFonts w:ascii="Noto Sans" w:hAnsi="Noto Sans" w:cs="Noto Sans" w:eastAsia="Noto Sans"/>
          <w:b w:val="0"/>
          <w:i w:val="0"/>
          <w:color w:val="000000"/>
          <w:sz w:val="28"/>
        </w:rPr>
        <w:t>मेथिसिलिन-प्रतिरोधी स्टैफिलोकोकस ऑरियस (MRSA) के लिए पसंदीदा एंटीबायोटिक है:</w:t>
      </w:r>
    </w:p>
    <w:p>
      <w:pPr>
        <w:spacing w:after="20" w:before="0"/>
        <w:ind w:left="360"/>
      </w:pPr>
      <w:r>
        <w:rPr>
          <w:rFonts w:ascii="Noto Sans" w:hAnsi="Noto Sans" w:cs="Noto Sans" w:eastAsia="Noto Sans"/>
          <w:b w:val="0"/>
          <w:i w:val="0"/>
          <w:color w:val="000000"/>
          <w:sz w:val="28"/>
        </w:rPr>
        <w:t>A. Cefixime</w:t>
      </w:r>
    </w:p>
    <w:p>
      <w:pPr>
        <w:spacing w:after="20" w:before="0"/>
        <w:ind w:left="360"/>
      </w:pPr>
      <w:r>
        <w:rPr>
          <w:rFonts w:ascii="Noto Sans" w:hAnsi="Noto Sans" w:cs="Noto Sans" w:eastAsia="Noto Sans"/>
          <w:b w:val="0"/>
          <w:i w:val="0"/>
          <w:color w:val="000000"/>
          <w:sz w:val="28"/>
        </w:rPr>
        <w:t>B. Penicillin</w:t>
      </w:r>
    </w:p>
    <w:p>
      <w:pPr>
        <w:spacing w:after="20" w:before="0"/>
        <w:ind w:left="360"/>
      </w:pPr>
      <w:r>
        <w:rPr>
          <w:rFonts w:ascii="Noto Sans" w:hAnsi="Noto Sans" w:cs="Noto Sans" w:eastAsia="Noto Sans"/>
          <w:b w:val="0"/>
          <w:i w:val="0"/>
          <w:color w:val="000000"/>
          <w:sz w:val="28"/>
        </w:rPr>
        <w:t>C. Vancomycin</w:t>
      </w:r>
    </w:p>
    <w:p>
      <w:pPr>
        <w:spacing w:after="20" w:before="0"/>
        <w:ind w:left="360"/>
      </w:pPr>
      <w:r>
        <w:rPr>
          <w:rFonts w:ascii="Noto Sans" w:hAnsi="Noto Sans" w:cs="Noto Sans" w:eastAsia="Noto Sans"/>
          <w:b w:val="0"/>
          <w:i w:val="0"/>
          <w:color w:val="000000"/>
          <w:sz w:val="28"/>
        </w:rPr>
        <w:t>D. Amoxicillin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Vancomycin is the drug of choice for serious MRSA infections; linezolid is an alternative for resistant or allergic cases.</w:t>
      </w:r>
    </w:p>
    <w:p>
      <w:pPr>
        <w:spacing w:after="200" w:before="0"/>
        <w:ind w:left="360"/>
      </w:pPr>
      <w:r>
        <w:rPr>
          <w:rFonts w:ascii="Noto Sans" w:hAnsi="Noto Sans" w:cs="Noto Sans" w:eastAsia="Noto Sans"/>
          <w:b w:val="0"/>
          <w:i w:val="0"/>
          <w:color w:val="333333"/>
          <w:sz w:val="28"/>
        </w:rPr>
        <w:t>वैनकोमाइसिन गंभीर MRSA संक्रमण की पसंदीदा औषधि है; प्रतिरोधी या एलर्जिक मामलों में लाइनज़ोलिड विकल्प है।</w:t>
      </w:r>
    </w:p>
    <w:p>
      <w:pPr>
        <w:spacing w:after="40" w:before="160"/>
      </w:pPr>
      <w:r>
        <w:rPr>
          <w:rFonts w:ascii="Noto Sans" w:hAnsi="Noto Sans" w:cs="Noto Sans" w:eastAsia="Noto Sans"/>
          <w:b/>
          <w:i w:val="0"/>
          <w:color w:val="000000"/>
          <w:sz w:val="28"/>
        </w:rPr>
        <w:t xml:space="preserve">23. </w:t>
      </w:r>
      <w:r>
        <w:rPr>
          <w:rFonts w:ascii="Noto Sans" w:hAnsi="Noto Sans" w:cs="Noto Sans" w:eastAsia="Noto Sans"/>
          <w:b w:val="0"/>
          <w:i w:val="0"/>
          <w:color w:val="000000"/>
          <w:sz w:val="28"/>
        </w:rPr>
        <w:t>Primaquine is contraindicated in patients with:</w:t>
      </w:r>
    </w:p>
    <w:p>
      <w:pPr>
        <w:spacing w:after="80" w:before="0"/>
      </w:pPr>
      <w:r>
        <w:rPr>
          <w:rFonts w:ascii="Noto Sans" w:hAnsi="Noto Sans" w:cs="Noto Sans" w:eastAsia="Noto Sans"/>
          <w:b w:val="0"/>
          <w:i w:val="0"/>
          <w:color w:val="000000"/>
          <w:sz w:val="28"/>
        </w:rPr>
        <w:t>प्राइमाक्वीन किस रोगी में वर्जित है?</w:t>
      </w:r>
    </w:p>
    <w:p>
      <w:pPr>
        <w:spacing w:after="20" w:before="0"/>
        <w:ind w:left="360"/>
      </w:pPr>
      <w:r>
        <w:rPr>
          <w:rFonts w:ascii="Noto Sans" w:hAnsi="Noto Sans" w:cs="Noto Sans" w:eastAsia="Noto Sans"/>
          <w:b w:val="0"/>
          <w:i w:val="0"/>
          <w:color w:val="000000"/>
          <w:sz w:val="28"/>
        </w:rPr>
        <w:t>A. Peptic ulcer</w:t>
      </w:r>
    </w:p>
    <w:p>
      <w:pPr>
        <w:spacing w:after="20" w:before="0"/>
        <w:ind w:left="360"/>
      </w:pPr>
      <w:r>
        <w:rPr>
          <w:rFonts w:ascii="Noto Sans" w:hAnsi="Noto Sans" w:cs="Noto Sans" w:eastAsia="Noto Sans"/>
          <w:b w:val="0"/>
          <w:i w:val="0"/>
          <w:color w:val="000000"/>
          <w:sz w:val="28"/>
        </w:rPr>
        <w:t>B. G6PD deficiency</w:t>
      </w:r>
    </w:p>
    <w:p>
      <w:pPr>
        <w:spacing w:after="20" w:before="0"/>
        <w:ind w:left="360"/>
      </w:pPr>
      <w:r>
        <w:rPr>
          <w:rFonts w:ascii="Noto Sans" w:hAnsi="Noto Sans" w:cs="Noto Sans" w:eastAsia="Noto Sans"/>
          <w:b w:val="0"/>
          <w:i w:val="0"/>
          <w:color w:val="000000"/>
          <w:sz w:val="28"/>
        </w:rPr>
        <w:t>C. Hypertension</w:t>
      </w:r>
    </w:p>
    <w:p>
      <w:pPr>
        <w:spacing w:after="20" w:before="0"/>
        <w:ind w:left="360"/>
      </w:pPr>
      <w:r>
        <w:rPr>
          <w:rFonts w:ascii="Noto Sans" w:hAnsi="Noto Sans" w:cs="Noto Sans" w:eastAsia="Noto Sans"/>
          <w:b w:val="0"/>
          <w:i w:val="0"/>
          <w:color w:val="000000"/>
          <w:sz w:val="28"/>
        </w:rPr>
        <w:t>D. Asthma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Primaquine can cause severe haemolysis in G6PD deficiency and is therefore contraindicated; G6PD screening is advised before its use.</w:t>
      </w:r>
    </w:p>
    <w:p>
      <w:pPr>
        <w:spacing w:after="200" w:before="0"/>
        <w:ind w:left="360"/>
      </w:pPr>
      <w:r>
        <w:rPr>
          <w:rFonts w:ascii="Noto Sans" w:hAnsi="Noto Sans" w:cs="Noto Sans" w:eastAsia="Noto Sans"/>
          <w:b w:val="0"/>
          <w:i w:val="0"/>
          <w:color w:val="333333"/>
          <w:sz w:val="28"/>
        </w:rPr>
        <w:t>प्राइमाक्वीन G6PD कमी में गंभीर हीमोलिसिस कर सकती है, इसलिए यह वर्जित है; उपयोग से पहले G6PD जाँच की सलाह दी जाती है।</w:t>
      </w:r>
    </w:p>
    <w:p>
      <w:pPr>
        <w:spacing w:after="40" w:before="160"/>
      </w:pPr>
      <w:r>
        <w:rPr>
          <w:rFonts w:ascii="Noto Sans" w:hAnsi="Noto Sans" w:cs="Noto Sans" w:eastAsia="Noto Sans"/>
          <w:b/>
          <w:i w:val="0"/>
          <w:color w:val="000000"/>
          <w:sz w:val="28"/>
        </w:rPr>
        <w:t xml:space="preserve">24. </w:t>
      </w:r>
      <w:r>
        <w:rPr>
          <w:rFonts w:ascii="Noto Sans" w:hAnsi="Noto Sans" w:cs="Noto Sans" w:eastAsia="Noto Sans"/>
          <w:b w:val="0"/>
          <w:i w:val="0"/>
          <w:color w:val="000000"/>
          <w:sz w:val="28"/>
        </w:rPr>
        <w:t>Propylthiouracil (PTU) is used in the management of:</w:t>
      </w:r>
    </w:p>
    <w:p>
      <w:pPr>
        <w:spacing w:after="80" w:before="0"/>
      </w:pPr>
      <w:r>
        <w:rPr>
          <w:rFonts w:ascii="Noto Sans" w:hAnsi="Noto Sans" w:cs="Noto Sans" w:eastAsia="Noto Sans"/>
          <w:b w:val="0"/>
          <w:i w:val="0"/>
          <w:color w:val="000000"/>
          <w:sz w:val="28"/>
        </w:rPr>
        <w:t>प्रोपाइलथायोयूरासिल (PTU) किसके प्रबंधन में प्रयोग होता है?</w:t>
      </w:r>
    </w:p>
    <w:p>
      <w:pPr>
        <w:spacing w:after="20" w:before="0"/>
        <w:ind w:left="360"/>
      </w:pPr>
      <w:r>
        <w:rPr>
          <w:rFonts w:ascii="Noto Sans" w:hAnsi="Noto Sans" w:cs="Noto Sans" w:eastAsia="Noto Sans"/>
          <w:b w:val="0"/>
          <w:i w:val="0"/>
          <w:color w:val="000000"/>
          <w:sz w:val="28"/>
        </w:rPr>
        <w:t>A. Diabetes insipidus</w:t>
      </w:r>
    </w:p>
    <w:p>
      <w:pPr>
        <w:spacing w:after="20" w:before="0"/>
        <w:ind w:left="360"/>
      </w:pPr>
      <w:r>
        <w:rPr>
          <w:rFonts w:ascii="Noto Sans" w:hAnsi="Noto Sans" w:cs="Noto Sans" w:eastAsia="Noto Sans"/>
          <w:b w:val="0"/>
          <w:i w:val="0"/>
          <w:color w:val="000000"/>
          <w:sz w:val="28"/>
        </w:rPr>
        <w:t>B. Hypothyroidism</w:t>
      </w:r>
    </w:p>
    <w:p>
      <w:pPr>
        <w:spacing w:after="20" w:before="0"/>
        <w:ind w:left="360"/>
      </w:pPr>
      <w:r>
        <w:rPr>
          <w:rFonts w:ascii="Noto Sans" w:hAnsi="Noto Sans" w:cs="Noto Sans" w:eastAsia="Noto Sans"/>
          <w:b w:val="0"/>
          <w:i w:val="0"/>
          <w:color w:val="000000"/>
          <w:sz w:val="28"/>
        </w:rPr>
        <w:t>C. Thyroid storm (hyperthyroidism)</w:t>
      </w:r>
    </w:p>
    <w:p>
      <w:pPr>
        <w:spacing w:after="20" w:before="0"/>
        <w:ind w:left="360"/>
      </w:pPr>
      <w:r>
        <w:rPr>
          <w:rFonts w:ascii="Noto Sans" w:hAnsi="Noto Sans" w:cs="Noto Sans" w:eastAsia="Noto Sans"/>
          <w:b w:val="0"/>
          <w:i w:val="0"/>
          <w:color w:val="000000"/>
          <w:sz w:val="28"/>
        </w:rPr>
        <w:t>D. Addison's disease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PTU is an antithyroid drug used in hyperthyroidism and is preferred in thyroid storm because it also blocks peripheral conversion of T4 to T3.</w:t>
      </w:r>
    </w:p>
    <w:p>
      <w:pPr>
        <w:spacing w:after="200" w:before="0"/>
        <w:ind w:left="360"/>
      </w:pPr>
      <w:r>
        <w:rPr>
          <w:rFonts w:ascii="Noto Sans" w:hAnsi="Noto Sans" w:cs="Noto Sans" w:eastAsia="Noto Sans"/>
          <w:b w:val="0"/>
          <w:i w:val="0"/>
          <w:color w:val="333333"/>
          <w:sz w:val="28"/>
        </w:rPr>
        <w:t>PTU एक एंटीथायरॉइड औषधि है जो हाइपरथायरॉइडिज़्म में प्रयोग होती है और थायरॉइड स्टॉर्म में पसंद की जाती है क्योंकि यह T4 का T3 में परिधीय रूपांतरण भी रोकती है।</w:t>
      </w:r>
    </w:p>
    <w:p>
      <w:pPr>
        <w:spacing w:after="40" w:before="160"/>
      </w:pPr>
      <w:r>
        <w:rPr>
          <w:rFonts w:ascii="Noto Sans" w:hAnsi="Noto Sans" w:cs="Noto Sans" w:eastAsia="Noto Sans"/>
          <w:b/>
          <w:i w:val="0"/>
          <w:color w:val="000000"/>
          <w:sz w:val="28"/>
        </w:rPr>
        <w:t xml:space="preserve">25. </w:t>
      </w:r>
      <w:r>
        <w:rPr>
          <w:rFonts w:ascii="Noto Sans" w:hAnsi="Noto Sans" w:cs="Noto Sans" w:eastAsia="Noto Sans"/>
          <w:b w:val="0"/>
          <w:i w:val="0"/>
          <w:color w:val="000000"/>
          <w:sz w:val="28"/>
        </w:rPr>
        <w:t>Capgras syndrome is characterized by the delusion that:</w:t>
      </w:r>
    </w:p>
    <w:p>
      <w:pPr>
        <w:spacing w:after="80" w:before="0"/>
      </w:pPr>
      <w:r>
        <w:rPr>
          <w:rFonts w:ascii="Noto Sans" w:hAnsi="Noto Sans" w:cs="Noto Sans" w:eastAsia="Noto Sans"/>
          <w:b w:val="0"/>
          <w:i w:val="0"/>
          <w:color w:val="000000"/>
          <w:sz w:val="28"/>
        </w:rPr>
        <w:t>कैपग्रास सिंड्रोम (Capgras Syndrome) की विशेषता यह भ्रम है कि:</w:t>
      </w:r>
    </w:p>
    <w:p>
      <w:pPr>
        <w:spacing w:after="20" w:before="0"/>
        <w:ind w:left="360"/>
      </w:pPr>
      <w:r>
        <w:rPr>
          <w:rFonts w:ascii="Noto Sans" w:hAnsi="Noto Sans" w:cs="Noto Sans" w:eastAsia="Noto Sans"/>
          <w:b w:val="0"/>
          <w:i w:val="0"/>
          <w:color w:val="000000"/>
          <w:sz w:val="28"/>
        </w:rPr>
        <w:t>A. One's organs are rotting</w:t>
      </w:r>
    </w:p>
    <w:p>
      <w:pPr>
        <w:spacing w:after="20" w:before="0"/>
        <w:ind w:left="360"/>
      </w:pPr>
      <w:r>
        <w:rPr>
          <w:rFonts w:ascii="Noto Sans" w:hAnsi="Noto Sans" w:cs="Noto Sans" w:eastAsia="Noto Sans"/>
          <w:b w:val="0"/>
          <w:i w:val="0"/>
          <w:color w:val="000000"/>
          <w:sz w:val="28"/>
        </w:rPr>
        <w:t>B. The world has ended</w:t>
      </w:r>
    </w:p>
    <w:p>
      <w:pPr>
        <w:spacing w:after="20" w:before="0"/>
        <w:ind w:left="360"/>
      </w:pPr>
      <w:r>
        <w:rPr>
          <w:rFonts w:ascii="Noto Sans" w:hAnsi="Noto Sans" w:cs="Noto Sans" w:eastAsia="Noto Sans"/>
          <w:b w:val="0"/>
          <w:i w:val="0"/>
          <w:color w:val="000000"/>
          <w:sz w:val="28"/>
        </w:rPr>
        <w:t>C. A familiar person has been replaced by an identical imposter</w:t>
      </w:r>
    </w:p>
    <w:p>
      <w:pPr>
        <w:spacing w:after="20" w:before="0"/>
        <w:ind w:left="360"/>
      </w:pPr>
      <w:r>
        <w:rPr>
          <w:rFonts w:ascii="Noto Sans" w:hAnsi="Noto Sans" w:cs="Noto Sans" w:eastAsia="Noto Sans"/>
          <w:b w:val="0"/>
          <w:i w:val="0"/>
          <w:color w:val="000000"/>
          <w:sz w:val="28"/>
        </w:rPr>
        <w:t>D. Thoughts are being stolen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Capgras syndrome the patient believes a familiar person (e.g., spouse) has been replaced by an identical-looking imposter.</w:t>
      </w:r>
    </w:p>
    <w:p>
      <w:pPr>
        <w:spacing w:after="200" w:before="0"/>
        <w:ind w:left="360"/>
      </w:pPr>
      <w:r>
        <w:rPr>
          <w:rFonts w:ascii="Noto Sans" w:hAnsi="Noto Sans" w:cs="Noto Sans" w:eastAsia="Noto Sans"/>
          <w:b w:val="0"/>
          <w:i w:val="0"/>
          <w:color w:val="333333"/>
          <w:sz w:val="28"/>
        </w:rPr>
        <w:t>कैपग्रास सिंड्रोम में रोगी मानता है कि परिचित व्यक्ति (जैसे जीवनसाथी) की जगह एक समान दिखने वाले धोखेबाज़ ने ले ली है।</w:t>
      </w:r>
    </w:p>
    <w:p>
      <w:pPr>
        <w:spacing w:after="40" w:before="160"/>
      </w:pPr>
      <w:r>
        <w:rPr>
          <w:rFonts w:ascii="Noto Sans" w:hAnsi="Noto Sans" w:cs="Noto Sans" w:eastAsia="Noto Sans"/>
          <w:b/>
          <w:i w:val="0"/>
          <w:color w:val="000000"/>
          <w:sz w:val="28"/>
        </w:rPr>
        <w:t xml:space="preserve">26. </w:t>
      </w:r>
      <w:r>
        <w:rPr>
          <w:rFonts w:ascii="Noto Sans" w:hAnsi="Noto Sans" w:cs="Noto Sans" w:eastAsia="Noto Sans"/>
          <w:b w:val="0"/>
          <w:i w:val="0"/>
          <w:color w:val="000000"/>
          <w:sz w:val="28"/>
        </w:rPr>
        <w:t>In a 'delusion of reference', the patient believes that:</w:t>
      </w:r>
    </w:p>
    <w:p>
      <w:pPr>
        <w:spacing w:after="80" w:before="0"/>
      </w:pPr>
      <w:r>
        <w:rPr>
          <w:rFonts w:ascii="Noto Sans" w:hAnsi="Noto Sans" w:cs="Noto Sans" w:eastAsia="Noto Sans"/>
          <w:b w:val="0"/>
          <w:i w:val="0"/>
          <w:color w:val="000000"/>
          <w:sz w:val="28"/>
        </w:rPr>
        <w:t>'संदर्भ भ्रम' (Delusion of Reference) में रोगी क्या मानता है?</w:t>
      </w:r>
    </w:p>
    <w:p>
      <w:pPr>
        <w:spacing w:after="20" w:before="0"/>
        <w:ind w:left="360"/>
      </w:pPr>
      <w:r>
        <w:rPr>
          <w:rFonts w:ascii="Noto Sans" w:hAnsi="Noto Sans" w:cs="Noto Sans" w:eastAsia="Noto Sans"/>
          <w:b w:val="0"/>
          <w:i w:val="0"/>
          <w:color w:val="000000"/>
          <w:sz w:val="28"/>
        </w:rPr>
        <w:t>A. He is a famous celebrity</w:t>
      </w:r>
    </w:p>
    <w:p>
      <w:pPr>
        <w:spacing w:after="20" w:before="0"/>
        <w:ind w:left="360"/>
      </w:pPr>
      <w:r>
        <w:rPr>
          <w:rFonts w:ascii="Noto Sans" w:hAnsi="Noto Sans" w:cs="Noto Sans" w:eastAsia="Noto Sans"/>
          <w:b w:val="0"/>
          <w:i w:val="0"/>
          <w:color w:val="000000"/>
          <w:sz w:val="28"/>
        </w:rPr>
        <w:t>B. His body is controlled by machines</w:t>
      </w:r>
    </w:p>
    <w:p>
      <w:pPr>
        <w:spacing w:after="20" w:before="0"/>
        <w:ind w:left="360"/>
      </w:pPr>
      <w:r>
        <w:rPr>
          <w:rFonts w:ascii="Noto Sans" w:hAnsi="Noto Sans" w:cs="Noto Sans" w:eastAsia="Noto Sans"/>
          <w:b w:val="0"/>
          <w:i w:val="0"/>
          <w:color w:val="000000"/>
          <w:sz w:val="28"/>
        </w:rPr>
        <w:t>C. Ordinary events and remarks refer personally to him</w:t>
      </w:r>
    </w:p>
    <w:p>
      <w:pPr>
        <w:spacing w:after="20" w:before="0"/>
        <w:ind w:left="360"/>
      </w:pPr>
      <w:r>
        <w:rPr>
          <w:rFonts w:ascii="Noto Sans" w:hAnsi="Noto Sans" w:cs="Noto Sans" w:eastAsia="Noto Sans"/>
          <w:b w:val="0"/>
          <w:i w:val="0"/>
          <w:color w:val="000000"/>
          <w:sz w:val="28"/>
        </w:rPr>
        <w:t>D. His thoughts are broadcast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a delusion of reference, neutral events, comments or gestures are interpreted as personally directed at the patient.</w:t>
      </w:r>
    </w:p>
    <w:p>
      <w:pPr>
        <w:spacing w:after="200" w:before="0"/>
        <w:ind w:left="360"/>
      </w:pPr>
      <w:r>
        <w:rPr>
          <w:rFonts w:ascii="Noto Sans" w:hAnsi="Noto Sans" w:cs="Noto Sans" w:eastAsia="Noto Sans"/>
          <w:b w:val="0"/>
          <w:i w:val="0"/>
          <w:color w:val="333333"/>
          <w:sz w:val="28"/>
        </w:rPr>
        <w:t>संदर्भ भ्रम में तटस्थ घटनाओं, टिप्पणियों या इशारों को रोगी व्यक्तिगत रूप से अपने प्रति निर्देशित मानता है।</w:t>
      </w:r>
    </w:p>
    <w:p>
      <w:pPr>
        <w:spacing w:after="40" w:before="160"/>
      </w:pPr>
      <w:r>
        <w:rPr>
          <w:rFonts w:ascii="Noto Sans" w:hAnsi="Noto Sans" w:cs="Noto Sans" w:eastAsia="Noto Sans"/>
          <w:b/>
          <w:i w:val="0"/>
          <w:color w:val="000000"/>
          <w:sz w:val="28"/>
        </w:rPr>
        <w:t xml:space="preserve">27. </w:t>
      </w:r>
      <w:r>
        <w:rPr>
          <w:rFonts w:ascii="Noto Sans" w:hAnsi="Noto Sans" w:cs="Noto Sans" w:eastAsia="Noto Sans"/>
          <w:b w:val="0"/>
          <w:i w:val="0"/>
          <w:color w:val="000000"/>
          <w:sz w:val="28"/>
        </w:rPr>
        <w:t>For a patient with compulsive hand washing in OCD, the nurse should:</w:t>
      </w:r>
    </w:p>
    <w:p>
      <w:pPr>
        <w:spacing w:after="80" w:before="0"/>
      </w:pPr>
      <w:r>
        <w:rPr>
          <w:rFonts w:ascii="Noto Sans" w:hAnsi="Noto Sans" w:cs="Noto Sans" w:eastAsia="Noto Sans"/>
          <w:b w:val="0"/>
          <w:i w:val="0"/>
          <w:color w:val="000000"/>
          <w:sz w:val="28"/>
        </w:rPr>
        <w:t>OCD में हाथ धोने की बाध्यता (Compulsive Hand Washing) वाले रोगी के लिए नर्स को क्या करना चाहिए?</w:t>
      </w:r>
    </w:p>
    <w:p>
      <w:pPr>
        <w:spacing w:after="20" w:before="0"/>
        <w:ind w:left="360"/>
      </w:pPr>
      <w:r>
        <w:rPr>
          <w:rFonts w:ascii="Noto Sans" w:hAnsi="Noto Sans" w:cs="Noto Sans" w:eastAsia="Noto Sans"/>
          <w:b w:val="0"/>
          <w:i w:val="0"/>
          <w:color w:val="000000"/>
          <w:sz w:val="28"/>
        </w:rPr>
        <w:t>A. Punish the behaviour</w:t>
      </w:r>
    </w:p>
    <w:p>
      <w:pPr>
        <w:spacing w:after="20" w:before="0"/>
        <w:ind w:left="360"/>
      </w:pPr>
      <w:r>
        <w:rPr>
          <w:rFonts w:ascii="Noto Sans" w:hAnsi="Noto Sans" w:cs="Noto Sans" w:eastAsia="Noto Sans"/>
          <w:b w:val="0"/>
          <w:i w:val="0"/>
          <w:color w:val="000000"/>
          <w:sz w:val="28"/>
        </w:rPr>
        <w:t>B. Allow unlimited washing</w:t>
      </w:r>
    </w:p>
    <w:p>
      <w:pPr>
        <w:spacing w:after="20" w:before="0"/>
        <w:ind w:left="360"/>
      </w:pPr>
      <w:r>
        <w:rPr>
          <w:rFonts w:ascii="Noto Sans" w:hAnsi="Noto Sans" w:cs="Noto Sans" w:eastAsia="Noto Sans"/>
          <w:b w:val="0"/>
          <w:i w:val="0"/>
          <w:color w:val="000000"/>
          <w:sz w:val="28"/>
        </w:rPr>
        <w:t>C. Ignore the patient completely</w:t>
      </w:r>
    </w:p>
    <w:p>
      <w:pPr>
        <w:spacing w:after="20" w:before="0"/>
        <w:ind w:left="360"/>
      </w:pPr>
      <w:r>
        <w:rPr>
          <w:rFonts w:ascii="Noto Sans" w:hAnsi="Noto Sans" w:cs="Noto Sans" w:eastAsia="Noto Sans"/>
          <w:b w:val="0"/>
          <w:i w:val="0"/>
          <w:color w:val="000000"/>
          <w:sz w:val="28"/>
        </w:rPr>
        <w:t>D. Set a schedule to gradually limit the ritual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nurse helps the patient set realistic limits on the ritual, provides support and engages the patient in alternative activities to reduce anxiety.</w:t>
      </w:r>
    </w:p>
    <w:p>
      <w:pPr>
        <w:spacing w:after="200" w:before="0"/>
        <w:ind w:left="360"/>
      </w:pPr>
      <w:r>
        <w:rPr>
          <w:rFonts w:ascii="Noto Sans" w:hAnsi="Noto Sans" w:cs="Noto Sans" w:eastAsia="Noto Sans"/>
          <w:b w:val="0"/>
          <w:i w:val="0"/>
          <w:color w:val="333333"/>
          <w:sz w:val="28"/>
        </w:rPr>
        <w:t>नर्स रोगी को अनुष्ठान पर यथार्थवादी सीमाएँ निर्धारित करने में मदद करती है, सहारा देती है और चिंता घटाने के लिए वैकल्पिक गतिविधियों में शामिल करती है।</w:t>
      </w:r>
    </w:p>
    <w:p>
      <w:pPr>
        <w:spacing w:after="40" w:before="160"/>
      </w:pPr>
      <w:r>
        <w:rPr>
          <w:rFonts w:ascii="Noto Sans" w:hAnsi="Noto Sans" w:cs="Noto Sans" w:eastAsia="Noto Sans"/>
          <w:b/>
          <w:i w:val="0"/>
          <w:color w:val="000000"/>
          <w:sz w:val="28"/>
        </w:rPr>
        <w:t xml:space="preserve">28. </w:t>
      </w:r>
      <w:r>
        <w:rPr>
          <w:rFonts w:ascii="Noto Sans" w:hAnsi="Noto Sans" w:cs="Noto Sans" w:eastAsia="Noto Sans"/>
          <w:b w:val="0"/>
          <w:i w:val="0"/>
          <w:color w:val="000000"/>
          <w:sz w:val="28"/>
        </w:rPr>
        <w:t>Electroconvulsive therapy (ECT) is contraindicated in a patient with:</w:t>
      </w:r>
    </w:p>
    <w:p>
      <w:pPr>
        <w:spacing w:after="80" w:before="0"/>
      </w:pPr>
      <w:r>
        <w:rPr>
          <w:rFonts w:ascii="Noto Sans" w:hAnsi="Noto Sans" w:cs="Noto Sans" w:eastAsia="Noto Sans"/>
          <w:b w:val="0"/>
          <w:i w:val="0"/>
          <w:color w:val="000000"/>
          <w:sz w:val="28"/>
        </w:rPr>
        <w:t>इलेक्ट्रोकन्वल्सिव थेरेपी (ECT) किस रोगी में वर्जित है?</w:t>
      </w:r>
    </w:p>
    <w:p>
      <w:pPr>
        <w:spacing w:after="20" w:before="0"/>
        <w:ind w:left="360"/>
      </w:pPr>
      <w:r>
        <w:rPr>
          <w:rFonts w:ascii="Noto Sans" w:hAnsi="Noto Sans" w:cs="Noto Sans" w:eastAsia="Noto Sans"/>
          <w:b w:val="0"/>
          <w:i w:val="0"/>
          <w:color w:val="000000"/>
          <w:sz w:val="28"/>
        </w:rPr>
        <w:t>A. Raised intracranial pressure (brain tumour)</w:t>
      </w:r>
    </w:p>
    <w:p>
      <w:pPr>
        <w:spacing w:after="20" w:before="0"/>
        <w:ind w:left="360"/>
      </w:pPr>
      <w:r>
        <w:rPr>
          <w:rFonts w:ascii="Noto Sans" w:hAnsi="Noto Sans" w:cs="Noto Sans" w:eastAsia="Noto Sans"/>
          <w:b w:val="0"/>
          <w:i w:val="0"/>
          <w:color w:val="000000"/>
          <w:sz w:val="28"/>
        </w:rPr>
        <w:t>B. Catatonia</w:t>
      </w:r>
    </w:p>
    <w:p>
      <w:pPr>
        <w:spacing w:after="20" w:before="0"/>
        <w:ind w:left="360"/>
      </w:pPr>
      <w:r>
        <w:rPr>
          <w:rFonts w:ascii="Noto Sans" w:hAnsi="Noto Sans" w:cs="Noto Sans" w:eastAsia="Noto Sans"/>
          <w:b w:val="0"/>
          <w:i w:val="0"/>
          <w:color w:val="000000"/>
          <w:sz w:val="28"/>
        </w:rPr>
        <w:t>C. Severe depression</w:t>
      </w:r>
    </w:p>
    <w:p>
      <w:pPr>
        <w:spacing w:after="20" w:before="0"/>
        <w:ind w:left="360"/>
      </w:pPr>
      <w:r>
        <w:rPr>
          <w:rFonts w:ascii="Noto Sans" w:hAnsi="Noto Sans" w:cs="Noto Sans" w:eastAsia="Noto Sans"/>
          <w:b w:val="0"/>
          <w:i w:val="0"/>
          <w:color w:val="000000"/>
          <w:sz w:val="28"/>
        </w:rPr>
        <w:t>D. Suicidal ideation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ECT is contraindicated in raised intracranial pressure, recent myocardial infarction, aortic aneurysm and bleeding disorders.</w:t>
      </w:r>
    </w:p>
    <w:p>
      <w:pPr>
        <w:spacing w:after="200" w:before="0"/>
        <w:ind w:left="360"/>
      </w:pPr>
      <w:r>
        <w:rPr>
          <w:rFonts w:ascii="Noto Sans" w:hAnsi="Noto Sans" w:cs="Noto Sans" w:eastAsia="Noto Sans"/>
          <w:b w:val="0"/>
          <w:i w:val="0"/>
          <w:color w:val="333333"/>
          <w:sz w:val="28"/>
        </w:rPr>
        <w:t>ECT बढ़े हुए अंतःकपालीय दबाव, हालिया हृद्पेशी रोधगलन, महाधमनी एन्यूरिज्म और रक्तस्राव विकारों में वर्जित है।</w:t>
      </w:r>
    </w:p>
    <w:p>
      <w:pPr>
        <w:spacing w:after="40" w:before="160"/>
      </w:pPr>
      <w:r>
        <w:rPr>
          <w:rFonts w:ascii="Noto Sans" w:hAnsi="Noto Sans" w:cs="Noto Sans" w:eastAsia="Noto Sans"/>
          <w:b/>
          <w:i w:val="0"/>
          <w:color w:val="000000"/>
          <w:sz w:val="28"/>
        </w:rPr>
        <w:t xml:space="preserve">29. </w:t>
      </w:r>
      <w:r>
        <w:rPr>
          <w:rFonts w:ascii="Noto Sans" w:hAnsi="Noto Sans" w:cs="Noto Sans" w:eastAsia="Noto Sans"/>
          <w:b w:val="0"/>
          <w:i w:val="0"/>
          <w:color w:val="000000"/>
          <w:sz w:val="28"/>
        </w:rPr>
        <w:t>Neuroleptic malignant syndrome (NMS) is a medical emergency characterized by:</w:t>
      </w:r>
    </w:p>
    <w:p>
      <w:pPr>
        <w:spacing w:after="80" w:before="0"/>
      </w:pPr>
      <w:r>
        <w:rPr>
          <w:rFonts w:ascii="Noto Sans" w:hAnsi="Noto Sans" w:cs="Noto Sans" w:eastAsia="Noto Sans"/>
          <w:b w:val="0"/>
          <w:i w:val="0"/>
          <w:color w:val="000000"/>
          <w:sz w:val="28"/>
        </w:rPr>
        <w:t>न्यूरोलेप्टिक मैलिग्नेंट सिंड्रोम (NMS) एक चिकित्सा आपातकाल है, जिसकी विशेषता है:</w:t>
      </w:r>
    </w:p>
    <w:p>
      <w:pPr>
        <w:spacing w:after="20" w:before="0"/>
        <w:ind w:left="360"/>
      </w:pPr>
      <w:r>
        <w:rPr>
          <w:rFonts w:ascii="Noto Sans" w:hAnsi="Noto Sans" w:cs="Noto Sans" w:eastAsia="Noto Sans"/>
          <w:b w:val="0"/>
          <w:i w:val="0"/>
          <w:color w:val="000000"/>
          <w:sz w:val="28"/>
        </w:rPr>
        <w:t>A. Low fever and loose stools</w:t>
      </w:r>
    </w:p>
    <w:p>
      <w:pPr>
        <w:spacing w:after="20" w:before="0"/>
        <w:ind w:left="360"/>
      </w:pPr>
      <w:r>
        <w:rPr>
          <w:rFonts w:ascii="Noto Sans" w:hAnsi="Noto Sans" w:cs="Noto Sans" w:eastAsia="Noto Sans"/>
          <w:b w:val="0"/>
          <w:i w:val="0"/>
          <w:color w:val="000000"/>
          <w:sz w:val="28"/>
        </w:rPr>
        <w:t>B. Hyperthermia, muscle rigidity and altered consciousness</w:t>
      </w:r>
    </w:p>
    <w:p>
      <w:pPr>
        <w:spacing w:after="20" w:before="0"/>
        <w:ind w:left="360"/>
      </w:pPr>
      <w:r>
        <w:rPr>
          <w:rFonts w:ascii="Noto Sans" w:hAnsi="Noto Sans" w:cs="Noto Sans" w:eastAsia="Noto Sans"/>
          <w:b w:val="0"/>
          <w:i w:val="0"/>
          <w:color w:val="000000"/>
          <w:sz w:val="28"/>
        </w:rPr>
        <w:t>C. Headache and cough</w:t>
      </w:r>
    </w:p>
    <w:p>
      <w:pPr>
        <w:spacing w:after="20" w:before="0"/>
        <w:ind w:left="360"/>
      </w:pPr>
      <w:r>
        <w:rPr>
          <w:rFonts w:ascii="Noto Sans" w:hAnsi="Noto Sans" w:cs="Noto Sans" w:eastAsia="Noto Sans"/>
          <w:b w:val="0"/>
          <w:i w:val="0"/>
          <w:color w:val="000000"/>
          <w:sz w:val="28"/>
        </w:rPr>
        <w:t>D. Increased appetite and sleep</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NMS, a rare but life-threatening reaction to antipsychotics, presents with high fever, severe rigidity, confusion and autonomic instability; it needs urgent treatment.</w:t>
      </w:r>
    </w:p>
    <w:p>
      <w:pPr>
        <w:spacing w:after="200" w:before="0"/>
        <w:ind w:left="360"/>
      </w:pPr>
      <w:r>
        <w:rPr>
          <w:rFonts w:ascii="Noto Sans" w:hAnsi="Noto Sans" w:cs="Noto Sans" w:eastAsia="Noto Sans"/>
          <w:b w:val="0"/>
          <w:i w:val="0"/>
          <w:color w:val="333333"/>
          <w:sz w:val="28"/>
        </w:rPr>
        <w:t>NMS, एंटीसाइकोटिक्स की दुर्लभ परंतु जानलेवा प्रतिक्रिया, तेज़ बुखार, गंभीर जकड़न, भ्रम और स्वायत्त अस्थिरता से प्रकट होता है; इसे तुरंत उपचार चाहिए।</w:t>
      </w:r>
    </w:p>
    <w:p>
      <w:pPr>
        <w:spacing w:after="40" w:before="160"/>
      </w:pPr>
      <w:r>
        <w:rPr>
          <w:rFonts w:ascii="Noto Sans" w:hAnsi="Noto Sans" w:cs="Noto Sans" w:eastAsia="Noto Sans"/>
          <w:b/>
          <w:i w:val="0"/>
          <w:color w:val="000000"/>
          <w:sz w:val="28"/>
        </w:rPr>
        <w:t xml:space="preserve">30. </w:t>
      </w:r>
      <w:r>
        <w:rPr>
          <w:rFonts w:ascii="Noto Sans" w:hAnsi="Noto Sans" w:cs="Noto Sans" w:eastAsia="Noto Sans"/>
          <w:b w:val="0"/>
          <w:i w:val="0"/>
          <w:color w:val="000000"/>
          <w:sz w:val="28"/>
        </w:rPr>
        <w:t>The first phase of the nurse-patient therapeutic relationship is:</w:t>
      </w:r>
    </w:p>
    <w:p>
      <w:pPr>
        <w:spacing w:after="80" w:before="0"/>
      </w:pPr>
      <w:r>
        <w:rPr>
          <w:rFonts w:ascii="Noto Sans" w:hAnsi="Noto Sans" w:cs="Noto Sans" w:eastAsia="Noto Sans"/>
          <w:b w:val="0"/>
          <w:i w:val="0"/>
          <w:color w:val="000000"/>
          <w:sz w:val="28"/>
        </w:rPr>
        <w:t>नर्स-रोगी चिकित्सीय संबंध (Therapeutic Relationship) का पहला चरण है:</w:t>
      </w:r>
    </w:p>
    <w:p>
      <w:pPr>
        <w:spacing w:after="20" w:before="0"/>
        <w:ind w:left="360"/>
      </w:pPr>
      <w:r>
        <w:rPr>
          <w:rFonts w:ascii="Noto Sans" w:hAnsi="Noto Sans" w:cs="Noto Sans" w:eastAsia="Noto Sans"/>
          <w:b w:val="0"/>
          <w:i w:val="0"/>
          <w:color w:val="000000"/>
          <w:sz w:val="28"/>
        </w:rPr>
        <w:t>A. Working phase</w:t>
      </w:r>
    </w:p>
    <w:p>
      <w:pPr>
        <w:spacing w:after="20" w:before="0"/>
        <w:ind w:left="360"/>
      </w:pPr>
      <w:r>
        <w:rPr>
          <w:rFonts w:ascii="Noto Sans" w:hAnsi="Noto Sans" w:cs="Noto Sans" w:eastAsia="Noto Sans"/>
          <w:b w:val="0"/>
          <w:i w:val="0"/>
          <w:color w:val="000000"/>
          <w:sz w:val="28"/>
        </w:rPr>
        <w:t>B. Orientation phase</w:t>
      </w:r>
    </w:p>
    <w:p>
      <w:pPr>
        <w:spacing w:after="20" w:before="0"/>
        <w:ind w:left="360"/>
      </w:pPr>
      <w:r>
        <w:rPr>
          <w:rFonts w:ascii="Noto Sans" w:hAnsi="Noto Sans" w:cs="Noto Sans" w:eastAsia="Noto Sans"/>
          <w:b w:val="0"/>
          <w:i w:val="0"/>
          <w:color w:val="000000"/>
          <w:sz w:val="28"/>
        </w:rPr>
        <w:t>C. Evaluation phase</w:t>
      </w:r>
    </w:p>
    <w:p>
      <w:pPr>
        <w:spacing w:after="20" w:before="0"/>
        <w:ind w:left="360"/>
      </w:pPr>
      <w:r>
        <w:rPr>
          <w:rFonts w:ascii="Noto Sans" w:hAnsi="Noto Sans" w:cs="Noto Sans" w:eastAsia="Noto Sans"/>
          <w:b w:val="0"/>
          <w:i w:val="0"/>
          <w:color w:val="000000"/>
          <w:sz w:val="28"/>
        </w:rPr>
        <w:t>D. Termination phase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therapeutic relationship proceeds through pre-interaction, orientation, working and termination phases; orientation establishes trust and defines roles.</w:t>
      </w:r>
    </w:p>
    <w:p>
      <w:pPr>
        <w:spacing w:after="200" w:before="0"/>
        <w:ind w:left="360"/>
      </w:pPr>
      <w:r>
        <w:rPr>
          <w:rFonts w:ascii="Noto Sans" w:hAnsi="Noto Sans" w:cs="Noto Sans" w:eastAsia="Noto Sans"/>
          <w:b w:val="0"/>
          <w:i w:val="0"/>
          <w:color w:val="333333"/>
          <w:sz w:val="28"/>
        </w:rPr>
        <w:t>चिकित्सीय संबंध पूर्व-अंतःक्रिया, अभिविन्यास (Orientation), कार्य (Working) और समापन (Termination) चरणों से चलता है; अभिविन्यास में विश्वास स्थापित होता है और भूमिकाएँ परिभाषित होती हैं।</w:t>
      </w:r>
    </w:p>
    <w:p>
      <w:pPr>
        <w:spacing w:after="40" w:before="160"/>
      </w:pPr>
      <w:r>
        <w:rPr>
          <w:rFonts w:ascii="Noto Sans" w:hAnsi="Noto Sans" w:cs="Noto Sans" w:eastAsia="Noto Sans"/>
          <w:b/>
          <w:i w:val="0"/>
          <w:color w:val="000000"/>
          <w:sz w:val="28"/>
        </w:rPr>
        <w:t xml:space="preserve">31. </w:t>
      </w:r>
      <w:r>
        <w:rPr>
          <w:rFonts w:ascii="Noto Sans" w:hAnsi="Noto Sans" w:cs="Noto Sans" w:eastAsia="Noto Sans"/>
          <w:b w:val="0"/>
          <w:i w:val="0"/>
          <w:color w:val="000000"/>
          <w:sz w:val="28"/>
        </w:rPr>
        <w:t>A baby weighing 2.0 kg at birth is classified as:</w:t>
      </w:r>
    </w:p>
    <w:p>
      <w:pPr>
        <w:spacing w:after="80" w:before="0"/>
      </w:pPr>
      <w:r>
        <w:rPr>
          <w:rFonts w:ascii="Noto Sans" w:hAnsi="Noto Sans" w:cs="Noto Sans" w:eastAsia="Noto Sans"/>
          <w:b w:val="0"/>
          <w:i w:val="0"/>
          <w:color w:val="000000"/>
          <w:sz w:val="28"/>
        </w:rPr>
        <w:t>जन्म के समय 2.0 किलोग्राम वजन वाला शिशु किस श्रेणी में आता है?</w:t>
      </w:r>
    </w:p>
    <w:p>
      <w:pPr>
        <w:spacing w:after="20" w:before="0"/>
        <w:ind w:left="360"/>
      </w:pPr>
      <w:r>
        <w:rPr>
          <w:rFonts w:ascii="Noto Sans" w:hAnsi="Noto Sans" w:cs="Noto Sans" w:eastAsia="Noto Sans"/>
          <w:b w:val="0"/>
          <w:i w:val="0"/>
          <w:color w:val="000000"/>
          <w:sz w:val="28"/>
        </w:rPr>
        <w:t>A. Low birth weight baby</w:t>
      </w:r>
    </w:p>
    <w:p>
      <w:pPr>
        <w:spacing w:after="20" w:before="0"/>
        <w:ind w:left="360"/>
      </w:pPr>
      <w:r>
        <w:rPr>
          <w:rFonts w:ascii="Noto Sans" w:hAnsi="Noto Sans" w:cs="Noto Sans" w:eastAsia="Noto Sans"/>
          <w:b w:val="0"/>
          <w:i w:val="0"/>
          <w:color w:val="000000"/>
          <w:sz w:val="28"/>
        </w:rPr>
        <w:t>B. Post-term baby</w:t>
      </w:r>
    </w:p>
    <w:p>
      <w:pPr>
        <w:spacing w:after="20" w:before="0"/>
        <w:ind w:left="360"/>
      </w:pPr>
      <w:r>
        <w:rPr>
          <w:rFonts w:ascii="Noto Sans" w:hAnsi="Noto Sans" w:cs="Noto Sans" w:eastAsia="Noto Sans"/>
          <w:b w:val="0"/>
          <w:i w:val="0"/>
          <w:color w:val="000000"/>
          <w:sz w:val="28"/>
        </w:rPr>
        <w:t>C. Normal birth weight baby</w:t>
      </w:r>
    </w:p>
    <w:p>
      <w:pPr>
        <w:spacing w:after="20" w:before="0"/>
        <w:ind w:left="360"/>
      </w:pPr>
      <w:r>
        <w:rPr>
          <w:rFonts w:ascii="Noto Sans" w:hAnsi="Noto Sans" w:cs="Noto Sans" w:eastAsia="Noto Sans"/>
          <w:b w:val="0"/>
          <w:i w:val="0"/>
          <w:color w:val="000000"/>
          <w:sz w:val="28"/>
        </w:rPr>
        <w:t>D. Macrosomic baby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Birth weight below 2.5 kg is low birth weight; 2.0 kg is LBW, and below 1.5 kg is very low birth weight.</w:t>
      </w:r>
    </w:p>
    <w:p>
      <w:pPr>
        <w:spacing w:after="200" w:before="0"/>
        <w:ind w:left="360"/>
      </w:pPr>
      <w:r>
        <w:rPr>
          <w:rFonts w:ascii="Noto Sans" w:hAnsi="Noto Sans" w:cs="Noto Sans" w:eastAsia="Noto Sans"/>
          <w:b w:val="0"/>
          <w:i w:val="0"/>
          <w:color w:val="333333"/>
          <w:sz w:val="28"/>
        </w:rPr>
        <w:t>• 2.5 किलोग्राम से कम जन्म वजन कम जन्म वजन है; 2.0 किलोग्राम LBW है, और 1.5 किलोग्राम से कम बहुत कम जन्म वजन।</w:t>
      </w:r>
    </w:p>
    <w:p>
      <w:pPr>
        <w:spacing w:after="40" w:before="160"/>
      </w:pPr>
      <w:r>
        <w:rPr>
          <w:rFonts w:ascii="Noto Sans" w:hAnsi="Noto Sans" w:cs="Noto Sans" w:eastAsia="Noto Sans"/>
          <w:b/>
          <w:i w:val="0"/>
          <w:color w:val="000000"/>
          <w:sz w:val="28"/>
        </w:rPr>
        <w:t xml:space="preserve">32. </w:t>
      </w:r>
      <w:r>
        <w:rPr>
          <w:rFonts w:ascii="Noto Sans" w:hAnsi="Noto Sans" w:cs="Noto Sans" w:eastAsia="Noto Sans"/>
          <w:b w:val="0"/>
          <w:i w:val="0"/>
          <w:color w:val="000000"/>
          <w:sz w:val="28"/>
        </w:rPr>
        <w:t>Complementary (weaning) feeding should be started at what age?</w:t>
      </w:r>
    </w:p>
    <w:p>
      <w:pPr>
        <w:spacing w:after="80" w:before="0"/>
      </w:pPr>
      <w:r>
        <w:rPr>
          <w:rFonts w:ascii="Noto Sans" w:hAnsi="Noto Sans" w:cs="Noto Sans" w:eastAsia="Noto Sans"/>
          <w:b w:val="0"/>
          <w:i w:val="0"/>
          <w:color w:val="000000"/>
          <w:sz w:val="28"/>
        </w:rPr>
        <w:t>पूरक (दूध छुड़ाने का) आहार किस आयु में शुरू करना चाहिए?</w:t>
      </w:r>
    </w:p>
    <w:p>
      <w:pPr>
        <w:spacing w:after="20" w:before="0"/>
        <w:ind w:left="360"/>
      </w:pPr>
      <w:r>
        <w:rPr>
          <w:rFonts w:ascii="Noto Sans" w:hAnsi="Noto Sans" w:cs="Noto Sans" w:eastAsia="Noto Sans"/>
          <w:b w:val="0"/>
          <w:i w:val="0"/>
          <w:color w:val="000000"/>
          <w:sz w:val="28"/>
        </w:rPr>
        <w:t>A. 2 months</w:t>
      </w:r>
    </w:p>
    <w:p>
      <w:pPr>
        <w:spacing w:after="20" w:before="0"/>
        <w:ind w:left="360"/>
      </w:pPr>
      <w:r>
        <w:rPr>
          <w:rFonts w:ascii="Noto Sans" w:hAnsi="Noto Sans" w:cs="Noto Sans" w:eastAsia="Noto Sans"/>
          <w:b w:val="0"/>
          <w:i w:val="0"/>
          <w:color w:val="000000"/>
          <w:sz w:val="28"/>
        </w:rPr>
        <w:t>B. 2 years</w:t>
      </w:r>
    </w:p>
    <w:p>
      <w:pPr>
        <w:spacing w:after="20" w:before="0"/>
        <w:ind w:left="360"/>
      </w:pPr>
      <w:r>
        <w:rPr>
          <w:rFonts w:ascii="Noto Sans" w:hAnsi="Noto Sans" w:cs="Noto Sans" w:eastAsia="Noto Sans"/>
          <w:b w:val="0"/>
          <w:i w:val="0"/>
          <w:color w:val="000000"/>
          <w:sz w:val="28"/>
        </w:rPr>
        <w:t>C. 6 months</w:t>
      </w:r>
    </w:p>
    <w:p>
      <w:pPr>
        <w:spacing w:after="20" w:before="0"/>
        <w:ind w:left="360"/>
      </w:pPr>
      <w:r>
        <w:rPr>
          <w:rFonts w:ascii="Noto Sans" w:hAnsi="Noto Sans" w:cs="Noto Sans" w:eastAsia="Noto Sans"/>
          <w:b w:val="0"/>
          <w:i w:val="0"/>
          <w:color w:val="000000"/>
          <w:sz w:val="28"/>
        </w:rPr>
        <w:t>D. 1 year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Complementary feeding begins at 6 months along with continued breastfeeding, starting with soft, mashed, energy-dense foods.</w:t>
      </w:r>
    </w:p>
    <w:p>
      <w:pPr>
        <w:spacing w:after="200" w:before="0"/>
        <w:ind w:left="360"/>
      </w:pPr>
      <w:r>
        <w:rPr>
          <w:rFonts w:ascii="Noto Sans" w:hAnsi="Noto Sans" w:cs="Noto Sans" w:eastAsia="Noto Sans"/>
          <w:b w:val="0"/>
          <w:i w:val="0"/>
          <w:color w:val="333333"/>
          <w:sz w:val="28"/>
        </w:rPr>
        <w:t>पूरक आहार 6 माह से स्तनपान के साथ शुरू होता है, जिसमें नरम, मसला हुआ, ऊर्जा-घना भोजन दिया जाता है।</w:t>
      </w:r>
    </w:p>
    <w:p>
      <w:pPr>
        <w:spacing w:after="40" w:before="160"/>
      </w:pPr>
      <w:r>
        <w:rPr>
          <w:rFonts w:ascii="Noto Sans" w:hAnsi="Noto Sans" w:cs="Noto Sans" w:eastAsia="Noto Sans"/>
          <w:b/>
          <w:i w:val="0"/>
          <w:color w:val="000000"/>
          <w:sz w:val="28"/>
        </w:rPr>
        <w:t xml:space="preserve">33. </w:t>
      </w:r>
      <w:r>
        <w:rPr>
          <w:rFonts w:ascii="Noto Sans" w:hAnsi="Noto Sans" w:cs="Noto Sans" w:eastAsia="Noto Sans"/>
          <w:b w:val="0"/>
          <w:i w:val="0"/>
          <w:color w:val="000000"/>
          <w:sz w:val="28"/>
        </w:rPr>
        <w:t>One sachet of WHO low-osmolarity ORS is dissolved in how much clean drinking water?</w:t>
      </w:r>
    </w:p>
    <w:p>
      <w:pPr>
        <w:spacing w:after="80" w:before="0"/>
      </w:pPr>
      <w:r>
        <w:rPr>
          <w:rFonts w:ascii="Noto Sans" w:hAnsi="Noto Sans" w:cs="Noto Sans" w:eastAsia="Noto Sans"/>
          <w:b w:val="0"/>
          <w:i w:val="0"/>
          <w:color w:val="000000"/>
          <w:sz w:val="28"/>
        </w:rPr>
        <w:t>WHO लो-ऑस्मोलैरिटी ORS का एक पाउच कितने स्वच्छ पेय जल में घोला जाता है?</w:t>
      </w:r>
    </w:p>
    <w:p>
      <w:pPr>
        <w:spacing w:after="20" w:before="0"/>
        <w:ind w:left="360"/>
      </w:pPr>
      <w:r>
        <w:rPr>
          <w:rFonts w:ascii="Noto Sans" w:hAnsi="Noto Sans" w:cs="Noto Sans" w:eastAsia="Noto Sans"/>
          <w:b w:val="0"/>
          <w:i w:val="0"/>
          <w:color w:val="000000"/>
          <w:sz w:val="28"/>
        </w:rPr>
        <w:t>A. 500 mL</w:t>
      </w:r>
    </w:p>
    <w:p>
      <w:pPr>
        <w:spacing w:after="20" w:before="0"/>
        <w:ind w:left="360"/>
      </w:pPr>
      <w:r>
        <w:rPr>
          <w:rFonts w:ascii="Noto Sans" w:hAnsi="Noto Sans" w:cs="Noto Sans" w:eastAsia="Noto Sans"/>
          <w:b w:val="0"/>
          <w:i w:val="0"/>
          <w:color w:val="000000"/>
          <w:sz w:val="28"/>
        </w:rPr>
        <w:t>B. 100 mL</w:t>
      </w:r>
    </w:p>
    <w:p>
      <w:pPr>
        <w:spacing w:after="20" w:before="0"/>
        <w:ind w:left="360"/>
      </w:pPr>
      <w:r>
        <w:rPr>
          <w:rFonts w:ascii="Noto Sans" w:hAnsi="Noto Sans" w:cs="Noto Sans" w:eastAsia="Noto Sans"/>
          <w:b w:val="0"/>
          <w:i w:val="0"/>
          <w:color w:val="000000"/>
          <w:sz w:val="28"/>
        </w:rPr>
        <w:t>C. 2 litres</w:t>
      </w:r>
    </w:p>
    <w:p>
      <w:pPr>
        <w:spacing w:after="20" w:before="0"/>
        <w:ind w:left="360"/>
      </w:pPr>
      <w:r>
        <w:rPr>
          <w:rFonts w:ascii="Noto Sans" w:hAnsi="Noto Sans" w:cs="Noto Sans" w:eastAsia="Noto Sans"/>
          <w:b w:val="0"/>
          <w:i w:val="0"/>
          <w:color w:val="000000"/>
          <w:sz w:val="28"/>
        </w:rPr>
        <w:t>D. 1 litre</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WHO-ORS sachet is dissolved in 1 litre (1000 mL) of clean drinking water and used within 24 hours.</w:t>
      </w:r>
    </w:p>
    <w:p>
      <w:pPr>
        <w:spacing w:after="200" w:before="0"/>
        <w:ind w:left="360"/>
      </w:pPr>
      <w:r>
        <w:rPr>
          <w:rFonts w:ascii="Noto Sans" w:hAnsi="Noto Sans" w:cs="Noto Sans" w:eastAsia="Noto Sans"/>
          <w:b w:val="0"/>
          <w:i w:val="0"/>
          <w:color w:val="333333"/>
          <w:sz w:val="28"/>
        </w:rPr>
        <w:t>WHO-ORS का पाउच 1 लीटर (1000 mL) स्वच्छ पेय जल में घोला जाता है और 24 घंटे के भीतर उपयोग किया जाता है।</w:t>
      </w:r>
    </w:p>
    <w:p>
      <w:pPr>
        <w:spacing w:after="40" w:before="160"/>
      </w:pPr>
      <w:r>
        <w:rPr>
          <w:rFonts w:ascii="Noto Sans" w:hAnsi="Noto Sans" w:cs="Noto Sans" w:eastAsia="Noto Sans"/>
          <w:b/>
          <w:i w:val="0"/>
          <w:color w:val="000000"/>
          <w:sz w:val="28"/>
        </w:rPr>
        <w:t xml:space="preserve">34. </w:t>
      </w:r>
      <w:r>
        <w:rPr>
          <w:rFonts w:ascii="Noto Sans" w:hAnsi="Noto Sans" w:cs="Noto Sans" w:eastAsia="Noto Sans"/>
          <w:b w:val="0"/>
          <w:i w:val="0"/>
          <w:color w:val="000000"/>
          <w:sz w:val="28"/>
        </w:rPr>
        <w:t>Koplik's spots — tiny white spots on the buccal mucosa — are characteristic of:</w:t>
      </w:r>
    </w:p>
    <w:p>
      <w:pPr>
        <w:spacing w:after="80" w:before="0"/>
      </w:pPr>
      <w:r>
        <w:rPr>
          <w:rFonts w:ascii="Noto Sans" w:hAnsi="Noto Sans" w:cs="Noto Sans" w:eastAsia="Noto Sans"/>
          <w:b w:val="0"/>
          <w:i w:val="0"/>
          <w:color w:val="000000"/>
          <w:sz w:val="28"/>
        </w:rPr>
        <w:t>कॉप्लिक स्पॉट (Koplik's Spots) — मुख म्यूकोसा पर छोटे सफेद धब्बे — किसकी विशेषता हैं?</w:t>
      </w:r>
    </w:p>
    <w:p>
      <w:pPr>
        <w:spacing w:after="20" w:before="0"/>
        <w:ind w:left="360"/>
      </w:pPr>
      <w:r>
        <w:rPr>
          <w:rFonts w:ascii="Noto Sans" w:hAnsi="Noto Sans" w:cs="Noto Sans" w:eastAsia="Noto Sans"/>
          <w:b w:val="0"/>
          <w:i w:val="0"/>
          <w:color w:val="000000"/>
          <w:sz w:val="28"/>
        </w:rPr>
        <w:t>A. Measles</w:t>
      </w:r>
    </w:p>
    <w:p>
      <w:pPr>
        <w:spacing w:after="20" w:before="0"/>
        <w:ind w:left="360"/>
      </w:pPr>
      <w:r>
        <w:rPr>
          <w:rFonts w:ascii="Noto Sans" w:hAnsi="Noto Sans" w:cs="Noto Sans" w:eastAsia="Noto Sans"/>
          <w:b w:val="0"/>
          <w:i w:val="0"/>
          <w:color w:val="000000"/>
          <w:sz w:val="28"/>
        </w:rPr>
        <w:t>B. Rubella</w:t>
      </w:r>
    </w:p>
    <w:p>
      <w:pPr>
        <w:spacing w:after="20" w:before="0"/>
        <w:ind w:left="360"/>
      </w:pPr>
      <w:r>
        <w:rPr>
          <w:rFonts w:ascii="Noto Sans" w:hAnsi="Noto Sans" w:cs="Noto Sans" w:eastAsia="Noto Sans"/>
          <w:b w:val="0"/>
          <w:i w:val="0"/>
          <w:color w:val="000000"/>
          <w:sz w:val="28"/>
        </w:rPr>
        <w:t>C. Scarlet fever</w:t>
      </w:r>
    </w:p>
    <w:p>
      <w:pPr>
        <w:spacing w:after="20" w:before="0"/>
        <w:ind w:left="360"/>
      </w:pPr>
      <w:r>
        <w:rPr>
          <w:rFonts w:ascii="Noto Sans" w:hAnsi="Noto Sans" w:cs="Noto Sans" w:eastAsia="Noto Sans"/>
          <w:b w:val="0"/>
          <w:i w:val="0"/>
          <w:color w:val="000000"/>
          <w:sz w:val="28"/>
        </w:rPr>
        <w:t>D. Chickenpox</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Koplik's spots appear on the buccal mucosa 1–2 days before the measles rash and are pathognomonic of measles.</w:t>
      </w:r>
    </w:p>
    <w:p>
      <w:pPr>
        <w:spacing w:after="200" w:before="0"/>
        <w:ind w:left="360"/>
      </w:pPr>
      <w:r>
        <w:rPr>
          <w:rFonts w:ascii="Noto Sans" w:hAnsi="Noto Sans" w:cs="Noto Sans" w:eastAsia="Noto Sans"/>
          <w:b w:val="0"/>
          <w:i w:val="0"/>
          <w:color w:val="333333"/>
          <w:sz w:val="28"/>
        </w:rPr>
        <w:t>कॉप्लिक स्पॉट खसरे के दाने से 1–2 दिन पहले मुख म्यूकोसा पर दिखते हैं और खसरे के पैथोग्नोमोनिक होते हैं।</w:t>
      </w:r>
    </w:p>
    <w:p>
      <w:pPr>
        <w:spacing w:after="40" w:before="160"/>
      </w:pPr>
      <w:r>
        <w:rPr>
          <w:rFonts w:ascii="Noto Sans" w:hAnsi="Noto Sans" w:cs="Noto Sans" w:eastAsia="Noto Sans"/>
          <w:b/>
          <w:i w:val="0"/>
          <w:color w:val="000000"/>
          <w:sz w:val="28"/>
        </w:rPr>
        <w:t xml:space="preserve">35. </w:t>
      </w:r>
      <w:r>
        <w:rPr>
          <w:rFonts w:ascii="Noto Sans" w:hAnsi="Noto Sans" w:cs="Noto Sans" w:eastAsia="Noto Sans"/>
          <w:b w:val="0"/>
          <w:i w:val="0"/>
          <w:color w:val="000000"/>
          <w:sz w:val="28"/>
        </w:rPr>
        <w:t>Epstein pearls seen in the newborn's mouth are:</w:t>
      </w:r>
    </w:p>
    <w:p>
      <w:pPr>
        <w:spacing w:after="80" w:before="0"/>
      </w:pPr>
      <w:r>
        <w:rPr>
          <w:rFonts w:ascii="Noto Sans" w:hAnsi="Noto Sans" w:cs="Noto Sans" w:eastAsia="Noto Sans"/>
          <w:b w:val="0"/>
          <w:i w:val="0"/>
          <w:color w:val="000000"/>
          <w:sz w:val="28"/>
        </w:rPr>
        <w:t>नवजात के मुँह में दिखने वाले एपस्टीन पर्ल्स (Epstein Pearls) हैं:</w:t>
      </w:r>
    </w:p>
    <w:p>
      <w:pPr>
        <w:spacing w:after="20" w:before="0"/>
        <w:ind w:left="360"/>
      </w:pPr>
      <w:r>
        <w:rPr>
          <w:rFonts w:ascii="Noto Sans" w:hAnsi="Noto Sans" w:cs="Noto Sans" w:eastAsia="Noto Sans"/>
          <w:b w:val="0"/>
          <w:i w:val="0"/>
          <w:color w:val="000000"/>
          <w:sz w:val="28"/>
        </w:rPr>
        <w:t>A. Cancerous growths</w:t>
      </w:r>
    </w:p>
    <w:p>
      <w:pPr>
        <w:spacing w:after="20" w:before="0"/>
        <w:ind w:left="360"/>
      </w:pPr>
      <w:r>
        <w:rPr>
          <w:rFonts w:ascii="Noto Sans" w:hAnsi="Noto Sans" w:cs="Noto Sans" w:eastAsia="Noto Sans"/>
          <w:b w:val="0"/>
          <w:i w:val="0"/>
          <w:color w:val="000000"/>
          <w:sz w:val="28"/>
        </w:rPr>
        <w:t>B. Signs of infection needing surgery</w:t>
      </w:r>
    </w:p>
    <w:p>
      <w:pPr>
        <w:spacing w:after="20" w:before="0"/>
        <w:ind w:left="360"/>
      </w:pPr>
      <w:r>
        <w:rPr>
          <w:rFonts w:ascii="Noto Sans" w:hAnsi="Noto Sans" w:cs="Noto Sans" w:eastAsia="Noto Sans"/>
          <w:b w:val="0"/>
          <w:i w:val="0"/>
          <w:color w:val="000000"/>
          <w:sz w:val="28"/>
        </w:rPr>
        <w:t>C. Decayed teeth</w:t>
      </w:r>
    </w:p>
    <w:p>
      <w:pPr>
        <w:spacing w:after="20" w:before="0"/>
        <w:ind w:left="360"/>
      </w:pPr>
      <w:r>
        <w:rPr>
          <w:rFonts w:ascii="Noto Sans" w:hAnsi="Noto Sans" w:cs="Noto Sans" w:eastAsia="Noto Sans"/>
          <w:b w:val="0"/>
          <w:i w:val="0"/>
          <w:color w:val="000000"/>
          <w:sz w:val="28"/>
        </w:rPr>
        <w:t>D. Small harmless white cysts on the gums or palate</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Epstein pearls are small, harmless keratin cysts on the gums or palate of newborns that resolve spontaneously.</w:t>
      </w:r>
    </w:p>
    <w:p>
      <w:pPr>
        <w:spacing w:after="200" w:before="0"/>
        <w:ind w:left="360"/>
      </w:pPr>
      <w:r>
        <w:rPr>
          <w:rFonts w:ascii="Noto Sans" w:hAnsi="Noto Sans" w:cs="Noto Sans" w:eastAsia="Noto Sans"/>
          <w:b w:val="0"/>
          <w:i w:val="0"/>
          <w:color w:val="333333"/>
          <w:sz w:val="28"/>
        </w:rPr>
        <w:t>एपस्टीन पर्ल्स नवजात के मसूड़ों या तालु पर छोटे, हानिरहित केराटिन सिस्ट हैं जो स्वतः ठीक हो जाते हैं।</w:t>
      </w:r>
    </w:p>
    <w:p>
      <w:pPr>
        <w:spacing w:after="40" w:before="160"/>
      </w:pPr>
      <w:r>
        <w:rPr>
          <w:rFonts w:ascii="Noto Sans" w:hAnsi="Noto Sans" w:cs="Noto Sans" w:eastAsia="Noto Sans"/>
          <w:b/>
          <w:i w:val="0"/>
          <w:color w:val="000000"/>
          <w:sz w:val="28"/>
        </w:rPr>
        <w:t xml:space="preserve">36. </w:t>
      </w:r>
      <w:r>
        <w:rPr>
          <w:rFonts w:ascii="Noto Sans" w:hAnsi="Noto Sans" w:cs="Noto Sans" w:eastAsia="Noto Sans"/>
          <w:b w:val="0"/>
          <w:i w:val="0"/>
          <w:color w:val="000000"/>
          <w:sz w:val="28"/>
        </w:rPr>
        <w:t>The Barlow test is used to screen newborns for:</w:t>
      </w:r>
    </w:p>
    <w:p>
      <w:pPr>
        <w:spacing w:after="80" w:before="0"/>
      </w:pPr>
      <w:r>
        <w:rPr>
          <w:rFonts w:ascii="Noto Sans" w:hAnsi="Noto Sans" w:cs="Noto Sans" w:eastAsia="Noto Sans"/>
          <w:b w:val="0"/>
          <w:i w:val="0"/>
          <w:color w:val="000000"/>
          <w:sz w:val="28"/>
        </w:rPr>
        <w:t>बार्लो परीक्षण (Barlow Test) नवजातों में किसकी जाँच के लिए प्रयोग होता है?</w:t>
      </w:r>
    </w:p>
    <w:p>
      <w:pPr>
        <w:spacing w:after="20" w:before="0"/>
        <w:ind w:left="360"/>
      </w:pPr>
      <w:r>
        <w:rPr>
          <w:rFonts w:ascii="Noto Sans" w:hAnsi="Noto Sans" w:cs="Noto Sans" w:eastAsia="Noto Sans"/>
          <w:b w:val="0"/>
          <w:i w:val="0"/>
          <w:color w:val="000000"/>
          <w:sz w:val="28"/>
        </w:rPr>
        <w:t>A. Developmental dysplasia of the hip</w:t>
      </w:r>
    </w:p>
    <w:p>
      <w:pPr>
        <w:spacing w:after="20" w:before="0"/>
        <w:ind w:left="360"/>
      </w:pPr>
      <w:r>
        <w:rPr>
          <w:rFonts w:ascii="Noto Sans" w:hAnsi="Noto Sans" w:cs="Noto Sans" w:eastAsia="Noto Sans"/>
          <w:b w:val="0"/>
          <w:i w:val="0"/>
          <w:color w:val="000000"/>
          <w:sz w:val="28"/>
        </w:rPr>
        <w:t>B. Heart disease</w:t>
      </w:r>
    </w:p>
    <w:p>
      <w:pPr>
        <w:spacing w:after="20" w:before="0"/>
        <w:ind w:left="360"/>
      </w:pPr>
      <w:r>
        <w:rPr>
          <w:rFonts w:ascii="Noto Sans" w:hAnsi="Noto Sans" w:cs="Noto Sans" w:eastAsia="Noto Sans"/>
          <w:b w:val="0"/>
          <w:i w:val="0"/>
          <w:color w:val="000000"/>
          <w:sz w:val="28"/>
        </w:rPr>
        <w:t>C. Cataract</w:t>
      </w:r>
    </w:p>
    <w:p>
      <w:pPr>
        <w:spacing w:after="20" w:before="0"/>
        <w:ind w:left="360"/>
      </w:pPr>
      <w:r>
        <w:rPr>
          <w:rFonts w:ascii="Noto Sans" w:hAnsi="Noto Sans" w:cs="Noto Sans" w:eastAsia="Noto Sans"/>
          <w:b w:val="0"/>
          <w:i w:val="0"/>
          <w:color w:val="000000"/>
          <w:sz w:val="28"/>
        </w:rPr>
        <w:t>D. Hearing loss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Barlow (provocative) and Ortolani tests screen for developmental dysplasia of the hip in newborns by attempting to dislocate or reduce the hip.</w:t>
      </w:r>
    </w:p>
    <w:p>
      <w:pPr>
        <w:spacing w:after="200" w:before="0"/>
        <w:ind w:left="360"/>
      </w:pPr>
      <w:r>
        <w:rPr>
          <w:rFonts w:ascii="Noto Sans" w:hAnsi="Noto Sans" w:cs="Noto Sans" w:eastAsia="Noto Sans"/>
          <w:b w:val="0"/>
          <w:i w:val="0"/>
          <w:color w:val="333333"/>
          <w:sz w:val="28"/>
        </w:rPr>
        <w:t>बार्लो (उत्तेजक) और ऑर्टोलानी परीक्षण नवजातों में कूल्हे के विकासात्मक अपविकास (DDH) की जाँच करते हैं, जिसमें कूल्हे को अव्यवस्थित या स्थापित करने का प्रयास किया जाता है।</w:t>
      </w:r>
    </w:p>
    <w:p>
      <w:pPr>
        <w:spacing w:after="40" w:before="160"/>
      </w:pPr>
      <w:r>
        <w:rPr>
          <w:rFonts w:ascii="Noto Sans" w:hAnsi="Noto Sans" w:cs="Noto Sans" w:eastAsia="Noto Sans"/>
          <w:b/>
          <w:i w:val="0"/>
          <w:color w:val="000000"/>
          <w:sz w:val="28"/>
        </w:rPr>
        <w:t xml:space="preserve">37. </w:t>
      </w:r>
      <w:r>
        <w:rPr>
          <w:rFonts w:ascii="Noto Sans" w:hAnsi="Noto Sans" w:cs="Noto Sans" w:eastAsia="Noto Sans"/>
          <w:b w:val="0"/>
          <w:i w:val="0"/>
          <w:color w:val="000000"/>
          <w:sz w:val="28"/>
        </w:rPr>
        <w:t>The first aid for a chemical splash on the skin is to:</w:t>
      </w:r>
    </w:p>
    <w:p>
      <w:pPr>
        <w:spacing w:after="80" w:before="0"/>
      </w:pPr>
      <w:r>
        <w:rPr>
          <w:rFonts w:ascii="Noto Sans" w:hAnsi="Noto Sans" w:cs="Noto Sans" w:eastAsia="Noto Sans"/>
          <w:b w:val="0"/>
          <w:i w:val="0"/>
          <w:color w:val="000000"/>
          <w:sz w:val="28"/>
        </w:rPr>
        <w:t>त्वचा पर रासायनिक छींटे (Chemical Splash) का प्राथमिक उपचार है:</w:t>
      </w:r>
    </w:p>
    <w:p>
      <w:pPr>
        <w:spacing w:after="20" w:before="0"/>
        <w:ind w:left="360"/>
      </w:pPr>
      <w:r>
        <w:rPr>
          <w:rFonts w:ascii="Noto Sans" w:hAnsi="Noto Sans" w:cs="Noto Sans" w:eastAsia="Noto Sans"/>
          <w:b w:val="0"/>
          <w:i w:val="0"/>
          <w:color w:val="000000"/>
          <w:sz w:val="28"/>
        </w:rPr>
        <w:t>A. Wait for it to dry</w:t>
      </w:r>
    </w:p>
    <w:p>
      <w:pPr>
        <w:spacing w:after="20" w:before="0"/>
        <w:ind w:left="360"/>
      </w:pPr>
      <w:r>
        <w:rPr>
          <w:rFonts w:ascii="Noto Sans" w:hAnsi="Noto Sans" w:cs="Noto Sans" w:eastAsia="Noto Sans"/>
          <w:b w:val="0"/>
          <w:i w:val="0"/>
          <w:color w:val="000000"/>
          <w:sz w:val="28"/>
        </w:rPr>
        <w:t>B. Remove contaminated clothing and wash with copious water</w:t>
      </w:r>
    </w:p>
    <w:p>
      <w:pPr>
        <w:spacing w:after="20" w:before="0"/>
        <w:ind w:left="360"/>
      </w:pPr>
      <w:r>
        <w:rPr>
          <w:rFonts w:ascii="Noto Sans" w:hAnsi="Noto Sans" w:cs="Noto Sans" w:eastAsia="Noto Sans"/>
          <w:b w:val="0"/>
          <w:i w:val="0"/>
          <w:color w:val="000000"/>
          <w:sz w:val="28"/>
        </w:rPr>
        <w:t>C. Apply an ointment</w:t>
      </w:r>
    </w:p>
    <w:p>
      <w:pPr>
        <w:spacing w:after="20" w:before="0"/>
        <w:ind w:left="360"/>
      </w:pPr>
      <w:r>
        <w:rPr>
          <w:rFonts w:ascii="Noto Sans" w:hAnsi="Noto Sans" w:cs="Noto Sans" w:eastAsia="Noto Sans"/>
          <w:b w:val="0"/>
          <w:i w:val="0"/>
          <w:color w:val="000000"/>
          <w:sz w:val="28"/>
        </w:rPr>
        <w:t>D. Cover with a dry cloth</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Contaminated clothing is removed and the skin is washed with copious running water for at least 15–20 minutes to dilute and remove the chemical.</w:t>
      </w:r>
    </w:p>
    <w:p>
      <w:pPr>
        <w:spacing w:after="200" w:before="0"/>
        <w:ind w:left="360"/>
      </w:pPr>
      <w:r>
        <w:rPr>
          <w:rFonts w:ascii="Noto Sans" w:hAnsi="Noto Sans" w:cs="Noto Sans" w:eastAsia="Noto Sans"/>
          <w:b w:val="0"/>
          <w:i w:val="0"/>
          <w:color w:val="333333"/>
          <w:sz w:val="28"/>
        </w:rPr>
        <w:t>दूषित कपड़े उतारे जाते हैं और त्वचा को कम से कम 15–20 मिनट तक भरपूर बहते पानी से धोया जाता है, ताकि रसायन पतला और हट जाए।</w:t>
      </w:r>
    </w:p>
    <w:p>
      <w:pPr>
        <w:spacing w:after="40" w:before="160"/>
      </w:pPr>
      <w:r>
        <w:rPr>
          <w:rFonts w:ascii="Noto Sans" w:hAnsi="Noto Sans" w:cs="Noto Sans" w:eastAsia="Noto Sans"/>
          <w:b/>
          <w:i w:val="0"/>
          <w:color w:val="000000"/>
          <w:sz w:val="28"/>
        </w:rPr>
        <w:t xml:space="preserve">38. </w:t>
      </w:r>
      <w:r>
        <w:rPr>
          <w:rFonts w:ascii="Noto Sans" w:hAnsi="Noto Sans" w:cs="Noto Sans" w:eastAsia="Noto Sans"/>
          <w:b w:val="0"/>
          <w:i w:val="0"/>
          <w:color w:val="000000"/>
          <w:sz w:val="28"/>
        </w:rPr>
        <w:t>A burn should be cooled with running water for how long?</w:t>
      </w:r>
    </w:p>
    <w:p>
      <w:pPr>
        <w:spacing w:after="80" w:before="0"/>
      </w:pPr>
      <w:r>
        <w:rPr>
          <w:rFonts w:ascii="Noto Sans" w:hAnsi="Noto Sans" w:cs="Noto Sans" w:eastAsia="Noto Sans"/>
          <w:b w:val="0"/>
          <w:i w:val="0"/>
          <w:color w:val="000000"/>
          <w:sz w:val="28"/>
        </w:rPr>
        <w:t>जले को बहते पानी से कितनी देर तक ठंडा करना चाहिए?</w:t>
      </w:r>
    </w:p>
    <w:p>
      <w:pPr>
        <w:spacing w:after="20" w:before="0"/>
        <w:ind w:left="360"/>
      </w:pPr>
      <w:r>
        <w:rPr>
          <w:rFonts w:ascii="Noto Sans" w:hAnsi="Noto Sans" w:cs="Noto Sans" w:eastAsia="Noto Sans"/>
          <w:b w:val="0"/>
          <w:i w:val="0"/>
          <w:color w:val="000000"/>
          <w:sz w:val="28"/>
        </w:rPr>
        <w:t>A. 1 hour</w:t>
      </w:r>
    </w:p>
    <w:p>
      <w:pPr>
        <w:spacing w:after="20" w:before="0"/>
        <w:ind w:left="360"/>
      </w:pPr>
      <w:r>
        <w:rPr>
          <w:rFonts w:ascii="Noto Sans" w:hAnsi="Noto Sans" w:cs="Noto Sans" w:eastAsia="Noto Sans"/>
          <w:b w:val="0"/>
          <w:i w:val="0"/>
          <w:color w:val="000000"/>
          <w:sz w:val="28"/>
        </w:rPr>
        <w:t>B. 1 minute</w:t>
      </w:r>
    </w:p>
    <w:p>
      <w:pPr>
        <w:spacing w:after="20" w:before="0"/>
        <w:ind w:left="360"/>
      </w:pPr>
      <w:r>
        <w:rPr>
          <w:rFonts w:ascii="Noto Sans" w:hAnsi="Noto Sans" w:cs="Noto Sans" w:eastAsia="Noto Sans"/>
          <w:b w:val="0"/>
          <w:i w:val="0"/>
          <w:color w:val="000000"/>
          <w:sz w:val="28"/>
        </w:rPr>
        <w:t>C. 5 minutes only</w:t>
      </w:r>
    </w:p>
    <w:p>
      <w:pPr>
        <w:spacing w:after="20" w:before="0"/>
        <w:ind w:left="360"/>
      </w:pPr>
      <w:r>
        <w:rPr>
          <w:rFonts w:ascii="Noto Sans" w:hAnsi="Noto Sans" w:cs="Noto Sans" w:eastAsia="Noto Sans"/>
          <w:b w:val="0"/>
          <w:i w:val="0"/>
          <w:color w:val="000000"/>
          <w:sz w:val="28"/>
        </w:rPr>
        <w:t>D. 10–20 minutes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Cool running water is applied to the burn for 10–20 minutes to stop the burning process, reduce pain and limit tissue damage.</w:t>
      </w:r>
    </w:p>
    <w:p>
      <w:pPr>
        <w:spacing w:after="200" w:before="0"/>
        <w:ind w:left="360"/>
      </w:pPr>
      <w:r>
        <w:rPr>
          <w:rFonts w:ascii="Noto Sans" w:hAnsi="Noto Sans" w:cs="Noto Sans" w:eastAsia="Noto Sans"/>
          <w:b w:val="0"/>
          <w:i w:val="0"/>
          <w:color w:val="333333"/>
          <w:sz w:val="28"/>
        </w:rPr>
        <w:t>जलने की प्रक्रिया रोकने, दर्द घटाने और ऊतक क्षति सीमित करने के लिए जले पर 10–20 मिनट तक ठंडा बहता पानी डाला जाता है।</w:t>
      </w:r>
    </w:p>
    <w:p>
      <w:pPr>
        <w:spacing w:after="40" w:before="160"/>
      </w:pPr>
      <w:r>
        <w:rPr>
          <w:rFonts w:ascii="Noto Sans" w:hAnsi="Noto Sans" w:cs="Noto Sans" w:eastAsia="Noto Sans"/>
          <w:b/>
          <w:i w:val="0"/>
          <w:color w:val="000000"/>
          <w:sz w:val="28"/>
        </w:rPr>
        <w:t xml:space="preserve">39. </w:t>
      </w:r>
      <w:r>
        <w:rPr>
          <w:rFonts w:ascii="Noto Sans" w:hAnsi="Noto Sans" w:cs="Noto Sans" w:eastAsia="Noto Sans"/>
          <w:b w:val="0"/>
          <w:i w:val="0"/>
          <w:color w:val="000000"/>
          <w:sz w:val="28"/>
        </w:rPr>
        <w:t>In the ABCDE primary survey, 'D' stands for:</w:t>
      </w:r>
    </w:p>
    <w:p>
      <w:pPr>
        <w:spacing w:after="80" w:before="0"/>
      </w:pPr>
      <w:r>
        <w:rPr>
          <w:rFonts w:ascii="Noto Sans" w:hAnsi="Noto Sans" w:cs="Noto Sans" w:eastAsia="Noto Sans"/>
          <w:b w:val="0"/>
          <w:i w:val="0"/>
          <w:color w:val="000000"/>
          <w:sz w:val="28"/>
        </w:rPr>
        <w:t>ABCDE प्राथमिक जाँच में 'D' का अर्थ है:</w:t>
      </w:r>
    </w:p>
    <w:p>
      <w:pPr>
        <w:spacing w:after="20" w:before="0"/>
        <w:ind w:left="360"/>
      </w:pPr>
      <w:r>
        <w:rPr>
          <w:rFonts w:ascii="Noto Sans" w:hAnsi="Noto Sans" w:cs="Noto Sans" w:eastAsia="Noto Sans"/>
          <w:b w:val="0"/>
          <w:i w:val="0"/>
          <w:color w:val="000000"/>
          <w:sz w:val="28"/>
        </w:rPr>
        <w:t>A. Dressing</w:t>
      </w:r>
    </w:p>
    <w:p>
      <w:pPr>
        <w:spacing w:after="20" w:before="0"/>
        <w:ind w:left="360"/>
      </w:pPr>
      <w:r>
        <w:rPr>
          <w:rFonts w:ascii="Noto Sans" w:hAnsi="Noto Sans" w:cs="Noto Sans" w:eastAsia="Noto Sans"/>
          <w:b w:val="0"/>
          <w:i w:val="0"/>
          <w:color w:val="000000"/>
          <w:sz w:val="28"/>
        </w:rPr>
        <w:t>B. Drainage</w:t>
      </w:r>
    </w:p>
    <w:p>
      <w:pPr>
        <w:spacing w:after="20" w:before="0"/>
        <w:ind w:left="360"/>
      </w:pPr>
      <w:r>
        <w:rPr>
          <w:rFonts w:ascii="Noto Sans" w:hAnsi="Noto Sans" w:cs="Noto Sans" w:eastAsia="Noto Sans"/>
          <w:b w:val="0"/>
          <w:i w:val="0"/>
          <w:color w:val="000000"/>
          <w:sz w:val="28"/>
        </w:rPr>
        <w:t>C. Drugs</w:t>
      </w:r>
    </w:p>
    <w:p>
      <w:pPr>
        <w:spacing w:after="20" w:before="0"/>
        <w:ind w:left="360"/>
      </w:pPr>
      <w:r>
        <w:rPr>
          <w:rFonts w:ascii="Noto Sans" w:hAnsi="Noto Sans" w:cs="Noto Sans" w:eastAsia="Noto Sans"/>
          <w:b w:val="0"/>
          <w:i w:val="0"/>
          <w:color w:val="000000"/>
          <w:sz w:val="28"/>
        </w:rPr>
        <w:t>D. Disability (neurological status)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the ABCDE approach, 'D' stands for Disability — a rapid neurological assessment (level of consciousness, pupils, movement).</w:t>
      </w:r>
    </w:p>
    <w:p>
      <w:pPr>
        <w:spacing w:after="200" w:before="0"/>
        <w:ind w:left="360"/>
      </w:pPr>
      <w:r>
        <w:rPr>
          <w:rFonts w:ascii="Noto Sans" w:hAnsi="Noto Sans" w:cs="Noto Sans" w:eastAsia="Noto Sans"/>
          <w:b w:val="0"/>
          <w:i w:val="0"/>
          <w:color w:val="333333"/>
          <w:sz w:val="28"/>
        </w:rPr>
        <w:t>ABCDE दृष्टिकोण में 'D' विकलांगता (Disability) है — तंत्रिकीय स्थिति का त्वरित आकलन (चेतना स्तर, पुतलियाँ, गति)।</w:t>
      </w:r>
    </w:p>
    <w:p>
      <w:pPr>
        <w:spacing w:after="40" w:before="160"/>
      </w:pPr>
      <w:r>
        <w:rPr>
          <w:rFonts w:ascii="Noto Sans" w:hAnsi="Noto Sans" w:cs="Noto Sans" w:eastAsia="Noto Sans"/>
          <w:b/>
          <w:i w:val="0"/>
          <w:color w:val="000000"/>
          <w:sz w:val="28"/>
        </w:rPr>
        <w:t xml:space="preserve">40. </w:t>
      </w:r>
      <w:r>
        <w:rPr>
          <w:rFonts w:ascii="Noto Sans" w:hAnsi="Noto Sans" w:cs="Noto Sans" w:eastAsia="Noto Sans"/>
          <w:b w:val="0"/>
          <w:i w:val="0"/>
          <w:color w:val="000000"/>
          <w:sz w:val="28"/>
        </w:rPr>
        <w:t>The first aid for a bee sting is to:</w:t>
      </w:r>
    </w:p>
    <w:p>
      <w:pPr>
        <w:spacing w:after="80" w:before="0"/>
      </w:pPr>
      <w:r>
        <w:rPr>
          <w:rFonts w:ascii="Noto Sans" w:hAnsi="Noto Sans" w:cs="Noto Sans" w:eastAsia="Noto Sans"/>
          <w:b w:val="0"/>
          <w:i w:val="0"/>
          <w:color w:val="000000"/>
          <w:sz w:val="28"/>
        </w:rPr>
        <w:t>मधुमक्खी के डंक (Bee Sting) का प्राथमिक उपचार है:</w:t>
      </w:r>
    </w:p>
    <w:p>
      <w:pPr>
        <w:spacing w:after="20" w:before="0"/>
        <w:ind w:left="360"/>
      </w:pPr>
      <w:r>
        <w:rPr>
          <w:rFonts w:ascii="Noto Sans" w:hAnsi="Noto Sans" w:cs="Noto Sans" w:eastAsia="Noto Sans"/>
          <w:b w:val="0"/>
          <w:i w:val="0"/>
          <w:color w:val="000000"/>
          <w:sz w:val="28"/>
        </w:rPr>
        <w:t>A. Rub the site vigorously</w:t>
      </w:r>
    </w:p>
    <w:p>
      <w:pPr>
        <w:spacing w:after="20" w:before="0"/>
        <w:ind w:left="360"/>
      </w:pPr>
      <w:r>
        <w:rPr>
          <w:rFonts w:ascii="Noto Sans" w:hAnsi="Noto Sans" w:cs="Noto Sans" w:eastAsia="Noto Sans"/>
          <w:b w:val="0"/>
          <w:i w:val="0"/>
          <w:color w:val="000000"/>
          <w:sz w:val="28"/>
        </w:rPr>
        <w:t>B. Squeeze the stinger out</w:t>
      </w:r>
    </w:p>
    <w:p>
      <w:pPr>
        <w:spacing w:after="20" w:before="0"/>
        <w:ind w:left="360"/>
      </w:pPr>
      <w:r>
        <w:rPr>
          <w:rFonts w:ascii="Noto Sans" w:hAnsi="Noto Sans" w:cs="Noto Sans" w:eastAsia="Noto Sans"/>
          <w:b w:val="0"/>
          <w:i w:val="0"/>
          <w:color w:val="000000"/>
          <w:sz w:val="28"/>
        </w:rPr>
        <w:t>C. Scrape the stinger out and apply a cold compress</w:t>
      </w:r>
    </w:p>
    <w:p>
      <w:pPr>
        <w:spacing w:after="20" w:before="0"/>
        <w:ind w:left="360"/>
      </w:pPr>
      <w:r>
        <w:rPr>
          <w:rFonts w:ascii="Noto Sans" w:hAnsi="Noto Sans" w:cs="Noto Sans" w:eastAsia="Noto Sans"/>
          <w:b w:val="0"/>
          <w:i w:val="0"/>
          <w:color w:val="000000"/>
          <w:sz w:val="28"/>
        </w:rPr>
        <w:t>D. Apply heat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stinger is scraped off (not squeezed, which releases more venom), the area is washed, and a cold compress reduces pain and swelling.</w:t>
      </w:r>
    </w:p>
    <w:p>
      <w:pPr>
        <w:spacing w:after="200" w:before="0"/>
        <w:ind w:left="360"/>
      </w:pPr>
      <w:r>
        <w:rPr>
          <w:rFonts w:ascii="Noto Sans" w:hAnsi="Noto Sans" w:cs="Noto Sans" w:eastAsia="Noto Sans"/>
          <w:b w:val="0"/>
          <w:i w:val="0"/>
          <w:color w:val="333333"/>
          <w:sz w:val="28"/>
        </w:rPr>
        <w:t>डंक को खुरच कर निकाला जाता है (दबाने से नहीं, क्योंकि दबाने से और विष निकलता है), क्षेत्र धोया जाता है और ठंडी सिकाई से दर्द व सूजन घटती है।</w:t>
      </w:r>
    </w:p>
    <w:p>
      <w:pPr>
        <w:spacing w:after="40" w:before="160"/>
      </w:pPr>
      <w:r>
        <w:rPr>
          <w:rFonts w:ascii="Noto Sans" w:hAnsi="Noto Sans" w:cs="Noto Sans" w:eastAsia="Noto Sans"/>
          <w:b/>
          <w:i w:val="0"/>
          <w:color w:val="000000"/>
          <w:sz w:val="28"/>
        </w:rPr>
        <w:t xml:space="preserve">41. </w:t>
      </w:r>
      <w:r>
        <w:rPr>
          <w:rFonts w:ascii="Noto Sans" w:hAnsi="Noto Sans" w:cs="Noto Sans" w:eastAsia="Noto Sans"/>
          <w:b w:val="0"/>
          <w:i w:val="0"/>
          <w:color w:val="000000"/>
          <w:sz w:val="28"/>
        </w:rPr>
        <w:t>For a suspected spinal injury, the first aider should:</w:t>
      </w:r>
    </w:p>
    <w:p>
      <w:pPr>
        <w:spacing w:after="80" w:before="0"/>
      </w:pPr>
      <w:r>
        <w:rPr>
          <w:rFonts w:ascii="Noto Sans" w:hAnsi="Noto Sans" w:cs="Noto Sans" w:eastAsia="Noto Sans"/>
          <w:b w:val="0"/>
          <w:i w:val="0"/>
          <w:color w:val="000000"/>
          <w:sz w:val="28"/>
        </w:rPr>
        <w:t>संदिग्ध रीढ़ चोट (Spinal Injury) के लिए प्राथमिक सहायक को क्या करना चाहिए?</w:t>
      </w:r>
    </w:p>
    <w:p>
      <w:pPr>
        <w:spacing w:after="20" w:before="0"/>
        <w:ind w:left="360"/>
      </w:pPr>
      <w:r>
        <w:rPr>
          <w:rFonts w:ascii="Noto Sans" w:hAnsi="Noto Sans" w:cs="Noto Sans" w:eastAsia="Noto Sans"/>
          <w:b w:val="0"/>
          <w:i w:val="0"/>
          <w:color w:val="000000"/>
          <w:sz w:val="28"/>
        </w:rPr>
        <w:t>A. Not move the victim and stabilize the head and neck</w:t>
      </w:r>
    </w:p>
    <w:p>
      <w:pPr>
        <w:spacing w:after="20" w:before="0"/>
        <w:ind w:left="360"/>
      </w:pPr>
      <w:r>
        <w:rPr>
          <w:rFonts w:ascii="Noto Sans" w:hAnsi="Noto Sans" w:cs="Noto Sans" w:eastAsia="Noto Sans"/>
          <w:b w:val="0"/>
          <w:i w:val="0"/>
          <w:color w:val="000000"/>
          <w:sz w:val="28"/>
        </w:rPr>
        <w:t>B. Move the victim to a chair</w:t>
      </w:r>
    </w:p>
    <w:p>
      <w:pPr>
        <w:spacing w:after="20" w:before="0"/>
        <w:ind w:left="360"/>
      </w:pPr>
      <w:r>
        <w:rPr>
          <w:rFonts w:ascii="Noto Sans" w:hAnsi="Noto Sans" w:cs="Noto Sans" w:eastAsia="Noto Sans"/>
          <w:b w:val="0"/>
          <w:i w:val="0"/>
          <w:color w:val="000000"/>
          <w:sz w:val="28"/>
        </w:rPr>
        <w:t>C. Sit the victim up</w:t>
      </w:r>
    </w:p>
    <w:p>
      <w:pPr>
        <w:spacing w:after="20" w:before="0"/>
        <w:ind w:left="360"/>
      </w:pPr>
      <w:r>
        <w:rPr>
          <w:rFonts w:ascii="Noto Sans" w:hAnsi="Noto Sans" w:cs="Noto Sans" w:eastAsia="Noto Sans"/>
          <w:b w:val="0"/>
          <w:i w:val="0"/>
          <w:color w:val="000000"/>
          <w:sz w:val="28"/>
        </w:rPr>
        <w:t>D. Bend the neck forward</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victim is kept still with the head and neck stabilized in line with the body to prevent spinal cord damage; movement is only for immediate danger.</w:t>
      </w:r>
    </w:p>
    <w:p>
      <w:pPr>
        <w:spacing w:after="200" w:before="0"/>
        <w:ind w:left="360"/>
      </w:pPr>
      <w:r>
        <w:rPr>
          <w:rFonts w:ascii="Noto Sans" w:hAnsi="Noto Sans" w:cs="Noto Sans" w:eastAsia="Noto Sans"/>
          <w:b w:val="0"/>
          <w:i w:val="0"/>
          <w:color w:val="333333"/>
          <w:sz w:val="28"/>
        </w:rPr>
        <w:t>पीड़ित को स्थिर रखा जाता है और सिर तथा गर्दन को शरीर की रेखा में स्थिर किया जाता है, ताकि मेरु रज्जु क्षति रुके; केवल तत्काल खतरे में ही हिलाया जाता है।</w:t>
      </w:r>
    </w:p>
    <w:p>
      <w:pPr>
        <w:spacing w:after="40" w:before="160"/>
      </w:pPr>
      <w:r>
        <w:rPr>
          <w:rFonts w:ascii="Noto Sans" w:hAnsi="Noto Sans" w:cs="Noto Sans" w:eastAsia="Noto Sans"/>
          <w:b/>
          <w:i w:val="0"/>
          <w:color w:val="000000"/>
          <w:sz w:val="28"/>
        </w:rPr>
        <w:t xml:space="preserve">42. </w:t>
      </w:r>
      <w:r>
        <w:rPr>
          <w:rFonts w:ascii="Noto Sans" w:hAnsi="Noto Sans" w:cs="Noto Sans" w:eastAsia="Noto Sans"/>
          <w:b w:val="0"/>
          <w:i w:val="0"/>
          <w:color w:val="000000"/>
          <w:sz w:val="28"/>
        </w:rPr>
        <w:t>The universal distress sign of choking is:</w:t>
      </w:r>
    </w:p>
    <w:p>
      <w:pPr>
        <w:spacing w:after="80" w:before="0"/>
      </w:pPr>
      <w:r>
        <w:rPr>
          <w:rFonts w:ascii="Noto Sans" w:hAnsi="Noto Sans" w:cs="Noto Sans" w:eastAsia="Noto Sans"/>
          <w:b w:val="0"/>
          <w:i w:val="0"/>
          <w:color w:val="000000"/>
          <w:sz w:val="28"/>
        </w:rPr>
        <w:t>दम घुटने (Choking) का सार्वभौमिक संकट चिह्न है:</w:t>
      </w:r>
    </w:p>
    <w:p>
      <w:pPr>
        <w:spacing w:after="20" w:before="0"/>
        <w:ind w:left="360"/>
      </w:pPr>
      <w:r>
        <w:rPr>
          <w:rFonts w:ascii="Noto Sans" w:hAnsi="Noto Sans" w:cs="Noto Sans" w:eastAsia="Noto Sans"/>
          <w:b w:val="0"/>
          <w:i w:val="0"/>
          <w:color w:val="000000"/>
          <w:sz w:val="28"/>
        </w:rPr>
        <w:t>A. Clapping hands</w:t>
      </w:r>
    </w:p>
    <w:p>
      <w:pPr>
        <w:spacing w:after="20" w:before="0"/>
        <w:ind w:left="360"/>
      </w:pPr>
      <w:r>
        <w:rPr>
          <w:rFonts w:ascii="Noto Sans" w:hAnsi="Noto Sans" w:cs="Noto Sans" w:eastAsia="Noto Sans"/>
          <w:b w:val="0"/>
          <w:i w:val="0"/>
          <w:color w:val="000000"/>
          <w:sz w:val="28"/>
        </w:rPr>
        <w:t>B. Pointing to the mouth only</w:t>
      </w:r>
    </w:p>
    <w:p>
      <w:pPr>
        <w:spacing w:after="20" w:before="0"/>
        <w:ind w:left="360"/>
      </w:pPr>
      <w:r>
        <w:rPr>
          <w:rFonts w:ascii="Noto Sans" w:hAnsi="Noto Sans" w:cs="Noto Sans" w:eastAsia="Noto Sans"/>
          <w:b w:val="0"/>
          <w:i w:val="0"/>
          <w:color w:val="000000"/>
          <w:sz w:val="28"/>
        </w:rPr>
        <w:t>C. Hands clutched at the throat</w:t>
      </w:r>
    </w:p>
    <w:p>
      <w:pPr>
        <w:spacing w:after="20" w:before="0"/>
        <w:ind w:left="360"/>
      </w:pPr>
      <w:r>
        <w:rPr>
          <w:rFonts w:ascii="Noto Sans" w:hAnsi="Noto Sans" w:cs="Noto Sans" w:eastAsia="Noto Sans"/>
          <w:b w:val="0"/>
          <w:i w:val="0"/>
          <w:color w:val="000000"/>
          <w:sz w:val="28"/>
        </w:rPr>
        <w:t>D. Waving both arms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person choking usually clutches the throat with one or both hands — the universal sign of choking, indicating airway obstruction.</w:t>
      </w:r>
    </w:p>
    <w:p>
      <w:pPr>
        <w:spacing w:after="200" w:before="0"/>
        <w:ind w:left="360"/>
      </w:pPr>
      <w:r>
        <w:rPr>
          <w:rFonts w:ascii="Noto Sans" w:hAnsi="Noto Sans" w:cs="Noto Sans" w:eastAsia="Noto Sans"/>
          <w:b w:val="0"/>
          <w:i w:val="0"/>
          <w:color w:val="333333"/>
          <w:sz w:val="28"/>
        </w:rPr>
        <w:t>दम घुटता व्यक्ति सामान्यतः एक या दोनों हाथों से गला पकड़ता है — यह दम घुटने का सार्वभौमिक संकेत है, जो वायुमार्ग अवरोध दर्शाता है।</w:t>
      </w:r>
    </w:p>
    <w:p>
      <w:pPr>
        <w:spacing w:after="40" w:before="160"/>
      </w:pPr>
      <w:r>
        <w:rPr>
          <w:rFonts w:ascii="Noto Sans" w:hAnsi="Noto Sans" w:cs="Noto Sans" w:eastAsia="Noto Sans"/>
          <w:b/>
          <w:i w:val="0"/>
          <w:color w:val="000000"/>
          <w:sz w:val="28"/>
        </w:rPr>
        <w:t xml:space="preserve">43. </w:t>
      </w:r>
      <w:r>
        <w:rPr>
          <w:rFonts w:ascii="Noto Sans" w:hAnsi="Noto Sans" w:cs="Noto Sans" w:eastAsia="Noto Sans"/>
          <w:b w:val="0"/>
          <w:i w:val="0"/>
          <w:color w:val="000000"/>
          <w:sz w:val="28"/>
        </w:rPr>
        <w:t>Strep throat is caused by:</w:t>
      </w:r>
    </w:p>
    <w:p>
      <w:pPr>
        <w:spacing w:after="80" w:before="0"/>
      </w:pPr>
      <w:r>
        <w:rPr>
          <w:rFonts w:ascii="Noto Sans" w:hAnsi="Noto Sans" w:cs="Noto Sans" w:eastAsia="Noto Sans"/>
          <w:b w:val="0"/>
          <w:i w:val="0"/>
          <w:color w:val="000000"/>
          <w:sz w:val="28"/>
        </w:rPr>
        <w:t>स्ट्रेप गले (Strep Throat) किससे होता है?</w:t>
      </w:r>
    </w:p>
    <w:p>
      <w:pPr>
        <w:spacing w:after="20" w:before="0"/>
        <w:ind w:left="360"/>
      </w:pPr>
      <w:r>
        <w:rPr>
          <w:rFonts w:ascii="Noto Sans" w:hAnsi="Noto Sans" w:cs="Noto Sans" w:eastAsia="Noto Sans"/>
          <w:b w:val="0"/>
          <w:i w:val="0"/>
          <w:color w:val="000000"/>
          <w:sz w:val="28"/>
        </w:rPr>
        <w:t>A. Group A beta-haemolytic Streptococcus (S. pyogenes)</w:t>
      </w:r>
    </w:p>
    <w:p>
      <w:pPr>
        <w:spacing w:after="20" w:before="0"/>
        <w:ind w:left="360"/>
      </w:pPr>
      <w:r>
        <w:rPr>
          <w:rFonts w:ascii="Noto Sans" w:hAnsi="Noto Sans" w:cs="Noto Sans" w:eastAsia="Noto Sans"/>
          <w:b w:val="0"/>
          <w:i w:val="0"/>
          <w:color w:val="000000"/>
          <w:sz w:val="28"/>
        </w:rPr>
        <w:t>B. Staphylococcus aureus</w:t>
      </w:r>
    </w:p>
    <w:p>
      <w:pPr>
        <w:spacing w:after="20" w:before="0"/>
        <w:ind w:left="360"/>
      </w:pPr>
      <w:r>
        <w:rPr>
          <w:rFonts w:ascii="Noto Sans" w:hAnsi="Noto Sans" w:cs="Noto Sans" w:eastAsia="Noto Sans"/>
          <w:b w:val="0"/>
          <w:i w:val="0"/>
          <w:color w:val="000000"/>
          <w:sz w:val="28"/>
        </w:rPr>
        <w:t>C. Candida albicans</w:t>
      </w:r>
    </w:p>
    <w:p>
      <w:pPr>
        <w:spacing w:after="20" w:before="0"/>
        <w:ind w:left="360"/>
      </w:pPr>
      <w:r>
        <w:rPr>
          <w:rFonts w:ascii="Noto Sans" w:hAnsi="Noto Sans" w:cs="Noto Sans" w:eastAsia="Noto Sans"/>
          <w:b w:val="0"/>
          <w:i w:val="0"/>
          <w:color w:val="000000"/>
          <w:sz w:val="28"/>
        </w:rPr>
        <w:t>D. Streptococcus pneumoniae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Strep throat is caused by group A beta-haemolytic Streptococcus pyogenes, which can also cause rheumatic fever and glomerulonephritis.</w:t>
      </w:r>
    </w:p>
    <w:p>
      <w:pPr>
        <w:spacing w:after="200" w:before="0"/>
        <w:ind w:left="360"/>
      </w:pPr>
      <w:r>
        <w:rPr>
          <w:rFonts w:ascii="Noto Sans" w:hAnsi="Noto Sans" w:cs="Noto Sans" w:eastAsia="Noto Sans"/>
          <w:b w:val="0"/>
          <w:i w:val="0"/>
          <w:color w:val="333333"/>
          <w:sz w:val="28"/>
        </w:rPr>
        <w:t>स्ट्रेप गला समूह A बीटा-हेमोलिटिक Streptococcus pyogenes से होता है, जो आमवाती ज्वर और ग्लोमेरुलोनेफ्राइटिस भी कर सकता है।</w:t>
      </w:r>
    </w:p>
    <w:p>
      <w:pPr>
        <w:spacing w:after="40" w:before="160"/>
      </w:pPr>
      <w:r>
        <w:rPr>
          <w:rFonts w:ascii="Noto Sans" w:hAnsi="Noto Sans" w:cs="Noto Sans" w:eastAsia="Noto Sans"/>
          <w:b/>
          <w:i w:val="0"/>
          <w:color w:val="000000"/>
          <w:sz w:val="28"/>
        </w:rPr>
        <w:t xml:space="preserve">44. </w:t>
      </w:r>
      <w:r>
        <w:rPr>
          <w:rFonts w:ascii="Noto Sans" w:hAnsi="Noto Sans" w:cs="Noto Sans" w:eastAsia="Noto Sans"/>
          <w:b w:val="0"/>
          <w:i w:val="0"/>
          <w:color w:val="000000"/>
          <w:sz w:val="28"/>
        </w:rPr>
        <w:t>Epidemic typhus is transmitted by the:</w:t>
      </w:r>
    </w:p>
    <w:p>
      <w:pPr>
        <w:spacing w:after="80" w:before="0"/>
      </w:pPr>
      <w:r>
        <w:rPr>
          <w:rFonts w:ascii="Noto Sans" w:hAnsi="Noto Sans" w:cs="Noto Sans" w:eastAsia="Noto Sans"/>
          <w:b w:val="0"/>
          <w:i w:val="0"/>
          <w:color w:val="000000"/>
          <w:sz w:val="28"/>
        </w:rPr>
        <w:t>महामारी टाइफस (Epidemic Typhus) किसके द्वारा फैलता है?</w:t>
      </w:r>
    </w:p>
    <w:p>
      <w:pPr>
        <w:spacing w:after="20" w:before="0"/>
        <w:ind w:left="360"/>
      </w:pPr>
      <w:r>
        <w:rPr>
          <w:rFonts w:ascii="Noto Sans" w:hAnsi="Noto Sans" w:cs="Noto Sans" w:eastAsia="Noto Sans"/>
          <w:b w:val="0"/>
          <w:i w:val="0"/>
          <w:color w:val="000000"/>
          <w:sz w:val="28"/>
        </w:rPr>
        <w:t>A. Rat flea</w:t>
      </w:r>
    </w:p>
    <w:p>
      <w:pPr>
        <w:spacing w:after="20" w:before="0"/>
        <w:ind w:left="360"/>
      </w:pPr>
      <w:r>
        <w:rPr>
          <w:rFonts w:ascii="Noto Sans" w:hAnsi="Noto Sans" w:cs="Noto Sans" w:eastAsia="Noto Sans"/>
          <w:b w:val="0"/>
          <w:i w:val="0"/>
          <w:color w:val="000000"/>
          <w:sz w:val="28"/>
        </w:rPr>
        <w:t>B. Body louse</w:t>
      </w:r>
    </w:p>
    <w:p>
      <w:pPr>
        <w:spacing w:after="20" w:before="0"/>
        <w:ind w:left="360"/>
      </w:pPr>
      <w:r>
        <w:rPr>
          <w:rFonts w:ascii="Noto Sans" w:hAnsi="Noto Sans" w:cs="Noto Sans" w:eastAsia="Noto Sans"/>
          <w:b w:val="0"/>
          <w:i w:val="0"/>
          <w:color w:val="000000"/>
          <w:sz w:val="28"/>
        </w:rPr>
        <w:t>C. Mosquito</w:t>
      </w:r>
    </w:p>
    <w:p>
      <w:pPr>
        <w:spacing w:after="20" w:before="0"/>
        <w:ind w:left="360"/>
      </w:pPr>
      <w:r>
        <w:rPr>
          <w:rFonts w:ascii="Noto Sans" w:hAnsi="Noto Sans" w:cs="Noto Sans" w:eastAsia="Noto Sans"/>
          <w:b w:val="0"/>
          <w:i w:val="0"/>
          <w:color w:val="000000"/>
          <w:sz w:val="28"/>
        </w:rPr>
        <w:t>D. Sandfly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Epidemic (louse-borne) typhus is caused by Rickettsia prowazekii and transmitted by the human body louse; it thrives in overcrowded, unhygienic conditions.</w:t>
      </w:r>
    </w:p>
    <w:p>
      <w:pPr>
        <w:spacing w:after="200" w:before="0"/>
        <w:ind w:left="360"/>
      </w:pPr>
      <w:r>
        <w:rPr>
          <w:rFonts w:ascii="Noto Sans" w:hAnsi="Noto Sans" w:cs="Noto Sans" w:eastAsia="Noto Sans"/>
          <w:b w:val="0"/>
          <w:i w:val="0"/>
          <w:color w:val="333333"/>
          <w:sz w:val="28"/>
        </w:rPr>
        <w:t>महामारी (जूँ-जनित) टाइफस Rickettsia prowazekii से होता है और मानव शरीर की जूँ द्वारा फैलता है; यह भीड़भाड़ और अस्वच्छ परिस्थितियों में फैलता है।</w:t>
      </w:r>
    </w:p>
    <w:p>
      <w:pPr>
        <w:spacing w:after="40" w:before="160"/>
      </w:pPr>
      <w:r>
        <w:rPr>
          <w:rFonts w:ascii="Noto Sans" w:hAnsi="Noto Sans" w:cs="Noto Sans" w:eastAsia="Noto Sans"/>
          <w:b/>
          <w:i w:val="0"/>
          <w:color w:val="000000"/>
          <w:sz w:val="28"/>
        </w:rPr>
        <w:t xml:space="preserve">45. </w:t>
      </w:r>
      <w:r>
        <w:rPr>
          <w:rFonts w:ascii="Noto Sans" w:hAnsi="Noto Sans" w:cs="Noto Sans" w:eastAsia="Noto Sans"/>
          <w:b w:val="0"/>
          <w:i w:val="0"/>
          <w:color w:val="000000"/>
          <w:sz w:val="28"/>
        </w:rPr>
        <w:t>Rabies is transmitted through:</w:t>
      </w:r>
    </w:p>
    <w:p>
      <w:pPr>
        <w:spacing w:after="80" w:before="0"/>
      </w:pPr>
      <w:r>
        <w:rPr>
          <w:rFonts w:ascii="Noto Sans" w:hAnsi="Noto Sans" w:cs="Noto Sans" w:eastAsia="Noto Sans"/>
          <w:b w:val="0"/>
          <w:i w:val="0"/>
          <w:color w:val="000000"/>
          <w:sz w:val="28"/>
        </w:rPr>
        <w:t>रेबीज़ (Rabies) किसके माध्यम से फैलता है?</w:t>
      </w:r>
    </w:p>
    <w:p>
      <w:pPr>
        <w:spacing w:after="20" w:before="0"/>
        <w:ind w:left="360"/>
      </w:pPr>
      <w:r>
        <w:rPr>
          <w:rFonts w:ascii="Noto Sans" w:hAnsi="Noto Sans" w:cs="Noto Sans" w:eastAsia="Noto Sans"/>
          <w:b w:val="0"/>
          <w:i w:val="0"/>
          <w:color w:val="000000"/>
          <w:sz w:val="28"/>
        </w:rPr>
        <w:t>A. Saliva of an infected animal through a bite or scratch</w:t>
      </w:r>
    </w:p>
    <w:p>
      <w:pPr>
        <w:spacing w:after="20" w:before="0"/>
        <w:ind w:left="360"/>
      </w:pPr>
      <w:r>
        <w:rPr>
          <w:rFonts w:ascii="Noto Sans" w:hAnsi="Noto Sans" w:cs="Noto Sans" w:eastAsia="Noto Sans"/>
          <w:b w:val="0"/>
          <w:i w:val="0"/>
          <w:color w:val="000000"/>
          <w:sz w:val="28"/>
        </w:rPr>
        <w:t>B. Airborne droplets</w:t>
      </w:r>
    </w:p>
    <w:p>
      <w:pPr>
        <w:spacing w:after="20" w:before="0"/>
        <w:ind w:left="360"/>
      </w:pPr>
      <w:r>
        <w:rPr>
          <w:rFonts w:ascii="Noto Sans" w:hAnsi="Noto Sans" w:cs="Noto Sans" w:eastAsia="Noto Sans"/>
          <w:b w:val="0"/>
          <w:i w:val="0"/>
          <w:color w:val="000000"/>
          <w:sz w:val="28"/>
        </w:rPr>
        <w:t>C. Contaminated water</w:t>
      </w:r>
    </w:p>
    <w:p>
      <w:pPr>
        <w:spacing w:after="20" w:before="0"/>
        <w:ind w:left="360"/>
      </w:pPr>
      <w:r>
        <w:rPr>
          <w:rFonts w:ascii="Noto Sans" w:hAnsi="Noto Sans" w:cs="Noto Sans" w:eastAsia="Noto Sans"/>
          <w:b w:val="0"/>
          <w:i w:val="0"/>
          <w:color w:val="000000"/>
          <w:sz w:val="28"/>
        </w:rPr>
        <w:t>D. Mosquito bites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Rabies virus is transmitted through the saliva of infected animals (mainly dogs) via bites, scratches or licks on broken skin or mucosa.</w:t>
      </w:r>
    </w:p>
    <w:p>
      <w:pPr>
        <w:spacing w:after="200" w:before="0"/>
        <w:ind w:left="360"/>
      </w:pPr>
      <w:r>
        <w:rPr>
          <w:rFonts w:ascii="Noto Sans" w:hAnsi="Noto Sans" w:cs="Noto Sans" w:eastAsia="Noto Sans"/>
          <w:b w:val="0"/>
          <w:i w:val="0"/>
          <w:color w:val="333333"/>
          <w:sz w:val="28"/>
        </w:rPr>
        <w:t>रेबीज़ वायरस संक्रमित जानवरों (मुख्यतः कुत्ते) की लार से काटने, खरोंच या टूटी त्वचा/म्यूकोसा पर चाटने से फैलता है।</w:t>
      </w:r>
    </w:p>
    <w:p>
      <w:pPr>
        <w:spacing w:after="40" w:before="160"/>
      </w:pPr>
      <w:r>
        <w:rPr>
          <w:rFonts w:ascii="Noto Sans" w:hAnsi="Noto Sans" w:cs="Noto Sans" w:eastAsia="Noto Sans"/>
          <w:b/>
          <w:i w:val="0"/>
          <w:color w:val="000000"/>
          <w:sz w:val="28"/>
        </w:rPr>
        <w:t xml:space="preserve">46. </w:t>
      </w:r>
      <w:r>
        <w:rPr>
          <w:rFonts w:ascii="Noto Sans" w:hAnsi="Noto Sans" w:cs="Noto Sans" w:eastAsia="Noto Sans"/>
          <w:b w:val="0"/>
          <w:i w:val="0"/>
          <w:color w:val="000000"/>
          <w:sz w:val="28"/>
        </w:rPr>
        <w:t>Staphylococcal food poisoning is caused by:</w:t>
      </w:r>
    </w:p>
    <w:p>
      <w:pPr>
        <w:spacing w:after="80" w:before="0"/>
      </w:pPr>
      <w:r>
        <w:rPr>
          <w:rFonts w:ascii="Noto Sans" w:hAnsi="Noto Sans" w:cs="Noto Sans" w:eastAsia="Noto Sans"/>
          <w:b w:val="0"/>
          <w:i w:val="0"/>
          <w:color w:val="000000"/>
          <w:sz w:val="28"/>
        </w:rPr>
        <w:t>स्टैफिलोकोकल खाद्य विषाक्तता (Staphylococcal Food Poisoning) किससे होती है?</w:t>
      </w:r>
    </w:p>
    <w:p>
      <w:pPr>
        <w:spacing w:after="20" w:before="0"/>
        <w:ind w:left="360"/>
      </w:pPr>
      <w:r>
        <w:rPr>
          <w:rFonts w:ascii="Noto Sans" w:hAnsi="Noto Sans" w:cs="Noto Sans" w:eastAsia="Noto Sans"/>
          <w:b w:val="0"/>
          <w:i w:val="0"/>
          <w:color w:val="000000"/>
          <w:sz w:val="28"/>
        </w:rPr>
        <w:t>A. A virus</w:t>
      </w:r>
    </w:p>
    <w:p>
      <w:pPr>
        <w:spacing w:after="20" w:before="0"/>
        <w:ind w:left="360"/>
      </w:pPr>
      <w:r>
        <w:rPr>
          <w:rFonts w:ascii="Noto Sans" w:hAnsi="Noto Sans" w:cs="Noto Sans" w:eastAsia="Noto Sans"/>
          <w:b w:val="0"/>
          <w:i w:val="0"/>
          <w:color w:val="000000"/>
          <w:sz w:val="28"/>
        </w:rPr>
        <w:t>B. Preformed enterotoxin in contaminated food</w:t>
      </w:r>
    </w:p>
    <w:p>
      <w:pPr>
        <w:spacing w:after="20" w:before="0"/>
        <w:ind w:left="360"/>
      </w:pPr>
      <w:r>
        <w:rPr>
          <w:rFonts w:ascii="Noto Sans" w:hAnsi="Noto Sans" w:cs="Noto Sans" w:eastAsia="Noto Sans"/>
          <w:b w:val="0"/>
          <w:i w:val="0"/>
          <w:color w:val="000000"/>
          <w:sz w:val="28"/>
        </w:rPr>
        <w:t>C. Live bacteria in water</w:t>
      </w:r>
    </w:p>
    <w:p>
      <w:pPr>
        <w:spacing w:after="20" w:before="0"/>
        <w:ind w:left="360"/>
      </w:pPr>
      <w:r>
        <w:rPr>
          <w:rFonts w:ascii="Noto Sans" w:hAnsi="Noto Sans" w:cs="Noto Sans" w:eastAsia="Noto Sans"/>
          <w:b w:val="0"/>
          <w:i w:val="0"/>
          <w:color w:val="000000"/>
          <w:sz w:val="28"/>
        </w:rPr>
        <w:t>D. Fungal spores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Staph. aureus produces a heat-stable enterotoxin in food left at room temperature, causing vomiting and diarrhoea within hours of ingestion.</w:t>
      </w:r>
    </w:p>
    <w:p>
      <w:pPr>
        <w:spacing w:after="200" w:before="0"/>
        <w:ind w:left="360"/>
      </w:pPr>
      <w:r>
        <w:rPr>
          <w:rFonts w:ascii="Noto Sans" w:hAnsi="Noto Sans" w:cs="Noto Sans" w:eastAsia="Noto Sans"/>
          <w:b w:val="0"/>
          <w:i w:val="0"/>
          <w:color w:val="333333"/>
          <w:sz w:val="28"/>
        </w:rPr>
        <w:t>S. aureus कमरे के तापमान पर छोड़े गए भोजन में ऊष्मा-स्थिर एंटरोटॉक्सिन बनाता है, जो सेवन के घंटों के भीतर उल्टी और दस्त करता है।</w:t>
      </w:r>
    </w:p>
    <w:p>
      <w:pPr>
        <w:spacing w:after="40" w:before="160"/>
      </w:pPr>
      <w:r>
        <w:rPr>
          <w:rFonts w:ascii="Noto Sans" w:hAnsi="Noto Sans" w:cs="Noto Sans" w:eastAsia="Noto Sans"/>
          <w:b/>
          <w:i w:val="0"/>
          <w:color w:val="000000"/>
          <w:sz w:val="28"/>
        </w:rPr>
        <w:t xml:space="preserve">47. </w:t>
      </w:r>
      <w:r>
        <w:rPr>
          <w:rFonts w:ascii="Noto Sans" w:hAnsi="Noto Sans" w:cs="Noto Sans" w:eastAsia="Noto Sans"/>
          <w:b w:val="0"/>
          <w:i w:val="0"/>
          <w:color w:val="000000"/>
          <w:sz w:val="28"/>
        </w:rPr>
        <w:t>Amoebic dysentery is caused by:</w:t>
      </w:r>
    </w:p>
    <w:p>
      <w:pPr>
        <w:spacing w:after="80" w:before="0"/>
      </w:pPr>
      <w:r>
        <w:rPr>
          <w:rFonts w:ascii="Noto Sans" w:hAnsi="Noto Sans" w:cs="Noto Sans" w:eastAsia="Noto Sans"/>
          <w:b w:val="0"/>
          <w:i w:val="0"/>
          <w:color w:val="000000"/>
          <w:sz w:val="28"/>
        </w:rPr>
        <w:t>अमीबिक पेचिश (Amoebic Dysentery) किससे होती है?</w:t>
      </w:r>
    </w:p>
    <w:p>
      <w:pPr>
        <w:spacing w:after="20" w:before="0"/>
        <w:ind w:left="360"/>
      </w:pPr>
      <w:r>
        <w:rPr>
          <w:rFonts w:ascii="Noto Sans" w:hAnsi="Noto Sans" w:cs="Noto Sans" w:eastAsia="Noto Sans"/>
          <w:b w:val="0"/>
          <w:i w:val="0"/>
          <w:color w:val="000000"/>
          <w:sz w:val="28"/>
        </w:rPr>
        <w:t>A. Vibrio cholerae</w:t>
      </w:r>
    </w:p>
    <w:p>
      <w:pPr>
        <w:spacing w:after="20" w:before="0"/>
        <w:ind w:left="360"/>
      </w:pPr>
      <w:r>
        <w:rPr>
          <w:rFonts w:ascii="Noto Sans" w:hAnsi="Noto Sans" w:cs="Noto Sans" w:eastAsia="Noto Sans"/>
          <w:b w:val="0"/>
          <w:i w:val="0"/>
          <w:color w:val="000000"/>
          <w:sz w:val="28"/>
        </w:rPr>
        <w:t>B. Entamoeba histolytica</w:t>
      </w:r>
    </w:p>
    <w:p>
      <w:pPr>
        <w:spacing w:after="20" w:before="0"/>
        <w:ind w:left="360"/>
      </w:pPr>
      <w:r>
        <w:rPr>
          <w:rFonts w:ascii="Noto Sans" w:hAnsi="Noto Sans" w:cs="Noto Sans" w:eastAsia="Noto Sans"/>
          <w:b w:val="0"/>
          <w:i w:val="0"/>
          <w:color w:val="000000"/>
          <w:sz w:val="28"/>
        </w:rPr>
        <w:t>C. Giardia lamblia</w:t>
      </w:r>
    </w:p>
    <w:p>
      <w:pPr>
        <w:spacing w:after="20" w:before="0"/>
        <w:ind w:left="360"/>
      </w:pPr>
      <w:r>
        <w:rPr>
          <w:rFonts w:ascii="Noto Sans" w:hAnsi="Noto Sans" w:cs="Noto Sans" w:eastAsia="Noto Sans"/>
          <w:b w:val="0"/>
          <w:i w:val="0"/>
          <w:color w:val="000000"/>
          <w:sz w:val="28"/>
        </w:rPr>
        <w:t>D. Salmonella typhi</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Amoebic dysentery is caused by the protozoan Entamoeba histolytica, causing bloody diarrhoea and liver abscesses.</w:t>
      </w:r>
    </w:p>
    <w:p>
      <w:pPr>
        <w:spacing w:after="200" w:before="0"/>
        <w:ind w:left="360"/>
      </w:pPr>
      <w:r>
        <w:rPr>
          <w:rFonts w:ascii="Noto Sans" w:hAnsi="Noto Sans" w:cs="Noto Sans" w:eastAsia="Noto Sans"/>
          <w:b w:val="0"/>
          <w:i w:val="0"/>
          <w:color w:val="333333"/>
          <w:sz w:val="28"/>
        </w:rPr>
        <w:t>अमीबिक पेचिश प्रोटोज़ोआ Entamoeba histolytica से होती है, जो खूनी दस्त और यकृत फोड़े उत्पन्न करती है।</w:t>
      </w:r>
    </w:p>
    <w:p>
      <w:pPr>
        <w:spacing w:after="40" w:before="160"/>
      </w:pPr>
      <w:r>
        <w:rPr>
          <w:rFonts w:ascii="Noto Sans" w:hAnsi="Noto Sans" w:cs="Noto Sans" w:eastAsia="Noto Sans"/>
          <w:b/>
          <w:i w:val="0"/>
          <w:color w:val="000000"/>
          <w:sz w:val="28"/>
        </w:rPr>
        <w:t xml:space="preserve">48. </w:t>
      </w:r>
      <w:r>
        <w:rPr>
          <w:rFonts w:ascii="Noto Sans" w:hAnsi="Noto Sans" w:cs="Noto Sans" w:eastAsia="Noto Sans"/>
          <w:b w:val="0"/>
          <w:i w:val="0"/>
          <w:color w:val="000000"/>
          <w:sz w:val="28"/>
        </w:rPr>
        <w:t>Medical asepsis (clean technique) aims at:</w:t>
      </w:r>
    </w:p>
    <w:p>
      <w:pPr>
        <w:spacing w:after="80" w:before="0"/>
      </w:pPr>
      <w:r>
        <w:rPr>
          <w:rFonts w:ascii="Noto Sans" w:hAnsi="Noto Sans" w:cs="Noto Sans" w:eastAsia="Noto Sans"/>
          <w:b w:val="0"/>
          <w:i w:val="0"/>
          <w:color w:val="000000"/>
          <w:sz w:val="28"/>
        </w:rPr>
        <w:t>चिकित्सीय एसेप्सिस (Medical Asepsis/स्वच्छ तकनीक) का उद्देश्य है:</w:t>
      </w:r>
    </w:p>
    <w:p>
      <w:pPr>
        <w:spacing w:after="20" w:before="0"/>
        <w:ind w:left="360"/>
      </w:pPr>
      <w:r>
        <w:rPr>
          <w:rFonts w:ascii="Noto Sans" w:hAnsi="Noto Sans" w:cs="Noto Sans" w:eastAsia="Noto Sans"/>
          <w:b w:val="0"/>
          <w:i w:val="0"/>
          <w:color w:val="000000"/>
          <w:sz w:val="28"/>
        </w:rPr>
        <w:t>A. Killing viruses only</w:t>
      </w:r>
    </w:p>
    <w:p>
      <w:pPr>
        <w:spacing w:after="20" w:before="0"/>
        <w:ind w:left="360"/>
      </w:pPr>
      <w:r>
        <w:rPr>
          <w:rFonts w:ascii="Noto Sans" w:hAnsi="Noto Sans" w:cs="Noto Sans" w:eastAsia="Noto Sans"/>
          <w:b w:val="0"/>
          <w:i w:val="0"/>
          <w:color w:val="000000"/>
          <w:sz w:val="28"/>
        </w:rPr>
        <w:t>B. Eliminating all spores</w:t>
      </w:r>
    </w:p>
    <w:p>
      <w:pPr>
        <w:spacing w:after="20" w:before="0"/>
        <w:ind w:left="360"/>
      </w:pPr>
      <w:r>
        <w:rPr>
          <w:rFonts w:ascii="Noto Sans" w:hAnsi="Noto Sans" w:cs="Noto Sans" w:eastAsia="Noto Sans"/>
          <w:b w:val="0"/>
          <w:i w:val="0"/>
          <w:color w:val="000000"/>
          <w:sz w:val="28"/>
        </w:rPr>
        <w:t>C. Sterilizing instruments</w:t>
      </w:r>
    </w:p>
    <w:p>
      <w:pPr>
        <w:spacing w:after="20" w:before="0"/>
        <w:ind w:left="360"/>
      </w:pPr>
      <w:r>
        <w:rPr>
          <w:rFonts w:ascii="Noto Sans" w:hAnsi="Noto Sans" w:cs="Noto Sans" w:eastAsia="Noto Sans"/>
          <w:b w:val="0"/>
          <w:i w:val="0"/>
          <w:color w:val="000000"/>
          <w:sz w:val="28"/>
        </w:rPr>
        <w:t>D. Reducing the number and spread of microorganisms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Medical asepsis reduces the number and transfer of microorganisms through hand hygiene, clean gloves and clean equipment.</w:t>
      </w:r>
    </w:p>
    <w:p>
      <w:pPr>
        <w:spacing w:after="200" w:before="0"/>
        <w:ind w:left="360"/>
      </w:pPr>
      <w:r>
        <w:rPr>
          <w:rFonts w:ascii="Noto Sans" w:hAnsi="Noto Sans" w:cs="Noto Sans" w:eastAsia="Noto Sans"/>
          <w:b w:val="0"/>
          <w:i w:val="0"/>
          <w:color w:val="333333"/>
          <w:sz w:val="28"/>
        </w:rPr>
        <w:t>चिकित्सीय एसेप्सिस हाथ स्वच्छता, स्वच्छ दस्तानों और स्वच्छ उपकरणों से सूक्ष्मजीवों की संख्या और स्थानांतरण घटाता है।</w:t>
      </w:r>
    </w:p>
    <w:p>
      <w:pPr>
        <w:spacing w:after="40" w:before="160"/>
      </w:pPr>
      <w:r>
        <w:rPr>
          <w:rFonts w:ascii="Noto Sans" w:hAnsi="Noto Sans" w:cs="Noto Sans" w:eastAsia="Noto Sans"/>
          <w:b/>
          <w:i w:val="0"/>
          <w:color w:val="000000"/>
          <w:sz w:val="28"/>
        </w:rPr>
        <w:t xml:space="preserve">49. </w:t>
      </w:r>
      <w:r>
        <w:rPr>
          <w:rFonts w:ascii="Noto Sans" w:hAnsi="Noto Sans" w:cs="Noto Sans" w:eastAsia="Noto Sans"/>
          <w:b w:val="0"/>
          <w:i w:val="0"/>
          <w:color w:val="000000"/>
          <w:sz w:val="28"/>
        </w:rPr>
        <w:t>Surgical asepsis (sterile technique) is defined as:</w:t>
      </w:r>
    </w:p>
    <w:p>
      <w:pPr>
        <w:spacing w:after="80" w:before="0"/>
      </w:pPr>
      <w:r>
        <w:rPr>
          <w:rFonts w:ascii="Noto Sans" w:hAnsi="Noto Sans" w:cs="Noto Sans" w:eastAsia="Noto Sans"/>
          <w:b w:val="0"/>
          <w:i w:val="0"/>
          <w:color w:val="000000"/>
          <w:sz w:val="28"/>
        </w:rPr>
        <w:t>शल्य एसेप्सिस (Surgical Asepsis/स्टेराइल तकनीक) की परिभाषा है:</w:t>
      </w:r>
    </w:p>
    <w:p>
      <w:pPr>
        <w:spacing w:after="20" w:before="0"/>
        <w:ind w:left="360"/>
      </w:pPr>
      <w:r>
        <w:rPr>
          <w:rFonts w:ascii="Noto Sans" w:hAnsi="Noto Sans" w:cs="Noto Sans" w:eastAsia="Noto Sans"/>
          <w:b w:val="0"/>
          <w:i w:val="0"/>
          <w:color w:val="000000"/>
          <w:sz w:val="28"/>
        </w:rPr>
        <w:t>A. Washing linen</w:t>
      </w:r>
    </w:p>
    <w:p>
      <w:pPr>
        <w:spacing w:after="20" w:before="0"/>
        <w:ind w:left="360"/>
      </w:pPr>
      <w:r>
        <w:rPr>
          <w:rFonts w:ascii="Noto Sans" w:hAnsi="Noto Sans" w:cs="Noto Sans" w:eastAsia="Noto Sans"/>
          <w:b w:val="0"/>
          <w:i w:val="0"/>
          <w:color w:val="000000"/>
          <w:sz w:val="28"/>
        </w:rPr>
        <w:t>B. The complete elimination of all microorganisms including spores</w:t>
      </w:r>
    </w:p>
    <w:p>
      <w:pPr>
        <w:spacing w:after="20" w:before="0"/>
        <w:ind w:left="360"/>
      </w:pPr>
      <w:r>
        <w:rPr>
          <w:rFonts w:ascii="Noto Sans" w:hAnsi="Noto Sans" w:cs="Noto Sans" w:eastAsia="Noto Sans"/>
          <w:b w:val="0"/>
          <w:i w:val="0"/>
          <w:color w:val="000000"/>
          <w:sz w:val="28"/>
        </w:rPr>
        <w:t>C. Reducing the number of germs</w:t>
      </w:r>
    </w:p>
    <w:p>
      <w:pPr>
        <w:spacing w:after="20" w:before="0"/>
        <w:ind w:left="360"/>
      </w:pPr>
      <w:r>
        <w:rPr>
          <w:rFonts w:ascii="Noto Sans" w:hAnsi="Noto Sans" w:cs="Noto Sans" w:eastAsia="Noto Sans"/>
          <w:b w:val="0"/>
          <w:i w:val="0"/>
          <w:color w:val="000000"/>
          <w:sz w:val="28"/>
        </w:rPr>
        <w:t>D. Cleaning the floor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Surgical asepsis eliminates all microorganisms, including spores, using sterile equipment and fields during invasive procedures.</w:t>
      </w:r>
    </w:p>
    <w:p>
      <w:pPr>
        <w:spacing w:after="200" w:before="0"/>
        <w:ind w:left="360"/>
      </w:pPr>
      <w:r>
        <w:rPr>
          <w:rFonts w:ascii="Noto Sans" w:hAnsi="Noto Sans" w:cs="Noto Sans" w:eastAsia="Noto Sans"/>
          <w:b w:val="0"/>
          <w:i w:val="0"/>
          <w:color w:val="333333"/>
          <w:sz w:val="28"/>
        </w:rPr>
        <w:t>शल्य एसेप्सिस आक्रामक प्रक्रियाओं के दौरान बाँझ उपकरणों और क्षेत्रों से स्पोर सहित सभी सूक्ष्मजीवों को पूर्ण रूप से समाप्त करता है।</w:t>
      </w:r>
    </w:p>
    <w:p>
      <w:pPr>
        <w:spacing w:after="40" w:before="160"/>
      </w:pPr>
      <w:r>
        <w:rPr>
          <w:rFonts w:ascii="Noto Sans" w:hAnsi="Noto Sans" w:cs="Noto Sans" w:eastAsia="Noto Sans"/>
          <w:b/>
          <w:i w:val="0"/>
          <w:color w:val="000000"/>
          <w:sz w:val="28"/>
        </w:rPr>
        <w:t xml:space="preserve">50. </w:t>
      </w:r>
      <w:r>
        <w:rPr>
          <w:rFonts w:ascii="Noto Sans" w:hAnsi="Noto Sans" w:cs="Noto Sans" w:eastAsia="Noto Sans"/>
          <w:b w:val="0"/>
          <w:i w:val="0"/>
          <w:color w:val="000000"/>
          <w:sz w:val="28"/>
        </w:rPr>
        <w:t>Hand hygiene should be performed by the nurse:</w:t>
      </w:r>
    </w:p>
    <w:p>
      <w:pPr>
        <w:spacing w:after="80" w:before="0"/>
      </w:pPr>
      <w:r>
        <w:rPr>
          <w:rFonts w:ascii="Noto Sans" w:hAnsi="Noto Sans" w:cs="Noto Sans" w:eastAsia="Noto Sans"/>
          <w:b w:val="0"/>
          <w:i w:val="0"/>
          <w:color w:val="000000"/>
          <w:sz w:val="28"/>
        </w:rPr>
        <w:t>नर्स को हाथ स्वच्छता (Hand Hygiene) कब करनी चाहिए?</w:t>
      </w:r>
    </w:p>
    <w:p>
      <w:pPr>
        <w:spacing w:after="20" w:before="0"/>
        <w:ind w:left="360"/>
      </w:pPr>
      <w:r>
        <w:rPr>
          <w:rFonts w:ascii="Noto Sans" w:hAnsi="Noto Sans" w:cs="Noto Sans" w:eastAsia="Noto Sans"/>
          <w:b w:val="0"/>
          <w:i w:val="0"/>
          <w:color w:val="000000"/>
          <w:sz w:val="28"/>
        </w:rPr>
        <w:t>A. Before and after every patient contact</w:t>
      </w:r>
    </w:p>
    <w:p>
      <w:pPr>
        <w:spacing w:after="20" w:before="0"/>
        <w:ind w:left="360"/>
      </w:pPr>
      <w:r>
        <w:rPr>
          <w:rFonts w:ascii="Noto Sans" w:hAnsi="Noto Sans" w:cs="Noto Sans" w:eastAsia="Noto Sans"/>
          <w:b w:val="0"/>
          <w:i w:val="0"/>
          <w:color w:val="000000"/>
          <w:sz w:val="28"/>
        </w:rPr>
        <w:t>B. Once a day</w:t>
      </w:r>
    </w:p>
    <w:p>
      <w:pPr>
        <w:spacing w:after="20" w:before="0"/>
        <w:ind w:left="360"/>
      </w:pPr>
      <w:r>
        <w:rPr>
          <w:rFonts w:ascii="Noto Sans" w:hAnsi="Noto Sans" w:cs="Noto Sans" w:eastAsia="Noto Sans"/>
          <w:b w:val="0"/>
          <w:i w:val="0"/>
          <w:color w:val="000000"/>
          <w:sz w:val="28"/>
        </w:rPr>
        <w:t>C. Only before meals</w:t>
      </w:r>
    </w:p>
    <w:p>
      <w:pPr>
        <w:spacing w:after="20" w:before="0"/>
        <w:ind w:left="360"/>
      </w:pPr>
      <w:r>
        <w:rPr>
          <w:rFonts w:ascii="Noto Sans" w:hAnsi="Noto Sans" w:cs="Noto Sans" w:eastAsia="Noto Sans"/>
          <w:b w:val="0"/>
          <w:i w:val="0"/>
          <w:color w:val="000000"/>
          <w:sz w:val="28"/>
        </w:rPr>
        <w:t>D. Only after using the toilet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Hand hygiene is performed before and after every patient contact, before aseptic tasks, after body fluid exposure and after touching the surroundings.</w:t>
      </w:r>
    </w:p>
    <w:p>
      <w:pPr>
        <w:spacing w:after="200" w:before="0"/>
        <w:ind w:left="360"/>
      </w:pPr>
      <w:r>
        <w:rPr>
          <w:rFonts w:ascii="Noto Sans" w:hAnsi="Noto Sans" w:cs="Noto Sans" w:eastAsia="Noto Sans"/>
          <w:b w:val="0"/>
          <w:i w:val="0"/>
          <w:color w:val="333333"/>
          <w:sz w:val="28"/>
        </w:rPr>
        <w:t>हाथ स्वच्छता हर रोगी संपर्क से पहले और बाद में, एसेप्टिक कार्यों से पहले, शारीरिक तरल संपर्क के बाद और आसपास छूने के बाद की जाती है।</w:t>
      </w:r>
    </w:p>
    <w:p>
      <w:pPr>
        <w:spacing w:after="40" w:before="160"/>
      </w:pPr>
      <w:r>
        <w:rPr>
          <w:rFonts w:ascii="Noto Sans" w:hAnsi="Noto Sans" w:cs="Noto Sans" w:eastAsia="Noto Sans"/>
          <w:b/>
          <w:i w:val="0"/>
          <w:color w:val="000000"/>
          <w:sz w:val="28"/>
        </w:rPr>
        <w:t xml:space="preserve">51. </w:t>
      </w:r>
      <w:r>
        <w:rPr>
          <w:rFonts w:ascii="Noto Sans" w:hAnsi="Noto Sans" w:cs="Noto Sans" w:eastAsia="Noto Sans"/>
          <w:b w:val="0"/>
          <w:i w:val="0"/>
          <w:color w:val="000000"/>
          <w:sz w:val="28"/>
        </w:rPr>
        <w:t>PPE stands for:</w:t>
      </w:r>
    </w:p>
    <w:p>
      <w:pPr>
        <w:spacing w:after="80" w:before="0"/>
      </w:pPr>
      <w:r>
        <w:rPr>
          <w:rFonts w:ascii="Noto Sans" w:hAnsi="Noto Sans" w:cs="Noto Sans" w:eastAsia="Noto Sans"/>
          <w:b w:val="0"/>
          <w:i w:val="0"/>
          <w:color w:val="000000"/>
          <w:sz w:val="28"/>
        </w:rPr>
        <w:t>PPE का पूर्ण रूप है:</w:t>
      </w:r>
    </w:p>
    <w:p>
      <w:pPr>
        <w:spacing w:after="20" w:before="0"/>
        <w:ind w:left="360"/>
      </w:pPr>
      <w:r>
        <w:rPr>
          <w:rFonts w:ascii="Noto Sans" w:hAnsi="Noto Sans" w:cs="Noto Sans" w:eastAsia="Noto Sans"/>
          <w:b w:val="0"/>
          <w:i w:val="0"/>
          <w:color w:val="000000"/>
          <w:sz w:val="28"/>
        </w:rPr>
        <w:t>A. Patient Protection Essentials</w:t>
      </w:r>
    </w:p>
    <w:p>
      <w:pPr>
        <w:spacing w:after="20" w:before="0"/>
        <w:ind w:left="360"/>
      </w:pPr>
      <w:r>
        <w:rPr>
          <w:rFonts w:ascii="Noto Sans" w:hAnsi="Noto Sans" w:cs="Noto Sans" w:eastAsia="Noto Sans"/>
          <w:b w:val="0"/>
          <w:i w:val="0"/>
          <w:color w:val="000000"/>
          <w:sz w:val="28"/>
        </w:rPr>
        <w:t>B. Personal Patient Examination</w:t>
      </w:r>
    </w:p>
    <w:p>
      <w:pPr>
        <w:spacing w:after="20" w:before="0"/>
        <w:ind w:left="360"/>
      </w:pPr>
      <w:r>
        <w:rPr>
          <w:rFonts w:ascii="Noto Sans" w:hAnsi="Noto Sans" w:cs="Noto Sans" w:eastAsia="Noto Sans"/>
          <w:b w:val="0"/>
          <w:i w:val="0"/>
          <w:color w:val="000000"/>
          <w:sz w:val="28"/>
        </w:rPr>
        <w:t>C. Public Prevention Equipment</w:t>
      </w:r>
    </w:p>
    <w:p>
      <w:pPr>
        <w:spacing w:after="20" w:before="0"/>
        <w:ind w:left="360"/>
      </w:pPr>
      <w:r>
        <w:rPr>
          <w:rFonts w:ascii="Noto Sans" w:hAnsi="Noto Sans" w:cs="Noto Sans" w:eastAsia="Noto Sans"/>
          <w:b w:val="0"/>
          <w:i w:val="0"/>
          <w:color w:val="000000"/>
          <w:sz w:val="28"/>
        </w:rPr>
        <w:t>D. Personal Protective Equipment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PPE — Personal Protective Equipment — includes gloves, gowns, masks, goggles and face shields that protect the healthcare worker from infection.</w:t>
      </w:r>
    </w:p>
    <w:p>
      <w:pPr>
        <w:spacing w:after="200" w:before="0"/>
        <w:ind w:left="360"/>
      </w:pPr>
      <w:r>
        <w:rPr>
          <w:rFonts w:ascii="Noto Sans" w:hAnsi="Noto Sans" w:cs="Noto Sans" w:eastAsia="Noto Sans"/>
          <w:b w:val="0"/>
          <w:i w:val="0"/>
          <w:color w:val="333333"/>
          <w:sz w:val="28"/>
        </w:rPr>
        <w:t>PPE — Personal Protective Equipment (व्यक्तिगत सुरक्षा उपकरण) — में दस्ताने, गाउन, मास्क, चश्मे और फेस शील्ड शामिल हैं जो स्वास्थ्य कार्यकर्ता को संक्रमण से बचाते हैं।</w:t>
      </w:r>
    </w:p>
    <w:p>
      <w:pPr>
        <w:spacing w:after="40" w:before="160"/>
      </w:pPr>
      <w:r>
        <w:rPr>
          <w:rFonts w:ascii="Noto Sans" w:hAnsi="Noto Sans" w:cs="Noto Sans" w:eastAsia="Noto Sans"/>
          <w:b/>
          <w:i w:val="0"/>
          <w:color w:val="000000"/>
          <w:sz w:val="28"/>
        </w:rPr>
        <w:t xml:space="preserve">52. </w:t>
      </w:r>
      <w:r>
        <w:rPr>
          <w:rFonts w:ascii="Noto Sans" w:hAnsi="Noto Sans" w:cs="Noto Sans" w:eastAsia="Noto Sans"/>
          <w:b w:val="0"/>
          <w:i w:val="0"/>
          <w:color w:val="000000"/>
          <w:sz w:val="28"/>
        </w:rPr>
        <w:t>In the 'functional nursing' care delivery model, care is:</w:t>
      </w:r>
    </w:p>
    <w:p>
      <w:pPr>
        <w:spacing w:after="80" w:before="0"/>
      </w:pPr>
      <w:r>
        <w:rPr>
          <w:rFonts w:ascii="Noto Sans" w:hAnsi="Noto Sans" w:cs="Noto Sans" w:eastAsia="Noto Sans"/>
          <w:b w:val="0"/>
          <w:i w:val="0"/>
          <w:color w:val="000000"/>
          <w:sz w:val="28"/>
        </w:rPr>
        <w:t>'कार्यात्मक नर्सिंग' (Functional Nursing) देखभाल मॉडल में देखभाल कैसे होती है?</w:t>
      </w:r>
    </w:p>
    <w:p>
      <w:pPr>
        <w:spacing w:after="20" w:before="0"/>
        <w:ind w:left="360"/>
      </w:pPr>
      <w:r>
        <w:rPr>
          <w:rFonts w:ascii="Noto Sans" w:hAnsi="Noto Sans" w:cs="Noto Sans" w:eastAsia="Noto Sans"/>
          <w:b w:val="0"/>
          <w:i w:val="0"/>
          <w:color w:val="000000"/>
          <w:sz w:val="28"/>
        </w:rPr>
        <w:t>A. Given only by doctors</w:t>
      </w:r>
    </w:p>
    <w:p>
      <w:pPr>
        <w:spacing w:after="20" w:before="0"/>
        <w:ind w:left="360"/>
      </w:pPr>
      <w:r>
        <w:rPr>
          <w:rFonts w:ascii="Noto Sans" w:hAnsi="Noto Sans" w:cs="Noto Sans" w:eastAsia="Noto Sans"/>
          <w:b w:val="0"/>
          <w:i w:val="0"/>
          <w:color w:val="000000"/>
          <w:sz w:val="28"/>
        </w:rPr>
        <w:t>B. Planned by a team leader only</w:t>
      </w:r>
    </w:p>
    <w:p>
      <w:pPr>
        <w:spacing w:after="20" w:before="0"/>
        <w:ind w:left="360"/>
      </w:pPr>
      <w:r>
        <w:rPr>
          <w:rFonts w:ascii="Noto Sans" w:hAnsi="Noto Sans" w:cs="Noto Sans" w:eastAsia="Noto Sans"/>
          <w:b w:val="0"/>
          <w:i w:val="0"/>
          <w:color w:val="000000"/>
          <w:sz w:val="28"/>
        </w:rPr>
        <w:t>C. Given by one nurse to one patient</w:t>
      </w:r>
    </w:p>
    <w:p>
      <w:pPr>
        <w:spacing w:after="20" w:before="0"/>
        <w:ind w:left="360"/>
      </w:pPr>
      <w:r>
        <w:rPr>
          <w:rFonts w:ascii="Noto Sans" w:hAnsi="Noto Sans" w:cs="Noto Sans" w:eastAsia="Noto Sans"/>
          <w:b w:val="0"/>
          <w:i w:val="0"/>
          <w:color w:val="000000"/>
          <w:sz w:val="28"/>
        </w:rPr>
        <w:t>D. Divided into tasks assigned to different staff members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Functional nursing divides care into tasks (medications, dressings, vital signs) assigned to different staff members, which is efficient but fragmented.</w:t>
      </w:r>
    </w:p>
    <w:p>
      <w:pPr>
        <w:spacing w:after="200" w:before="0"/>
        <w:ind w:left="360"/>
      </w:pPr>
      <w:r>
        <w:rPr>
          <w:rFonts w:ascii="Noto Sans" w:hAnsi="Noto Sans" w:cs="Noto Sans" w:eastAsia="Noto Sans"/>
          <w:b w:val="0"/>
          <w:i w:val="0"/>
          <w:color w:val="333333"/>
          <w:sz w:val="28"/>
        </w:rPr>
        <w:t>कार्यात्मक नर्सिंग देखभाल को कार्यों (औषधि, पट्टी, महत्वपूर्ण संकेत) में बाँटकर अलग-अलग कर्मचारियों को सौंपती है, जो कुशल परंतु खंडित होती है।</w:t>
      </w:r>
    </w:p>
    <w:p>
      <w:pPr>
        <w:spacing w:after="40" w:before="160"/>
      </w:pPr>
      <w:r>
        <w:rPr>
          <w:rFonts w:ascii="Noto Sans" w:hAnsi="Noto Sans" w:cs="Noto Sans" w:eastAsia="Noto Sans"/>
          <w:b/>
          <w:i w:val="0"/>
          <w:color w:val="000000"/>
          <w:sz w:val="28"/>
        </w:rPr>
        <w:t xml:space="preserve">53. </w:t>
      </w:r>
      <w:r>
        <w:rPr>
          <w:rFonts w:ascii="Noto Sans" w:hAnsi="Noto Sans" w:cs="Noto Sans" w:eastAsia="Noto Sans"/>
          <w:b w:val="0"/>
          <w:i w:val="0"/>
          <w:color w:val="000000"/>
          <w:sz w:val="28"/>
        </w:rPr>
        <w:t>In the 'team nursing' model, the team is led by:</w:t>
      </w:r>
    </w:p>
    <w:p>
      <w:pPr>
        <w:spacing w:after="80" w:before="0"/>
      </w:pPr>
      <w:r>
        <w:rPr>
          <w:rFonts w:ascii="Noto Sans" w:hAnsi="Noto Sans" w:cs="Noto Sans" w:eastAsia="Noto Sans"/>
          <w:b w:val="0"/>
          <w:i w:val="0"/>
          <w:color w:val="000000"/>
          <w:sz w:val="28"/>
        </w:rPr>
        <w:t>'टीम नर्सिंग' (Team Nursing) मॉडल में टीम का नेतृत्व कौन करता है?</w:t>
      </w:r>
    </w:p>
    <w:p>
      <w:pPr>
        <w:spacing w:after="20" w:before="0"/>
        <w:ind w:left="360"/>
      </w:pPr>
      <w:r>
        <w:rPr>
          <w:rFonts w:ascii="Noto Sans" w:hAnsi="Noto Sans" w:cs="Noto Sans" w:eastAsia="Noto Sans"/>
          <w:b w:val="0"/>
          <w:i w:val="0"/>
          <w:color w:val="000000"/>
          <w:sz w:val="28"/>
        </w:rPr>
        <w:t>A. The patient</w:t>
      </w:r>
    </w:p>
    <w:p>
      <w:pPr>
        <w:spacing w:after="20" w:before="0"/>
        <w:ind w:left="360"/>
      </w:pPr>
      <w:r>
        <w:rPr>
          <w:rFonts w:ascii="Noto Sans" w:hAnsi="Noto Sans" w:cs="Noto Sans" w:eastAsia="Noto Sans"/>
          <w:b w:val="0"/>
          <w:i w:val="0"/>
          <w:color w:val="000000"/>
          <w:sz w:val="28"/>
        </w:rPr>
        <w:t>B. A ward boy</w:t>
      </w:r>
    </w:p>
    <w:p>
      <w:pPr>
        <w:spacing w:after="20" w:before="0"/>
        <w:ind w:left="360"/>
      </w:pPr>
      <w:r>
        <w:rPr>
          <w:rFonts w:ascii="Noto Sans" w:hAnsi="Noto Sans" w:cs="Noto Sans" w:eastAsia="Noto Sans"/>
          <w:b w:val="0"/>
          <w:i w:val="0"/>
          <w:color w:val="000000"/>
          <w:sz w:val="28"/>
        </w:rPr>
        <w:t>C. The pharmacist</w:t>
      </w:r>
    </w:p>
    <w:p>
      <w:pPr>
        <w:spacing w:after="20" w:before="0"/>
        <w:ind w:left="360"/>
      </w:pPr>
      <w:r>
        <w:rPr>
          <w:rFonts w:ascii="Noto Sans" w:hAnsi="Noto Sans" w:cs="Noto Sans" w:eastAsia="Noto Sans"/>
          <w:b w:val="0"/>
          <w:i w:val="0"/>
          <w:color w:val="000000"/>
          <w:sz w:val="28"/>
        </w:rPr>
        <w:t>D. A registered nurse (team leader)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Team nursing assigns a group of patients to a team led by a registered nurse (team leader) who plans and coordinates care with team members.</w:t>
      </w:r>
    </w:p>
    <w:p>
      <w:pPr>
        <w:spacing w:after="200" w:before="0"/>
        <w:ind w:left="360"/>
      </w:pPr>
      <w:r>
        <w:rPr>
          <w:rFonts w:ascii="Noto Sans" w:hAnsi="Noto Sans" w:cs="Noto Sans" w:eastAsia="Noto Sans"/>
          <w:b w:val="0"/>
          <w:i w:val="0"/>
          <w:color w:val="333333"/>
          <w:sz w:val="28"/>
        </w:rPr>
        <w:t>टीम नर्सिंग में रोगियों का समूह एक टीम को सौंपा जाता है, जिसका नेतृत्व पंजीकृत नर्स (टीम लीडर) करती है, जो सदस्यों के साथ देखभाल की योजना और समन्वय करती है।</w:t>
      </w:r>
    </w:p>
    <w:p>
      <w:pPr>
        <w:spacing w:after="40" w:before="160"/>
      </w:pPr>
      <w:r>
        <w:rPr>
          <w:rFonts w:ascii="Noto Sans" w:hAnsi="Noto Sans" w:cs="Noto Sans" w:eastAsia="Noto Sans"/>
          <w:b/>
          <w:i w:val="0"/>
          <w:color w:val="000000"/>
          <w:sz w:val="28"/>
        </w:rPr>
        <w:t xml:space="preserve">54. </w:t>
      </w:r>
      <w:r>
        <w:rPr>
          <w:rFonts w:ascii="Noto Sans" w:hAnsi="Noto Sans" w:cs="Noto Sans" w:eastAsia="Noto Sans"/>
          <w:b w:val="0"/>
          <w:i w:val="0"/>
          <w:color w:val="000000"/>
          <w:sz w:val="28"/>
        </w:rPr>
        <w:t>The 'par level' of an item in inventory management means:</w:t>
      </w:r>
    </w:p>
    <w:p>
      <w:pPr>
        <w:spacing w:after="80" w:before="0"/>
      </w:pPr>
      <w:r>
        <w:rPr>
          <w:rFonts w:ascii="Noto Sans" w:hAnsi="Noto Sans" w:cs="Noto Sans" w:eastAsia="Noto Sans"/>
          <w:b w:val="0"/>
          <w:i w:val="0"/>
          <w:color w:val="000000"/>
          <w:sz w:val="28"/>
        </w:rPr>
        <w:t>इन्वेंटरी प्रबंधन में किसी वस्तु का 'पार लेवल' (Par Level) का अर्थ है:</w:t>
      </w:r>
    </w:p>
    <w:p>
      <w:pPr>
        <w:spacing w:after="20" w:before="0"/>
        <w:ind w:left="360"/>
      </w:pPr>
      <w:r>
        <w:rPr>
          <w:rFonts w:ascii="Noto Sans" w:hAnsi="Noto Sans" w:cs="Noto Sans" w:eastAsia="Noto Sans"/>
          <w:b w:val="0"/>
          <w:i w:val="0"/>
          <w:color w:val="000000"/>
          <w:sz w:val="28"/>
        </w:rPr>
        <w:t>A. The maximum possible stock</w:t>
      </w:r>
    </w:p>
    <w:p>
      <w:pPr>
        <w:spacing w:after="20" w:before="0"/>
        <w:ind w:left="360"/>
      </w:pPr>
      <w:r>
        <w:rPr>
          <w:rFonts w:ascii="Noto Sans" w:hAnsi="Noto Sans" w:cs="Noto Sans" w:eastAsia="Noto Sans"/>
          <w:b w:val="0"/>
          <w:i w:val="0"/>
          <w:color w:val="000000"/>
          <w:sz w:val="28"/>
        </w:rPr>
        <w:t>B. The damaged stock</w:t>
      </w:r>
    </w:p>
    <w:p>
      <w:pPr>
        <w:spacing w:after="20" w:before="0"/>
        <w:ind w:left="360"/>
      </w:pPr>
      <w:r>
        <w:rPr>
          <w:rFonts w:ascii="Noto Sans" w:hAnsi="Noto Sans" w:cs="Noto Sans" w:eastAsia="Noto Sans"/>
          <w:b w:val="0"/>
          <w:i w:val="0"/>
          <w:color w:val="000000"/>
          <w:sz w:val="28"/>
        </w:rPr>
        <w:t>C. The expired stock</w:t>
      </w:r>
    </w:p>
    <w:p>
      <w:pPr>
        <w:spacing w:after="20" w:before="0"/>
        <w:ind w:left="360"/>
      </w:pPr>
      <w:r>
        <w:rPr>
          <w:rFonts w:ascii="Noto Sans" w:hAnsi="Noto Sans" w:cs="Noto Sans" w:eastAsia="Noto Sans"/>
          <w:b w:val="0"/>
          <w:i w:val="0"/>
          <w:color w:val="000000"/>
          <w:sz w:val="28"/>
        </w:rPr>
        <w:t>D. The minimum stock level that must be maintained</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par level is the minimum quantity of an item that must be kept on hand to meet routine needs without running out.</w:t>
      </w:r>
    </w:p>
    <w:p>
      <w:pPr>
        <w:spacing w:after="200" w:before="0"/>
        <w:ind w:left="360"/>
      </w:pPr>
      <w:r>
        <w:rPr>
          <w:rFonts w:ascii="Noto Sans" w:hAnsi="Noto Sans" w:cs="Noto Sans" w:eastAsia="Noto Sans"/>
          <w:b w:val="0"/>
          <w:i w:val="0"/>
          <w:color w:val="333333"/>
          <w:sz w:val="28"/>
        </w:rPr>
        <w:t>पार लेवर वस्तु की न्यूनतम मात्रा है जो नियमित आवश्यकताएँ पूरी करने के लिए हाथ में रखनी चाहिए, ताकि आपूर्ति समाप्त न हो।</w:t>
      </w:r>
    </w:p>
    <w:p>
      <w:pPr>
        <w:spacing w:after="40" w:before="160"/>
      </w:pPr>
      <w:r>
        <w:rPr>
          <w:rFonts w:ascii="Noto Sans" w:hAnsi="Noto Sans" w:cs="Noto Sans" w:eastAsia="Noto Sans"/>
          <w:b/>
          <w:i w:val="0"/>
          <w:color w:val="000000"/>
          <w:sz w:val="28"/>
        </w:rPr>
        <w:t xml:space="preserve">55. </w:t>
      </w:r>
      <w:r>
        <w:rPr>
          <w:rFonts w:ascii="Noto Sans" w:hAnsi="Noto Sans" w:cs="Noto Sans" w:eastAsia="Noto Sans"/>
          <w:b w:val="0"/>
          <w:i w:val="0"/>
          <w:color w:val="000000"/>
          <w:sz w:val="28"/>
        </w:rPr>
        <w:t>An urban community is characterized by:</w:t>
      </w:r>
    </w:p>
    <w:p>
      <w:pPr>
        <w:spacing w:after="80" w:before="0"/>
      </w:pPr>
      <w:r>
        <w:rPr>
          <w:rFonts w:ascii="Noto Sans" w:hAnsi="Noto Sans" w:cs="Noto Sans" w:eastAsia="Noto Sans"/>
          <w:b w:val="0"/>
          <w:i w:val="0"/>
          <w:color w:val="000000"/>
          <w:sz w:val="28"/>
        </w:rPr>
        <w:t>शहरी समुदाय (Urban Community) की विशेषता है:</w:t>
      </w:r>
    </w:p>
    <w:p>
      <w:pPr>
        <w:spacing w:after="20" w:before="0"/>
        <w:ind w:left="360"/>
      </w:pPr>
      <w:r>
        <w:rPr>
          <w:rFonts w:ascii="Noto Sans" w:hAnsi="Noto Sans" w:cs="Noto Sans" w:eastAsia="Noto Sans"/>
          <w:b w:val="0"/>
          <w:i w:val="0"/>
          <w:color w:val="000000"/>
          <w:sz w:val="28"/>
        </w:rPr>
        <w:t>A. Homogeneous kinship groups</w:t>
      </w:r>
    </w:p>
    <w:p>
      <w:pPr>
        <w:spacing w:after="20" w:before="0"/>
        <w:ind w:left="360"/>
      </w:pPr>
      <w:r>
        <w:rPr>
          <w:rFonts w:ascii="Noto Sans" w:hAnsi="Noto Sans" w:cs="Noto Sans" w:eastAsia="Noto Sans"/>
          <w:b w:val="0"/>
          <w:i w:val="0"/>
          <w:color w:val="000000"/>
          <w:sz w:val="28"/>
        </w:rPr>
        <w:t>B. Absence of institutions</w:t>
      </w:r>
    </w:p>
    <w:p>
      <w:pPr>
        <w:spacing w:after="20" w:before="0"/>
        <w:ind w:left="360"/>
      </w:pPr>
      <w:r>
        <w:rPr>
          <w:rFonts w:ascii="Noto Sans" w:hAnsi="Noto Sans" w:cs="Noto Sans" w:eastAsia="Noto Sans"/>
          <w:b w:val="0"/>
          <w:i w:val="0"/>
          <w:color w:val="000000"/>
          <w:sz w:val="28"/>
        </w:rPr>
        <w:t>C. High population density and occupational diversity</w:t>
      </w:r>
    </w:p>
    <w:p>
      <w:pPr>
        <w:spacing w:after="20" w:before="0"/>
        <w:ind w:left="360"/>
      </w:pPr>
      <w:r>
        <w:rPr>
          <w:rFonts w:ascii="Noto Sans" w:hAnsi="Noto Sans" w:cs="Noto Sans" w:eastAsia="Noto Sans"/>
          <w:b w:val="0"/>
          <w:i w:val="0"/>
          <w:color w:val="000000"/>
          <w:sz w:val="28"/>
        </w:rPr>
        <w:t>D. Low density and agriculture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Urban areas are marked by high population density, heterogeneity, occupational diversity, secondary relationships and complex institutions.</w:t>
      </w:r>
    </w:p>
    <w:p>
      <w:pPr>
        <w:spacing w:after="200" w:before="0"/>
        <w:ind w:left="360"/>
      </w:pPr>
      <w:r>
        <w:rPr>
          <w:rFonts w:ascii="Noto Sans" w:hAnsi="Noto Sans" w:cs="Noto Sans" w:eastAsia="Noto Sans"/>
          <w:b w:val="0"/>
          <w:i w:val="0"/>
          <w:color w:val="333333"/>
          <w:sz w:val="28"/>
        </w:rPr>
        <w:t>शहरी क्षेत्र उच्च जनसंख्या घनत्व, विषमता, व्यावसायिक विविधता, द्वितीयक संबंधों और जटिल संस्थाओं से पहचाने जाते हैं।</w:t>
      </w:r>
    </w:p>
    <w:p>
      <w:pPr>
        <w:spacing w:after="40" w:before="160"/>
      </w:pPr>
      <w:r>
        <w:rPr>
          <w:rFonts w:ascii="Noto Sans" w:hAnsi="Noto Sans" w:cs="Noto Sans" w:eastAsia="Noto Sans"/>
          <w:b/>
          <w:i w:val="0"/>
          <w:color w:val="000000"/>
          <w:sz w:val="28"/>
        </w:rPr>
        <w:t xml:space="preserve">56. </w:t>
      </w:r>
      <w:r>
        <w:rPr>
          <w:rFonts w:ascii="Noto Sans" w:hAnsi="Noto Sans" w:cs="Noto Sans" w:eastAsia="Noto Sans"/>
          <w:b w:val="0"/>
          <w:i w:val="0"/>
          <w:color w:val="000000"/>
          <w:sz w:val="28"/>
        </w:rPr>
        <w:t>The concept of the 'folk society' in sociology was given by:</w:t>
      </w:r>
    </w:p>
    <w:p>
      <w:pPr>
        <w:spacing w:after="80" w:before="0"/>
      </w:pPr>
      <w:r>
        <w:rPr>
          <w:rFonts w:ascii="Noto Sans" w:hAnsi="Noto Sans" w:cs="Noto Sans" w:eastAsia="Noto Sans"/>
          <w:b w:val="0"/>
          <w:i w:val="0"/>
          <w:color w:val="000000"/>
          <w:sz w:val="28"/>
        </w:rPr>
        <w:t>समाजशास्त्र में 'लोक समाज' (Folk Society) की अवधारणा किसने दी?</w:t>
      </w:r>
    </w:p>
    <w:p>
      <w:pPr>
        <w:spacing w:after="20" w:before="0"/>
        <w:ind w:left="360"/>
      </w:pPr>
      <w:r>
        <w:rPr>
          <w:rFonts w:ascii="Noto Sans" w:hAnsi="Noto Sans" w:cs="Noto Sans" w:eastAsia="Noto Sans"/>
          <w:b w:val="0"/>
          <w:i w:val="0"/>
          <w:color w:val="000000"/>
          <w:sz w:val="28"/>
        </w:rPr>
        <w:t>A. Robert Redfield</w:t>
      </w:r>
    </w:p>
    <w:p>
      <w:pPr>
        <w:spacing w:after="20" w:before="0"/>
        <w:ind w:left="360"/>
      </w:pPr>
      <w:r>
        <w:rPr>
          <w:rFonts w:ascii="Noto Sans" w:hAnsi="Noto Sans" w:cs="Noto Sans" w:eastAsia="Noto Sans"/>
          <w:b w:val="0"/>
          <w:i w:val="0"/>
          <w:color w:val="000000"/>
          <w:sz w:val="28"/>
        </w:rPr>
        <w:t>B. Karl Marx</w:t>
      </w:r>
    </w:p>
    <w:p>
      <w:pPr>
        <w:spacing w:after="20" w:before="0"/>
        <w:ind w:left="360"/>
      </w:pPr>
      <w:r>
        <w:rPr>
          <w:rFonts w:ascii="Noto Sans" w:hAnsi="Noto Sans" w:cs="Noto Sans" w:eastAsia="Noto Sans"/>
          <w:b w:val="0"/>
          <w:i w:val="0"/>
          <w:color w:val="000000"/>
          <w:sz w:val="28"/>
        </w:rPr>
        <w:t>C. Talcott Parsons</w:t>
      </w:r>
    </w:p>
    <w:p>
      <w:pPr>
        <w:spacing w:after="20" w:before="0"/>
        <w:ind w:left="360"/>
      </w:pPr>
      <w:r>
        <w:rPr>
          <w:rFonts w:ascii="Noto Sans" w:hAnsi="Noto Sans" w:cs="Noto Sans" w:eastAsia="Noto Sans"/>
          <w:b w:val="0"/>
          <w:i w:val="0"/>
          <w:color w:val="000000"/>
          <w:sz w:val="28"/>
        </w:rPr>
        <w:t>D. Max Weber</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Robert Redfield described the folk society — small, homogeneous, non-literate, tradition-bound rural communities — contrasted with urban society.</w:t>
      </w:r>
    </w:p>
    <w:p>
      <w:pPr>
        <w:spacing w:after="200" w:before="0"/>
        <w:ind w:left="360"/>
      </w:pPr>
      <w:r>
        <w:rPr>
          <w:rFonts w:ascii="Noto Sans" w:hAnsi="Noto Sans" w:cs="Noto Sans" w:eastAsia="Noto Sans"/>
          <w:b w:val="0"/>
          <w:i w:val="0"/>
          <w:color w:val="333333"/>
          <w:sz w:val="28"/>
        </w:rPr>
        <w:t>रॉबर्ट रेडफील्ड ने लोक समाज का वर्णन किया — छोटे, समरूप, अनपढ़, परंपरा-बद्ध ग्रामीण समुदाय — जो शहरी समाज से भिन्न होते हैं।</w:t>
      </w:r>
    </w:p>
    <w:p>
      <w:pPr>
        <w:spacing w:after="40" w:before="160"/>
      </w:pPr>
      <w:r>
        <w:rPr>
          <w:rFonts w:ascii="Noto Sans" w:hAnsi="Noto Sans" w:cs="Noto Sans" w:eastAsia="Noto Sans"/>
          <w:b/>
          <w:i w:val="0"/>
          <w:color w:val="000000"/>
          <w:sz w:val="28"/>
        </w:rPr>
        <w:t xml:space="preserve">57. </w:t>
      </w:r>
      <w:r>
        <w:rPr>
          <w:rFonts w:ascii="Noto Sans" w:hAnsi="Noto Sans" w:cs="Noto Sans" w:eastAsia="Noto Sans"/>
          <w:b w:val="0"/>
          <w:i w:val="0"/>
          <w:color w:val="000000"/>
          <w:sz w:val="28"/>
        </w:rPr>
        <w:t>Social control refers to:</w:t>
      </w:r>
    </w:p>
    <w:p>
      <w:pPr>
        <w:spacing w:after="80" w:before="0"/>
      </w:pPr>
      <w:r>
        <w:rPr>
          <w:rFonts w:ascii="Noto Sans" w:hAnsi="Noto Sans" w:cs="Noto Sans" w:eastAsia="Noto Sans"/>
          <w:b w:val="0"/>
          <w:i w:val="0"/>
          <w:color w:val="000000"/>
          <w:sz w:val="28"/>
        </w:rPr>
        <w:t>सामाजिक नियंत्रण (Social Control) का तात्पर्य है:</w:t>
      </w:r>
    </w:p>
    <w:p>
      <w:pPr>
        <w:spacing w:after="20" w:before="0"/>
        <w:ind w:left="360"/>
      </w:pPr>
      <w:r>
        <w:rPr>
          <w:rFonts w:ascii="Noto Sans" w:hAnsi="Noto Sans" w:cs="Noto Sans" w:eastAsia="Noto Sans"/>
          <w:b w:val="0"/>
          <w:i w:val="0"/>
          <w:color w:val="000000"/>
          <w:sz w:val="28"/>
        </w:rPr>
        <w:t>A. Controlling the economy</w:t>
      </w:r>
    </w:p>
    <w:p>
      <w:pPr>
        <w:spacing w:after="20" w:before="0"/>
        <w:ind w:left="360"/>
      </w:pPr>
      <w:r>
        <w:rPr>
          <w:rFonts w:ascii="Noto Sans" w:hAnsi="Noto Sans" w:cs="Noto Sans" w:eastAsia="Noto Sans"/>
          <w:b w:val="0"/>
          <w:i w:val="0"/>
          <w:color w:val="000000"/>
          <w:sz w:val="28"/>
        </w:rPr>
        <w:t>B. Media censorship only</w:t>
      </w:r>
    </w:p>
    <w:p>
      <w:pPr>
        <w:spacing w:after="20" w:before="0"/>
        <w:ind w:left="360"/>
      </w:pPr>
      <w:r>
        <w:rPr>
          <w:rFonts w:ascii="Noto Sans" w:hAnsi="Noto Sans" w:cs="Noto Sans" w:eastAsia="Noto Sans"/>
          <w:b w:val="0"/>
          <w:i w:val="0"/>
          <w:color w:val="000000"/>
          <w:sz w:val="28"/>
        </w:rPr>
        <w:t>C. Only legal punishment</w:t>
      </w:r>
    </w:p>
    <w:p>
      <w:pPr>
        <w:spacing w:after="20" w:before="0"/>
        <w:ind w:left="360"/>
      </w:pPr>
      <w:r>
        <w:rPr>
          <w:rFonts w:ascii="Noto Sans" w:hAnsi="Noto Sans" w:cs="Noto Sans" w:eastAsia="Noto Sans"/>
          <w:b w:val="0"/>
          <w:i w:val="0"/>
          <w:color w:val="000000"/>
          <w:sz w:val="28"/>
        </w:rPr>
        <w:t>D. The means by which society regulates behaviour and maintains order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Social control is the system of norms, values, laws and sanctions by which society regulates individual behaviour and maintains order.</w:t>
      </w:r>
    </w:p>
    <w:p>
      <w:pPr>
        <w:spacing w:after="200" w:before="0"/>
        <w:ind w:left="360"/>
      </w:pPr>
      <w:r>
        <w:rPr>
          <w:rFonts w:ascii="Noto Sans" w:hAnsi="Noto Sans" w:cs="Noto Sans" w:eastAsia="Noto Sans"/>
          <w:b w:val="0"/>
          <w:i w:val="0"/>
          <w:color w:val="333333"/>
          <w:sz w:val="28"/>
        </w:rPr>
        <w:t>सामाजिक नियंत्रण मानदंडों, मूल्यों, कानूनों और दंडों की वह प्रणाली है जिससे समाज व्यक्तिगत व्यवहार को नियंत्रित करता है और व्यवस्था बनाए रखता है।</w:t>
      </w:r>
    </w:p>
    <w:p>
      <w:pPr>
        <w:spacing w:after="40" w:before="160"/>
      </w:pPr>
      <w:r>
        <w:rPr>
          <w:rFonts w:ascii="Noto Sans" w:hAnsi="Noto Sans" w:cs="Noto Sans" w:eastAsia="Noto Sans"/>
          <w:b/>
          <w:i w:val="0"/>
          <w:color w:val="000000"/>
          <w:sz w:val="28"/>
        </w:rPr>
        <w:t xml:space="preserve">58. </w:t>
      </w:r>
      <w:r>
        <w:rPr>
          <w:rFonts w:ascii="Noto Sans" w:hAnsi="Noto Sans" w:cs="Noto Sans" w:eastAsia="Noto Sans"/>
          <w:b w:val="0"/>
          <w:i w:val="0"/>
          <w:color w:val="000000"/>
          <w:sz w:val="28"/>
        </w:rPr>
        <w:t>Serum amylase is characteristically elevated in:</w:t>
      </w:r>
    </w:p>
    <w:p>
      <w:pPr>
        <w:spacing w:after="80" w:before="0"/>
      </w:pPr>
      <w:r>
        <w:rPr>
          <w:rFonts w:ascii="Noto Sans" w:hAnsi="Noto Sans" w:cs="Noto Sans" w:eastAsia="Noto Sans"/>
          <w:b w:val="0"/>
          <w:i w:val="0"/>
          <w:color w:val="000000"/>
          <w:sz w:val="28"/>
        </w:rPr>
        <w:t>सीरम एमाइलेज़ (Serum Amylase) विशेष रूप से किसमें बढ़ता है?</w:t>
      </w:r>
    </w:p>
    <w:p>
      <w:pPr>
        <w:spacing w:after="20" w:before="0"/>
        <w:ind w:left="360"/>
      </w:pPr>
      <w:r>
        <w:rPr>
          <w:rFonts w:ascii="Noto Sans" w:hAnsi="Noto Sans" w:cs="Noto Sans" w:eastAsia="Noto Sans"/>
          <w:b w:val="0"/>
          <w:i w:val="0"/>
          <w:color w:val="000000"/>
          <w:sz w:val="28"/>
        </w:rPr>
        <w:t>A. Anaemia</w:t>
      </w:r>
    </w:p>
    <w:p>
      <w:pPr>
        <w:spacing w:after="20" w:before="0"/>
        <w:ind w:left="360"/>
      </w:pPr>
      <w:r>
        <w:rPr>
          <w:rFonts w:ascii="Noto Sans" w:hAnsi="Noto Sans" w:cs="Noto Sans" w:eastAsia="Noto Sans"/>
          <w:b w:val="0"/>
          <w:i w:val="0"/>
          <w:color w:val="000000"/>
          <w:sz w:val="28"/>
        </w:rPr>
        <w:t>B. Hepatitis</w:t>
      </w:r>
    </w:p>
    <w:p>
      <w:pPr>
        <w:spacing w:after="20" w:before="0"/>
        <w:ind w:left="360"/>
      </w:pPr>
      <w:r>
        <w:rPr>
          <w:rFonts w:ascii="Noto Sans" w:hAnsi="Noto Sans" w:cs="Noto Sans" w:eastAsia="Noto Sans"/>
          <w:b w:val="0"/>
          <w:i w:val="0"/>
          <w:color w:val="000000"/>
          <w:sz w:val="28"/>
        </w:rPr>
        <w:t>C. Acute pancreatitis</w:t>
      </w:r>
    </w:p>
    <w:p>
      <w:pPr>
        <w:spacing w:after="20" w:before="0"/>
        <w:ind w:left="360"/>
      </w:pPr>
      <w:r>
        <w:rPr>
          <w:rFonts w:ascii="Noto Sans" w:hAnsi="Noto Sans" w:cs="Noto Sans" w:eastAsia="Noto Sans"/>
          <w:b w:val="0"/>
          <w:i w:val="0"/>
          <w:color w:val="000000"/>
          <w:sz w:val="28"/>
        </w:rPr>
        <w:t>D. Nephritis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Serum amylase rises markedly within hours of acute pancreatitis; serum lipase is more specific and stays elevated longer.</w:t>
      </w:r>
    </w:p>
    <w:p>
      <w:pPr>
        <w:spacing w:after="200" w:before="0"/>
        <w:ind w:left="360"/>
      </w:pPr>
      <w:r>
        <w:rPr>
          <w:rFonts w:ascii="Noto Sans" w:hAnsi="Noto Sans" w:cs="Noto Sans" w:eastAsia="Noto Sans"/>
          <w:b w:val="0"/>
          <w:i w:val="0"/>
          <w:color w:val="333333"/>
          <w:sz w:val="28"/>
        </w:rPr>
        <w:t>तीव्र अग्नाशयशोथ में सीरम एमाइलेज़ घंटों के भीतर काफी बढ़ जाती है; सीरम लाइपेज़ अधिक विशिष्ट है और अधिक देर ऊँची रहती है।</w:t>
      </w:r>
    </w:p>
    <w:p>
      <w:pPr>
        <w:spacing w:after="40" w:before="160"/>
      </w:pPr>
      <w:r>
        <w:rPr>
          <w:rFonts w:ascii="Noto Sans" w:hAnsi="Noto Sans" w:cs="Noto Sans" w:eastAsia="Noto Sans"/>
          <w:b/>
          <w:i w:val="0"/>
          <w:color w:val="000000"/>
          <w:sz w:val="28"/>
        </w:rPr>
        <w:t xml:space="preserve">59. </w:t>
      </w:r>
      <w:r>
        <w:rPr>
          <w:rFonts w:ascii="Noto Sans" w:hAnsi="Noto Sans" w:cs="Noto Sans" w:eastAsia="Noto Sans"/>
          <w:b w:val="0"/>
          <w:i w:val="0"/>
          <w:color w:val="000000"/>
          <w:sz w:val="28"/>
        </w:rPr>
        <w:t>PSA (Prostate-Specific Antigen) is a tumour marker used for monitoring:</w:t>
      </w:r>
    </w:p>
    <w:p>
      <w:pPr>
        <w:spacing w:after="80" w:before="0"/>
      </w:pPr>
      <w:r>
        <w:rPr>
          <w:rFonts w:ascii="Noto Sans" w:hAnsi="Noto Sans" w:cs="Noto Sans" w:eastAsia="Noto Sans"/>
          <w:b w:val="0"/>
          <w:i w:val="0"/>
          <w:color w:val="000000"/>
          <w:sz w:val="28"/>
        </w:rPr>
        <w:t>PSA (प्रोस्टेट-विशिष्ट प्रतिजन) किस कैंसर की निगरानी के लिए ट्यूमर मार्कर है?</w:t>
      </w:r>
    </w:p>
    <w:p>
      <w:pPr>
        <w:spacing w:after="20" w:before="0"/>
        <w:ind w:left="360"/>
      </w:pPr>
      <w:r>
        <w:rPr>
          <w:rFonts w:ascii="Noto Sans" w:hAnsi="Noto Sans" w:cs="Noto Sans" w:eastAsia="Noto Sans"/>
          <w:b w:val="0"/>
          <w:i w:val="0"/>
          <w:color w:val="000000"/>
          <w:sz w:val="28"/>
        </w:rPr>
        <w:t>A. Prostate cancer</w:t>
      </w:r>
    </w:p>
    <w:p>
      <w:pPr>
        <w:spacing w:after="20" w:before="0"/>
        <w:ind w:left="360"/>
      </w:pPr>
      <w:r>
        <w:rPr>
          <w:rFonts w:ascii="Noto Sans" w:hAnsi="Noto Sans" w:cs="Noto Sans" w:eastAsia="Noto Sans"/>
          <w:b w:val="0"/>
          <w:i w:val="0"/>
          <w:color w:val="000000"/>
          <w:sz w:val="28"/>
        </w:rPr>
        <w:t>B. Breast cancer</w:t>
      </w:r>
    </w:p>
    <w:p>
      <w:pPr>
        <w:spacing w:after="20" w:before="0"/>
        <w:ind w:left="360"/>
      </w:pPr>
      <w:r>
        <w:rPr>
          <w:rFonts w:ascii="Noto Sans" w:hAnsi="Noto Sans" w:cs="Noto Sans" w:eastAsia="Noto Sans"/>
          <w:b w:val="0"/>
          <w:i w:val="0"/>
          <w:color w:val="000000"/>
          <w:sz w:val="28"/>
        </w:rPr>
        <w:t>C. Lung cancer</w:t>
      </w:r>
    </w:p>
    <w:p>
      <w:pPr>
        <w:spacing w:after="20" w:before="0"/>
        <w:ind w:left="360"/>
      </w:pPr>
      <w:r>
        <w:rPr>
          <w:rFonts w:ascii="Noto Sans" w:hAnsi="Noto Sans" w:cs="Noto Sans" w:eastAsia="Noto Sans"/>
          <w:b w:val="0"/>
          <w:i w:val="0"/>
          <w:color w:val="000000"/>
          <w:sz w:val="28"/>
        </w:rPr>
        <w:t>D. Leukaemia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PSA is a tumour marker for prostate cancer, used for screening, monitoring treatment response and detecting recurrence.</w:t>
      </w:r>
    </w:p>
    <w:p>
      <w:pPr>
        <w:spacing w:after="200" w:before="0"/>
        <w:ind w:left="360"/>
      </w:pPr>
      <w:r>
        <w:rPr>
          <w:rFonts w:ascii="Noto Sans" w:hAnsi="Noto Sans" w:cs="Noto Sans" w:eastAsia="Noto Sans"/>
          <w:b w:val="0"/>
          <w:i w:val="0"/>
          <w:color w:val="333333"/>
          <w:sz w:val="28"/>
        </w:rPr>
        <w:t>PSA प्रोस्टेट कैंसर का ट्यूमर मार्कर है, जो जाँच, उपचार प्रतिक्रिया की निगरानी और पुनरावृत्ति पहचानने में प्रयोग होता है।</w:t>
      </w:r>
    </w:p>
    <w:p>
      <w:pPr>
        <w:spacing w:after="40" w:before="160"/>
      </w:pPr>
      <w:r>
        <w:rPr>
          <w:rFonts w:ascii="Noto Sans" w:hAnsi="Noto Sans" w:cs="Noto Sans" w:eastAsia="Noto Sans"/>
          <w:b/>
          <w:i w:val="0"/>
          <w:color w:val="000000"/>
          <w:sz w:val="28"/>
        </w:rPr>
        <w:t xml:space="preserve">60. </w:t>
      </w:r>
      <w:r>
        <w:rPr>
          <w:rFonts w:ascii="Noto Sans" w:hAnsi="Noto Sans" w:cs="Noto Sans" w:eastAsia="Noto Sans"/>
          <w:b w:val="0"/>
          <w:i w:val="0"/>
          <w:color w:val="000000"/>
          <w:sz w:val="28"/>
        </w:rPr>
        <w:t>CA-125 is a tumour marker most associated with:</w:t>
      </w:r>
    </w:p>
    <w:p>
      <w:pPr>
        <w:spacing w:after="80" w:before="0"/>
      </w:pPr>
      <w:r>
        <w:rPr>
          <w:rFonts w:ascii="Noto Sans" w:hAnsi="Noto Sans" w:cs="Noto Sans" w:eastAsia="Noto Sans"/>
          <w:b w:val="0"/>
          <w:i w:val="0"/>
          <w:color w:val="000000"/>
          <w:sz w:val="28"/>
        </w:rPr>
        <w:t>CA-125 किस कैंसर से सबसे अधिक जुड़ा ट्यूमर मार्कर है?</w:t>
      </w:r>
    </w:p>
    <w:p>
      <w:pPr>
        <w:spacing w:after="20" w:before="0"/>
        <w:ind w:left="360"/>
      </w:pPr>
      <w:r>
        <w:rPr>
          <w:rFonts w:ascii="Noto Sans" w:hAnsi="Noto Sans" w:cs="Noto Sans" w:eastAsia="Noto Sans"/>
          <w:b w:val="0"/>
          <w:i w:val="0"/>
          <w:color w:val="000000"/>
          <w:sz w:val="28"/>
        </w:rPr>
        <w:t>A. Stomach cancer</w:t>
      </w:r>
    </w:p>
    <w:p>
      <w:pPr>
        <w:spacing w:after="20" w:before="0"/>
        <w:ind w:left="360"/>
      </w:pPr>
      <w:r>
        <w:rPr>
          <w:rFonts w:ascii="Noto Sans" w:hAnsi="Noto Sans" w:cs="Noto Sans" w:eastAsia="Noto Sans"/>
          <w:b w:val="0"/>
          <w:i w:val="0"/>
          <w:color w:val="000000"/>
          <w:sz w:val="28"/>
        </w:rPr>
        <w:t>B. Ovarian cancer</w:t>
      </w:r>
    </w:p>
    <w:p>
      <w:pPr>
        <w:spacing w:after="20" w:before="0"/>
        <w:ind w:left="360"/>
      </w:pPr>
      <w:r>
        <w:rPr>
          <w:rFonts w:ascii="Noto Sans" w:hAnsi="Noto Sans" w:cs="Noto Sans" w:eastAsia="Noto Sans"/>
          <w:b w:val="0"/>
          <w:i w:val="0"/>
          <w:color w:val="000000"/>
          <w:sz w:val="28"/>
        </w:rPr>
        <w:t>C. Skin cancer</w:t>
      </w:r>
    </w:p>
    <w:p>
      <w:pPr>
        <w:spacing w:after="20" w:before="0"/>
        <w:ind w:left="360"/>
      </w:pPr>
      <w:r>
        <w:rPr>
          <w:rFonts w:ascii="Noto Sans" w:hAnsi="Noto Sans" w:cs="Noto Sans" w:eastAsia="Noto Sans"/>
          <w:b w:val="0"/>
          <w:i w:val="0"/>
          <w:color w:val="000000"/>
          <w:sz w:val="28"/>
        </w:rPr>
        <w:t>D. Bone cancer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CA-125 is a serum marker used to monitor ovarian cancer treatment response and detect recurrence, though it is not cancer-specific.</w:t>
      </w:r>
    </w:p>
    <w:p>
      <w:pPr>
        <w:spacing w:after="200" w:before="0"/>
        <w:ind w:left="360"/>
      </w:pPr>
      <w:r>
        <w:rPr>
          <w:rFonts w:ascii="Noto Sans" w:hAnsi="Noto Sans" w:cs="Noto Sans" w:eastAsia="Noto Sans"/>
          <w:b w:val="0"/>
          <w:i w:val="0"/>
          <w:color w:val="333333"/>
          <w:sz w:val="28"/>
        </w:rPr>
        <w:t>CA-125 डिम्बग्रंथि कैंसर के उपचार प्रतिक्रिया और पुनरावृत्ति की निगरानी के लिए प्रयुक्त सीरम मार्कर है, हालाँकि यह कैंसर-विशिष्ट नहीं है।</w:t>
      </w:r>
    </w:p>
    <w:p>
      <w:pPr>
        <w:spacing w:after="40" w:before="200"/>
      </w:pPr>
      <w:r>
        <w:rPr>
          <w:rFonts w:ascii="Noto Sans" w:hAnsi="Noto Sans" w:cs="Noto Sans" w:eastAsia="Noto Sans"/>
          <w:b/>
          <w:i w:val="0"/>
          <w:color w:val="B86A00"/>
          <w:sz w:val="28"/>
        </w:rPr>
        <w:t>🟡 SECTION B — 25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61. </w:t>
      </w:r>
      <w:r>
        <w:rPr>
          <w:rFonts w:ascii="Noto Sans" w:hAnsi="Noto Sans" w:cs="Noto Sans" w:eastAsia="Noto Sans"/>
          <w:b w:val="0"/>
          <w:i w:val="0"/>
          <w:color w:val="000000"/>
          <w:sz w:val="28"/>
        </w:rPr>
        <w:t>The femoral artery is palpated for a pulse in the:</w:t>
      </w:r>
    </w:p>
    <w:p>
      <w:pPr>
        <w:spacing w:after="80" w:before="0"/>
      </w:pPr>
      <w:r>
        <w:rPr>
          <w:rFonts w:ascii="Noto Sans" w:hAnsi="Noto Sans" w:cs="Noto Sans" w:eastAsia="Noto Sans"/>
          <w:b w:val="0"/>
          <w:i w:val="0"/>
          <w:color w:val="000000"/>
          <w:sz w:val="28"/>
        </w:rPr>
        <w:t>फीमोरल धमनी (Femoral Artery) की नाड़ी कहाँ टटोली जाती है?</w:t>
      </w:r>
    </w:p>
    <w:p>
      <w:pPr>
        <w:spacing w:after="20" w:before="0"/>
        <w:ind w:left="360"/>
      </w:pPr>
      <w:r>
        <w:rPr>
          <w:rFonts w:ascii="Noto Sans" w:hAnsi="Noto Sans" w:cs="Noto Sans" w:eastAsia="Noto Sans"/>
          <w:b w:val="0"/>
          <w:i w:val="0"/>
          <w:color w:val="000000"/>
          <w:sz w:val="28"/>
        </w:rPr>
        <w:t>A. Neck</w:t>
      </w:r>
    </w:p>
    <w:p>
      <w:pPr>
        <w:spacing w:after="20" w:before="0"/>
        <w:ind w:left="360"/>
      </w:pPr>
      <w:r>
        <w:rPr>
          <w:rFonts w:ascii="Noto Sans" w:hAnsi="Noto Sans" w:cs="Noto Sans" w:eastAsia="Noto Sans"/>
          <w:b w:val="0"/>
          <w:i w:val="0"/>
          <w:color w:val="000000"/>
          <w:sz w:val="28"/>
        </w:rPr>
        <w:t>B. Wrist</w:t>
      </w:r>
    </w:p>
    <w:p>
      <w:pPr>
        <w:spacing w:after="20" w:before="0"/>
        <w:ind w:left="360"/>
      </w:pPr>
      <w:r>
        <w:rPr>
          <w:rFonts w:ascii="Noto Sans" w:hAnsi="Noto Sans" w:cs="Noto Sans" w:eastAsia="Noto Sans"/>
          <w:b w:val="0"/>
          <w:i w:val="0"/>
          <w:color w:val="000000"/>
          <w:sz w:val="28"/>
        </w:rPr>
        <w:t>C. Ankle</w:t>
      </w:r>
    </w:p>
    <w:p>
      <w:pPr>
        <w:spacing w:after="20" w:before="0"/>
        <w:ind w:left="360"/>
      </w:pPr>
      <w:r>
        <w:rPr>
          <w:rFonts w:ascii="Noto Sans" w:hAnsi="Noto Sans" w:cs="Noto Sans" w:eastAsia="Noto Sans"/>
          <w:b w:val="0"/>
          <w:i w:val="0"/>
          <w:color w:val="000000"/>
          <w:sz w:val="28"/>
        </w:rPr>
        <w:t>D. Groin (inguinal region)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femoral artery is palpated in the groin, just below the inguinal ligament, midway between the anterior superior iliac spine and pubic symphysis.</w:t>
      </w:r>
    </w:p>
    <w:p>
      <w:pPr>
        <w:spacing w:after="200" w:before="0"/>
        <w:ind w:left="360"/>
      </w:pPr>
      <w:r>
        <w:rPr>
          <w:rFonts w:ascii="Noto Sans" w:hAnsi="Noto Sans" w:cs="Noto Sans" w:eastAsia="Noto Sans"/>
          <w:b w:val="0"/>
          <w:i w:val="0"/>
          <w:color w:val="333333"/>
          <w:sz w:val="28"/>
        </w:rPr>
        <w:t>फीमोरल धमनी कमर (वंक्षण क्षेत्र) में, वंक्षण स्नायु के ठीक नीचे, अग्र श्रेष्ठ इलियाक स्पाइन और प्यूबिक सिम्फिसिस के बीच टटोली जाती है।</w:t>
      </w:r>
    </w:p>
    <w:p>
      <w:pPr>
        <w:spacing w:after="40" w:before="160"/>
      </w:pPr>
      <w:r>
        <w:rPr>
          <w:rFonts w:ascii="Noto Sans" w:hAnsi="Noto Sans" w:cs="Noto Sans" w:eastAsia="Noto Sans"/>
          <w:b/>
          <w:i w:val="0"/>
          <w:color w:val="000000"/>
          <w:sz w:val="28"/>
        </w:rPr>
        <w:t xml:space="preserve">62. </w:t>
      </w:r>
      <w:r>
        <w:rPr>
          <w:rFonts w:ascii="Noto Sans" w:hAnsi="Noto Sans" w:cs="Noto Sans" w:eastAsia="Noto Sans"/>
          <w:b w:val="0"/>
          <w:i w:val="0"/>
          <w:color w:val="000000"/>
          <w:sz w:val="28"/>
        </w:rPr>
        <w:t>The carotid pulse is located on the:</w:t>
      </w:r>
    </w:p>
    <w:p>
      <w:pPr>
        <w:spacing w:after="80" w:before="0"/>
      </w:pPr>
      <w:r>
        <w:rPr>
          <w:rFonts w:ascii="Noto Sans" w:hAnsi="Noto Sans" w:cs="Noto Sans" w:eastAsia="Noto Sans"/>
          <w:b w:val="0"/>
          <w:i w:val="0"/>
          <w:color w:val="000000"/>
          <w:sz w:val="28"/>
        </w:rPr>
        <w:t>कैरोटिड नाड़ी (Carotid Pulse) कहाँ महसूस होती है?</w:t>
      </w:r>
    </w:p>
    <w:p>
      <w:pPr>
        <w:spacing w:after="20" w:before="0"/>
        <w:ind w:left="360"/>
      </w:pPr>
      <w:r>
        <w:rPr>
          <w:rFonts w:ascii="Noto Sans" w:hAnsi="Noto Sans" w:cs="Noto Sans" w:eastAsia="Noto Sans"/>
          <w:b w:val="0"/>
          <w:i w:val="0"/>
          <w:color w:val="000000"/>
          <w:sz w:val="28"/>
        </w:rPr>
        <w:t>A. Side of the neck, lateral to the larynx</w:t>
      </w:r>
    </w:p>
    <w:p>
      <w:pPr>
        <w:spacing w:after="20" w:before="0"/>
        <w:ind w:left="360"/>
      </w:pPr>
      <w:r>
        <w:rPr>
          <w:rFonts w:ascii="Noto Sans" w:hAnsi="Noto Sans" w:cs="Noto Sans" w:eastAsia="Noto Sans"/>
          <w:b w:val="0"/>
          <w:i w:val="0"/>
          <w:color w:val="000000"/>
          <w:sz w:val="28"/>
        </w:rPr>
        <w:t>B. Back of the knee</w:t>
      </w:r>
    </w:p>
    <w:p>
      <w:pPr>
        <w:spacing w:after="20" w:before="0"/>
        <w:ind w:left="360"/>
      </w:pPr>
      <w:r>
        <w:rPr>
          <w:rFonts w:ascii="Noto Sans" w:hAnsi="Noto Sans" w:cs="Noto Sans" w:eastAsia="Noto Sans"/>
          <w:b w:val="0"/>
          <w:i w:val="0"/>
          <w:color w:val="000000"/>
          <w:sz w:val="28"/>
        </w:rPr>
        <w:t>C. Dorsum of the foot</w:t>
      </w:r>
    </w:p>
    <w:p>
      <w:pPr>
        <w:spacing w:after="20" w:before="0"/>
        <w:ind w:left="360"/>
      </w:pPr>
      <w:r>
        <w:rPr>
          <w:rFonts w:ascii="Noto Sans" w:hAnsi="Noto Sans" w:cs="Noto Sans" w:eastAsia="Noto Sans"/>
          <w:b w:val="0"/>
          <w:i w:val="0"/>
          <w:color w:val="000000"/>
          <w:sz w:val="28"/>
        </w:rPr>
        <w:t>D. Front of the chest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carotid artery is palpated on the side of the neck between the larynx and the sternocleidomastoid muscle; only one side is palpated at a time.</w:t>
      </w:r>
    </w:p>
    <w:p>
      <w:pPr>
        <w:spacing w:after="200" w:before="0"/>
        <w:ind w:left="360"/>
      </w:pPr>
      <w:r>
        <w:rPr>
          <w:rFonts w:ascii="Noto Sans" w:hAnsi="Noto Sans" w:cs="Noto Sans" w:eastAsia="Noto Sans"/>
          <w:b w:val="0"/>
          <w:i w:val="0"/>
          <w:color w:val="333333"/>
          <w:sz w:val="28"/>
        </w:rPr>
        <w:t>कैरोटिड धमनी गर्दन के किनारे, स्वरयंत्र और स्टर्नोक्लेडोमैस्टॉइड मांसपेशी के बीच टटोली जाती है; एक बार में केवल एक तरफ।</w:t>
      </w:r>
    </w:p>
    <w:p>
      <w:pPr>
        <w:spacing w:after="40" w:before="160"/>
      </w:pPr>
      <w:r>
        <w:rPr>
          <w:rFonts w:ascii="Noto Sans" w:hAnsi="Noto Sans" w:cs="Noto Sans" w:eastAsia="Noto Sans"/>
          <w:b/>
          <w:i w:val="0"/>
          <w:color w:val="000000"/>
          <w:sz w:val="28"/>
        </w:rPr>
        <w:t xml:space="preserve">63. </w:t>
      </w:r>
      <w:r>
        <w:rPr>
          <w:rFonts w:ascii="Noto Sans" w:hAnsi="Noto Sans" w:cs="Noto Sans" w:eastAsia="Noto Sans"/>
          <w:b w:val="0"/>
          <w:i w:val="0"/>
          <w:color w:val="000000"/>
          <w:sz w:val="28"/>
        </w:rPr>
        <w:t>Body temperature is regulated by which part of the brain?</w:t>
      </w:r>
    </w:p>
    <w:p>
      <w:pPr>
        <w:spacing w:after="80" w:before="0"/>
      </w:pPr>
      <w:r>
        <w:rPr>
          <w:rFonts w:ascii="Noto Sans" w:hAnsi="Noto Sans" w:cs="Noto Sans" w:eastAsia="Noto Sans"/>
          <w:b w:val="0"/>
          <w:i w:val="0"/>
          <w:color w:val="000000"/>
          <w:sz w:val="28"/>
        </w:rPr>
        <w:t>शरीर का तापमान मस्तिष्क के किस भाग द्वारा नियंत्रित होता है?</w:t>
      </w:r>
    </w:p>
    <w:p>
      <w:pPr>
        <w:spacing w:after="20" w:before="0"/>
        <w:ind w:left="360"/>
      </w:pPr>
      <w:r>
        <w:rPr>
          <w:rFonts w:ascii="Noto Sans" w:hAnsi="Noto Sans" w:cs="Noto Sans" w:eastAsia="Noto Sans"/>
          <w:b w:val="0"/>
          <w:i w:val="0"/>
          <w:color w:val="000000"/>
          <w:sz w:val="28"/>
        </w:rPr>
        <w:t>A. Medulla oblongata</w:t>
      </w:r>
    </w:p>
    <w:p>
      <w:pPr>
        <w:spacing w:after="20" w:before="0"/>
        <w:ind w:left="360"/>
      </w:pPr>
      <w:r>
        <w:rPr>
          <w:rFonts w:ascii="Noto Sans" w:hAnsi="Noto Sans" w:cs="Noto Sans" w:eastAsia="Noto Sans"/>
          <w:b w:val="0"/>
          <w:i w:val="0"/>
          <w:color w:val="000000"/>
          <w:sz w:val="28"/>
        </w:rPr>
        <w:t>B. Hypothalamus</w:t>
      </w:r>
    </w:p>
    <w:p>
      <w:pPr>
        <w:spacing w:after="20" w:before="0"/>
        <w:ind w:left="360"/>
      </w:pPr>
      <w:r>
        <w:rPr>
          <w:rFonts w:ascii="Noto Sans" w:hAnsi="Noto Sans" w:cs="Noto Sans" w:eastAsia="Noto Sans"/>
          <w:b w:val="0"/>
          <w:i w:val="0"/>
          <w:color w:val="000000"/>
          <w:sz w:val="28"/>
        </w:rPr>
        <w:t>C. Cerebellum</w:t>
      </w:r>
    </w:p>
    <w:p>
      <w:pPr>
        <w:spacing w:after="20" w:before="0"/>
        <w:ind w:left="360"/>
      </w:pPr>
      <w:r>
        <w:rPr>
          <w:rFonts w:ascii="Noto Sans" w:hAnsi="Noto Sans" w:cs="Noto Sans" w:eastAsia="Noto Sans"/>
          <w:b w:val="0"/>
          <w:i w:val="0"/>
          <w:color w:val="000000"/>
          <w:sz w:val="28"/>
        </w:rPr>
        <w:t>D. Cerebrum</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hypothalamus acts as the body's thermostat, regulating temperature through sweating, shivering and changes in blood flow.</w:t>
      </w:r>
    </w:p>
    <w:p>
      <w:pPr>
        <w:spacing w:after="200" w:before="0"/>
        <w:ind w:left="360"/>
      </w:pPr>
      <w:r>
        <w:rPr>
          <w:rFonts w:ascii="Noto Sans" w:hAnsi="Noto Sans" w:cs="Noto Sans" w:eastAsia="Noto Sans"/>
          <w:b w:val="0"/>
          <w:i w:val="0"/>
          <w:color w:val="333333"/>
          <w:sz w:val="28"/>
        </w:rPr>
        <w:t>हाइपोथैलेमस शरीर का थर्मोस्टेट है, जो पसीने, कंपकंपी और रक्त प्रवाह में परिवर्तन से तापमान नियंत्रित करता है।</w:t>
      </w:r>
    </w:p>
    <w:p>
      <w:pPr>
        <w:spacing w:after="40" w:before="160"/>
      </w:pPr>
      <w:r>
        <w:rPr>
          <w:rFonts w:ascii="Noto Sans" w:hAnsi="Noto Sans" w:cs="Noto Sans" w:eastAsia="Noto Sans"/>
          <w:b/>
          <w:i w:val="0"/>
          <w:color w:val="000000"/>
          <w:sz w:val="28"/>
        </w:rPr>
        <w:t xml:space="preserve">64. </w:t>
      </w:r>
      <w:r>
        <w:rPr>
          <w:rFonts w:ascii="Noto Sans" w:hAnsi="Noto Sans" w:cs="Noto Sans" w:eastAsia="Noto Sans"/>
          <w:b w:val="0"/>
          <w:i w:val="0"/>
          <w:color w:val="000000"/>
          <w:sz w:val="28"/>
        </w:rPr>
        <w:t>The thyroid gland secretes which hormones?</w:t>
      </w:r>
    </w:p>
    <w:p>
      <w:pPr>
        <w:spacing w:after="80" w:before="0"/>
      </w:pPr>
      <w:r>
        <w:rPr>
          <w:rFonts w:ascii="Noto Sans" w:hAnsi="Noto Sans" w:cs="Noto Sans" w:eastAsia="Noto Sans"/>
          <w:b w:val="0"/>
          <w:i w:val="0"/>
          <w:color w:val="000000"/>
          <w:sz w:val="28"/>
        </w:rPr>
        <w:t>थायरॉइड ग्रंथि (Thyroid Gland) कौन-से हार्मोन स्रावित करती है?</w:t>
      </w:r>
    </w:p>
    <w:p>
      <w:pPr>
        <w:spacing w:after="20" w:before="0"/>
        <w:ind w:left="360"/>
      </w:pPr>
      <w:r>
        <w:rPr>
          <w:rFonts w:ascii="Noto Sans" w:hAnsi="Noto Sans" w:cs="Noto Sans" w:eastAsia="Noto Sans"/>
          <w:b w:val="0"/>
          <w:i w:val="0"/>
          <w:color w:val="000000"/>
          <w:sz w:val="28"/>
        </w:rPr>
        <w:t>A. Thyroxine (T4) and triiodothyronine (T3)</w:t>
      </w:r>
    </w:p>
    <w:p>
      <w:pPr>
        <w:spacing w:after="20" w:before="0"/>
        <w:ind w:left="360"/>
      </w:pPr>
      <w:r>
        <w:rPr>
          <w:rFonts w:ascii="Noto Sans" w:hAnsi="Noto Sans" w:cs="Noto Sans" w:eastAsia="Noto Sans"/>
          <w:b w:val="0"/>
          <w:i w:val="0"/>
          <w:color w:val="000000"/>
          <w:sz w:val="28"/>
        </w:rPr>
        <w:t>B. Prolactin and oxytocin</w:t>
      </w:r>
    </w:p>
    <w:p>
      <w:pPr>
        <w:spacing w:after="20" w:before="0"/>
        <w:ind w:left="360"/>
      </w:pPr>
      <w:r>
        <w:rPr>
          <w:rFonts w:ascii="Noto Sans" w:hAnsi="Noto Sans" w:cs="Noto Sans" w:eastAsia="Noto Sans"/>
          <w:b w:val="0"/>
          <w:i w:val="0"/>
          <w:color w:val="000000"/>
          <w:sz w:val="28"/>
        </w:rPr>
        <w:t>C. Cortisol and aldosterone</w:t>
      </w:r>
    </w:p>
    <w:p>
      <w:pPr>
        <w:spacing w:after="20" w:before="0"/>
        <w:ind w:left="360"/>
      </w:pPr>
      <w:r>
        <w:rPr>
          <w:rFonts w:ascii="Noto Sans" w:hAnsi="Noto Sans" w:cs="Noto Sans" w:eastAsia="Noto Sans"/>
          <w:b w:val="0"/>
          <w:i w:val="0"/>
          <w:color w:val="000000"/>
          <w:sz w:val="28"/>
        </w:rPr>
        <w:t>D. Insulin and glucagon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thyroid secretes T4 (thyroxine) and T3 (triiodothyronine), which regulate metabolism, and calcitonin, which lowers blood calcium.</w:t>
      </w:r>
    </w:p>
    <w:p>
      <w:pPr>
        <w:spacing w:after="200" w:before="0"/>
        <w:ind w:left="360"/>
      </w:pPr>
      <w:r>
        <w:rPr>
          <w:rFonts w:ascii="Noto Sans" w:hAnsi="Noto Sans" w:cs="Noto Sans" w:eastAsia="Noto Sans"/>
          <w:b w:val="0"/>
          <w:i w:val="0"/>
          <w:color w:val="333333"/>
          <w:sz w:val="28"/>
        </w:rPr>
        <w:t>थायरॉइड T4 (थायरोक्सिन) और T3 (ट्राइआयोडोथायरोनिन) स्रावित करती है, जो चयापचय नियंत्रित करते हैं, और कैल्सीटोनिन, जो रक्त कैल्शियम घटाता है।</w:t>
      </w:r>
    </w:p>
    <w:p>
      <w:pPr>
        <w:spacing w:after="40" w:before="160"/>
      </w:pPr>
      <w:r>
        <w:rPr>
          <w:rFonts w:ascii="Noto Sans" w:hAnsi="Noto Sans" w:cs="Noto Sans" w:eastAsia="Noto Sans"/>
          <w:b/>
          <w:i w:val="0"/>
          <w:color w:val="000000"/>
          <w:sz w:val="28"/>
        </w:rPr>
        <w:t xml:space="preserve">65. </w:t>
      </w:r>
      <w:r>
        <w:rPr>
          <w:rFonts w:ascii="Noto Sans" w:hAnsi="Noto Sans" w:cs="Noto Sans" w:eastAsia="Noto Sans"/>
          <w:b w:val="0"/>
          <w:i w:val="0"/>
          <w:color w:val="000000"/>
          <w:sz w:val="28"/>
        </w:rPr>
        <w:t>Aldosterone, which regulates sodium and potassium balance, is secreted by the:</w:t>
      </w:r>
    </w:p>
    <w:p>
      <w:pPr>
        <w:spacing w:after="80" w:before="0"/>
      </w:pPr>
      <w:r>
        <w:rPr>
          <w:rFonts w:ascii="Noto Sans" w:hAnsi="Noto Sans" w:cs="Noto Sans" w:eastAsia="Noto Sans"/>
          <w:b w:val="0"/>
          <w:i w:val="0"/>
          <w:color w:val="000000"/>
          <w:sz w:val="28"/>
        </w:rPr>
        <w:t>सोडियम और पोटेशियम संतुलन नियंत्रित करने वाला एल्डोस्टेरोन किससे स्रावित होता है?</w:t>
      </w:r>
    </w:p>
    <w:p>
      <w:pPr>
        <w:spacing w:after="20" w:before="0"/>
        <w:ind w:left="360"/>
      </w:pPr>
      <w:r>
        <w:rPr>
          <w:rFonts w:ascii="Noto Sans" w:hAnsi="Noto Sans" w:cs="Noto Sans" w:eastAsia="Noto Sans"/>
          <w:b w:val="0"/>
          <w:i w:val="0"/>
          <w:color w:val="000000"/>
          <w:sz w:val="28"/>
        </w:rPr>
        <w:t>A. Pituitary</w:t>
      </w:r>
    </w:p>
    <w:p>
      <w:pPr>
        <w:spacing w:after="20" w:before="0"/>
        <w:ind w:left="360"/>
      </w:pPr>
      <w:r>
        <w:rPr>
          <w:rFonts w:ascii="Noto Sans" w:hAnsi="Noto Sans" w:cs="Noto Sans" w:eastAsia="Noto Sans"/>
          <w:b w:val="0"/>
          <w:i w:val="0"/>
          <w:color w:val="000000"/>
          <w:sz w:val="28"/>
        </w:rPr>
        <w:t>B. Adrenal cortex</w:t>
      </w:r>
    </w:p>
    <w:p>
      <w:pPr>
        <w:spacing w:after="20" w:before="0"/>
        <w:ind w:left="360"/>
      </w:pPr>
      <w:r>
        <w:rPr>
          <w:rFonts w:ascii="Noto Sans" w:hAnsi="Noto Sans" w:cs="Noto Sans" w:eastAsia="Noto Sans"/>
          <w:b w:val="0"/>
          <w:i w:val="0"/>
          <w:color w:val="000000"/>
          <w:sz w:val="28"/>
        </w:rPr>
        <w:t>C. Parathyroid</w:t>
      </w:r>
    </w:p>
    <w:p>
      <w:pPr>
        <w:spacing w:after="20" w:before="0"/>
        <w:ind w:left="360"/>
      </w:pPr>
      <w:r>
        <w:rPr>
          <w:rFonts w:ascii="Noto Sans" w:hAnsi="Noto Sans" w:cs="Noto Sans" w:eastAsia="Noto Sans"/>
          <w:b w:val="0"/>
          <w:i w:val="0"/>
          <w:color w:val="000000"/>
          <w:sz w:val="28"/>
        </w:rPr>
        <w:t>D. Adrenal medulla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Aldosterone, a mineralocorticoid from the adrenal cortex, promotes sodium and water retention and potassium excretion in the kidneys.</w:t>
      </w:r>
    </w:p>
    <w:p>
      <w:pPr>
        <w:spacing w:after="200" w:before="0"/>
        <w:ind w:left="360"/>
      </w:pPr>
      <w:r>
        <w:rPr>
          <w:rFonts w:ascii="Noto Sans" w:hAnsi="Noto Sans" w:cs="Noto Sans" w:eastAsia="Noto Sans"/>
          <w:b w:val="0"/>
          <w:i w:val="0"/>
          <w:color w:val="333333"/>
          <w:sz w:val="28"/>
        </w:rPr>
        <w:t>अधिवृक्क प्रांतस्था (Adrenal Cortex) का मिनरलोकॉर्टिकॉइड एल्डोस्टेरोन गुर्दों में सोडियम और जल प्रतिधारण तथा पोटेशियम निष्कासन बढ़ाता है।</w:t>
      </w:r>
    </w:p>
    <w:p>
      <w:pPr>
        <w:spacing w:after="40" w:before="160"/>
      </w:pPr>
      <w:r>
        <w:rPr>
          <w:rFonts w:ascii="Noto Sans" w:hAnsi="Noto Sans" w:cs="Noto Sans" w:eastAsia="Noto Sans"/>
          <w:b/>
          <w:i w:val="0"/>
          <w:color w:val="000000"/>
          <w:sz w:val="28"/>
        </w:rPr>
        <w:t xml:space="preserve">66. </w:t>
      </w:r>
      <w:r>
        <w:rPr>
          <w:rFonts w:ascii="Noto Sans" w:hAnsi="Noto Sans" w:cs="Noto Sans" w:eastAsia="Noto Sans"/>
          <w:b w:val="0"/>
          <w:i w:val="0"/>
          <w:color w:val="000000"/>
          <w:sz w:val="28"/>
        </w:rPr>
        <w:t>The normal haemoglobin level in an adult male is:</w:t>
      </w:r>
    </w:p>
    <w:p>
      <w:pPr>
        <w:spacing w:after="80" w:before="0"/>
      </w:pPr>
      <w:r>
        <w:rPr>
          <w:rFonts w:ascii="Noto Sans" w:hAnsi="Noto Sans" w:cs="Noto Sans" w:eastAsia="Noto Sans"/>
          <w:b w:val="0"/>
          <w:i w:val="0"/>
          <w:color w:val="000000"/>
          <w:sz w:val="28"/>
        </w:rPr>
        <w:t>वयस्क पुरुष में सामान्य हीमोग्लोबिन स्तर है:</w:t>
      </w:r>
    </w:p>
    <w:p>
      <w:pPr>
        <w:spacing w:after="20" w:before="0"/>
        <w:ind w:left="360"/>
      </w:pPr>
      <w:r>
        <w:rPr>
          <w:rFonts w:ascii="Noto Sans" w:hAnsi="Noto Sans" w:cs="Noto Sans" w:eastAsia="Noto Sans"/>
          <w:b w:val="0"/>
          <w:i w:val="0"/>
          <w:color w:val="000000"/>
          <w:sz w:val="28"/>
        </w:rPr>
        <w:t>A. 18–22 g/dL</w:t>
      </w:r>
    </w:p>
    <w:p>
      <w:pPr>
        <w:spacing w:after="20" w:before="0"/>
        <w:ind w:left="360"/>
      </w:pPr>
      <w:r>
        <w:rPr>
          <w:rFonts w:ascii="Noto Sans" w:hAnsi="Noto Sans" w:cs="Noto Sans" w:eastAsia="Noto Sans"/>
          <w:b w:val="0"/>
          <w:i w:val="0"/>
          <w:color w:val="000000"/>
          <w:sz w:val="28"/>
        </w:rPr>
        <w:t>B. 13–17 g/dL</w:t>
      </w:r>
    </w:p>
    <w:p>
      <w:pPr>
        <w:spacing w:after="20" w:before="0"/>
        <w:ind w:left="360"/>
      </w:pPr>
      <w:r>
        <w:rPr>
          <w:rFonts w:ascii="Noto Sans" w:hAnsi="Noto Sans" w:cs="Noto Sans" w:eastAsia="Noto Sans"/>
          <w:b w:val="0"/>
          <w:i w:val="0"/>
          <w:color w:val="000000"/>
          <w:sz w:val="28"/>
        </w:rPr>
        <w:t>C. 5–7 g/dL</w:t>
      </w:r>
    </w:p>
    <w:p>
      <w:pPr>
        <w:spacing w:after="20" w:before="0"/>
        <w:ind w:left="360"/>
      </w:pPr>
      <w:r>
        <w:rPr>
          <w:rFonts w:ascii="Noto Sans" w:hAnsi="Noto Sans" w:cs="Noto Sans" w:eastAsia="Noto Sans"/>
          <w:b w:val="0"/>
          <w:i w:val="0"/>
          <w:color w:val="000000"/>
          <w:sz w:val="28"/>
        </w:rPr>
        <w:t>D. 8–10 g/dL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haemoglobin is 13–17 g/dL in adult males and 12–16 g/dL in adult females.</w:t>
      </w:r>
    </w:p>
    <w:p>
      <w:pPr>
        <w:spacing w:after="200" w:before="0"/>
        <w:ind w:left="360"/>
      </w:pPr>
      <w:r>
        <w:rPr>
          <w:rFonts w:ascii="Noto Sans" w:hAnsi="Noto Sans" w:cs="Noto Sans" w:eastAsia="Noto Sans"/>
          <w:b w:val="0"/>
          <w:i w:val="0"/>
          <w:color w:val="333333"/>
          <w:sz w:val="28"/>
        </w:rPr>
        <w:t>सामान्य हीमोग्लोबिन वयस्क पुरुषों में 13–17 g/dL और महिलाओं में 12–16 g/dL होता है।</w:t>
      </w:r>
    </w:p>
    <w:p>
      <w:pPr>
        <w:spacing w:after="40" w:before="160"/>
      </w:pPr>
      <w:r>
        <w:rPr>
          <w:rFonts w:ascii="Noto Sans" w:hAnsi="Noto Sans" w:cs="Noto Sans" w:eastAsia="Noto Sans"/>
          <w:b/>
          <w:i w:val="0"/>
          <w:color w:val="000000"/>
          <w:sz w:val="28"/>
        </w:rPr>
        <w:t xml:space="preserve">67. </w:t>
      </w:r>
      <w:r>
        <w:rPr>
          <w:rFonts w:ascii="Noto Sans" w:hAnsi="Noto Sans" w:cs="Noto Sans" w:eastAsia="Noto Sans"/>
          <w:b w:val="0"/>
          <w:i w:val="0"/>
          <w:color w:val="000000"/>
          <w:sz w:val="28"/>
        </w:rPr>
        <w:t>The blood clotting factors are synthesized mainly in the:</w:t>
      </w:r>
    </w:p>
    <w:p>
      <w:pPr>
        <w:spacing w:after="80" w:before="0"/>
      </w:pPr>
      <w:r>
        <w:rPr>
          <w:rFonts w:ascii="Noto Sans" w:hAnsi="Noto Sans" w:cs="Noto Sans" w:eastAsia="Noto Sans"/>
          <w:b w:val="0"/>
          <w:i w:val="0"/>
          <w:color w:val="000000"/>
          <w:sz w:val="28"/>
        </w:rPr>
        <w:t>रक्त थक्का कारक (Clotting Factors) मुख्य रूप से कहाँ संश्लेषित होते हैं?</w:t>
      </w:r>
    </w:p>
    <w:p>
      <w:pPr>
        <w:spacing w:after="20" w:before="0"/>
        <w:ind w:left="360"/>
      </w:pPr>
      <w:r>
        <w:rPr>
          <w:rFonts w:ascii="Noto Sans" w:hAnsi="Noto Sans" w:cs="Noto Sans" w:eastAsia="Noto Sans"/>
          <w:b w:val="0"/>
          <w:i w:val="0"/>
          <w:color w:val="000000"/>
          <w:sz w:val="28"/>
        </w:rPr>
        <w:t>A. Bone marrow</w:t>
      </w:r>
    </w:p>
    <w:p>
      <w:pPr>
        <w:spacing w:after="20" w:before="0"/>
        <w:ind w:left="360"/>
      </w:pPr>
      <w:r>
        <w:rPr>
          <w:rFonts w:ascii="Noto Sans" w:hAnsi="Noto Sans" w:cs="Noto Sans" w:eastAsia="Noto Sans"/>
          <w:b w:val="0"/>
          <w:i w:val="0"/>
          <w:color w:val="000000"/>
          <w:sz w:val="28"/>
        </w:rPr>
        <w:t>B. Kidney</w:t>
      </w:r>
    </w:p>
    <w:p>
      <w:pPr>
        <w:spacing w:after="20" w:before="0"/>
        <w:ind w:left="360"/>
      </w:pPr>
      <w:r>
        <w:rPr>
          <w:rFonts w:ascii="Noto Sans" w:hAnsi="Noto Sans" w:cs="Noto Sans" w:eastAsia="Noto Sans"/>
          <w:b w:val="0"/>
          <w:i w:val="0"/>
          <w:color w:val="000000"/>
          <w:sz w:val="28"/>
        </w:rPr>
        <w:t>C. Spleen</w:t>
      </w:r>
    </w:p>
    <w:p>
      <w:pPr>
        <w:spacing w:after="20" w:before="0"/>
        <w:ind w:left="360"/>
      </w:pPr>
      <w:r>
        <w:rPr>
          <w:rFonts w:ascii="Noto Sans" w:hAnsi="Noto Sans" w:cs="Noto Sans" w:eastAsia="Noto Sans"/>
          <w:b w:val="0"/>
          <w:i w:val="0"/>
          <w:color w:val="000000"/>
          <w:sz w:val="28"/>
        </w:rPr>
        <w:t>D. Liver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Most clotting factors (II, VII, IX, X and others) are synthesized in the liver; factors II, VII, IX and X require vitamin K.</w:t>
      </w:r>
    </w:p>
    <w:p>
      <w:pPr>
        <w:spacing w:after="200" w:before="0"/>
        <w:ind w:left="360"/>
      </w:pPr>
      <w:r>
        <w:rPr>
          <w:rFonts w:ascii="Noto Sans" w:hAnsi="Noto Sans" w:cs="Noto Sans" w:eastAsia="Noto Sans"/>
          <w:b w:val="0"/>
          <w:i w:val="0"/>
          <w:color w:val="333333"/>
          <w:sz w:val="28"/>
        </w:rPr>
        <w:t>अधिकांश थक्का कारक (II, VII, IX, X और अन्य) यकृत में संश्लेषित होते हैं; कारक II, VII, IX और X के लिए विटामिन K आवश्यक है।</w:t>
      </w:r>
    </w:p>
    <w:p>
      <w:pPr>
        <w:spacing w:after="40" w:before="160"/>
      </w:pPr>
      <w:r>
        <w:rPr>
          <w:rFonts w:ascii="Noto Sans" w:hAnsi="Noto Sans" w:cs="Noto Sans" w:eastAsia="Noto Sans"/>
          <w:b/>
          <w:i w:val="0"/>
          <w:color w:val="000000"/>
          <w:sz w:val="28"/>
        </w:rPr>
        <w:t xml:space="preserve">68. </w:t>
      </w:r>
      <w:r>
        <w:rPr>
          <w:rFonts w:ascii="Noto Sans" w:hAnsi="Noto Sans" w:cs="Noto Sans" w:eastAsia="Noto Sans"/>
          <w:b w:val="0"/>
          <w:i w:val="0"/>
          <w:color w:val="000000"/>
          <w:sz w:val="28"/>
        </w:rPr>
        <w:t>Vitamin B12 is found mainly in:</w:t>
      </w:r>
    </w:p>
    <w:p>
      <w:pPr>
        <w:spacing w:after="80" w:before="0"/>
      </w:pPr>
      <w:r>
        <w:rPr>
          <w:rFonts w:ascii="Noto Sans" w:hAnsi="Noto Sans" w:cs="Noto Sans" w:eastAsia="Noto Sans"/>
          <w:b w:val="0"/>
          <w:i w:val="0"/>
          <w:color w:val="000000"/>
          <w:sz w:val="28"/>
        </w:rPr>
        <w:t>विटामिन B12 मुख्य रूप से किसमें पाया जाता है?</w:t>
      </w:r>
    </w:p>
    <w:p>
      <w:pPr>
        <w:spacing w:after="20" w:before="0"/>
        <w:ind w:left="360"/>
      </w:pPr>
      <w:r>
        <w:rPr>
          <w:rFonts w:ascii="Noto Sans" w:hAnsi="Noto Sans" w:cs="Noto Sans" w:eastAsia="Noto Sans"/>
          <w:b w:val="0"/>
          <w:i w:val="0"/>
          <w:color w:val="000000"/>
          <w:sz w:val="28"/>
        </w:rPr>
        <w:t>A. Green leafy vegetables only</w:t>
      </w:r>
    </w:p>
    <w:p>
      <w:pPr>
        <w:spacing w:after="20" w:before="0"/>
        <w:ind w:left="360"/>
      </w:pPr>
      <w:r>
        <w:rPr>
          <w:rFonts w:ascii="Noto Sans" w:hAnsi="Noto Sans" w:cs="Noto Sans" w:eastAsia="Noto Sans"/>
          <w:b w:val="0"/>
          <w:i w:val="0"/>
          <w:color w:val="000000"/>
          <w:sz w:val="28"/>
        </w:rPr>
        <w:t>B. Fruits only</w:t>
      </w:r>
    </w:p>
    <w:p>
      <w:pPr>
        <w:spacing w:after="20" w:before="0"/>
        <w:ind w:left="360"/>
      </w:pPr>
      <w:r>
        <w:rPr>
          <w:rFonts w:ascii="Noto Sans" w:hAnsi="Noto Sans" w:cs="Noto Sans" w:eastAsia="Noto Sans"/>
          <w:b w:val="0"/>
          <w:i w:val="0"/>
          <w:color w:val="000000"/>
          <w:sz w:val="28"/>
        </w:rPr>
        <w:t>C. Animal foods such as meat, liver, eggs and milk</w:t>
      </w:r>
    </w:p>
    <w:p>
      <w:pPr>
        <w:spacing w:after="20" w:before="0"/>
        <w:ind w:left="360"/>
      </w:pPr>
      <w:r>
        <w:rPr>
          <w:rFonts w:ascii="Noto Sans" w:hAnsi="Noto Sans" w:cs="Noto Sans" w:eastAsia="Noto Sans"/>
          <w:b w:val="0"/>
          <w:i w:val="0"/>
          <w:color w:val="000000"/>
          <w:sz w:val="28"/>
        </w:rPr>
        <w:t>D. Rice only</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Vitamin B12 occurs naturally only in animal foods; strict vegetarians are at risk of B12 deficiency and megaloblastic anaemia.</w:t>
      </w:r>
    </w:p>
    <w:p>
      <w:pPr>
        <w:spacing w:after="200" w:before="0"/>
        <w:ind w:left="360"/>
      </w:pPr>
      <w:r>
        <w:rPr>
          <w:rFonts w:ascii="Noto Sans" w:hAnsi="Noto Sans" w:cs="Noto Sans" w:eastAsia="Noto Sans"/>
          <w:b w:val="0"/>
          <w:i w:val="0"/>
          <w:color w:val="333333"/>
          <w:sz w:val="28"/>
        </w:rPr>
        <w:t>विटामिन B12 स्वाभाविक रूप से केवल पशु खाद्य पदार्थों में होता है; शुद्ध शाकाहारियों में B12 कमी और मेगालोब्लास्टिक रक्ताल्पता का जोखिम रहता है।</w:t>
      </w:r>
    </w:p>
    <w:p>
      <w:pPr>
        <w:spacing w:after="40" w:before="160"/>
      </w:pPr>
      <w:r>
        <w:rPr>
          <w:rFonts w:ascii="Noto Sans" w:hAnsi="Noto Sans" w:cs="Noto Sans" w:eastAsia="Noto Sans"/>
          <w:b/>
          <w:i w:val="0"/>
          <w:color w:val="000000"/>
          <w:sz w:val="28"/>
        </w:rPr>
        <w:t xml:space="preserve">69. </w:t>
      </w:r>
      <w:r>
        <w:rPr>
          <w:rFonts w:ascii="Noto Sans" w:hAnsi="Noto Sans" w:cs="Noto Sans" w:eastAsia="Noto Sans"/>
          <w:b w:val="0"/>
          <w:i w:val="0"/>
          <w:color w:val="000000"/>
          <w:sz w:val="28"/>
        </w:rPr>
        <w:t>Folic acid supplementation in early pregnancy prevents:</w:t>
      </w:r>
    </w:p>
    <w:p>
      <w:pPr>
        <w:spacing w:after="80" w:before="0"/>
      </w:pPr>
      <w:r>
        <w:rPr>
          <w:rFonts w:ascii="Noto Sans" w:hAnsi="Noto Sans" w:cs="Noto Sans" w:eastAsia="Noto Sans"/>
          <w:b w:val="0"/>
          <w:i w:val="0"/>
          <w:color w:val="000000"/>
          <w:sz w:val="28"/>
        </w:rPr>
        <w:t>प्रारंभिक गर्भावस्था में फोलिक अम्ल की खुराक किसे रोकती है?</w:t>
      </w:r>
    </w:p>
    <w:p>
      <w:pPr>
        <w:spacing w:after="20" w:before="0"/>
        <w:ind w:left="360"/>
      </w:pPr>
      <w:r>
        <w:rPr>
          <w:rFonts w:ascii="Noto Sans" w:hAnsi="Noto Sans" w:cs="Noto Sans" w:eastAsia="Noto Sans"/>
          <w:b w:val="0"/>
          <w:i w:val="0"/>
          <w:color w:val="000000"/>
          <w:sz w:val="28"/>
        </w:rPr>
        <w:t>A. Neural tube defects such as spina bifida</w:t>
      </w:r>
    </w:p>
    <w:p>
      <w:pPr>
        <w:spacing w:after="20" w:before="0"/>
        <w:ind w:left="360"/>
      </w:pPr>
      <w:r>
        <w:rPr>
          <w:rFonts w:ascii="Noto Sans" w:hAnsi="Noto Sans" w:cs="Noto Sans" w:eastAsia="Noto Sans"/>
          <w:b w:val="0"/>
          <w:i w:val="0"/>
          <w:color w:val="000000"/>
          <w:sz w:val="28"/>
        </w:rPr>
        <w:t>B. Anaemia only</w:t>
      </w:r>
    </w:p>
    <w:p>
      <w:pPr>
        <w:spacing w:after="20" w:before="0"/>
        <w:ind w:left="360"/>
      </w:pPr>
      <w:r>
        <w:rPr>
          <w:rFonts w:ascii="Noto Sans" w:hAnsi="Noto Sans" w:cs="Noto Sans" w:eastAsia="Noto Sans"/>
          <w:b w:val="0"/>
          <w:i w:val="0"/>
          <w:color w:val="000000"/>
          <w:sz w:val="28"/>
        </w:rPr>
        <w:t>C. Pre-eclampsia only</w:t>
      </w:r>
    </w:p>
    <w:p>
      <w:pPr>
        <w:spacing w:after="20" w:before="0"/>
        <w:ind w:left="360"/>
      </w:pPr>
      <w:r>
        <w:rPr>
          <w:rFonts w:ascii="Noto Sans" w:hAnsi="Noto Sans" w:cs="Noto Sans" w:eastAsia="Noto Sans"/>
          <w:b w:val="0"/>
          <w:i w:val="0"/>
          <w:color w:val="000000"/>
          <w:sz w:val="28"/>
        </w:rPr>
        <w:t>D. Gestational diabetes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Periconceptional folic acid (400 mcg daily) prevents neural tube defects such as spina bifida and anencephaly in the foetus.</w:t>
      </w:r>
    </w:p>
    <w:p>
      <w:pPr>
        <w:spacing w:after="200" w:before="0"/>
        <w:ind w:left="360"/>
      </w:pPr>
      <w:r>
        <w:rPr>
          <w:rFonts w:ascii="Noto Sans" w:hAnsi="Noto Sans" w:cs="Noto Sans" w:eastAsia="Noto Sans"/>
          <w:b w:val="0"/>
          <w:i w:val="0"/>
          <w:color w:val="333333"/>
          <w:sz w:val="28"/>
        </w:rPr>
        <w:t>गर्भधारण से पहले और शुरुआत में फोलिक अम्ल (400 mcg दैनिक) भ्रूण में स्पाइना बिफिडा और एनेन्सेफली जैसे न्यूरल ट्यूब दोष रोकता है।</w:t>
      </w:r>
    </w:p>
    <w:p>
      <w:pPr>
        <w:spacing w:after="40" w:before="160"/>
      </w:pPr>
      <w:r>
        <w:rPr>
          <w:rFonts w:ascii="Noto Sans" w:hAnsi="Noto Sans" w:cs="Noto Sans" w:eastAsia="Noto Sans"/>
          <w:b/>
          <w:i w:val="0"/>
          <w:color w:val="000000"/>
          <w:sz w:val="28"/>
        </w:rPr>
        <w:t xml:space="preserve">70. </w:t>
      </w:r>
      <w:r>
        <w:rPr>
          <w:rFonts w:ascii="Noto Sans" w:hAnsi="Noto Sans" w:cs="Noto Sans" w:eastAsia="Noto Sans"/>
          <w:b w:val="0"/>
          <w:i w:val="0"/>
          <w:color w:val="000000"/>
          <w:sz w:val="28"/>
        </w:rPr>
        <w:t>Which of the following is a good source of iron for vegetarians?</w:t>
      </w:r>
    </w:p>
    <w:p>
      <w:pPr>
        <w:spacing w:after="80" w:before="0"/>
      </w:pPr>
      <w:r>
        <w:rPr>
          <w:rFonts w:ascii="Noto Sans" w:hAnsi="Noto Sans" w:cs="Noto Sans" w:eastAsia="Noto Sans"/>
          <w:b w:val="0"/>
          <w:i w:val="0"/>
          <w:color w:val="000000"/>
          <w:sz w:val="28"/>
        </w:rPr>
        <w:t>शाकाहारियों के लिए निम्नलिखित में से कौन-सा आयरन का अच्छा स्रोत है?</w:t>
      </w:r>
    </w:p>
    <w:p>
      <w:pPr>
        <w:spacing w:after="20" w:before="0"/>
        <w:ind w:left="360"/>
      </w:pPr>
      <w:r>
        <w:rPr>
          <w:rFonts w:ascii="Noto Sans" w:hAnsi="Noto Sans" w:cs="Noto Sans" w:eastAsia="Noto Sans"/>
          <w:b w:val="0"/>
          <w:i w:val="0"/>
          <w:color w:val="000000"/>
          <w:sz w:val="28"/>
        </w:rPr>
        <w:t>A. Cooking oil</w:t>
      </w:r>
    </w:p>
    <w:p>
      <w:pPr>
        <w:spacing w:after="20" w:before="0"/>
        <w:ind w:left="360"/>
      </w:pPr>
      <w:r>
        <w:rPr>
          <w:rFonts w:ascii="Noto Sans" w:hAnsi="Noto Sans" w:cs="Noto Sans" w:eastAsia="Noto Sans"/>
          <w:b w:val="0"/>
          <w:i w:val="0"/>
          <w:color w:val="000000"/>
          <w:sz w:val="28"/>
        </w:rPr>
        <w:t>B. Rice</w:t>
      </w:r>
    </w:p>
    <w:p>
      <w:pPr>
        <w:spacing w:after="20" w:before="0"/>
        <w:ind w:left="360"/>
      </w:pPr>
      <w:r>
        <w:rPr>
          <w:rFonts w:ascii="Noto Sans" w:hAnsi="Noto Sans" w:cs="Noto Sans" w:eastAsia="Noto Sans"/>
          <w:b w:val="0"/>
          <w:i w:val="0"/>
          <w:color w:val="000000"/>
          <w:sz w:val="28"/>
        </w:rPr>
        <w:t>C. Sugar</w:t>
      </w:r>
    </w:p>
    <w:p>
      <w:pPr>
        <w:spacing w:after="20" w:before="0"/>
        <w:ind w:left="360"/>
      </w:pPr>
      <w:r>
        <w:rPr>
          <w:rFonts w:ascii="Noto Sans" w:hAnsi="Noto Sans" w:cs="Noto Sans" w:eastAsia="Noto Sans"/>
          <w:b w:val="0"/>
          <w:i w:val="0"/>
          <w:color w:val="000000"/>
          <w:sz w:val="28"/>
        </w:rPr>
        <w:t>D. Green leafy vegetables and pulses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Green leafy vegetables, pulses, legumes, jaggery and dried fruits are good plant sources of iron for vegetarians.</w:t>
      </w:r>
    </w:p>
    <w:p>
      <w:pPr>
        <w:spacing w:after="200" w:before="0"/>
        <w:ind w:left="360"/>
      </w:pPr>
      <w:r>
        <w:rPr>
          <w:rFonts w:ascii="Noto Sans" w:hAnsi="Noto Sans" w:cs="Noto Sans" w:eastAsia="Noto Sans"/>
          <w:b w:val="0"/>
          <w:i w:val="0"/>
          <w:color w:val="333333"/>
          <w:sz w:val="28"/>
        </w:rPr>
        <w:t>हरी पत्तेदार सब्जियाँ, दालें, फलियाँ, गुड़ और सूखे मेवे शाकाहारियों के लिए आयरन के अच्छे पौध स्रोत हैं।</w:t>
      </w:r>
    </w:p>
    <w:p>
      <w:pPr>
        <w:spacing w:after="40" w:before="160"/>
      </w:pPr>
      <w:r>
        <w:rPr>
          <w:rFonts w:ascii="Noto Sans" w:hAnsi="Noto Sans" w:cs="Noto Sans" w:eastAsia="Noto Sans"/>
          <w:b/>
          <w:i w:val="0"/>
          <w:color w:val="000000"/>
          <w:sz w:val="28"/>
        </w:rPr>
        <w:t xml:space="preserve">71. </w:t>
      </w:r>
      <w:r>
        <w:rPr>
          <w:rFonts w:ascii="Noto Sans" w:hAnsi="Noto Sans" w:cs="Noto Sans" w:eastAsia="Noto Sans"/>
          <w:b w:val="0"/>
          <w:i w:val="0"/>
          <w:color w:val="000000"/>
          <w:sz w:val="28"/>
        </w:rPr>
        <w:t>The daily calorie requirement of a sedentary adult Indian female is about:</w:t>
      </w:r>
    </w:p>
    <w:p>
      <w:pPr>
        <w:spacing w:after="80" w:before="0"/>
      </w:pPr>
      <w:r>
        <w:rPr>
          <w:rFonts w:ascii="Noto Sans" w:hAnsi="Noto Sans" w:cs="Noto Sans" w:eastAsia="Noto Sans"/>
          <w:b w:val="0"/>
          <w:i w:val="0"/>
          <w:color w:val="000000"/>
          <w:sz w:val="28"/>
        </w:rPr>
        <w:t>गतिहीन (Sedentary) वयस्क भारतीय महिला की दैनिक कैलोरी आवश्यकता लगभग है:</w:t>
      </w:r>
    </w:p>
    <w:p>
      <w:pPr>
        <w:spacing w:after="20" w:before="0"/>
        <w:ind w:left="360"/>
      </w:pPr>
      <w:r>
        <w:rPr>
          <w:rFonts w:ascii="Noto Sans" w:hAnsi="Noto Sans" w:cs="Noto Sans" w:eastAsia="Noto Sans"/>
          <w:b w:val="0"/>
          <w:i w:val="0"/>
          <w:color w:val="000000"/>
          <w:sz w:val="28"/>
        </w:rPr>
        <w:t>A. 3,200 kcal</w:t>
      </w:r>
    </w:p>
    <w:p>
      <w:pPr>
        <w:spacing w:after="20" w:before="0"/>
        <w:ind w:left="360"/>
      </w:pPr>
      <w:r>
        <w:rPr>
          <w:rFonts w:ascii="Noto Sans" w:hAnsi="Noto Sans" w:cs="Noto Sans" w:eastAsia="Noto Sans"/>
          <w:b w:val="0"/>
          <w:i w:val="0"/>
          <w:color w:val="000000"/>
          <w:sz w:val="28"/>
        </w:rPr>
        <w:t>B. 1,900 kcal</w:t>
      </w:r>
    </w:p>
    <w:p>
      <w:pPr>
        <w:spacing w:after="20" w:before="0"/>
        <w:ind w:left="360"/>
      </w:pPr>
      <w:r>
        <w:rPr>
          <w:rFonts w:ascii="Noto Sans" w:hAnsi="Noto Sans" w:cs="Noto Sans" w:eastAsia="Noto Sans"/>
          <w:b w:val="0"/>
          <w:i w:val="0"/>
          <w:color w:val="000000"/>
          <w:sz w:val="28"/>
        </w:rPr>
        <w:t>C. 4,500 kcal</w:t>
      </w:r>
    </w:p>
    <w:p>
      <w:pPr>
        <w:spacing w:after="20" w:before="0"/>
        <w:ind w:left="360"/>
      </w:pPr>
      <w:r>
        <w:rPr>
          <w:rFonts w:ascii="Noto Sans" w:hAnsi="Noto Sans" w:cs="Noto Sans" w:eastAsia="Noto Sans"/>
          <w:b w:val="0"/>
          <w:i w:val="0"/>
          <w:color w:val="000000"/>
          <w:sz w:val="28"/>
        </w:rPr>
        <w:t>D. 1,000 kcal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sedentary adult female needs about 1,900 kcal per day; moderate activity raises the requirement to about 2,230 kcal.</w:t>
      </w:r>
    </w:p>
    <w:p>
      <w:pPr>
        <w:spacing w:after="200" w:before="0"/>
        <w:ind w:left="360"/>
      </w:pPr>
      <w:r>
        <w:rPr>
          <w:rFonts w:ascii="Noto Sans" w:hAnsi="Noto Sans" w:cs="Noto Sans" w:eastAsia="Noto Sans"/>
          <w:b w:val="0"/>
          <w:i w:val="0"/>
          <w:color w:val="333333"/>
          <w:sz w:val="28"/>
        </w:rPr>
        <w:t>गतिहीन वयस्क महिला को प्रतिदिन लगभग 1,900 kcal चाहिए; मध्यम गतिविधि से आवश्यकता बढ़कर लगभग 2,230 kcal हो जाती है।</w:t>
      </w:r>
    </w:p>
    <w:p>
      <w:pPr>
        <w:spacing w:after="40" w:before="160"/>
      </w:pPr>
      <w:r>
        <w:rPr>
          <w:rFonts w:ascii="Noto Sans" w:hAnsi="Noto Sans" w:cs="Noto Sans" w:eastAsia="Noto Sans"/>
          <w:b/>
          <w:i w:val="0"/>
          <w:color w:val="000000"/>
          <w:sz w:val="28"/>
        </w:rPr>
        <w:t xml:space="preserve">72. </w:t>
      </w:r>
      <w:r>
        <w:rPr>
          <w:rFonts w:ascii="Noto Sans" w:hAnsi="Noto Sans" w:cs="Noto Sans" w:eastAsia="Noto Sans"/>
          <w:b w:val="0"/>
          <w:i w:val="0"/>
          <w:color w:val="000000"/>
          <w:sz w:val="28"/>
        </w:rPr>
        <w:t>Growth retardation and delayed wound healing suggest a deficiency of:</w:t>
      </w:r>
    </w:p>
    <w:p>
      <w:pPr>
        <w:spacing w:after="80" w:before="0"/>
      </w:pPr>
      <w:r>
        <w:rPr>
          <w:rFonts w:ascii="Noto Sans" w:hAnsi="Noto Sans" w:cs="Noto Sans" w:eastAsia="Noto Sans"/>
          <w:b w:val="0"/>
          <w:i w:val="0"/>
          <w:color w:val="000000"/>
          <w:sz w:val="28"/>
        </w:rPr>
        <w:t>विकास मंदता (Growth Retardation) और घाव का देर से भरना किसकी कमी दर्शाते हैं?</w:t>
      </w:r>
    </w:p>
    <w:p>
      <w:pPr>
        <w:spacing w:after="20" w:before="0"/>
        <w:ind w:left="360"/>
      </w:pPr>
      <w:r>
        <w:rPr>
          <w:rFonts w:ascii="Noto Sans" w:hAnsi="Noto Sans" w:cs="Noto Sans" w:eastAsia="Noto Sans"/>
          <w:b w:val="0"/>
          <w:i w:val="0"/>
          <w:color w:val="000000"/>
          <w:sz w:val="28"/>
        </w:rPr>
        <w:t>A. Chloride</w:t>
      </w:r>
    </w:p>
    <w:p>
      <w:pPr>
        <w:spacing w:after="20" w:before="0"/>
        <w:ind w:left="360"/>
      </w:pPr>
      <w:r>
        <w:rPr>
          <w:rFonts w:ascii="Noto Sans" w:hAnsi="Noto Sans" w:cs="Noto Sans" w:eastAsia="Noto Sans"/>
          <w:b w:val="0"/>
          <w:i w:val="0"/>
          <w:color w:val="000000"/>
          <w:sz w:val="28"/>
        </w:rPr>
        <w:t>B. Zinc</w:t>
      </w:r>
    </w:p>
    <w:p>
      <w:pPr>
        <w:spacing w:after="20" w:before="0"/>
        <w:ind w:left="360"/>
      </w:pPr>
      <w:r>
        <w:rPr>
          <w:rFonts w:ascii="Noto Sans" w:hAnsi="Noto Sans" w:cs="Noto Sans" w:eastAsia="Noto Sans"/>
          <w:b w:val="0"/>
          <w:i w:val="0"/>
          <w:color w:val="000000"/>
          <w:sz w:val="28"/>
        </w:rPr>
        <w:t>C. Potassium</w:t>
      </w:r>
    </w:p>
    <w:p>
      <w:pPr>
        <w:spacing w:after="20" w:before="0"/>
        <w:ind w:left="360"/>
      </w:pPr>
      <w:r>
        <w:rPr>
          <w:rFonts w:ascii="Noto Sans" w:hAnsi="Noto Sans" w:cs="Noto Sans" w:eastAsia="Noto Sans"/>
          <w:b w:val="0"/>
          <w:i w:val="0"/>
          <w:color w:val="000000"/>
          <w:sz w:val="28"/>
        </w:rPr>
        <w:t>D. Sodium</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Zinc deficiency causes growth retardation, delayed wound healing, hair loss, impaired immunity and skin lesions.</w:t>
      </w:r>
    </w:p>
    <w:p>
      <w:pPr>
        <w:spacing w:after="200" w:before="0"/>
        <w:ind w:left="360"/>
      </w:pPr>
      <w:r>
        <w:rPr>
          <w:rFonts w:ascii="Noto Sans" w:hAnsi="Noto Sans" w:cs="Noto Sans" w:eastAsia="Noto Sans"/>
          <w:b w:val="0"/>
          <w:i w:val="0"/>
          <w:color w:val="333333"/>
          <w:sz w:val="28"/>
        </w:rPr>
        <w:t>जिंक की कमी से विकास मंदता, घाव का देर से भरना, बाल झड़ना, कमजोर प्रतिरक्षा और त्वचा घाव होते हैं।</w:t>
      </w:r>
    </w:p>
    <w:p>
      <w:pPr>
        <w:spacing w:after="40" w:before="160"/>
      </w:pPr>
      <w:r>
        <w:rPr>
          <w:rFonts w:ascii="Noto Sans" w:hAnsi="Noto Sans" w:cs="Noto Sans" w:eastAsia="Noto Sans"/>
          <w:b/>
          <w:i w:val="0"/>
          <w:color w:val="000000"/>
          <w:sz w:val="28"/>
        </w:rPr>
        <w:t xml:space="preserve">73. </w:t>
      </w:r>
      <w:r>
        <w:rPr>
          <w:rFonts w:ascii="Noto Sans" w:hAnsi="Noto Sans" w:cs="Noto Sans" w:eastAsia="Noto Sans"/>
          <w:b w:val="0"/>
          <w:i w:val="0"/>
          <w:color w:val="000000"/>
          <w:sz w:val="28"/>
        </w:rPr>
        <w:t>The Thematic Apperception Test (TAT) is a projective test used to assess:</w:t>
      </w:r>
    </w:p>
    <w:p>
      <w:pPr>
        <w:spacing w:after="80" w:before="0"/>
      </w:pPr>
      <w:r>
        <w:rPr>
          <w:rFonts w:ascii="Noto Sans" w:hAnsi="Noto Sans" w:cs="Noto Sans" w:eastAsia="Noto Sans"/>
          <w:b w:val="0"/>
          <w:i w:val="0"/>
          <w:color w:val="000000"/>
          <w:sz w:val="28"/>
        </w:rPr>
        <w:t>थीमैटिक एपरसेप्शन टेस्ट (TAT) किसका आकलन करने के लिए प्रयुक्त प्रोजेक्टिव परीक्षण है?</w:t>
      </w:r>
    </w:p>
    <w:p>
      <w:pPr>
        <w:spacing w:after="20" w:before="0"/>
        <w:ind w:left="360"/>
      </w:pPr>
      <w:r>
        <w:rPr>
          <w:rFonts w:ascii="Noto Sans" w:hAnsi="Noto Sans" w:cs="Noto Sans" w:eastAsia="Noto Sans"/>
          <w:b w:val="0"/>
          <w:i w:val="0"/>
          <w:color w:val="000000"/>
          <w:sz w:val="28"/>
        </w:rPr>
        <w:t>A. Hearing</w:t>
      </w:r>
    </w:p>
    <w:p>
      <w:pPr>
        <w:spacing w:after="20" w:before="0"/>
        <w:ind w:left="360"/>
      </w:pPr>
      <w:r>
        <w:rPr>
          <w:rFonts w:ascii="Noto Sans" w:hAnsi="Noto Sans" w:cs="Noto Sans" w:eastAsia="Noto Sans"/>
          <w:b w:val="0"/>
          <w:i w:val="0"/>
          <w:color w:val="000000"/>
          <w:sz w:val="28"/>
        </w:rPr>
        <w:t>B. Visual acuity</w:t>
      </w:r>
    </w:p>
    <w:p>
      <w:pPr>
        <w:spacing w:after="20" w:before="0"/>
        <w:ind w:left="360"/>
      </w:pPr>
      <w:r>
        <w:rPr>
          <w:rFonts w:ascii="Noto Sans" w:hAnsi="Noto Sans" w:cs="Noto Sans" w:eastAsia="Noto Sans"/>
          <w:b w:val="0"/>
          <w:i w:val="0"/>
          <w:color w:val="000000"/>
          <w:sz w:val="28"/>
        </w:rPr>
        <w:t>C. Blood pressure</w:t>
      </w:r>
    </w:p>
    <w:p>
      <w:pPr>
        <w:spacing w:after="20" w:before="0"/>
        <w:ind w:left="360"/>
      </w:pPr>
      <w:r>
        <w:rPr>
          <w:rFonts w:ascii="Noto Sans" w:hAnsi="Noto Sans" w:cs="Noto Sans" w:eastAsia="Noto Sans"/>
          <w:b w:val="0"/>
          <w:i w:val="0"/>
          <w:color w:val="000000"/>
          <w:sz w:val="28"/>
        </w:rPr>
        <w:t>D. Personality, needs and motives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TAT presents ambiguous pictures and asks the person to tell stories, revealing needs, motives and personality dynamics.</w:t>
      </w:r>
    </w:p>
    <w:p>
      <w:pPr>
        <w:spacing w:after="200" w:before="0"/>
        <w:ind w:left="360"/>
      </w:pPr>
      <w:r>
        <w:rPr>
          <w:rFonts w:ascii="Noto Sans" w:hAnsi="Noto Sans" w:cs="Noto Sans" w:eastAsia="Noto Sans"/>
          <w:b w:val="0"/>
          <w:i w:val="0"/>
          <w:color w:val="333333"/>
          <w:sz w:val="28"/>
        </w:rPr>
        <w:t>TAT अस्पष्ट चित्र दिखाकर कहानियाँ कहने को कहता है, जिससे आवश्यकताएँ, प्रेरणाएँ और व्यक्तित्व की गतिशीलता प्रकट होती है।</w:t>
      </w:r>
    </w:p>
    <w:p>
      <w:pPr>
        <w:spacing w:after="40" w:before="160"/>
      </w:pPr>
      <w:r>
        <w:rPr>
          <w:rFonts w:ascii="Noto Sans" w:hAnsi="Noto Sans" w:cs="Noto Sans" w:eastAsia="Noto Sans"/>
          <w:b/>
          <w:i w:val="0"/>
          <w:color w:val="000000"/>
          <w:sz w:val="28"/>
        </w:rPr>
        <w:t xml:space="preserve">74. </w:t>
      </w:r>
      <w:r>
        <w:rPr>
          <w:rFonts w:ascii="Noto Sans" w:hAnsi="Noto Sans" w:cs="Noto Sans" w:eastAsia="Noto Sans"/>
          <w:b w:val="0"/>
          <w:i w:val="0"/>
          <w:color w:val="000000"/>
          <w:sz w:val="28"/>
        </w:rPr>
        <w:t>The Rorschach test consists of:</w:t>
      </w:r>
    </w:p>
    <w:p>
      <w:pPr>
        <w:spacing w:after="80" w:before="0"/>
      </w:pPr>
      <w:r>
        <w:rPr>
          <w:rFonts w:ascii="Noto Sans" w:hAnsi="Noto Sans" w:cs="Noto Sans" w:eastAsia="Noto Sans"/>
          <w:b w:val="0"/>
          <w:i w:val="0"/>
          <w:color w:val="000000"/>
          <w:sz w:val="28"/>
        </w:rPr>
        <w:t>रोर्शाक परीक्षण (Rorschach Test) में क्या होता है?</w:t>
      </w:r>
    </w:p>
    <w:p>
      <w:pPr>
        <w:spacing w:after="20" w:before="0"/>
        <w:ind w:left="360"/>
      </w:pPr>
      <w:r>
        <w:rPr>
          <w:rFonts w:ascii="Noto Sans" w:hAnsi="Noto Sans" w:cs="Noto Sans" w:eastAsia="Noto Sans"/>
          <w:b w:val="0"/>
          <w:i w:val="0"/>
          <w:color w:val="000000"/>
          <w:sz w:val="28"/>
        </w:rPr>
        <w:t>A. Multiple-choice questions</w:t>
      </w:r>
    </w:p>
    <w:p>
      <w:pPr>
        <w:spacing w:after="20" w:before="0"/>
        <w:ind w:left="360"/>
      </w:pPr>
      <w:r>
        <w:rPr>
          <w:rFonts w:ascii="Noto Sans" w:hAnsi="Noto Sans" w:cs="Noto Sans" w:eastAsia="Noto Sans"/>
          <w:b w:val="0"/>
          <w:i w:val="0"/>
          <w:color w:val="000000"/>
          <w:sz w:val="28"/>
        </w:rPr>
        <w:t>B. Physical exercises</w:t>
      </w:r>
    </w:p>
    <w:p>
      <w:pPr>
        <w:spacing w:after="20" w:before="0"/>
        <w:ind w:left="360"/>
      </w:pPr>
      <w:r>
        <w:rPr>
          <w:rFonts w:ascii="Noto Sans" w:hAnsi="Noto Sans" w:cs="Noto Sans" w:eastAsia="Noto Sans"/>
          <w:b w:val="0"/>
          <w:i w:val="0"/>
          <w:color w:val="000000"/>
          <w:sz w:val="28"/>
        </w:rPr>
        <w:t>C. Inkblots about which the person describes what they see</w:t>
      </w:r>
    </w:p>
    <w:p>
      <w:pPr>
        <w:spacing w:after="20" w:before="0"/>
        <w:ind w:left="360"/>
      </w:pPr>
      <w:r>
        <w:rPr>
          <w:rFonts w:ascii="Noto Sans" w:hAnsi="Noto Sans" w:cs="Noto Sans" w:eastAsia="Noto Sans"/>
          <w:b w:val="0"/>
          <w:i w:val="0"/>
          <w:color w:val="000000"/>
          <w:sz w:val="28"/>
        </w:rPr>
        <w:t>D. Blood tests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Rorschach inkblot test presents symmetrical inkblots and analyses the person's perceptions to assess personality and thought processes.</w:t>
      </w:r>
    </w:p>
    <w:p>
      <w:pPr>
        <w:spacing w:after="200" w:before="0"/>
        <w:ind w:left="360"/>
      </w:pPr>
      <w:r>
        <w:rPr>
          <w:rFonts w:ascii="Noto Sans" w:hAnsi="Noto Sans" w:cs="Noto Sans" w:eastAsia="Noto Sans"/>
          <w:b w:val="0"/>
          <w:i w:val="0"/>
          <w:color w:val="333333"/>
          <w:sz w:val="28"/>
        </w:rPr>
        <w:t>रोर्शाक इंकब्लॉट परीक्षण सममित स्याही धब्बे दिखाता है और व्यक्ति की धारणाओं का विश्लेषण कर व्यक्तित्व और विचार प्रक्रियाओं का आकलन करता है।</w:t>
      </w:r>
    </w:p>
    <w:p>
      <w:pPr>
        <w:spacing w:after="40" w:before="160"/>
      </w:pPr>
      <w:r>
        <w:rPr>
          <w:rFonts w:ascii="Noto Sans" w:hAnsi="Noto Sans" w:cs="Noto Sans" w:eastAsia="Noto Sans"/>
          <w:b/>
          <w:i w:val="0"/>
          <w:color w:val="000000"/>
          <w:sz w:val="28"/>
        </w:rPr>
        <w:t xml:space="preserve">75. </w:t>
      </w:r>
      <w:r>
        <w:rPr>
          <w:rFonts w:ascii="Noto Sans" w:hAnsi="Noto Sans" w:cs="Noto Sans" w:eastAsia="Noto Sans"/>
          <w:b w:val="0"/>
          <w:i w:val="0"/>
          <w:color w:val="000000"/>
          <w:sz w:val="28"/>
        </w:rPr>
        <w:t>According to Maslow, the needs that come immediately after physiological needs are:</w:t>
      </w:r>
    </w:p>
    <w:p>
      <w:pPr>
        <w:spacing w:after="80" w:before="0"/>
      </w:pPr>
      <w:r>
        <w:rPr>
          <w:rFonts w:ascii="Noto Sans" w:hAnsi="Noto Sans" w:cs="Noto Sans" w:eastAsia="Noto Sans"/>
          <w:b w:val="0"/>
          <w:i w:val="0"/>
          <w:color w:val="000000"/>
          <w:sz w:val="28"/>
        </w:rPr>
        <w:t>मास्लो के अनुसार शारीरिक आवश्यकताओं के तुरंत बाद कौन-सी आवश्यकताएँ आती हैं?</w:t>
      </w:r>
    </w:p>
    <w:p>
      <w:pPr>
        <w:spacing w:after="20" w:before="0"/>
        <w:ind w:left="360"/>
      </w:pPr>
      <w:r>
        <w:rPr>
          <w:rFonts w:ascii="Noto Sans" w:hAnsi="Noto Sans" w:cs="Noto Sans" w:eastAsia="Noto Sans"/>
          <w:b w:val="0"/>
          <w:i w:val="0"/>
          <w:color w:val="000000"/>
          <w:sz w:val="28"/>
        </w:rPr>
        <w:t>A. Love and belonging</w:t>
      </w:r>
    </w:p>
    <w:p>
      <w:pPr>
        <w:spacing w:after="20" w:before="0"/>
        <w:ind w:left="360"/>
      </w:pPr>
      <w:r>
        <w:rPr>
          <w:rFonts w:ascii="Noto Sans" w:hAnsi="Noto Sans" w:cs="Noto Sans" w:eastAsia="Noto Sans"/>
          <w:b w:val="0"/>
          <w:i w:val="0"/>
          <w:color w:val="000000"/>
          <w:sz w:val="28"/>
        </w:rPr>
        <w:t>B. Esteem needs</w:t>
      </w:r>
    </w:p>
    <w:p>
      <w:pPr>
        <w:spacing w:after="20" w:before="0"/>
        <w:ind w:left="360"/>
      </w:pPr>
      <w:r>
        <w:rPr>
          <w:rFonts w:ascii="Noto Sans" w:hAnsi="Noto Sans" w:cs="Noto Sans" w:eastAsia="Noto Sans"/>
          <w:b w:val="0"/>
          <w:i w:val="0"/>
          <w:color w:val="000000"/>
          <w:sz w:val="28"/>
        </w:rPr>
        <w:t>C. Self-actualization</w:t>
      </w:r>
    </w:p>
    <w:p>
      <w:pPr>
        <w:spacing w:after="20" w:before="0"/>
        <w:ind w:left="360"/>
      </w:pPr>
      <w:r>
        <w:rPr>
          <w:rFonts w:ascii="Noto Sans" w:hAnsi="Noto Sans" w:cs="Noto Sans" w:eastAsia="Noto Sans"/>
          <w:b w:val="0"/>
          <w:i w:val="0"/>
          <w:color w:val="000000"/>
          <w:sz w:val="28"/>
        </w:rPr>
        <w:t>D. Safety needs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Maslow's hierarchy is physiological, safety, love/belonging, esteem and self-actualization — safety needs follow physiological needs.</w:t>
      </w:r>
    </w:p>
    <w:p>
      <w:pPr>
        <w:spacing w:after="200" w:before="0"/>
        <w:ind w:left="360"/>
      </w:pPr>
      <w:r>
        <w:rPr>
          <w:rFonts w:ascii="Noto Sans" w:hAnsi="Noto Sans" w:cs="Noto Sans" w:eastAsia="Noto Sans"/>
          <w:b w:val="0"/>
          <w:i w:val="0"/>
          <w:color w:val="333333"/>
          <w:sz w:val="28"/>
        </w:rPr>
        <w:t>मास्लो का पदानुक्रम है — शारीरिक, सुरक्षा, प्रेम/अपनापन, सम्मान और आत्म-सिद्धि; शारीरिक के बाद सुरक्षा आवश्यकताएँ आती हैं।</w:t>
      </w:r>
    </w:p>
    <w:p>
      <w:pPr>
        <w:spacing w:after="40" w:before="160"/>
      </w:pPr>
      <w:r>
        <w:rPr>
          <w:rFonts w:ascii="Noto Sans" w:hAnsi="Noto Sans" w:cs="Noto Sans" w:eastAsia="Noto Sans"/>
          <w:b/>
          <w:i w:val="0"/>
          <w:color w:val="000000"/>
          <w:sz w:val="28"/>
        </w:rPr>
        <w:t xml:space="preserve">76. </w:t>
      </w:r>
      <w:r>
        <w:rPr>
          <w:rFonts w:ascii="Noto Sans" w:hAnsi="Noto Sans" w:cs="Noto Sans" w:eastAsia="Noto Sans"/>
          <w:b w:val="0"/>
          <w:i w:val="0"/>
          <w:color w:val="000000"/>
          <w:sz w:val="28"/>
        </w:rPr>
        <w:t>Learning is best defined as:</w:t>
      </w:r>
    </w:p>
    <w:p>
      <w:pPr>
        <w:spacing w:after="80" w:before="0"/>
      </w:pPr>
      <w:r>
        <w:rPr>
          <w:rFonts w:ascii="Noto Sans" w:hAnsi="Noto Sans" w:cs="Noto Sans" w:eastAsia="Noto Sans"/>
          <w:b w:val="0"/>
          <w:i w:val="0"/>
          <w:color w:val="000000"/>
          <w:sz w:val="28"/>
        </w:rPr>
        <w:t>सीखना (Learning) की सर्वोत्तम परिभाषा है:</w:t>
      </w:r>
    </w:p>
    <w:p>
      <w:pPr>
        <w:spacing w:after="20" w:before="0"/>
        <w:ind w:left="360"/>
      </w:pPr>
      <w:r>
        <w:rPr>
          <w:rFonts w:ascii="Noto Sans" w:hAnsi="Noto Sans" w:cs="Noto Sans" w:eastAsia="Noto Sans"/>
          <w:b w:val="0"/>
          <w:i w:val="0"/>
          <w:color w:val="000000"/>
          <w:sz w:val="28"/>
        </w:rPr>
        <w:t>A. A temporary change due to drugs</w:t>
      </w:r>
    </w:p>
    <w:p>
      <w:pPr>
        <w:spacing w:after="20" w:before="0"/>
        <w:ind w:left="360"/>
      </w:pPr>
      <w:r>
        <w:rPr>
          <w:rFonts w:ascii="Noto Sans" w:hAnsi="Noto Sans" w:cs="Noto Sans" w:eastAsia="Noto Sans"/>
          <w:b w:val="0"/>
          <w:i w:val="0"/>
          <w:color w:val="000000"/>
          <w:sz w:val="28"/>
        </w:rPr>
        <w:t>B. Growth of the body</w:t>
      </w:r>
    </w:p>
    <w:p>
      <w:pPr>
        <w:spacing w:after="20" w:before="0"/>
        <w:ind w:left="360"/>
      </w:pPr>
      <w:r>
        <w:rPr>
          <w:rFonts w:ascii="Noto Sans" w:hAnsi="Noto Sans" w:cs="Noto Sans" w:eastAsia="Noto Sans"/>
          <w:b w:val="0"/>
          <w:i w:val="0"/>
          <w:color w:val="000000"/>
          <w:sz w:val="28"/>
        </w:rPr>
        <w:t>C. A relatively permanent change in behaviour due to experience</w:t>
      </w:r>
    </w:p>
    <w:p>
      <w:pPr>
        <w:spacing w:after="20" w:before="0"/>
        <w:ind w:left="360"/>
      </w:pPr>
      <w:r>
        <w:rPr>
          <w:rFonts w:ascii="Noto Sans" w:hAnsi="Noto Sans" w:cs="Noto Sans" w:eastAsia="Noto Sans"/>
          <w:b w:val="0"/>
          <w:i w:val="0"/>
          <w:color w:val="000000"/>
          <w:sz w:val="28"/>
        </w:rPr>
        <w:t>D. A change due to fatigue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Learning is a relatively permanent change in behaviour or knowledge resulting from experience, practice or training.</w:t>
      </w:r>
    </w:p>
    <w:p>
      <w:pPr>
        <w:spacing w:after="200" w:before="0"/>
        <w:ind w:left="360"/>
      </w:pPr>
      <w:r>
        <w:rPr>
          <w:rFonts w:ascii="Noto Sans" w:hAnsi="Noto Sans" w:cs="Noto Sans" w:eastAsia="Noto Sans"/>
          <w:b w:val="0"/>
          <w:i w:val="0"/>
          <w:color w:val="333333"/>
          <w:sz w:val="28"/>
        </w:rPr>
        <w:t>सीखना अनुभव, अभ्यास या प्रशिक्षण से व्यवहार या ज्ञान में होने वाला अपेक्षाकृत स्थायी परिवर्तन है।</w:t>
      </w:r>
    </w:p>
    <w:p>
      <w:pPr>
        <w:spacing w:after="40" w:before="160"/>
      </w:pPr>
      <w:r>
        <w:rPr>
          <w:rFonts w:ascii="Noto Sans" w:hAnsi="Noto Sans" w:cs="Noto Sans" w:eastAsia="Noto Sans"/>
          <w:b/>
          <w:i w:val="0"/>
          <w:color w:val="000000"/>
          <w:sz w:val="28"/>
        </w:rPr>
        <w:t xml:space="preserve">77. </w:t>
      </w:r>
      <w:r>
        <w:rPr>
          <w:rFonts w:ascii="Noto Sans" w:hAnsi="Noto Sans" w:cs="Noto Sans" w:eastAsia="Noto Sans"/>
          <w:b w:val="0"/>
          <w:i w:val="0"/>
          <w:color w:val="000000"/>
          <w:sz w:val="28"/>
        </w:rPr>
        <w:t>The injectable contraceptive 'Antara' contains medroxyprogesterone acetate and is given:</w:t>
      </w:r>
    </w:p>
    <w:p>
      <w:pPr>
        <w:spacing w:after="80" w:before="0"/>
      </w:pPr>
      <w:r>
        <w:rPr>
          <w:rFonts w:ascii="Noto Sans" w:hAnsi="Noto Sans" w:cs="Noto Sans" w:eastAsia="Noto Sans"/>
          <w:b w:val="0"/>
          <w:i w:val="0"/>
          <w:color w:val="000000"/>
          <w:sz w:val="28"/>
        </w:rPr>
        <w:t>इंजेक्टेबल गर्भनिरोधक 'अंतरा' (Antara) में मेड्रोक्सीप्रोजेस्टेरोन एसीटेट होता है और इसे कितने अंतराल पर दिया जाता है?</w:t>
      </w:r>
    </w:p>
    <w:p>
      <w:pPr>
        <w:spacing w:after="20" w:before="0"/>
        <w:ind w:left="360"/>
      </w:pPr>
      <w:r>
        <w:rPr>
          <w:rFonts w:ascii="Noto Sans" w:hAnsi="Noto Sans" w:cs="Noto Sans" w:eastAsia="Noto Sans"/>
          <w:b w:val="0"/>
          <w:i w:val="0"/>
          <w:color w:val="000000"/>
          <w:sz w:val="28"/>
        </w:rPr>
        <w:t>A. Every year</w:t>
      </w:r>
    </w:p>
    <w:p>
      <w:pPr>
        <w:spacing w:after="20" w:before="0"/>
        <w:ind w:left="360"/>
      </w:pPr>
      <w:r>
        <w:rPr>
          <w:rFonts w:ascii="Noto Sans" w:hAnsi="Noto Sans" w:cs="Noto Sans" w:eastAsia="Noto Sans"/>
          <w:b w:val="0"/>
          <w:i w:val="0"/>
          <w:color w:val="000000"/>
          <w:sz w:val="28"/>
        </w:rPr>
        <w:t>B. Every week</w:t>
      </w:r>
    </w:p>
    <w:p>
      <w:pPr>
        <w:spacing w:after="20" w:before="0"/>
        <w:ind w:left="360"/>
      </w:pPr>
      <w:r>
        <w:rPr>
          <w:rFonts w:ascii="Noto Sans" w:hAnsi="Noto Sans" w:cs="Noto Sans" w:eastAsia="Noto Sans"/>
          <w:b w:val="0"/>
          <w:i w:val="0"/>
          <w:color w:val="000000"/>
          <w:sz w:val="28"/>
        </w:rPr>
        <w:t>C. Every month</w:t>
      </w:r>
    </w:p>
    <w:p>
      <w:pPr>
        <w:spacing w:after="20" w:before="0"/>
        <w:ind w:left="360"/>
      </w:pPr>
      <w:r>
        <w:rPr>
          <w:rFonts w:ascii="Noto Sans" w:hAnsi="Noto Sans" w:cs="Noto Sans" w:eastAsia="Noto Sans"/>
          <w:b w:val="0"/>
          <w:i w:val="0"/>
          <w:color w:val="000000"/>
          <w:sz w:val="28"/>
        </w:rPr>
        <w:t>D. Every 3 months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Antara, a three-monthly injectable contraceptive (DMPA), is given every 3 months by intramuscular injection.</w:t>
      </w:r>
    </w:p>
    <w:p>
      <w:pPr>
        <w:spacing w:after="200" w:before="0"/>
        <w:ind w:left="360"/>
      </w:pPr>
      <w:r>
        <w:rPr>
          <w:rFonts w:ascii="Noto Sans" w:hAnsi="Noto Sans" w:cs="Noto Sans" w:eastAsia="Noto Sans"/>
          <w:b w:val="0"/>
          <w:i w:val="0"/>
          <w:color w:val="333333"/>
          <w:sz w:val="28"/>
        </w:rPr>
        <w:t>अंतरा, तीन मासिक इंजेक्टेबल गर्भनिरोधक (DMPA), हर 3 माह में इंट्रामस्क्युलर इंजेक्शन द्वारा दिया जाता है।</w:t>
      </w:r>
    </w:p>
    <w:p>
      <w:pPr>
        <w:spacing w:after="40" w:before="160"/>
      </w:pPr>
      <w:r>
        <w:rPr>
          <w:rFonts w:ascii="Noto Sans" w:hAnsi="Noto Sans" w:cs="Noto Sans" w:eastAsia="Noto Sans"/>
          <w:b/>
          <w:i w:val="0"/>
          <w:color w:val="000000"/>
          <w:sz w:val="28"/>
        </w:rPr>
        <w:t xml:space="preserve">78. </w:t>
      </w:r>
      <w:r>
        <w:rPr>
          <w:rFonts w:ascii="Noto Sans" w:hAnsi="Noto Sans" w:cs="Noto Sans" w:eastAsia="Noto Sans"/>
          <w:b w:val="0"/>
          <w:i w:val="0"/>
          <w:color w:val="000000"/>
          <w:sz w:val="28"/>
        </w:rPr>
        <w:t>The National Iron+ Initiative aims at:</w:t>
      </w:r>
    </w:p>
    <w:p>
      <w:pPr>
        <w:spacing w:after="80" w:before="0"/>
      </w:pPr>
      <w:r>
        <w:rPr>
          <w:rFonts w:ascii="Noto Sans" w:hAnsi="Noto Sans" w:cs="Noto Sans" w:eastAsia="Noto Sans"/>
          <w:b w:val="0"/>
          <w:i w:val="0"/>
          <w:color w:val="000000"/>
          <w:sz w:val="28"/>
        </w:rPr>
        <w:t>राष्ट्रीय आयरन+ पहल (National Iron+ Initiative) का उद्देश्य है:</w:t>
      </w:r>
    </w:p>
    <w:p>
      <w:pPr>
        <w:spacing w:after="20" w:before="0"/>
        <w:ind w:left="360"/>
      </w:pPr>
      <w:r>
        <w:rPr>
          <w:rFonts w:ascii="Noto Sans" w:hAnsi="Noto Sans" w:cs="Noto Sans" w:eastAsia="Noto Sans"/>
          <w:b w:val="0"/>
          <w:i w:val="0"/>
          <w:color w:val="000000"/>
          <w:sz w:val="28"/>
        </w:rPr>
        <w:t>A. Building gyms</w:t>
      </w:r>
    </w:p>
    <w:p>
      <w:pPr>
        <w:spacing w:after="20" w:before="0"/>
        <w:ind w:left="360"/>
      </w:pPr>
      <w:r>
        <w:rPr>
          <w:rFonts w:ascii="Noto Sans" w:hAnsi="Noto Sans" w:cs="Noto Sans" w:eastAsia="Noto Sans"/>
          <w:b w:val="0"/>
          <w:i w:val="0"/>
          <w:color w:val="000000"/>
          <w:sz w:val="28"/>
        </w:rPr>
        <w:t>B. Providing calcium only</w:t>
      </w:r>
    </w:p>
    <w:p>
      <w:pPr>
        <w:spacing w:after="20" w:before="0"/>
        <w:ind w:left="360"/>
      </w:pPr>
      <w:r>
        <w:rPr>
          <w:rFonts w:ascii="Noto Sans" w:hAnsi="Noto Sans" w:cs="Noto Sans" w:eastAsia="Noto Sans"/>
          <w:b w:val="0"/>
          <w:i w:val="0"/>
          <w:color w:val="000000"/>
          <w:sz w:val="28"/>
        </w:rPr>
        <w:t>C. Preventing anaemia through iron and folic acid supplementation</w:t>
      </w:r>
    </w:p>
    <w:p>
      <w:pPr>
        <w:spacing w:after="20" w:before="0"/>
        <w:ind w:left="360"/>
      </w:pPr>
      <w:r>
        <w:rPr>
          <w:rFonts w:ascii="Noto Sans" w:hAnsi="Noto Sans" w:cs="Noto Sans" w:eastAsia="Noto Sans"/>
          <w:b w:val="0"/>
          <w:i w:val="0"/>
          <w:color w:val="000000"/>
          <w:sz w:val="28"/>
        </w:rPr>
        <w:t>D. Screening for cancer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National Iron+ Initiative provides iron and folic acid supplements to children, adolescents, pregnant and lactating women to prevent anaemia.</w:t>
      </w:r>
    </w:p>
    <w:p>
      <w:pPr>
        <w:spacing w:after="200" w:before="0"/>
        <w:ind w:left="360"/>
      </w:pPr>
      <w:r>
        <w:rPr>
          <w:rFonts w:ascii="Noto Sans" w:hAnsi="Noto Sans" w:cs="Noto Sans" w:eastAsia="Noto Sans"/>
          <w:b w:val="0"/>
          <w:i w:val="0"/>
          <w:color w:val="333333"/>
          <w:sz w:val="28"/>
        </w:rPr>
        <w:t>राष्ट्रीय आयरन+ पहल बच्चों, किशोरों, गर्भवती और स्तनपान कराने वाली महिलाओं को रक्ताल्पता रोकने के लिए आयरन और फोलिक अम्ल की खुराक देती है।</w:t>
      </w:r>
    </w:p>
    <w:p>
      <w:pPr>
        <w:spacing w:after="40" w:before="160"/>
      </w:pPr>
      <w:r>
        <w:rPr>
          <w:rFonts w:ascii="Noto Sans" w:hAnsi="Noto Sans" w:cs="Noto Sans" w:eastAsia="Noto Sans"/>
          <w:b/>
          <w:i w:val="0"/>
          <w:color w:val="000000"/>
          <w:sz w:val="28"/>
        </w:rPr>
        <w:t xml:space="preserve">79. </w:t>
      </w:r>
      <w:r>
        <w:rPr>
          <w:rFonts w:ascii="Noto Sans" w:hAnsi="Noto Sans" w:cs="Noto Sans" w:eastAsia="Noto Sans"/>
          <w:b w:val="0"/>
          <w:i w:val="0"/>
          <w:color w:val="000000"/>
          <w:sz w:val="28"/>
        </w:rPr>
        <w:t>Mission Poshan 2.0 primarily aims at:</w:t>
      </w:r>
    </w:p>
    <w:p>
      <w:pPr>
        <w:spacing w:after="80" w:before="0"/>
      </w:pPr>
      <w:r>
        <w:rPr>
          <w:rFonts w:ascii="Noto Sans" w:hAnsi="Noto Sans" w:cs="Noto Sans" w:eastAsia="Noto Sans"/>
          <w:b w:val="0"/>
          <w:i w:val="0"/>
          <w:color w:val="000000"/>
          <w:sz w:val="28"/>
        </w:rPr>
        <w:t>मिशन पोषण 2.0 मुख्य रूप से किसका लक्ष्य रखता है?</w:t>
      </w:r>
    </w:p>
    <w:p>
      <w:pPr>
        <w:spacing w:after="20" w:before="0"/>
        <w:ind w:left="360"/>
      </w:pPr>
      <w:r>
        <w:rPr>
          <w:rFonts w:ascii="Noto Sans" w:hAnsi="Noto Sans" w:cs="Noto Sans" w:eastAsia="Noto Sans"/>
          <w:b w:val="0"/>
          <w:i w:val="0"/>
          <w:color w:val="000000"/>
          <w:sz w:val="28"/>
        </w:rPr>
        <w:t>A. Reducing malnutrition — stunting, wasting and anaemia</w:t>
      </w:r>
    </w:p>
    <w:p>
      <w:pPr>
        <w:spacing w:after="20" w:before="0"/>
        <w:ind w:left="360"/>
      </w:pPr>
      <w:r>
        <w:rPr>
          <w:rFonts w:ascii="Noto Sans" w:hAnsi="Noto Sans" w:cs="Noto Sans" w:eastAsia="Noto Sans"/>
          <w:b w:val="0"/>
          <w:i w:val="0"/>
          <w:color w:val="000000"/>
          <w:sz w:val="28"/>
        </w:rPr>
        <w:t>B. Improving roads</w:t>
      </w:r>
    </w:p>
    <w:p>
      <w:pPr>
        <w:spacing w:after="20" w:before="0"/>
        <w:ind w:left="360"/>
      </w:pPr>
      <w:r>
        <w:rPr>
          <w:rFonts w:ascii="Noto Sans" w:hAnsi="Noto Sans" w:cs="Noto Sans" w:eastAsia="Noto Sans"/>
          <w:b w:val="0"/>
          <w:i w:val="0"/>
          <w:color w:val="000000"/>
          <w:sz w:val="28"/>
        </w:rPr>
        <w:t>C. Building hospitals</w:t>
      </w:r>
    </w:p>
    <w:p>
      <w:pPr>
        <w:spacing w:after="20" w:before="0"/>
        <w:ind w:left="360"/>
      </w:pPr>
      <w:r>
        <w:rPr>
          <w:rFonts w:ascii="Noto Sans" w:hAnsi="Noto Sans" w:cs="Noto Sans" w:eastAsia="Noto Sans"/>
          <w:b w:val="0"/>
          <w:i w:val="0"/>
          <w:color w:val="000000"/>
          <w:sz w:val="28"/>
        </w:rPr>
        <w:t>D. Providing jobs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Mission Poshan 2.0 (Saksham Anganwadi) aims to reduce malnutrition among children, adolescent girls and women through nutrition services.</w:t>
      </w:r>
    </w:p>
    <w:p>
      <w:pPr>
        <w:spacing w:after="200" w:before="0"/>
        <w:ind w:left="360"/>
      </w:pPr>
      <w:r>
        <w:rPr>
          <w:rFonts w:ascii="Noto Sans" w:hAnsi="Noto Sans" w:cs="Noto Sans" w:eastAsia="Noto Sans"/>
          <w:b w:val="0"/>
          <w:i w:val="0"/>
          <w:color w:val="333333"/>
          <w:sz w:val="28"/>
        </w:rPr>
        <w:t>मिशन पोषण 2.0 (सक्षम आंगनवाड़ी) पोषण सेवाओं से बच्चों, किशोरियों और महिलाओं में कुपोषण — स्टंटिंग, वेस्टिंग और रक्ताल्पता — घटाने का लक्ष्य रखता है।</w:t>
      </w:r>
    </w:p>
    <w:p>
      <w:pPr>
        <w:spacing w:after="40" w:before="160"/>
      </w:pPr>
      <w:r>
        <w:rPr>
          <w:rFonts w:ascii="Noto Sans" w:hAnsi="Noto Sans" w:cs="Noto Sans" w:eastAsia="Noto Sans"/>
          <w:b/>
          <w:i w:val="0"/>
          <w:color w:val="000000"/>
          <w:sz w:val="28"/>
        </w:rPr>
        <w:t xml:space="preserve">80. </w:t>
      </w:r>
      <w:r>
        <w:rPr>
          <w:rFonts w:ascii="Noto Sans" w:hAnsi="Noto Sans" w:cs="Noto Sans" w:eastAsia="Noto Sans"/>
          <w:b w:val="0"/>
          <w:i w:val="0"/>
          <w:color w:val="000000"/>
          <w:sz w:val="28"/>
        </w:rPr>
        <w:t>The National Ayush Mission promotes:</w:t>
      </w:r>
    </w:p>
    <w:p>
      <w:pPr>
        <w:spacing w:after="80" w:before="0"/>
      </w:pPr>
      <w:r>
        <w:rPr>
          <w:rFonts w:ascii="Noto Sans" w:hAnsi="Noto Sans" w:cs="Noto Sans" w:eastAsia="Noto Sans"/>
          <w:b w:val="0"/>
          <w:i w:val="0"/>
          <w:color w:val="000000"/>
          <w:sz w:val="28"/>
        </w:rPr>
        <w:t>राष्ट्रीय आयुष मिशन (National Ayush Mission) किसे बढ़ावा देता है?</w:t>
      </w:r>
    </w:p>
    <w:p>
      <w:pPr>
        <w:spacing w:after="20" w:before="0"/>
        <w:ind w:left="360"/>
      </w:pPr>
      <w:r>
        <w:rPr>
          <w:rFonts w:ascii="Noto Sans" w:hAnsi="Noto Sans" w:cs="Noto Sans" w:eastAsia="Noto Sans"/>
          <w:b w:val="0"/>
          <w:i w:val="0"/>
          <w:color w:val="000000"/>
          <w:sz w:val="28"/>
        </w:rPr>
        <w:t>A. Only modern medicine</w:t>
      </w:r>
    </w:p>
    <w:p>
      <w:pPr>
        <w:spacing w:after="20" w:before="0"/>
        <w:ind w:left="360"/>
      </w:pPr>
      <w:r>
        <w:rPr>
          <w:rFonts w:ascii="Noto Sans" w:hAnsi="Noto Sans" w:cs="Noto Sans" w:eastAsia="Noto Sans"/>
          <w:b w:val="0"/>
          <w:i w:val="0"/>
          <w:color w:val="000000"/>
          <w:sz w:val="28"/>
        </w:rPr>
        <w:t>B. Only physiotherapy</w:t>
      </w:r>
    </w:p>
    <w:p>
      <w:pPr>
        <w:spacing w:after="20" w:before="0"/>
        <w:ind w:left="360"/>
      </w:pPr>
      <w:r>
        <w:rPr>
          <w:rFonts w:ascii="Noto Sans" w:hAnsi="Noto Sans" w:cs="Noto Sans" w:eastAsia="Noto Sans"/>
          <w:b w:val="0"/>
          <w:i w:val="0"/>
          <w:color w:val="000000"/>
          <w:sz w:val="28"/>
        </w:rPr>
        <w:t>C. Veterinary science</w:t>
      </w:r>
    </w:p>
    <w:p>
      <w:pPr>
        <w:spacing w:after="20" w:before="0"/>
        <w:ind w:left="360"/>
      </w:pPr>
      <w:r>
        <w:rPr>
          <w:rFonts w:ascii="Noto Sans" w:hAnsi="Noto Sans" w:cs="Noto Sans" w:eastAsia="Noto Sans"/>
          <w:b w:val="0"/>
          <w:i w:val="0"/>
          <w:color w:val="000000"/>
          <w:sz w:val="28"/>
        </w:rPr>
        <w:t>D. Ayurveda, Yoga, Unani, Siddha and Homeopathy (AYUSH)</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National Ayush Mission strengthens the AYUSH systems — Ayurveda, Yoga, Unani, Siddha and Homoeopathy — through services and education.</w:t>
      </w:r>
    </w:p>
    <w:p>
      <w:pPr>
        <w:spacing w:after="200" w:before="0"/>
        <w:ind w:left="360"/>
      </w:pPr>
      <w:r>
        <w:rPr>
          <w:rFonts w:ascii="Noto Sans" w:hAnsi="Noto Sans" w:cs="Noto Sans" w:eastAsia="Noto Sans"/>
          <w:b w:val="0"/>
          <w:i w:val="0"/>
          <w:color w:val="333333"/>
          <w:sz w:val="28"/>
        </w:rPr>
        <w:t>राष्ट्रीय आयुष मिशन आयुष प्रणालियों — आयुर्वेद, योग, यूनानी, सिद्ध और होम्योपैथी — को सेवाओं और शिक्षा से सुदृढ़ करता है।</w:t>
      </w:r>
    </w:p>
    <w:p>
      <w:pPr>
        <w:spacing w:after="40" w:before="160"/>
      </w:pPr>
      <w:r>
        <w:rPr>
          <w:rFonts w:ascii="Noto Sans" w:hAnsi="Noto Sans" w:cs="Noto Sans" w:eastAsia="Noto Sans"/>
          <w:b/>
          <w:i w:val="0"/>
          <w:color w:val="000000"/>
          <w:sz w:val="28"/>
        </w:rPr>
        <w:t xml:space="preserve">81. </w:t>
      </w:r>
      <w:r>
        <w:rPr>
          <w:rFonts w:ascii="Noto Sans" w:hAnsi="Noto Sans" w:cs="Noto Sans" w:eastAsia="Noto Sans"/>
          <w:b w:val="0"/>
          <w:i w:val="0"/>
          <w:color w:val="000000"/>
          <w:sz w:val="28"/>
        </w:rPr>
        <w:t>Criminal negligence causing death is dealt with under which section of the Indian Penal Code?</w:t>
      </w:r>
    </w:p>
    <w:p>
      <w:pPr>
        <w:spacing w:after="80" w:before="0"/>
      </w:pPr>
      <w:r>
        <w:rPr>
          <w:rFonts w:ascii="Noto Sans" w:hAnsi="Noto Sans" w:cs="Noto Sans" w:eastAsia="Noto Sans"/>
          <w:b w:val="0"/>
          <w:i w:val="0"/>
          <w:color w:val="000000"/>
          <w:sz w:val="28"/>
        </w:rPr>
        <w:t>लापरवाही से मृत्यु कारित करना भारतीय दंड संहिता (IPC) की किस धारा के अंतर्गत आता है?</w:t>
      </w:r>
    </w:p>
    <w:p>
      <w:pPr>
        <w:spacing w:after="20" w:before="0"/>
        <w:ind w:left="360"/>
      </w:pPr>
      <w:r>
        <w:rPr>
          <w:rFonts w:ascii="Noto Sans" w:hAnsi="Noto Sans" w:cs="Noto Sans" w:eastAsia="Noto Sans"/>
          <w:b w:val="0"/>
          <w:i w:val="0"/>
          <w:color w:val="000000"/>
          <w:sz w:val="28"/>
        </w:rPr>
        <w:t>A. Section 376</w:t>
      </w:r>
    </w:p>
    <w:p>
      <w:pPr>
        <w:spacing w:after="20" w:before="0"/>
        <w:ind w:left="360"/>
      </w:pPr>
      <w:r>
        <w:rPr>
          <w:rFonts w:ascii="Noto Sans" w:hAnsi="Noto Sans" w:cs="Noto Sans" w:eastAsia="Noto Sans"/>
          <w:b w:val="0"/>
          <w:i w:val="0"/>
          <w:color w:val="000000"/>
          <w:sz w:val="28"/>
        </w:rPr>
        <w:t>B. Section 302</w:t>
      </w:r>
    </w:p>
    <w:p>
      <w:pPr>
        <w:spacing w:after="20" w:before="0"/>
        <w:ind w:left="360"/>
      </w:pPr>
      <w:r>
        <w:rPr>
          <w:rFonts w:ascii="Noto Sans" w:hAnsi="Noto Sans" w:cs="Noto Sans" w:eastAsia="Noto Sans"/>
          <w:b w:val="0"/>
          <w:i w:val="0"/>
          <w:color w:val="000000"/>
          <w:sz w:val="28"/>
        </w:rPr>
        <w:t>C. Section 304A</w:t>
      </w:r>
    </w:p>
    <w:p>
      <w:pPr>
        <w:spacing w:after="20" w:before="0"/>
        <w:ind w:left="360"/>
      </w:pPr>
      <w:r>
        <w:rPr>
          <w:rFonts w:ascii="Noto Sans" w:hAnsi="Noto Sans" w:cs="Noto Sans" w:eastAsia="Noto Sans"/>
          <w:b w:val="0"/>
          <w:i w:val="0"/>
          <w:color w:val="000000"/>
          <w:sz w:val="28"/>
        </w:rPr>
        <w:t>D. Section 420</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Section 304A IPC deals with causing death by a rash or negligent act, punishable with imprisonment up to 2 years.</w:t>
      </w:r>
    </w:p>
    <w:p>
      <w:pPr>
        <w:spacing w:after="200" w:before="0"/>
        <w:ind w:left="360"/>
      </w:pPr>
      <w:r>
        <w:rPr>
          <w:rFonts w:ascii="Noto Sans" w:hAnsi="Noto Sans" w:cs="Noto Sans" w:eastAsia="Noto Sans"/>
          <w:b w:val="0"/>
          <w:i w:val="0"/>
          <w:color w:val="333333"/>
          <w:sz w:val="28"/>
        </w:rPr>
        <w:t>IPC की धारा 304A लापरवाह या जल्दबाज़ी वाले कार्य से मृत्यु कारित करने से संबंधित है, जिसमें 2 वर्ष तक कारावास हो सकता है।</w:t>
      </w:r>
    </w:p>
    <w:p>
      <w:pPr>
        <w:spacing w:after="40" w:before="160"/>
      </w:pPr>
      <w:r>
        <w:rPr>
          <w:rFonts w:ascii="Noto Sans" w:hAnsi="Noto Sans" w:cs="Noto Sans" w:eastAsia="Noto Sans"/>
          <w:b/>
          <w:i w:val="0"/>
          <w:color w:val="000000"/>
          <w:sz w:val="28"/>
        </w:rPr>
        <w:t xml:space="preserve">82. </w:t>
      </w:r>
      <w:r>
        <w:rPr>
          <w:rFonts w:ascii="Noto Sans" w:hAnsi="Noto Sans" w:cs="Noto Sans" w:eastAsia="Noto Sans"/>
          <w:b w:val="0"/>
          <w:i w:val="0"/>
          <w:color w:val="000000"/>
          <w:sz w:val="28"/>
        </w:rPr>
        <w:t>In a suspected poisoning case, the nurse should:</w:t>
      </w:r>
    </w:p>
    <w:p>
      <w:pPr>
        <w:spacing w:after="80" w:before="0"/>
      </w:pPr>
      <w:r>
        <w:rPr>
          <w:rFonts w:ascii="Noto Sans" w:hAnsi="Noto Sans" w:cs="Noto Sans" w:eastAsia="Noto Sans"/>
          <w:b w:val="0"/>
          <w:i w:val="0"/>
          <w:color w:val="000000"/>
          <w:sz w:val="28"/>
        </w:rPr>
        <w:t>संदिग्ध विषाक्तता (Poisoning) के मामले में नर्स को क्या करना चाहिए?</w:t>
      </w:r>
    </w:p>
    <w:p>
      <w:pPr>
        <w:spacing w:after="20" w:before="0"/>
        <w:ind w:left="360"/>
      </w:pPr>
      <w:r>
        <w:rPr>
          <w:rFonts w:ascii="Noto Sans" w:hAnsi="Noto Sans" w:cs="Noto Sans" w:eastAsia="Noto Sans"/>
          <w:b w:val="0"/>
          <w:i w:val="0"/>
          <w:color w:val="000000"/>
          <w:sz w:val="28"/>
        </w:rPr>
        <w:t>A. Preserve the vomitus and gastric lavage sample for analysis</w:t>
      </w:r>
    </w:p>
    <w:p>
      <w:pPr>
        <w:spacing w:after="20" w:before="0"/>
        <w:ind w:left="360"/>
      </w:pPr>
      <w:r>
        <w:rPr>
          <w:rFonts w:ascii="Noto Sans" w:hAnsi="Noto Sans" w:cs="Noto Sans" w:eastAsia="Noto Sans"/>
          <w:b w:val="0"/>
          <w:i w:val="0"/>
          <w:color w:val="000000"/>
          <w:sz w:val="28"/>
        </w:rPr>
        <w:t>B. Wash the samples away</w:t>
      </w:r>
    </w:p>
    <w:p>
      <w:pPr>
        <w:spacing w:after="20" w:before="0"/>
        <w:ind w:left="360"/>
      </w:pPr>
      <w:r>
        <w:rPr>
          <w:rFonts w:ascii="Noto Sans" w:hAnsi="Noto Sans" w:cs="Noto Sans" w:eastAsia="Noto Sans"/>
          <w:b w:val="0"/>
          <w:i w:val="0"/>
          <w:color w:val="000000"/>
          <w:sz w:val="28"/>
        </w:rPr>
        <w:t>C. Discard all samples</w:t>
      </w:r>
    </w:p>
    <w:p>
      <w:pPr>
        <w:spacing w:after="20" w:before="0"/>
        <w:ind w:left="360"/>
      </w:pPr>
      <w:r>
        <w:rPr>
          <w:rFonts w:ascii="Noto Sans" w:hAnsi="Noto Sans" w:cs="Noto Sans" w:eastAsia="Noto Sans"/>
          <w:b w:val="0"/>
          <w:i w:val="0"/>
          <w:color w:val="000000"/>
          <w:sz w:val="28"/>
        </w:rPr>
        <w:t>D. Give the samples to relatives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poisoning, the vomitus and gastric lavage contents are preserved in clean containers with proper labelling for toxicological analysis.</w:t>
      </w:r>
    </w:p>
    <w:p>
      <w:pPr>
        <w:spacing w:after="200" w:before="0"/>
        <w:ind w:left="360"/>
      </w:pPr>
      <w:r>
        <w:rPr>
          <w:rFonts w:ascii="Noto Sans" w:hAnsi="Noto Sans" w:cs="Noto Sans" w:eastAsia="Noto Sans"/>
          <w:b w:val="0"/>
          <w:i w:val="0"/>
          <w:color w:val="333333"/>
          <w:sz w:val="28"/>
        </w:rPr>
        <w:t>विषाक्तता में वमन और गैस्ट्रिक लैवेज की सामग्री को विषवैज्ञानिक विश्लेषण के लिए स्वच्छ कंटेनरों में उचित लेबल के साथ संरक्षित किया जाता है।</w:t>
      </w:r>
    </w:p>
    <w:p>
      <w:pPr>
        <w:spacing w:after="40" w:before="160"/>
      </w:pPr>
      <w:r>
        <w:rPr>
          <w:rFonts w:ascii="Noto Sans" w:hAnsi="Noto Sans" w:cs="Noto Sans" w:eastAsia="Noto Sans"/>
          <w:b/>
          <w:i w:val="0"/>
          <w:color w:val="000000"/>
          <w:sz w:val="28"/>
        </w:rPr>
        <w:t xml:space="preserve">83. </w:t>
      </w:r>
      <w:r>
        <w:rPr>
          <w:rFonts w:ascii="Noto Sans" w:hAnsi="Noto Sans" w:cs="Noto Sans" w:eastAsia="Noto Sans"/>
          <w:b w:val="0"/>
          <w:i w:val="0"/>
          <w:color w:val="000000"/>
          <w:sz w:val="28"/>
        </w:rPr>
        <w:t>The medical records of a patient in a hospital should be:</w:t>
      </w:r>
    </w:p>
    <w:p>
      <w:pPr>
        <w:spacing w:after="80" w:before="0"/>
      </w:pPr>
      <w:r>
        <w:rPr>
          <w:rFonts w:ascii="Noto Sans" w:hAnsi="Noto Sans" w:cs="Noto Sans" w:eastAsia="Noto Sans"/>
          <w:b w:val="0"/>
          <w:i w:val="0"/>
          <w:color w:val="000000"/>
          <w:sz w:val="28"/>
        </w:rPr>
        <w:t>अस्पताल में रोगी के चिकित्सा रिकॉर्ड कैसे रखे जाने चाहिए?</w:t>
      </w:r>
    </w:p>
    <w:p>
      <w:pPr>
        <w:spacing w:after="20" w:before="0"/>
        <w:ind w:left="360"/>
      </w:pPr>
      <w:r>
        <w:rPr>
          <w:rFonts w:ascii="Noto Sans" w:hAnsi="Noto Sans" w:cs="Noto Sans" w:eastAsia="Noto Sans"/>
          <w:b w:val="0"/>
          <w:i w:val="0"/>
          <w:color w:val="000000"/>
          <w:sz w:val="28"/>
        </w:rPr>
        <w:t>A. Open to all visitors</w:t>
      </w:r>
    </w:p>
    <w:p>
      <w:pPr>
        <w:spacing w:after="20" w:before="0"/>
        <w:ind w:left="360"/>
      </w:pPr>
      <w:r>
        <w:rPr>
          <w:rFonts w:ascii="Noto Sans" w:hAnsi="Noto Sans" w:cs="Noto Sans" w:eastAsia="Noto Sans"/>
          <w:b w:val="0"/>
          <w:i w:val="0"/>
          <w:color w:val="000000"/>
          <w:sz w:val="28"/>
        </w:rPr>
        <w:t>B. Discarded after discharge</w:t>
      </w:r>
    </w:p>
    <w:p>
      <w:pPr>
        <w:spacing w:after="20" w:before="0"/>
        <w:ind w:left="360"/>
      </w:pPr>
      <w:r>
        <w:rPr>
          <w:rFonts w:ascii="Noto Sans" w:hAnsi="Noto Sans" w:cs="Noto Sans" w:eastAsia="Noto Sans"/>
          <w:b w:val="0"/>
          <w:i w:val="0"/>
          <w:color w:val="000000"/>
          <w:sz w:val="28"/>
        </w:rPr>
        <w:t>C. Confidential and retained as per legal norms</w:t>
      </w:r>
    </w:p>
    <w:p>
      <w:pPr>
        <w:spacing w:after="20" w:before="0"/>
        <w:ind w:left="360"/>
      </w:pPr>
      <w:r>
        <w:rPr>
          <w:rFonts w:ascii="Noto Sans" w:hAnsi="Noto Sans" w:cs="Noto Sans" w:eastAsia="Noto Sans"/>
          <w:b w:val="0"/>
          <w:i w:val="0"/>
          <w:color w:val="000000"/>
          <w:sz w:val="28"/>
        </w:rPr>
        <w:t>D. Shared on social media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Medical records are confidential, securely stored and retained for the period prescribed by law or hospital policy, with access limited to authorized persons.</w:t>
      </w:r>
    </w:p>
    <w:p>
      <w:pPr>
        <w:spacing w:after="200" w:before="0"/>
        <w:ind w:left="360"/>
      </w:pPr>
      <w:r>
        <w:rPr>
          <w:rFonts w:ascii="Noto Sans" w:hAnsi="Noto Sans" w:cs="Noto Sans" w:eastAsia="Noto Sans"/>
          <w:b w:val="0"/>
          <w:i w:val="0"/>
          <w:color w:val="333333"/>
          <w:sz w:val="28"/>
        </w:rPr>
        <w:t>चिकित्सा रिकॉर्ड गोपनीय, सुरक्षित रूप से संग्रहीत और कानून या अस्पताल नीति द्वारा निर्धारित अवधि तक रखे जाते हैं, जिन तक केवल अधिकृत व्यक्तियों की पहुँच होती है।</w:t>
      </w:r>
    </w:p>
    <w:p>
      <w:pPr>
        <w:spacing w:after="40" w:before="160"/>
      </w:pPr>
      <w:r>
        <w:rPr>
          <w:rFonts w:ascii="Noto Sans" w:hAnsi="Noto Sans" w:cs="Noto Sans" w:eastAsia="Noto Sans"/>
          <w:b/>
          <w:i w:val="0"/>
          <w:color w:val="000000"/>
          <w:sz w:val="28"/>
        </w:rPr>
        <w:t xml:space="preserve">84. </w:t>
      </w:r>
      <w:r>
        <w:rPr>
          <w:rFonts w:ascii="Noto Sans" w:hAnsi="Noto Sans" w:cs="Noto Sans" w:eastAsia="Noto Sans"/>
          <w:b w:val="0"/>
          <w:i w:val="0"/>
          <w:color w:val="000000"/>
          <w:sz w:val="28"/>
        </w:rPr>
        <w:t>The sampling frame in research refers to:</w:t>
      </w:r>
    </w:p>
    <w:p>
      <w:pPr>
        <w:spacing w:after="80" w:before="0"/>
      </w:pPr>
      <w:r>
        <w:rPr>
          <w:rFonts w:ascii="Noto Sans" w:hAnsi="Noto Sans" w:cs="Noto Sans" w:eastAsia="Noto Sans"/>
          <w:b w:val="0"/>
          <w:i w:val="0"/>
          <w:color w:val="000000"/>
          <w:sz w:val="28"/>
        </w:rPr>
        <w:t>शोध में सैम्पलिंग फ्रेम (Sampling Frame) का तात्पर्य है:</w:t>
      </w:r>
    </w:p>
    <w:p>
      <w:pPr>
        <w:spacing w:after="20" w:before="0"/>
        <w:ind w:left="360"/>
      </w:pPr>
      <w:r>
        <w:rPr>
          <w:rFonts w:ascii="Noto Sans" w:hAnsi="Noto Sans" w:cs="Noto Sans" w:eastAsia="Noto Sans"/>
          <w:b w:val="0"/>
          <w:i w:val="0"/>
          <w:color w:val="000000"/>
          <w:sz w:val="28"/>
        </w:rPr>
        <w:t>A. The research design</w:t>
      </w:r>
    </w:p>
    <w:p>
      <w:pPr>
        <w:spacing w:after="20" w:before="0"/>
        <w:ind w:left="360"/>
      </w:pPr>
      <w:r>
        <w:rPr>
          <w:rFonts w:ascii="Noto Sans" w:hAnsi="Noto Sans" w:cs="Noto Sans" w:eastAsia="Noto Sans"/>
          <w:b w:val="0"/>
          <w:i w:val="0"/>
          <w:color w:val="000000"/>
          <w:sz w:val="28"/>
        </w:rPr>
        <w:t>B. The data collection tool</w:t>
      </w:r>
    </w:p>
    <w:p>
      <w:pPr>
        <w:spacing w:after="20" w:before="0"/>
        <w:ind w:left="360"/>
      </w:pPr>
      <w:r>
        <w:rPr>
          <w:rFonts w:ascii="Noto Sans" w:hAnsi="Noto Sans" w:cs="Noto Sans" w:eastAsia="Noto Sans"/>
          <w:b w:val="0"/>
          <w:i w:val="0"/>
          <w:color w:val="000000"/>
          <w:sz w:val="28"/>
        </w:rPr>
        <w:t>C. The final sample selected</w:t>
      </w:r>
    </w:p>
    <w:p>
      <w:pPr>
        <w:spacing w:after="20" w:before="0"/>
        <w:ind w:left="360"/>
      </w:pPr>
      <w:r>
        <w:rPr>
          <w:rFonts w:ascii="Noto Sans" w:hAnsi="Noto Sans" w:cs="Noto Sans" w:eastAsia="Noto Sans"/>
          <w:b w:val="0"/>
          <w:i w:val="0"/>
          <w:color w:val="000000"/>
          <w:sz w:val="28"/>
        </w:rPr>
        <w:t>D. The list of all elements of the population from which the sample is drawn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sampling frame is the complete list of all population elements from which the researcher draws the sample.</w:t>
      </w:r>
    </w:p>
    <w:p>
      <w:pPr>
        <w:spacing w:after="200" w:before="0"/>
        <w:ind w:left="360"/>
      </w:pPr>
      <w:r>
        <w:rPr>
          <w:rFonts w:ascii="Noto Sans" w:hAnsi="Noto Sans" w:cs="Noto Sans" w:eastAsia="Noto Sans"/>
          <w:b w:val="0"/>
          <w:i w:val="0"/>
          <w:color w:val="333333"/>
          <w:sz w:val="28"/>
        </w:rPr>
        <w:t>सैम्पलिंग फ्रेम जनसंख्या के सभी तत्वों की पूरी सूची है, जिसमें से शोधकर्ता नमूना खींचता है।</w:t>
      </w:r>
    </w:p>
    <w:p>
      <w:pPr>
        <w:spacing w:after="40" w:before="160"/>
      </w:pPr>
      <w:r>
        <w:rPr>
          <w:rFonts w:ascii="Noto Sans" w:hAnsi="Noto Sans" w:cs="Noto Sans" w:eastAsia="Noto Sans"/>
          <w:b/>
          <w:i w:val="0"/>
          <w:color w:val="000000"/>
          <w:sz w:val="28"/>
        </w:rPr>
        <w:t xml:space="preserve">85. </w:t>
      </w:r>
      <w:r>
        <w:rPr>
          <w:rFonts w:ascii="Noto Sans" w:hAnsi="Noto Sans" w:cs="Noto Sans" w:eastAsia="Noto Sans"/>
          <w:b w:val="0"/>
          <w:i w:val="0"/>
          <w:color w:val="000000"/>
          <w:sz w:val="28"/>
        </w:rPr>
        <w:t>Which of the following is a probability sampling method?</w:t>
      </w:r>
    </w:p>
    <w:p>
      <w:pPr>
        <w:spacing w:after="80" w:before="0"/>
      </w:pPr>
      <w:r>
        <w:rPr>
          <w:rFonts w:ascii="Noto Sans" w:hAnsi="Noto Sans" w:cs="Noto Sans" w:eastAsia="Noto Sans"/>
          <w:b w:val="0"/>
          <w:i w:val="0"/>
          <w:color w:val="000000"/>
          <w:sz w:val="28"/>
        </w:rPr>
        <w:t>निम्नलिखित में से कौन-सी प्रायिकता नमूनाकरण (Probability Sampling) विधि है?</w:t>
      </w:r>
    </w:p>
    <w:p>
      <w:pPr>
        <w:spacing w:after="20" w:before="0"/>
        <w:ind w:left="360"/>
      </w:pPr>
      <w:r>
        <w:rPr>
          <w:rFonts w:ascii="Noto Sans" w:hAnsi="Noto Sans" w:cs="Noto Sans" w:eastAsia="Noto Sans"/>
          <w:b w:val="0"/>
          <w:i w:val="0"/>
          <w:color w:val="000000"/>
          <w:sz w:val="28"/>
        </w:rPr>
        <w:t>A. Purposive sampling</w:t>
      </w:r>
    </w:p>
    <w:p>
      <w:pPr>
        <w:spacing w:after="20" w:before="0"/>
        <w:ind w:left="360"/>
      </w:pPr>
      <w:r>
        <w:rPr>
          <w:rFonts w:ascii="Noto Sans" w:hAnsi="Noto Sans" w:cs="Noto Sans" w:eastAsia="Noto Sans"/>
          <w:b w:val="0"/>
          <w:i w:val="0"/>
          <w:color w:val="000000"/>
          <w:sz w:val="28"/>
        </w:rPr>
        <w:t>B. Quota sampling</w:t>
      </w:r>
    </w:p>
    <w:p>
      <w:pPr>
        <w:spacing w:after="20" w:before="0"/>
        <w:ind w:left="360"/>
      </w:pPr>
      <w:r>
        <w:rPr>
          <w:rFonts w:ascii="Noto Sans" w:hAnsi="Noto Sans" w:cs="Noto Sans" w:eastAsia="Noto Sans"/>
          <w:b w:val="0"/>
          <w:i w:val="0"/>
          <w:color w:val="000000"/>
          <w:sz w:val="28"/>
        </w:rPr>
        <w:t>C. Convenience sampling</w:t>
      </w:r>
    </w:p>
    <w:p>
      <w:pPr>
        <w:spacing w:after="20" w:before="0"/>
        <w:ind w:left="360"/>
      </w:pPr>
      <w:r>
        <w:rPr>
          <w:rFonts w:ascii="Noto Sans" w:hAnsi="Noto Sans" w:cs="Noto Sans" w:eastAsia="Noto Sans"/>
          <w:b w:val="0"/>
          <w:i w:val="0"/>
          <w:color w:val="000000"/>
          <w:sz w:val="28"/>
        </w:rPr>
        <w:t>D. Simple random sampling</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Simple random, systematic, stratified and cluster sampling are probability methods; convenience, purposive and quota are non-probability methods.</w:t>
      </w:r>
    </w:p>
    <w:p>
      <w:pPr>
        <w:spacing w:after="200" w:before="0"/>
        <w:ind w:left="360"/>
      </w:pPr>
      <w:r>
        <w:rPr>
          <w:rFonts w:ascii="Noto Sans" w:hAnsi="Noto Sans" w:cs="Noto Sans" w:eastAsia="Noto Sans"/>
          <w:b w:val="0"/>
          <w:i w:val="0"/>
          <w:color w:val="333333"/>
          <w:sz w:val="28"/>
        </w:rPr>
        <w:t>सरल यादृच्छिक, व्यवस्थित, स्तरीकृत और क्लस्टर नमूनाकरण प्रायिकता विधियाँ हैं; सुविधा, उद्देश्यपूर्ण और कोटा गैर-प्रायिकता विधियाँ हैं।</w:t>
      </w:r>
    </w:p>
    <w:p>
      <w:pPr>
        <w:spacing w:after="40" w:before="200"/>
      </w:pPr>
      <w:r>
        <w:rPr>
          <w:rFonts w:ascii="Noto Sans" w:hAnsi="Noto Sans" w:cs="Noto Sans" w:eastAsia="Noto Sans"/>
          <w:b/>
          <w:i w:val="0"/>
          <w:color w:val="1F4E9C"/>
          <w:sz w:val="28"/>
        </w:rPr>
        <w:t>🔵 SECTION C — 15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86. </w:t>
      </w:r>
      <w:r>
        <w:rPr>
          <w:rFonts w:ascii="Noto Sans" w:hAnsi="Noto Sans" w:cs="Noto Sans" w:eastAsia="Noto Sans"/>
          <w:b w:val="0"/>
          <w:i w:val="0"/>
          <w:color w:val="000000"/>
          <w:sz w:val="28"/>
        </w:rPr>
        <w:t>The most effective method of health education for illiterate villagers is:</w:t>
      </w:r>
    </w:p>
    <w:p>
      <w:pPr>
        <w:spacing w:after="80" w:before="0"/>
      </w:pPr>
      <w:r>
        <w:rPr>
          <w:rFonts w:ascii="Noto Sans" w:hAnsi="Noto Sans" w:cs="Noto Sans" w:eastAsia="Noto Sans"/>
          <w:b w:val="0"/>
          <w:i w:val="0"/>
          <w:color w:val="000000"/>
          <w:sz w:val="28"/>
        </w:rPr>
        <w:t>अनपढ़ ग्रामीणों के लिए स्वास्थ्य शिक्षा की सबसे प्रभावी विधि है:</w:t>
      </w:r>
    </w:p>
    <w:p>
      <w:pPr>
        <w:spacing w:after="20" w:before="0"/>
        <w:ind w:left="360"/>
      </w:pPr>
      <w:r>
        <w:rPr>
          <w:rFonts w:ascii="Noto Sans" w:hAnsi="Noto Sans" w:cs="Noto Sans" w:eastAsia="Noto Sans"/>
          <w:b w:val="0"/>
          <w:i w:val="0"/>
          <w:color w:val="000000"/>
          <w:sz w:val="28"/>
        </w:rPr>
        <w:t>A. Demonstration and group discussion</w:t>
      </w:r>
    </w:p>
    <w:p>
      <w:pPr>
        <w:spacing w:after="20" w:before="0"/>
        <w:ind w:left="360"/>
      </w:pPr>
      <w:r>
        <w:rPr>
          <w:rFonts w:ascii="Noto Sans" w:hAnsi="Noto Sans" w:cs="Noto Sans" w:eastAsia="Noto Sans"/>
          <w:b w:val="0"/>
          <w:i w:val="0"/>
          <w:color w:val="000000"/>
          <w:sz w:val="28"/>
        </w:rPr>
        <w:t>B. Reading material only</w:t>
      </w:r>
    </w:p>
    <w:p>
      <w:pPr>
        <w:spacing w:after="20" w:before="0"/>
        <w:ind w:left="360"/>
      </w:pPr>
      <w:r>
        <w:rPr>
          <w:rFonts w:ascii="Noto Sans" w:hAnsi="Noto Sans" w:cs="Noto Sans" w:eastAsia="Noto Sans"/>
          <w:b w:val="0"/>
          <w:i w:val="0"/>
          <w:color w:val="000000"/>
          <w:sz w:val="28"/>
        </w:rPr>
        <w:t>C. Lectures with difficult words</w:t>
      </w:r>
    </w:p>
    <w:p>
      <w:pPr>
        <w:spacing w:after="20" w:before="0"/>
        <w:ind w:left="360"/>
      </w:pPr>
      <w:r>
        <w:rPr>
          <w:rFonts w:ascii="Noto Sans" w:hAnsi="Noto Sans" w:cs="Noto Sans" w:eastAsia="Noto Sans"/>
          <w:b w:val="0"/>
          <w:i w:val="0"/>
          <w:color w:val="000000"/>
          <w:sz w:val="28"/>
        </w:rPr>
        <w:t>D. Printed booklets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Demonstrations, group discussions, folk media and visual aids are effective for illiterate audiences; printed materials alone are unsuitable.</w:t>
      </w:r>
    </w:p>
    <w:p>
      <w:pPr>
        <w:spacing w:after="200" w:before="0"/>
        <w:ind w:left="360"/>
      </w:pPr>
      <w:r>
        <w:rPr>
          <w:rFonts w:ascii="Noto Sans" w:hAnsi="Noto Sans" w:cs="Noto Sans" w:eastAsia="Noto Sans"/>
          <w:b w:val="0"/>
          <w:i w:val="0"/>
          <w:color w:val="333333"/>
          <w:sz w:val="28"/>
        </w:rPr>
        <w:t>प्रदर्शन, समूह चर्चा, लोक माध्यम और दृश्य सहायक सामग्री अनपढ़ श्रोताओं के लिए प्रभावी हैं; केवल मुद्रित सामग्री अनुपयुक्त है।</w:t>
      </w:r>
    </w:p>
    <w:p>
      <w:pPr>
        <w:spacing w:after="40" w:before="160"/>
      </w:pPr>
      <w:r>
        <w:rPr>
          <w:rFonts w:ascii="Noto Sans" w:hAnsi="Noto Sans" w:cs="Noto Sans" w:eastAsia="Noto Sans"/>
          <w:b/>
          <w:i w:val="0"/>
          <w:color w:val="000000"/>
          <w:sz w:val="28"/>
        </w:rPr>
        <w:t xml:space="preserve">87. </w:t>
      </w:r>
      <w:r>
        <w:rPr>
          <w:rFonts w:ascii="Noto Sans" w:hAnsi="Noto Sans" w:cs="Noto Sans" w:eastAsia="Noto Sans"/>
          <w:b w:val="0"/>
          <w:i w:val="0"/>
          <w:color w:val="000000"/>
          <w:sz w:val="28"/>
        </w:rPr>
        <w:t>After a home delivery, the ANM should make the first postnatal visit within:</w:t>
      </w:r>
    </w:p>
    <w:p>
      <w:pPr>
        <w:spacing w:after="80" w:before="0"/>
      </w:pPr>
      <w:r>
        <w:rPr>
          <w:rFonts w:ascii="Noto Sans" w:hAnsi="Noto Sans" w:cs="Noto Sans" w:eastAsia="Noto Sans"/>
          <w:b w:val="0"/>
          <w:i w:val="0"/>
          <w:color w:val="000000"/>
          <w:sz w:val="28"/>
        </w:rPr>
        <w:t>घर पर प्रसव के बाद ANM को पहली प्रसवोत्तर यात्रा (Postnatal Visit) कब करनी चाहिए?</w:t>
      </w:r>
    </w:p>
    <w:p>
      <w:pPr>
        <w:spacing w:after="20" w:before="0"/>
        <w:ind w:left="360"/>
      </w:pPr>
      <w:r>
        <w:rPr>
          <w:rFonts w:ascii="Noto Sans" w:hAnsi="Noto Sans" w:cs="Noto Sans" w:eastAsia="Noto Sans"/>
          <w:b w:val="0"/>
          <w:i w:val="0"/>
          <w:color w:val="000000"/>
          <w:sz w:val="28"/>
        </w:rPr>
        <w:t>A. 1 month of delivery</w:t>
      </w:r>
    </w:p>
    <w:p>
      <w:pPr>
        <w:spacing w:after="20" w:before="0"/>
        <w:ind w:left="360"/>
      </w:pPr>
      <w:r>
        <w:rPr>
          <w:rFonts w:ascii="Noto Sans" w:hAnsi="Noto Sans" w:cs="Noto Sans" w:eastAsia="Noto Sans"/>
          <w:b w:val="0"/>
          <w:i w:val="0"/>
          <w:color w:val="000000"/>
          <w:sz w:val="28"/>
        </w:rPr>
        <w:t>B. 6 weeks of delivery</w:t>
      </w:r>
    </w:p>
    <w:p>
      <w:pPr>
        <w:spacing w:after="20" w:before="0"/>
        <w:ind w:left="360"/>
      </w:pPr>
      <w:r>
        <w:rPr>
          <w:rFonts w:ascii="Noto Sans" w:hAnsi="Noto Sans" w:cs="Noto Sans" w:eastAsia="Noto Sans"/>
          <w:b w:val="0"/>
          <w:i w:val="0"/>
          <w:color w:val="000000"/>
          <w:sz w:val="28"/>
        </w:rPr>
        <w:t>C. 1 week of delivery</w:t>
      </w:r>
    </w:p>
    <w:p>
      <w:pPr>
        <w:spacing w:after="20" w:before="0"/>
        <w:ind w:left="360"/>
      </w:pPr>
      <w:r>
        <w:rPr>
          <w:rFonts w:ascii="Noto Sans" w:hAnsi="Noto Sans" w:cs="Noto Sans" w:eastAsia="Noto Sans"/>
          <w:b w:val="0"/>
          <w:i w:val="0"/>
          <w:color w:val="000000"/>
          <w:sz w:val="28"/>
        </w:rPr>
        <w:t>D. 48 hours of delivery</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first postnatal visit is made within 48 hours of delivery, followed by visits on day 3 and day 7, to monitor the mother and newborn.</w:t>
      </w:r>
    </w:p>
    <w:p>
      <w:pPr>
        <w:spacing w:after="200" w:before="0"/>
        <w:ind w:left="360"/>
      </w:pPr>
      <w:r>
        <w:rPr>
          <w:rFonts w:ascii="Noto Sans" w:hAnsi="Noto Sans" w:cs="Noto Sans" w:eastAsia="Noto Sans"/>
          <w:b w:val="0"/>
          <w:i w:val="0"/>
          <w:color w:val="333333"/>
          <w:sz w:val="28"/>
        </w:rPr>
        <w:t>पहली प्रसवोत्तर यात्रा प्रसव के 48 घंटे के भीतर होती है, फिर दिन 3 और दिन 7 पर, ताकि माँ और नवजात की निगरानी हो।</w:t>
      </w:r>
    </w:p>
    <w:p>
      <w:pPr>
        <w:spacing w:after="40" w:before="160"/>
      </w:pPr>
      <w:r>
        <w:rPr>
          <w:rFonts w:ascii="Noto Sans" w:hAnsi="Noto Sans" w:cs="Noto Sans" w:eastAsia="Noto Sans"/>
          <w:b/>
          <w:i w:val="0"/>
          <w:color w:val="000000"/>
          <w:sz w:val="28"/>
        </w:rPr>
        <w:t xml:space="preserve">88. </w:t>
      </w:r>
      <w:r>
        <w:rPr>
          <w:rFonts w:ascii="Noto Sans" w:hAnsi="Noto Sans" w:cs="Noto Sans" w:eastAsia="Noto Sans"/>
          <w:b w:val="0"/>
          <w:i w:val="0"/>
          <w:color w:val="000000"/>
          <w:sz w:val="28"/>
        </w:rPr>
        <w:t>The family folder in community health nursing is used to:</w:t>
      </w:r>
    </w:p>
    <w:p>
      <w:pPr>
        <w:spacing w:after="80" w:before="0"/>
      </w:pPr>
      <w:r>
        <w:rPr>
          <w:rFonts w:ascii="Noto Sans" w:hAnsi="Noto Sans" w:cs="Noto Sans" w:eastAsia="Noto Sans"/>
          <w:b w:val="0"/>
          <w:i w:val="0"/>
          <w:color w:val="000000"/>
          <w:sz w:val="28"/>
        </w:rPr>
        <w:t>सामुदायिक स्वास्थ्य नर्सिंग में फैमिली फोल्डर (Family Folder) किसके लिए प्रयोग होता है?</w:t>
      </w:r>
    </w:p>
    <w:p>
      <w:pPr>
        <w:spacing w:after="20" w:before="0"/>
        <w:ind w:left="360"/>
      </w:pPr>
      <w:r>
        <w:rPr>
          <w:rFonts w:ascii="Noto Sans" w:hAnsi="Noto Sans" w:cs="Noto Sans" w:eastAsia="Noto Sans"/>
          <w:b w:val="0"/>
          <w:i w:val="0"/>
          <w:color w:val="000000"/>
          <w:sz w:val="28"/>
        </w:rPr>
        <w:t>A. Store medicines</w:t>
      </w:r>
    </w:p>
    <w:p>
      <w:pPr>
        <w:spacing w:after="20" w:before="0"/>
        <w:ind w:left="360"/>
      </w:pPr>
      <w:r>
        <w:rPr>
          <w:rFonts w:ascii="Noto Sans" w:hAnsi="Noto Sans" w:cs="Noto Sans" w:eastAsia="Noto Sans"/>
          <w:b w:val="0"/>
          <w:i w:val="0"/>
          <w:color w:val="000000"/>
          <w:sz w:val="28"/>
        </w:rPr>
        <w:t>B. Record the health status and services of every family member</w:t>
      </w:r>
    </w:p>
    <w:p>
      <w:pPr>
        <w:spacing w:after="20" w:before="0"/>
        <w:ind w:left="360"/>
      </w:pPr>
      <w:r>
        <w:rPr>
          <w:rFonts w:ascii="Noto Sans" w:hAnsi="Noto Sans" w:cs="Noto Sans" w:eastAsia="Noto Sans"/>
          <w:b w:val="0"/>
          <w:i w:val="0"/>
          <w:color w:val="000000"/>
          <w:sz w:val="28"/>
        </w:rPr>
        <w:t>C. Keep financial records</w:t>
      </w:r>
    </w:p>
    <w:p>
      <w:pPr>
        <w:spacing w:after="20" w:before="0"/>
        <w:ind w:left="360"/>
      </w:pPr>
      <w:r>
        <w:rPr>
          <w:rFonts w:ascii="Noto Sans" w:hAnsi="Noto Sans" w:cs="Noto Sans" w:eastAsia="Noto Sans"/>
          <w:b w:val="0"/>
          <w:i w:val="0"/>
          <w:color w:val="000000"/>
          <w:sz w:val="28"/>
        </w:rPr>
        <w:t>D. Maintain staff attendance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family folder records the demographic data, health problems, services provided and follow-up of each family member for continuity of care.</w:t>
      </w:r>
    </w:p>
    <w:p>
      <w:pPr>
        <w:spacing w:after="200" w:before="0"/>
        <w:ind w:left="360"/>
      </w:pPr>
      <w:r>
        <w:rPr>
          <w:rFonts w:ascii="Noto Sans" w:hAnsi="Noto Sans" w:cs="Noto Sans" w:eastAsia="Noto Sans"/>
          <w:b w:val="0"/>
          <w:i w:val="0"/>
          <w:color w:val="333333"/>
          <w:sz w:val="28"/>
        </w:rPr>
        <w:t>फैमिली फोल्डर में प्रत्येक परिवार सदस्य का जनसांख्यिकीय डेटा, स्वास्थ्य समस्याएँ, दी गई सेवाएँ और अनुवर्ती दर्ज रहता है, जिससे देखभाल की निरंतरता बनी रहती है।</w:t>
      </w:r>
    </w:p>
    <w:p>
      <w:pPr>
        <w:spacing w:after="40" w:before="160"/>
      </w:pPr>
      <w:r>
        <w:rPr>
          <w:rFonts w:ascii="Noto Sans" w:hAnsi="Noto Sans" w:cs="Noto Sans" w:eastAsia="Noto Sans"/>
          <w:b/>
          <w:i w:val="0"/>
          <w:color w:val="000000"/>
          <w:sz w:val="28"/>
        </w:rPr>
        <w:t xml:space="preserve">89. </w:t>
      </w:r>
      <w:r>
        <w:rPr>
          <w:rFonts w:ascii="Noto Sans" w:hAnsi="Noto Sans" w:cs="Noto Sans" w:eastAsia="Noto Sans"/>
          <w:b w:val="0"/>
          <w:i w:val="0"/>
          <w:color w:val="000000"/>
          <w:sz w:val="28"/>
        </w:rPr>
        <w:t>Choose the word closest in meaning to 'commence':</w:t>
      </w:r>
    </w:p>
    <w:p>
      <w:pPr>
        <w:spacing w:after="80" w:before="0"/>
      </w:pPr>
      <w:r>
        <w:rPr>
          <w:rFonts w:ascii="Noto Sans" w:hAnsi="Noto Sans" w:cs="Noto Sans" w:eastAsia="Noto Sans"/>
          <w:b w:val="0"/>
          <w:i w:val="0"/>
          <w:color w:val="000000"/>
          <w:sz w:val="28"/>
        </w:rPr>
        <w:t>'commence' के सबसे निकट अर्थ वाला शब्द चुनें:</w:t>
      </w:r>
    </w:p>
    <w:p>
      <w:pPr>
        <w:spacing w:after="20" w:before="0"/>
        <w:ind w:left="360"/>
      </w:pPr>
      <w:r>
        <w:rPr>
          <w:rFonts w:ascii="Noto Sans" w:hAnsi="Noto Sans" w:cs="Noto Sans" w:eastAsia="Noto Sans"/>
          <w:b w:val="0"/>
          <w:i w:val="0"/>
          <w:color w:val="000000"/>
          <w:sz w:val="28"/>
        </w:rPr>
        <w:t>A. Stop</w:t>
      </w:r>
    </w:p>
    <w:p>
      <w:pPr>
        <w:spacing w:after="20" w:before="0"/>
        <w:ind w:left="360"/>
      </w:pPr>
      <w:r>
        <w:rPr>
          <w:rFonts w:ascii="Noto Sans" w:hAnsi="Noto Sans" w:cs="Noto Sans" w:eastAsia="Noto Sans"/>
          <w:b w:val="0"/>
          <w:i w:val="0"/>
          <w:color w:val="000000"/>
          <w:sz w:val="28"/>
        </w:rPr>
        <w:t>B. Delay</w:t>
      </w:r>
    </w:p>
    <w:p>
      <w:pPr>
        <w:spacing w:after="20" w:before="0"/>
        <w:ind w:left="360"/>
      </w:pPr>
      <w:r>
        <w:rPr>
          <w:rFonts w:ascii="Noto Sans" w:hAnsi="Noto Sans" w:cs="Noto Sans" w:eastAsia="Noto Sans"/>
          <w:b w:val="0"/>
          <w:i w:val="0"/>
          <w:color w:val="000000"/>
          <w:sz w:val="28"/>
        </w:rPr>
        <w:t>C. End</w:t>
      </w:r>
    </w:p>
    <w:p>
      <w:pPr>
        <w:spacing w:after="20" w:before="0"/>
        <w:ind w:left="360"/>
      </w:pPr>
      <w:r>
        <w:rPr>
          <w:rFonts w:ascii="Noto Sans" w:hAnsi="Noto Sans" w:cs="Noto Sans" w:eastAsia="Noto Sans"/>
          <w:b w:val="0"/>
          <w:i w:val="0"/>
          <w:color w:val="000000"/>
          <w:sz w:val="28"/>
        </w:rPr>
        <w:t>D. Begin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'Commence' means to begin or start; 'end' is its antonym.</w:t>
      </w:r>
    </w:p>
    <w:p>
      <w:pPr>
        <w:spacing w:after="200" w:before="0"/>
        <w:ind w:left="360"/>
      </w:pPr>
      <w:r>
        <w:rPr>
          <w:rFonts w:ascii="Noto Sans" w:hAnsi="Noto Sans" w:cs="Noto Sans" w:eastAsia="Noto Sans"/>
          <w:b w:val="0"/>
          <w:i w:val="0"/>
          <w:color w:val="333333"/>
          <w:sz w:val="28"/>
        </w:rPr>
        <w:t>'Commence' का अर्थ है शुरू करना; 'end' (समाप्त करना) इसका विलोम है।</w:t>
      </w:r>
    </w:p>
    <w:p>
      <w:pPr>
        <w:spacing w:after="40" w:before="160"/>
      </w:pPr>
      <w:r>
        <w:rPr>
          <w:rFonts w:ascii="Noto Sans" w:hAnsi="Noto Sans" w:cs="Noto Sans" w:eastAsia="Noto Sans"/>
          <w:b/>
          <w:i w:val="0"/>
          <w:color w:val="000000"/>
          <w:sz w:val="28"/>
        </w:rPr>
        <w:t xml:space="preserve">90. </w:t>
      </w:r>
      <w:r>
        <w:rPr>
          <w:rFonts w:ascii="Noto Sans" w:hAnsi="Noto Sans" w:cs="Noto Sans" w:eastAsia="Noto Sans"/>
          <w:b w:val="0"/>
          <w:i w:val="0"/>
          <w:color w:val="000000"/>
          <w:sz w:val="28"/>
        </w:rPr>
        <w:t>Choose the word closest in meaning to 'observe':</w:t>
      </w:r>
    </w:p>
    <w:p>
      <w:pPr>
        <w:spacing w:after="80" w:before="0"/>
      </w:pPr>
      <w:r>
        <w:rPr>
          <w:rFonts w:ascii="Noto Sans" w:hAnsi="Noto Sans" w:cs="Noto Sans" w:eastAsia="Noto Sans"/>
          <w:b w:val="0"/>
          <w:i w:val="0"/>
          <w:color w:val="000000"/>
          <w:sz w:val="28"/>
        </w:rPr>
        <w:t>'observe' के सबसे निकट अर्थ वाला शब्द चुनें:</w:t>
      </w:r>
    </w:p>
    <w:p>
      <w:pPr>
        <w:spacing w:after="20" w:before="0"/>
        <w:ind w:left="360"/>
      </w:pPr>
      <w:r>
        <w:rPr>
          <w:rFonts w:ascii="Noto Sans" w:hAnsi="Noto Sans" w:cs="Noto Sans" w:eastAsia="Noto Sans"/>
          <w:b w:val="0"/>
          <w:i w:val="0"/>
          <w:color w:val="000000"/>
          <w:sz w:val="28"/>
        </w:rPr>
        <w:t>A. Watch</w:t>
      </w:r>
    </w:p>
    <w:p>
      <w:pPr>
        <w:spacing w:after="20" w:before="0"/>
        <w:ind w:left="360"/>
      </w:pPr>
      <w:r>
        <w:rPr>
          <w:rFonts w:ascii="Noto Sans" w:hAnsi="Noto Sans" w:cs="Noto Sans" w:eastAsia="Noto Sans"/>
          <w:b w:val="0"/>
          <w:i w:val="0"/>
          <w:color w:val="000000"/>
          <w:sz w:val="28"/>
        </w:rPr>
        <w:t>B. Forget</w:t>
      </w:r>
    </w:p>
    <w:p>
      <w:pPr>
        <w:spacing w:after="20" w:before="0"/>
        <w:ind w:left="360"/>
      </w:pPr>
      <w:r>
        <w:rPr>
          <w:rFonts w:ascii="Noto Sans" w:hAnsi="Noto Sans" w:cs="Noto Sans" w:eastAsia="Noto Sans"/>
          <w:b w:val="0"/>
          <w:i w:val="0"/>
          <w:color w:val="000000"/>
          <w:sz w:val="28"/>
        </w:rPr>
        <w:t>C. Miss</w:t>
      </w:r>
    </w:p>
    <w:p>
      <w:pPr>
        <w:spacing w:after="20" w:before="0"/>
        <w:ind w:left="360"/>
      </w:pPr>
      <w:r>
        <w:rPr>
          <w:rFonts w:ascii="Noto Sans" w:hAnsi="Noto Sans" w:cs="Noto Sans" w:eastAsia="Noto Sans"/>
          <w:b w:val="0"/>
          <w:i w:val="0"/>
          <w:color w:val="000000"/>
          <w:sz w:val="28"/>
        </w:rPr>
        <w:t>D. Ignore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'Observe' means to watch or notice carefully; 'oblivious' or 'ignore' conveys the opposite.</w:t>
      </w:r>
    </w:p>
    <w:p>
      <w:pPr>
        <w:spacing w:after="200" w:before="0"/>
        <w:ind w:left="360"/>
      </w:pPr>
      <w:r>
        <w:rPr>
          <w:rFonts w:ascii="Noto Sans" w:hAnsi="Noto Sans" w:cs="Noto Sans" w:eastAsia="Noto Sans"/>
          <w:b w:val="0"/>
          <w:i w:val="0"/>
          <w:color w:val="333333"/>
          <w:sz w:val="28"/>
        </w:rPr>
        <w:t>'Observe' का अर्थ है ध्यान से देखना; 'ignore' (अनदेखा करना) इसका विपरीत है।</w:t>
      </w:r>
    </w:p>
    <w:p>
      <w:pPr>
        <w:spacing w:after="40" w:before="160"/>
      </w:pPr>
      <w:r>
        <w:rPr>
          <w:rFonts w:ascii="Noto Sans" w:hAnsi="Noto Sans" w:cs="Noto Sans" w:eastAsia="Noto Sans"/>
          <w:b/>
          <w:i w:val="0"/>
          <w:color w:val="000000"/>
          <w:sz w:val="28"/>
        </w:rPr>
        <w:t xml:space="preserve">91. </w:t>
      </w:r>
      <w:r>
        <w:rPr>
          <w:rFonts w:ascii="Noto Sans" w:hAnsi="Noto Sans" w:cs="Noto Sans" w:eastAsia="Noto Sans"/>
          <w:b w:val="0"/>
          <w:i w:val="0"/>
          <w:color w:val="000000"/>
          <w:sz w:val="28"/>
        </w:rPr>
        <w:t>Choose the correctly spelt word:</w:t>
      </w:r>
    </w:p>
    <w:p>
      <w:pPr>
        <w:spacing w:after="80" w:before="0"/>
      </w:pPr>
      <w:r>
        <w:rPr>
          <w:rFonts w:ascii="Noto Sans" w:hAnsi="Noto Sans" w:cs="Noto Sans" w:eastAsia="Noto Sans"/>
          <w:b w:val="0"/>
          <w:i w:val="0"/>
          <w:color w:val="000000"/>
          <w:sz w:val="28"/>
        </w:rPr>
        <w:t>सही वर्तनी वाला शब्द चुनें:</w:t>
      </w:r>
    </w:p>
    <w:p>
      <w:pPr>
        <w:spacing w:after="20" w:before="0"/>
        <w:ind w:left="360"/>
      </w:pPr>
      <w:r>
        <w:rPr>
          <w:rFonts w:ascii="Noto Sans" w:hAnsi="Noto Sans" w:cs="Noto Sans" w:eastAsia="Noto Sans"/>
          <w:b w:val="0"/>
          <w:i w:val="0"/>
          <w:color w:val="000000"/>
          <w:sz w:val="28"/>
        </w:rPr>
        <w:t>A. Tomorrow</w:t>
      </w:r>
    </w:p>
    <w:p>
      <w:pPr>
        <w:spacing w:after="20" w:before="0"/>
        <w:ind w:left="360"/>
      </w:pPr>
      <w:r>
        <w:rPr>
          <w:rFonts w:ascii="Noto Sans" w:hAnsi="Noto Sans" w:cs="Noto Sans" w:eastAsia="Noto Sans"/>
          <w:b w:val="0"/>
          <w:i w:val="0"/>
          <w:color w:val="000000"/>
          <w:sz w:val="28"/>
        </w:rPr>
        <w:t>B. Tomorow</w:t>
      </w:r>
    </w:p>
    <w:p>
      <w:pPr>
        <w:spacing w:after="20" w:before="0"/>
        <w:ind w:left="360"/>
      </w:pPr>
      <w:r>
        <w:rPr>
          <w:rFonts w:ascii="Noto Sans" w:hAnsi="Noto Sans" w:cs="Noto Sans" w:eastAsia="Noto Sans"/>
          <w:b w:val="0"/>
          <w:i w:val="0"/>
          <w:color w:val="000000"/>
          <w:sz w:val="28"/>
        </w:rPr>
        <w:t>C. Tumorrow</w:t>
      </w:r>
    </w:p>
    <w:p>
      <w:pPr>
        <w:spacing w:after="20" w:before="0"/>
        <w:ind w:left="360"/>
      </w:pPr>
      <w:r>
        <w:rPr>
          <w:rFonts w:ascii="Noto Sans" w:hAnsi="Noto Sans" w:cs="Noto Sans" w:eastAsia="Noto Sans"/>
          <w:b w:val="0"/>
          <w:i w:val="0"/>
          <w:color w:val="000000"/>
          <w:sz w:val="28"/>
        </w:rPr>
        <w:t>D. Tommorow</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correct spelling is 'tomorrow' — double 'm' and double 'r'.</w:t>
      </w:r>
    </w:p>
    <w:p>
      <w:pPr>
        <w:spacing w:after="200" w:before="0"/>
        <w:ind w:left="360"/>
      </w:pPr>
      <w:r>
        <w:rPr>
          <w:rFonts w:ascii="Noto Sans" w:hAnsi="Noto Sans" w:cs="Noto Sans" w:eastAsia="Noto Sans"/>
          <w:b w:val="0"/>
          <w:i w:val="0"/>
          <w:color w:val="333333"/>
          <w:sz w:val="28"/>
        </w:rPr>
        <w:t>सही वर्तनी 'tomorrow' है — दोहरा 'm' और दोहरा 'r'।</w:t>
      </w:r>
    </w:p>
    <w:p>
      <w:pPr>
        <w:spacing w:after="40" w:before="160"/>
      </w:pPr>
      <w:r>
        <w:rPr>
          <w:rFonts w:ascii="Noto Sans" w:hAnsi="Noto Sans" w:cs="Noto Sans" w:eastAsia="Noto Sans"/>
          <w:b/>
          <w:i w:val="0"/>
          <w:color w:val="000000"/>
          <w:sz w:val="28"/>
        </w:rPr>
        <w:t xml:space="preserve">92. </w:t>
      </w:r>
      <w:r>
        <w:rPr>
          <w:rFonts w:ascii="Noto Sans" w:hAnsi="Noto Sans" w:cs="Noto Sans" w:eastAsia="Noto Sans"/>
          <w:b w:val="0"/>
          <w:i w:val="0"/>
          <w:color w:val="000000"/>
          <w:sz w:val="28"/>
        </w:rPr>
        <w:t>The chemical symbol of sodium is:</w:t>
      </w:r>
    </w:p>
    <w:p>
      <w:pPr>
        <w:spacing w:after="80" w:before="0"/>
      </w:pPr>
      <w:r>
        <w:rPr>
          <w:rFonts w:ascii="Noto Sans" w:hAnsi="Noto Sans" w:cs="Noto Sans" w:eastAsia="Noto Sans"/>
          <w:b w:val="0"/>
          <w:i w:val="0"/>
          <w:color w:val="000000"/>
          <w:sz w:val="28"/>
        </w:rPr>
        <w:t>सोडियम (Sodium) का रासायनिक प्रतीक है:</w:t>
      </w:r>
    </w:p>
    <w:p>
      <w:pPr>
        <w:spacing w:after="20" w:before="0"/>
        <w:ind w:left="360"/>
      </w:pPr>
      <w:r>
        <w:rPr>
          <w:rFonts w:ascii="Noto Sans" w:hAnsi="Noto Sans" w:cs="Noto Sans" w:eastAsia="Noto Sans"/>
          <w:b w:val="0"/>
          <w:i w:val="0"/>
          <w:color w:val="000000"/>
          <w:sz w:val="28"/>
        </w:rPr>
        <w:t>A. Nd</w:t>
      </w:r>
    </w:p>
    <w:p>
      <w:pPr>
        <w:spacing w:after="20" w:before="0"/>
        <w:ind w:left="360"/>
      </w:pPr>
      <w:r>
        <w:rPr>
          <w:rFonts w:ascii="Noto Sans" w:hAnsi="Noto Sans" w:cs="Noto Sans" w:eastAsia="Noto Sans"/>
          <w:b w:val="0"/>
          <w:i w:val="0"/>
          <w:color w:val="000000"/>
          <w:sz w:val="28"/>
        </w:rPr>
        <w:t>B. S</w:t>
      </w:r>
    </w:p>
    <w:p>
      <w:pPr>
        <w:spacing w:after="20" w:before="0"/>
        <w:ind w:left="360"/>
      </w:pPr>
      <w:r>
        <w:rPr>
          <w:rFonts w:ascii="Noto Sans" w:hAnsi="Noto Sans" w:cs="Noto Sans" w:eastAsia="Noto Sans"/>
          <w:b w:val="0"/>
          <w:i w:val="0"/>
          <w:color w:val="000000"/>
          <w:sz w:val="28"/>
        </w:rPr>
        <w:t>C. Na</w:t>
      </w:r>
    </w:p>
    <w:p>
      <w:pPr>
        <w:spacing w:after="20" w:before="0"/>
        <w:ind w:left="360"/>
      </w:pPr>
      <w:r>
        <w:rPr>
          <w:rFonts w:ascii="Noto Sans" w:hAnsi="Noto Sans" w:cs="Noto Sans" w:eastAsia="Noto Sans"/>
          <w:b w:val="0"/>
          <w:i w:val="0"/>
          <w:color w:val="000000"/>
          <w:sz w:val="28"/>
        </w:rPr>
        <w:t>D. So</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Sodium is represented by 'Na' (from Latin 'natrium'); 'S' is sulphur and 'So' is not a valid symbol.</w:t>
      </w:r>
    </w:p>
    <w:p>
      <w:pPr>
        <w:spacing w:after="200" w:before="0"/>
        <w:ind w:left="360"/>
      </w:pPr>
      <w:r>
        <w:rPr>
          <w:rFonts w:ascii="Noto Sans" w:hAnsi="Noto Sans" w:cs="Noto Sans" w:eastAsia="Noto Sans"/>
          <w:b w:val="0"/>
          <w:i w:val="0"/>
          <w:color w:val="333333"/>
          <w:sz w:val="28"/>
        </w:rPr>
        <w:t>सोडियम का प्रतीक 'Na' है (लैटिन 'natrium' से); 'S' सल्फर है।</w:t>
      </w:r>
    </w:p>
    <w:p>
      <w:pPr>
        <w:spacing w:after="40" w:before="160"/>
      </w:pPr>
      <w:r>
        <w:rPr>
          <w:rFonts w:ascii="Noto Sans" w:hAnsi="Noto Sans" w:cs="Noto Sans" w:eastAsia="Noto Sans"/>
          <w:b/>
          <w:i w:val="0"/>
          <w:color w:val="000000"/>
          <w:sz w:val="28"/>
        </w:rPr>
        <w:t xml:space="preserve">93. </w:t>
      </w:r>
      <w:r>
        <w:rPr>
          <w:rFonts w:ascii="Noto Sans" w:hAnsi="Noto Sans" w:cs="Noto Sans" w:eastAsia="Noto Sans"/>
          <w:b w:val="0"/>
          <w:i w:val="0"/>
          <w:color w:val="000000"/>
          <w:sz w:val="28"/>
        </w:rPr>
        <w:t>RNA stands for:</w:t>
      </w:r>
    </w:p>
    <w:p>
      <w:pPr>
        <w:spacing w:after="80" w:before="0"/>
      </w:pPr>
      <w:r>
        <w:rPr>
          <w:rFonts w:ascii="Noto Sans" w:hAnsi="Noto Sans" w:cs="Noto Sans" w:eastAsia="Noto Sans"/>
          <w:b w:val="0"/>
          <w:i w:val="0"/>
          <w:color w:val="000000"/>
          <w:sz w:val="28"/>
        </w:rPr>
        <w:t>RNA का पूर्ण रूप है:</w:t>
      </w:r>
    </w:p>
    <w:p>
      <w:pPr>
        <w:spacing w:after="20" w:before="0"/>
        <w:ind w:left="360"/>
      </w:pPr>
      <w:r>
        <w:rPr>
          <w:rFonts w:ascii="Noto Sans" w:hAnsi="Noto Sans" w:cs="Noto Sans" w:eastAsia="Noto Sans"/>
          <w:b w:val="0"/>
          <w:i w:val="0"/>
          <w:color w:val="000000"/>
          <w:sz w:val="28"/>
        </w:rPr>
        <w:t>A. Ribose nuclear amine</w:t>
      </w:r>
    </w:p>
    <w:p>
      <w:pPr>
        <w:spacing w:after="20" w:before="0"/>
        <w:ind w:left="360"/>
      </w:pPr>
      <w:r>
        <w:rPr>
          <w:rFonts w:ascii="Noto Sans" w:hAnsi="Noto Sans" w:cs="Noto Sans" w:eastAsia="Noto Sans"/>
          <w:b w:val="0"/>
          <w:i w:val="0"/>
          <w:color w:val="000000"/>
          <w:sz w:val="28"/>
        </w:rPr>
        <w:t>B. Rapid nucleic acid</w:t>
      </w:r>
    </w:p>
    <w:p>
      <w:pPr>
        <w:spacing w:after="20" w:before="0"/>
        <w:ind w:left="360"/>
      </w:pPr>
      <w:r>
        <w:rPr>
          <w:rFonts w:ascii="Noto Sans" w:hAnsi="Noto Sans" w:cs="Noto Sans" w:eastAsia="Noto Sans"/>
          <w:b w:val="0"/>
          <w:i w:val="0"/>
          <w:color w:val="000000"/>
          <w:sz w:val="28"/>
        </w:rPr>
        <w:t>C. Ribonucleic acid</w:t>
      </w:r>
    </w:p>
    <w:p>
      <w:pPr>
        <w:spacing w:after="20" w:before="0"/>
        <w:ind w:left="360"/>
      </w:pPr>
      <w:r>
        <w:rPr>
          <w:rFonts w:ascii="Noto Sans" w:hAnsi="Noto Sans" w:cs="Noto Sans" w:eastAsia="Noto Sans"/>
          <w:b w:val="0"/>
          <w:i w:val="0"/>
          <w:color w:val="000000"/>
          <w:sz w:val="28"/>
        </w:rPr>
        <w:t>D. Red nuclear acid</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RNA — Ribonucleic acid — carries genetic information from DNA to the ribosomes for protein synthesis.</w:t>
      </w:r>
    </w:p>
    <w:p>
      <w:pPr>
        <w:spacing w:after="200" w:before="0"/>
        <w:ind w:left="360"/>
      </w:pPr>
      <w:r>
        <w:rPr>
          <w:rFonts w:ascii="Noto Sans" w:hAnsi="Noto Sans" w:cs="Noto Sans" w:eastAsia="Noto Sans"/>
          <w:b w:val="0"/>
          <w:i w:val="0"/>
          <w:color w:val="333333"/>
          <w:sz w:val="28"/>
        </w:rPr>
        <w:t>RNA — Ribonucleic acid (राइबोन्यूक्लिक अम्ल) — प्रोटीन संश्लेषण के लिए DNA से राइबोसोम तक आनुवंशिक जानकारी ले जाता है।</w:t>
      </w:r>
    </w:p>
    <w:p>
      <w:pPr>
        <w:spacing w:after="40" w:before="160"/>
      </w:pPr>
      <w:r>
        <w:rPr>
          <w:rFonts w:ascii="Noto Sans" w:hAnsi="Noto Sans" w:cs="Noto Sans" w:eastAsia="Noto Sans"/>
          <w:b/>
          <w:i w:val="0"/>
          <w:color w:val="000000"/>
          <w:sz w:val="28"/>
        </w:rPr>
        <w:t xml:space="preserve">94. </w:t>
      </w:r>
      <w:r>
        <w:rPr>
          <w:rFonts w:ascii="Noto Sans" w:hAnsi="Noto Sans" w:cs="Noto Sans" w:eastAsia="Noto Sans"/>
          <w:b w:val="0"/>
          <w:i w:val="0"/>
          <w:color w:val="000000"/>
          <w:sz w:val="28"/>
        </w:rPr>
        <w:t>The atmospheric pressure at sea level is approximately:</w:t>
      </w:r>
    </w:p>
    <w:p>
      <w:pPr>
        <w:spacing w:after="80" w:before="0"/>
      </w:pPr>
      <w:r>
        <w:rPr>
          <w:rFonts w:ascii="Noto Sans" w:hAnsi="Noto Sans" w:cs="Noto Sans" w:eastAsia="Noto Sans"/>
          <w:b w:val="0"/>
          <w:i w:val="0"/>
          <w:color w:val="000000"/>
          <w:sz w:val="28"/>
        </w:rPr>
        <w:t>समुद्र तल पर वायुमंडलीय दबाव (Atmospheric Pressure) लगभग होता है:</w:t>
      </w:r>
    </w:p>
    <w:p>
      <w:pPr>
        <w:spacing w:after="20" w:before="0"/>
        <w:ind w:left="360"/>
      </w:pPr>
      <w:r>
        <w:rPr>
          <w:rFonts w:ascii="Noto Sans" w:hAnsi="Noto Sans" w:cs="Noto Sans" w:eastAsia="Noto Sans"/>
          <w:b w:val="0"/>
          <w:i w:val="0"/>
          <w:color w:val="000000"/>
          <w:sz w:val="28"/>
        </w:rPr>
        <w:t>A. 100 mmHg</w:t>
      </w:r>
    </w:p>
    <w:p>
      <w:pPr>
        <w:spacing w:after="20" w:before="0"/>
        <w:ind w:left="360"/>
      </w:pPr>
      <w:r>
        <w:rPr>
          <w:rFonts w:ascii="Noto Sans" w:hAnsi="Noto Sans" w:cs="Noto Sans" w:eastAsia="Noto Sans"/>
          <w:b w:val="0"/>
          <w:i w:val="0"/>
          <w:color w:val="000000"/>
          <w:sz w:val="28"/>
        </w:rPr>
        <w:t>B. 760 mmHg</w:t>
      </w:r>
    </w:p>
    <w:p>
      <w:pPr>
        <w:spacing w:after="20" w:before="0"/>
        <w:ind w:left="360"/>
      </w:pPr>
      <w:r>
        <w:rPr>
          <w:rFonts w:ascii="Noto Sans" w:hAnsi="Noto Sans" w:cs="Noto Sans" w:eastAsia="Noto Sans"/>
          <w:b w:val="0"/>
          <w:i w:val="0"/>
          <w:color w:val="000000"/>
          <w:sz w:val="28"/>
        </w:rPr>
        <w:t>C. 500 mmHg</w:t>
      </w:r>
    </w:p>
    <w:p>
      <w:pPr>
        <w:spacing w:after="20" w:before="0"/>
        <w:ind w:left="360"/>
      </w:pPr>
      <w:r>
        <w:rPr>
          <w:rFonts w:ascii="Noto Sans" w:hAnsi="Noto Sans" w:cs="Noto Sans" w:eastAsia="Noto Sans"/>
          <w:b w:val="0"/>
          <w:i w:val="0"/>
          <w:color w:val="000000"/>
          <w:sz w:val="28"/>
        </w:rPr>
        <w:t>D. 1,000 mmHg</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Standard atmospheric pressure at sea level is 760 mmHg (1 atmosphere), which supports a 76 cm column of mercury.</w:t>
      </w:r>
    </w:p>
    <w:p>
      <w:pPr>
        <w:spacing w:after="200" w:before="0"/>
        <w:ind w:left="360"/>
      </w:pPr>
      <w:r>
        <w:rPr>
          <w:rFonts w:ascii="Noto Sans" w:hAnsi="Noto Sans" w:cs="Noto Sans" w:eastAsia="Noto Sans"/>
          <w:b w:val="0"/>
          <w:i w:val="0"/>
          <w:color w:val="333333"/>
          <w:sz w:val="28"/>
        </w:rPr>
        <w:t>समुद्र तल पर मानक वायुमंडलीय दबाव 760 mmHg (1 वायुमंडल) होता है, जो पारे के 76 सेमी स्तंभ को सहारा देता है।</w:t>
      </w:r>
    </w:p>
    <w:p>
      <w:pPr>
        <w:spacing w:after="40" w:before="160"/>
      </w:pPr>
      <w:r>
        <w:rPr>
          <w:rFonts w:ascii="Noto Sans" w:hAnsi="Noto Sans" w:cs="Noto Sans" w:eastAsia="Noto Sans"/>
          <w:b/>
          <w:i w:val="0"/>
          <w:color w:val="000000"/>
          <w:sz w:val="28"/>
        </w:rPr>
        <w:t xml:space="preserve">95. </w:t>
      </w:r>
      <w:r>
        <w:rPr>
          <w:rFonts w:ascii="Noto Sans" w:hAnsi="Noto Sans" w:cs="Noto Sans" w:eastAsia="Noto Sans"/>
          <w:b w:val="0"/>
          <w:i w:val="0"/>
          <w:color w:val="000000"/>
          <w:sz w:val="28"/>
        </w:rPr>
        <w:t>Temporary hardness of water is caused by:</w:t>
      </w:r>
    </w:p>
    <w:p>
      <w:pPr>
        <w:spacing w:after="80" w:before="0"/>
      </w:pPr>
      <w:r>
        <w:rPr>
          <w:rFonts w:ascii="Noto Sans" w:hAnsi="Noto Sans" w:cs="Noto Sans" w:eastAsia="Noto Sans"/>
          <w:b w:val="0"/>
          <w:i w:val="0"/>
          <w:color w:val="000000"/>
          <w:sz w:val="28"/>
        </w:rPr>
        <w:t>जल की अस्थायी कठोरता (Temporary Hardness) किससे होती है?</w:t>
      </w:r>
    </w:p>
    <w:p>
      <w:pPr>
        <w:spacing w:after="20" w:before="0"/>
        <w:ind w:left="360"/>
      </w:pPr>
      <w:r>
        <w:rPr>
          <w:rFonts w:ascii="Noto Sans" w:hAnsi="Noto Sans" w:cs="Noto Sans" w:eastAsia="Noto Sans"/>
          <w:b w:val="0"/>
          <w:i w:val="0"/>
          <w:color w:val="000000"/>
          <w:sz w:val="28"/>
        </w:rPr>
        <w:t>A. Chlorides of sodium</w:t>
      </w:r>
    </w:p>
    <w:p>
      <w:pPr>
        <w:spacing w:after="20" w:before="0"/>
        <w:ind w:left="360"/>
      </w:pPr>
      <w:r>
        <w:rPr>
          <w:rFonts w:ascii="Noto Sans" w:hAnsi="Noto Sans" w:cs="Noto Sans" w:eastAsia="Noto Sans"/>
          <w:b w:val="0"/>
          <w:i w:val="0"/>
          <w:color w:val="000000"/>
          <w:sz w:val="28"/>
        </w:rPr>
        <w:t>B. Sulphates of calcium</w:t>
      </w:r>
    </w:p>
    <w:p>
      <w:pPr>
        <w:spacing w:after="20" w:before="0"/>
        <w:ind w:left="360"/>
      </w:pPr>
      <w:r>
        <w:rPr>
          <w:rFonts w:ascii="Noto Sans" w:hAnsi="Noto Sans" w:cs="Noto Sans" w:eastAsia="Noto Sans"/>
          <w:b w:val="0"/>
          <w:i w:val="0"/>
          <w:color w:val="000000"/>
          <w:sz w:val="28"/>
        </w:rPr>
        <w:t>C. Nitrates of potassium</w:t>
      </w:r>
    </w:p>
    <w:p>
      <w:pPr>
        <w:spacing w:after="20" w:before="0"/>
        <w:ind w:left="360"/>
      </w:pPr>
      <w:r>
        <w:rPr>
          <w:rFonts w:ascii="Noto Sans" w:hAnsi="Noto Sans" w:cs="Noto Sans" w:eastAsia="Noto Sans"/>
          <w:b w:val="0"/>
          <w:i w:val="0"/>
          <w:color w:val="000000"/>
          <w:sz w:val="28"/>
        </w:rPr>
        <w:t>D. Bicarbonates of calcium and magnesium</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Temporary hardness is due to dissolved bicarbonates of calcium and magnesium; it is removed by boiling.</w:t>
      </w:r>
    </w:p>
    <w:p>
      <w:pPr>
        <w:spacing w:after="200" w:before="0"/>
        <w:ind w:left="360"/>
      </w:pPr>
      <w:r>
        <w:rPr>
          <w:rFonts w:ascii="Noto Sans" w:hAnsi="Noto Sans" w:cs="Noto Sans" w:eastAsia="Noto Sans"/>
          <w:b w:val="0"/>
          <w:i w:val="0"/>
          <w:color w:val="333333"/>
          <w:sz w:val="28"/>
        </w:rPr>
        <w:t>अस्थायी कठोरता कैल्शियम और मैग्नीशियम के घुले हुए बाइकार्बोनेट से होती है; इसे उबालकर हटाया जाता है।</w:t>
      </w:r>
    </w:p>
    <w:p>
      <w:pPr>
        <w:spacing w:after="40" w:before="160"/>
      </w:pPr>
      <w:r>
        <w:rPr>
          <w:rFonts w:ascii="Noto Sans" w:hAnsi="Noto Sans" w:cs="Noto Sans" w:eastAsia="Noto Sans"/>
          <w:b/>
          <w:i w:val="0"/>
          <w:color w:val="000000"/>
          <w:sz w:val="28"/>
        </w:rPr>
        <w:t xml:space="preserve">96. </w:t>
      </w:r>
      <w:r>
        <w:rPr>
          <w:rFonts w:ascii="Noto Sans" w:hAnsi="Noto Sans" w:cs="Noto Sans" w:eastAsia="Noto Sans"/>
          <w:b w:val="0"/>
          <w:i w:val="0"/>
          <w:color w:val="000000"/>
          <w:sz w:val="28"/>
        </w:rPr>
        <w:t>The safest method of disposal of an infectious dead body is:</w:t>
      </w:r>
    </w:p>
    <w:p>
      <w:pPr>
        <w:spacing w:after="80" w:before="0"/>
      </w:pPr>
      <w:r>
        <w:rPr>
          <w:rFonts w:ascii="Noto Sans" w:hAnsi="Noto Sans" w:cs="Noto Sans" w:eastAsia="Noto Sans"/>
          <w:b w:val="0"/>
          <w:i w:val="0"/>
          <w:color w:val="000000"/>
          <w:sz w:val="28"/>
        </w:rPr>
        <w:t>संक्रामक मृत शरीर के निपटान की सबसे सुरक्षित विधि है:</w:t>
      </w:r>
    </w:p>
    <w:p>
      <w:pPr>
        <w:spacing w:after="20" w:before="0"/>
        <w:ind w:left="360"/>
      </w:pPr>
      <w:r>
        <w:rPr>
          <w:rFonts w:ascii="Noto Sans" w:hAnsi="Noto Sans" w:cs="Noto Sans" w:eastAsia="Noto Sans"/>
          <w:b w:val="0"/>
          <w:i w:val="0"/>
          <w:color w:val="000000"/>
          <w:sz w:val="28"/>
        </w:rPr>
        <w:t>A. Leaving it in the open</w:t>
      </w:r>
    </w:p>
    <w:p>
      <w:pPr>
        <w:spacing w:after="20" w:before="0"/>
        <w:ind w:left="360"/>
      </w:pPr>
      <w:r>
        <w:rPr>
          <w:rFonts w:ascii="Noto Sans" w:hAnsi="Noto Sans" w:cs="Noto Sans" w:eastAsia="Noto Sans"/>
          <w:b w:val="0"/>
          <w:i w:val="0"/>
          <w:color w:val="000000"/>
          <w:sz w:val="28"/>
        </w:rPr>
        <w:t>B. Burial in a shallow pit</w:t>
      </w:r>
    </w:p>
    <w:p>
      <w:pPr>
        <w:spacing w:after="20" w:before="0"/>
        <w:ind w:left="360"/>
      </w:pPr>
      <w:r>
        <w:rPr>
          <w:rFonts w:ascii="Noto Sans" w:hAnsi="Noto Sans" w:cs="Noto Sans" w:eastAsia="Noto Sans"/>
          <w:b w:val="0"/>
          <w:i w:val="0"/>
          <w:color w:val="000000"/>
          <w:sz w:val="28"/>
        </w:rPr>
        <w:t>C. Throwing in a river</w:t>
      </w:r>
    </w:p>
    <w:p>
      <w:pPr>
        <w:spacing w:after="20" w:before="0"/>
        <w:ind w:left="360"/>
      </w:pPr>
      <w:r>
        <w:rPr>
          <w:rFonts w:ascii="Noto Sans" w:hAnsi="Noto Sans" w:cs="Noto Sans" w:eastAsia="Noto Sans"/>
          <w:b w:val="0"/>
          <w:i w:val="0"/>
          <w:color w:val="000000"/>
          <w:sz w:val="28"/>
        </w:rPr>
        <w:t>D. Cremation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Cremation is the safest disposal for bodies of persons who died of infectious diseases, destroying the pathogens completely.</w:t>
      </w:r>
    </w:p>
    <w:p>
      <w:pPr>
        <w:spacing w:after="200" w:before="0"/>
        <w:ind w:left="360"/>
      </w:pPr>
      <w:r>
        <w:rPr>
          <w:rFonts w:ascii="Noto Sans" w:hAnsi="Noto Sans" w:cs="Noto Sans" w:eastAsia="Noto Sans"/>
          <w:b w:val="0"/>
          <w:i w:val="0"/>
          <w:color w:val="333333"/>
          <w:sz w:val="28"/>
        </w:rPr>
        <w:t>संक्रामक रोग से मृत्यु हुए व्यक्तियों के शरीर के लिए दाह संस्कार सबसे सुरक्षित विधि है, जो रोगजनकों को पूर्ण रूप से नष्ट कर देता है।</w:t>
      </w:r>
    </w:p>
    <w:p>
      <w:pPr>
        <w:spacing w:after="40" w:before="160"/>
      </w:pPr>
      <w:r>
        <w:rPr>
          <w:rFonts w:ascii="Noto Sans" w:hAnsi="Noto Sans" w:cs="Noto Sans" w:eastAsia="Noto Sans"/>
          <w:b/>
          <w:i w:val="0"/>
          <w:color w:val="000000"/>
          <w:sz w:val="28"/>
        </w:rPr>
        <w:t xml:space="preserve">97. </w:t>
      </w:r>
      <w:r>
        <w:rPr>
          <w:rFonts w:ascii="Noto Sans" w:hAnsi="Noto Sans" w:cs="Noto Sans" w:eastAsia="Noto Sans"/>
          <w:b w:val="0"/>
          <w:i w:val="0"/>
          <w:color w:val="000000"/>
          <w:sz w:val="28"/>
        </w:rPr>
        <w:t>Bioethics deals with ethical issues related to:</w:t>
      </w:r>
    </w:p>
    <w:p>
      <w:pPr>
        <w:spacing w:after="80" w:before="0"/>
      </w:pPr>
      <w:r>
        <w:rPr>
          <w:rFonts w:ascii="Noto Sans" w:hAnsi="Noto Sans" w:cs="Noto Sans" w:eastAsia="Noto Sans"/>
          <w:b w:val="0"/>
          <w:i w:val="0"/>
          <w:color w:val="000000"/>
          <w:sz w:val="28"/>
        </w:rPr>
        <w:t>जैवनीति (Bioethics) किनसे संबंधित नैतिक मुद्दों से जुड़ी है?</w:t>
      </w:r>
    </w:p>
    <w:p>
      <w:pPr>
        <w:spacing w:after="20" w:before="0"/>
        <w:ind w:left="360"/>
      </w:pPr>
      <w:r>
        <w:rPr>
          <w:rFonts w:ascii="Noto Sans" w:hAnsi="Noto Sans" w:cs="Noto Sans" w:eastAsia="Noto Sans"/>
          <w:b w:val="0"/>
          <w:i w:val="0"/>
          <w:color w:val="000000"/>
          <w:sz w:val="28"/>
        </w:rPr>
        <w:t>A. Only agricultural policy</w:t>
      </w:r>
    </w:p>
    <w:p>
      <w:pPr>
        <w:spacing w:after="20" w:before="0"/>
        <w:ind w:left="360"/>
      </w:pPr>
      <w:r>
        <w:rPr>
          <w:rFonts w:ascii="Noto Sans" w:hAnsi="Noto Sans" w:cs="Noto Sans" w:eastAsia="Noto Sans"/>
          <w:b w:val="0"/>
          <w:i w:val="0"/>
          <w:color w:val="000000"/>
          <w:sz w:val="28"/>
        </w:rPr>
        <w:t>B. Healthcare, life sciences and technology</w:t>
      </w:r>
    </w:p>
    <w:p>
      <w:pPr>
        <w:spacing w:after="20" w:before="0"/>
        <w:ind w:left="360"/>
      </w:pPr>
      <w:r>
        <w:rPr>
          <w:rFonts w:ascii="Noto Sans" w:hAnsi="Noto Sans" w:cs="Noto Sans" w:eastAsia="Noto Sans"/>
          <w:b w:val="0"/>
          <w:i w:val="0"/>
          <w:color w:val="000000"/>
          <w:sz w:val="28"/>
        </w:rPr>
        <w:t>C. Only business practices</w:t>
      </w:r>
    </w:p>
    <w:p>
      <w:pPr>
        <w:spacing w:after="20" w:before="0"/>
        <w:ind w:left="360"/>
      </w:pPr>
      <w:r>
        <w:rPr>
          <w:rFonts w:ascii="Noto Sans" w:hAnsi="Noto Sans" w:cs="Noto Sans" w:eastAsia="Noto Sans"/>
          <w:b w:val="0"/>
          <w:i w:val="0"/>
          <w:color w:val="000000"/>
          <w:sz w:val="28"/>
        </w:rPr>
        <w:t>D. Only computer networks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Bioethics addresses ethical questions arising in healthcare, biomedical research, genetics, organ transplantation and emerging life technologies.</w:t>
      </w:r>
    </w:p>
    <w:p>
      <w:pPr>
        <w:spacing w:after="200" w:before="0"/>
        <w:ind w:left="360"/>
      </w:pPr>
      <w:r>
        <w:rPr>
          <w:rFonts w:ascii="Noto Sans" w:hAnsi="Noto Sans" w:cs="Noto Sans" w:eastAsia="Noto Sans"/>
          <w:b w:val="0"/>
          <w:i w:val="0"/>
          <w:color w:val="333333"/>
          <w:sz w:val="28"/>
        </w:rPr>
        <w:t>जैवनीति स्वास्थ्य सेवा, जैव चिकित्सा शोध, आनुवंशिकी, अंग प्रत्यारोपण और उभरती जीवन प्रौद्योगिकियों में उठने वाले नैतिक प्रश्नों से निपटती है।</w:t>
      </w:r>
    </w:p>
    <w:p>
      <w:pPr>
        <w:spacing w:after="40" w:before="160"/>
      </w:pPr>
      <w:r>
        <w:rPr>
          <w:rFonts w:ascii="Noto Sans" w:hAnsi="Noto Sans" w:cs="Noto Sans" w:eastAsia="Noto Sans"/>
          <w:b/>
          <w:i w:val="0"/>
          <w:color w:val="000000"/>
          <w:sz w:val="28"/>
        </w:rPr>
        <w:t xml:space="preserve">98. </w:t>
      </w:r>
      <w:r>
        <w:rPr>
          <w:rFonts w:ascii="Noto Sans" w:hAnsi="Noto Sans" w:cs="Noto Sans" w:eastAsia="Noto Sans"/>
          <w:b w:val="0"/>
          <w:i w:val="0"/>
          <w:color w:val="000000"/>
          <w:sz w:val="28"/>
        </w:rPr>
        <w:t>Active euthanasia means:</w:t>
      </w:r>
    </w:p>
    <w:p>
      <w:pPr>
        <w:spacing w:after="80" w:before="0"/>
      </w:pPr>
      <w:r>
        <w:rPr>
          <w:rFonts w:ascii="Noto Sans" w:hAnsi="Noto Sans" w:cs="Noto Sans" w:eastAsia="Noto Sans"/>
          <w:b w:val="0"/>
          <w:i w:val="0"/>
          <w:color w:val="000000"/>
          <w:sz w:val="28"/>
        </w:rPr>
        <w:t>सक्रिय यूथेनेसिया (Active Euthanasia) का अर्थ है:</w:t>
      </w:r>
    </w:p>
    <w:p>
      <w:pPr>
        <w:spacing w:after="20" w:before="0"/>
        <w:ind w:left="360"/>
      </w:pPr>
      <w:r>
        <w:rPr>
          <w:rFonts w:ascii="Noto Sans" w:hAnsi="Noto Sans" w:cs="Noto Sans" w:eastAsia="Noto Sans"/>
          <w:b w:val="0"/>
          <w:i w:val="0"/>
          <w:color w:val="000000"/>
          <w:sz w:val="28"/>
        </w:rPr>
        <w:t>A. Deliberately ending a patient's life to relieve suffering</w:t>
      </w:r>
    </w:p>
    <w:p>
      <w:pPr>
        <w:spacing w:after="20" w:before="0"/>
        <w:ind w:left="360"/>
      </w:pPr>
      <w:r>
        <w:rPr>
          <w:rFonts w:ascii="Noto Sans" w:hAnsi="Noto Sans" w:cs="Noto Sans" w:eastAsia="Noto Sans"/>
          <w:b w:val="0"/>
          <w:i w:val="0"/>
          <w:color w:val="000000"/>
          <w:sz w:val="28"/>
        </w:rPr>
        <w:t>B. Providing palliative care</w:t>
      </w:r>
    </w:p>
    <w:p>
      <w:pPr>
        <w:spacing w:after="20" w:before="0"/>
        <w:ind w:left="360"/>
      </w:pPr>
      <w:r>
        <w:rPr>
          <w:rFonts w:ascii="Noto Sans" w:hAnsi="Noto Sans" w:cs="Noto Sans" w:eastAsia="Noto Sans"/>
          <w:b w:val="0"/>
          <w:i w:val="0"/>
          <w:color w:val="000000"/>
          <w:sz w:val="28"/>
        </w:rPr>
        <w:t>C. Withholding all treatment</w:t>
      </w:r>
    </w:p>
    <w:p>
      <w:pPr>
        <w:spacing w:after="20" w:before="0"/>
        <w:ind w:left="360"/>
      </w:pPr>
      <w:r>
        <w:rPr>
          <w:rFonts w:ascii="Noto Sans" w:hAnsi="Noto Sans" w:cs="Noto Sans" w:eastAsia="Noto Sans"/>
          <w:b w:val="0"/>
          <w:i w:val="0"/>
          <w:color w:val="000000"/>
          <w:sz w:val="28"/>
        </w:rPr>
        <w:t>D. Continuing futile treatment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Active euthanasia is intentionally causing death (e.g., a lethal injection) to end suffering; it is legally restricted in most jurisdictions, including India.</w:t>
      </w:r>
    </w:p>
    <w:p>
      <w:pPr>
        <w:spacing w:after="200" w:before="0"/>
        <w:ind w:left="360"/>
      </w:pPr>
      <w:r>
        <w:rPr>
          <w:rFonts w:ascii="Noto Sans" w:hAnsi="Noto Sans" w:cs="Noto Sans" w:eastAsia="Noto Sans"/>
          <w:b w:val="0"/>
          <w:i w:val="0"/>
          <w:color w:val="333333"/>
          <w:sz w:val="28"/>
        </w:rPr>
        <w:t>सक्रिय यूथेनेसिया कष्ट समाप्त करने के लिए जानबूझकर मृत्यु कारित करना है (जैसे प्राणघातक इंजेक्शन); यह अधिकांश क्षेत्राधिकारों में, भारत सहित, कानूनी रूप से प्रतिबंधित है।</w:t>
      </w:r>
    </w:p>
    <w:p>
      <w:pPr>
        <w:spacing w:after="40" w:before="160"/>
      </w:pPr>
      <w:r>
        <w:rPr>
          <w:rFonts w:ascii="Noto Sans" w:hAnsi="Noto Sans" w:cs="Noto Sans" w:eastAsia="Noto Sans"/>
          <w:b/>
          <w:i w:val="0"/>
          <w:color w:val="000000"/>
          <w:sz w:val="28"/>
        </w:rPr>
        <w:t xml:space="preserve">99. </w:t>
      </w:r>
      <w:r>
        <w:rPr>
          <w:rFonts w:ascii="Noto Sans" w:hAnsi="Noto Sans" w:cs="Noto Sans" w:eastAsia="Noto Sans"/>
          <w:b w:val="0"/>
          <w:i w:val="0"/>
          <w:color w:val="000000"/>
          <w:sz w:val="28"/>
        </w:rPr>
        <w:t>Which of the following is a use of telehealth?</w:t>
      </w:r>
    </w:p>
    <w:p>
      <w:pPr>
        <w:spacing w:after="80" w:before="0"/>
      </w:pPr>
      <w:r>
        <w:rPr>
          <w:rFonts w:ascii="Noto Sans" w:hAnsi="Noto Sans" w:cs="Noto Sans" w:eastAsia="Noto Sans"/>
          <w:b w:val="0"/>
          <w:i w:val="0"/>
          <w:color w:val="000000"/>
          <w:sz w:val="28"/>
        </w:rPr>
        <w:t>निम्नलिखित में से कौन-सा टेलीहेल्थ (Telehealth) का उपयोग है?</w:t>
      </w:r>
    </w:p>
    <w:p>
      <w:pPr>
        <w:spacing w:after="20" w:before="0"/>
        <w:ind w:left="360"/>
      </w:pPr>
      <w:r>
        <w:rPr>
          <w:rFonts w:ascii="Noto Sans" w:hAnsi="Noto Sans" w:cs="Noto Sans" w:eastAsia="Noto Sans"/>
          <w:b w:val="0"/>
          <w:i w:val="0"/>
          <w:color w:val="000000"/>
          <w:sz w:val="28"/>
        </w:rPr>
        <w:t>A. Billing patients only</w:t>
      </w:r>
    </w:p>
    <w:p>
      <w:pPr>
        <w:spacing w:after="20" w:before="0"/>
        <w:ind w:left="360"/>
      </w:pPr>
      <w:r>
        <w:rPr>
          <w:rFonts w:ascii="Noto Sans" w:hAnsi="Noto Sans" w:cs="Noto Sans" w:eastAsia="Noto Sans"/>
          <w:b w:val="0"/>
          <w:i w:val="0"/>
          <w:color w:val="000000"/>
          <w:sz w:val="28"/>
        </w:rPr>
        <w:t>B. Dispensing medicines at the counter</w:t>
      </w:r>
    </w:p>
    <w:p>
      <w:pPr>
        <w:spacing w:after="20" w:before="0"/>
        <w:ind w:left="360"/>
      </w:pPr>
      <w:r>
        <w:rPr>
          <w:rFonts w:ascii="Noto Sans" w:hAnsi="Noto Sans" w:cs="Noto Sans" w:eastAsia="Noto Sans"/>
          <w:b w:val="0"/>
          <w:i w:val="0"/>
          <w:color w:val="000000"/>
          <w:sz w:val="28"/>
        </w:rPr>
        <w:t>C. Performing open heart surgery remotely</w:t>
      </w:r>
    </w:p>
    <w:p>
      <w:pPr>
        <w:spacing w:after="20" w:before="0"/>
        <w:ind w:left="360"/>
      </w:pPr>
      <w:r>
        <w:rPr>
          <w:rFonts w:ascii="Noto Sans" w:hAnsi="Noto Sans" w:cs="Noto Sans" w:eastAsia="Noto Sans"/>
          <w:b w:val="0"/>
          <w:i w:val="0"/>
          <w:color w:val="000000"/>
          <w:sz w:val="28"/>
        </w:rPr>
        <w:t>D. Remote patient monitoring and video consultation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Telehealth uses ICT for remote consultation, monitoring of chronic conditions, health education and follow-up across distances.</w:t>
      </w:r>
    </w:p>
    <w:p>
      <w:pPr>
        <w:spacing w:after="200" w:before="0"/>
        <w:ind w:left="360"/>
      </w:pPr>
      <w:r>
        <w:rPr>
          <w:rFonts w:ascii="Noto Sans" w:hAnsi="Noto Sans" w:cs="Noto Sans" w:eastAsia="Noto Sans"/>
          <w:b w:val="0"/>
          <w:i w:val="0"/>
          <w:color w:val="333333"/>
          <w:sz w:val="28"/>
        </w:rPr>
        <w:t>टेलीहेल्थ ICT से दूरी पर परामर्श, पुरानी बीमारियों की निगरानी, स्वास्थ्य शिक्षा और अनुवर्ती सेवाएँ देता है।</w:t>
      </w:r>
    </w:p>
    <w:p>
      <w:pPr>
        <w:spacing w:after="40" w:before="160"/>
      </w:pPr>
      <w:r>
        <w:rPr>
          <w:rFonts w:ascii="Noto Sans" w:hAnsi="Noto Sans" w:cs="Noto Sans" w:eastAsia="Noto Sans"/>
          <w:b/>
          <w:i w:val="0"/>
          <w:color w:val="000000"/>
          <w:sz w:val="28"/>
        </w:rPr>
        <w:t xml:space="preserve">100. </w:t>
      </w:r>
      <w:r>
        <w:rPr>
          <w:rFonts w:ascii="Noto Sans" w:hAnsi="Noto Sans" w:cs="Noto Sans" w:eastAsia="Noto Sans"/>
          <w:b w:val="0"/>
          <w:i w:val="0"/>
          <w:color w:val="000000"/>
          <w:sz w:val="28"/>
        </w:rPr>
        <w:t>In information security, 'phishing' refers to:</w:t>
      </w:r>
    </w:p>
    <w:p>
      <w:pPr>
        <w:spacing w:after="80" w:before="0"/>
      </w:pPr>
      <w:r>
        <w:rPr>
          <w:rFonts w:ascii="Noto Sans" w:hAnsi="Noto Sans" w:cs="Noto Sans" w:eastAsia="Noto Sans"/>
          <w:b w:val="0"/>
          <w:i w:val="0"/>
          <w:color w:val="000000"/>
          <w:sz w:val="28"/>
        </w:rPr>
        <w:t>सूचना सुरक्षा में 'फ़िशिंग' (Phishing) का तात्पर्य है:</w:t>
      </w:r>
    </w:p>
    <w:p>
      <w:pPr>
        <w:spacing w:after="20" w:before="0"/>
        <w:ind w:left="360"/>
      </w:pPr>
      <w:r>
        <w:rPr>
          <w:rFonts w:ascii="Noto Sans" w:hAnsi="Noto Sans" w:cs="Noto Sans" w:eastAsia="Noto Sans"/>
          <w:b w:val="0"/>
          <w:i w:val="0"/>
          <w:color w:val="000000"/>
          <w:sz w:val="28"/>
        </w:rPr>
        <w:t>A. Fraudulent emails or websites that steal confidential information</w:t>
      </w:r>
    </w:p>
    <w:p>
      <w:pPr>
        <w:spacing w:after="20" w:before="0"/>
        <w:ind w:left="360"/>
      </w:pPr>
      <w:r>
        <w:rPr>
          <w:rFonts w:ascii="Noto Sans" w:hAnsi="Noto Sans" w:cs="Noto Sans" w:eastAsia="Noto Sans"/>
          <w:b w:val="0"/>
          <w:i w:val="0"/>
          <w:color w:val="000000"/>
          <w:sz w:val="28"/>
        </w:rPr>
        <w:t>B. Backing up data</w:t>
      </w:r>
    </w:p>
    <w:p>
      <w:pPr>
        <w:spacing w:after="20" w:before="0"/>
        <w:ind w:left="360"/>
      </w:pPr>
      <w:r>
        <w:rPr>
          <w:rFonts w:ascii="Noto Sans" w:hAnsi="Noto Sans" w:cs="Noto Sans" w:eastAsia="Noto Sans"/>
          <w:b w:val="0"/>
          <w:i w:val="0"/>
          <w:color w:val="000000"/>
          <w:sz w:val="28"/>
        </w:rPr>
        <w:t>C. Catching fish for research</w:t>
      </w:r>
    </w:p>
    <w:p>
      <w:pPr>
        <w:spacing w:after="20" w:before="0"/>
        <w:ind w:left="360"/>
      </w:pPr>
      <w:r>
        <w:rPr>
          <w:rFonts w:ascii="Noto Sans" w:hAnsi="Noto Sans" w:cs="Noto Sans" w:eastAsia="Noto Sans"/>
          <w:b w:val="0"/>
          <w:i w:val="0"/>
          <w:color w:val="000000"/>
          <w:sz w:val="28"/>
        </w:rPr>
        <w:t>D. Encrypting files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Phishing uses deceptive emails, messages or fake websites to trick people into revealing passwords, bank details or patient data.</w:t>
      </w:r>
    </w:p>
    <w:p>
      <w:pPr>
        <w:spacing w:after="200" w:before="0"/>
        <w:ind w:left="360"/>
      </w:pPr>
      <w:r>
        <w:rPr>
          <w:rFonts w:ascii="Noto Sans" w:hAnsi="Noto Sans" w:cs="Noto Sans" w:eastAsia="Noto Sans"/>
          <w:b w:val="0"/>
          <w:i w:val="0"/>
          <w:color w:val="333333"/>
          <w:sz w:val="28"/>
        </w:rPr>
        <w:t>फ़िशिंग भ्रामक ईमेल, संदेश या नकली वेबसाइटों से लोगों को पासवर्ड, बैंक विवरण या रोगी डेटा प्रकट करने के लिए धोखा देती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