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Directive Principles of State Policy are mentioned in which Part of the Indian Constitution?</w:t>
      </w:r>
    </w:p>
    <w:p>
      <w:r>
        <w:t xml:space="preserve">(a) Part III</w:t>
      </w:r>
    </w:p>
    <w:p>
      <w:r>
        <w:t xml:space="preserve">(b) Part IV</w:t>
      </w:r>
    </w:p>
    <w:p>
      <w:r>
        <w:t xml:space="preserve">(c) Part V</w:t>
      </w:r>
    </w:p>
    <w:p>
      <w:r>
        <w:t xml:space="preserve">(d) Part VI</w:t>
      </w:r>
    </w:p>
    <w:p>
      <w:r>
        <w:t xml:space="preserve">Answer: b</w:t>
      </w:r>
    </w:p>
    <w:p>
      <w:r>
        <w:t xml:space="preserve">Solution: Directive Principles of State Policy are enshrined in Part IV (Articles 36-51) of the Indian Constitution. Part III contains Fundamental Rights, Part V deals with the Union, and Part VI with States. These principles are non-justiciable but form the foundation of state policy-making.</w:t>
      </w:r>
    </w:p>
    <w:p>
      <w:r>
        <w:t xml:space="preserve">Positive Marks: 1</w:t>
      </w:r>
    </w:p>
    <w:p>
      <w:r>
        <w:t xml:space="preserve">Negative Marks: 0.33</w:t>
      </w:r>
    </w:p>
    <w:p/>
    <w:p>
      <w:r>
        <w:rPr>
          <w:b/>
        </w:rPr>
        <w:t xml:space="preserve">Question: Which article of the Indian Constitution specifically addresses the right to health?</w:t>
      </w:r>
    </w:p>
    <w:p>
      <w:r>
        <w:t xml:space="preserve">(a) Article 39</w:t>
      </w:r>
    </w:p>
    <w:p>
      <w:r>
        <w:t xml:space="preserve">(b) Article 47</w:t>
      </w:r>
    </w:p>
    <w:p>
      <w:r>
        <w:t xml:space="preserve">(c) Article 48</w:t>
      </w:r>
    </w:p>
    <w:p>
      <w:r>
        <w:t xml:space="preserve">(d) Article 51</w:t>
      </w:r>
    </w:p>
    <w:p>
      <w:r>
        <w:t xml:space="preserve">Answer: b</w:t>
      </w:r>
    </w:p>
    <w:p>
      <w:r>
        <w:t xml:space="preserve">Solution: Article 47 specifically mandates the state to raise the level of nutrition and standard of living and to improve public health as a duty. This is particularly relevant for nursing professionals working in healthcare delivery. Articles 39, 48, and 51 address different aspects like economic distribution, agriculture, and international relations respectively.</w:t>
      </w:r>
    </w:p>
    <w:p>
      <w:r>
        <w:t xml:space="preserve">Positive Marks: 1</w:t>
      </w:r>
    </w:p>
    <w:p>
      <w:r>
        <w:t xml:space="preserve">Negative Marks: 0.33</w:t>
      </w:r>
    </w:p>
    <w:p/>
    <w:p>
      <w:r>
        <w:rPr>
          <w:b/>
        </w:rPr>
        <w:t xml:space="preserve">Question: Directive Principles of State Policy are primarily characterized by which of the following?</w:t>
      </w:r>
    </w:p>
    <w:p>
      <w:r>
        <w:t xml:space="preserve">(a) They are justiciable in courts of law</w:t>
      </w:r>
    </w:p>
    <w:p>
      <w:r>
        <w:t xml:space="preserve">(b) They are binding but non-justiciable</w:t>
      </w:r>
    </w:p>
    <w:p>
      <w:r>
        <w:t xml:space="preserve">(c) They are advisory and non-binding</w:t>
      </w:r>
    </w:p>
    <w:p>
      <w:r>
        <w:t xml:space="preserve">(d) They supersede Fundamental Rights</w:t>
      </w:r>
    </w:p>
    <w:p>
      <w:r>
        <w:t xml:space="preserve">Answer: b</w:t>
      </w:r>
    </w:p>
    <w:p>
      <w:r>
        <w:t xml:space="preserve">Solution: Directive Principles are non-justiciable (cannot be enforced in courts) but are binding on the state as guidelines for making laws and policies. They are not merely advisory but fundamental principles that should guide governance. They cannot supersede Fundamental Rights, which have primacy in the constitutional hierarchy.</w:t>
      </w:r>
    </w:p>
    <w:p>
      <w:r>
        <w:t xml:space="preserve">Positive Marks: 1</w:t>
      </w:r>
    </w:p>
    <w:p>
      <w:r>
        <w:t xml:space="preserve">Negative Marks: 0.33</w:t>
      </w:r>
    </w:p>
    <w:p/>
    <w:p>
      <w:r>
        <w:rPr>
          <w:b/>
        </w:rPr>
        <w:t xml:space="preserve">Question: Which of the following is NOT a Directive Principle of State Policy?</w:t>
      </w:r>
    </w:p>
    <w:p>
      <w:r>
        <w:t xml:space="preserve">(a) Promotion of educational and economic interests of weaker sections</w:t>
      </w:r>
    </w:p>
    <w:p>
      <w:r>
        <w:t xml:space="preserve">(b) Protection and improvement of environment</w:t>
      </w:r>
    </w:p>
    <w:p>
      <w:r>
        <w:t xml:space="preserve">(c) Separation of judiciary from executive</w:t>
      </w:r>
    </w:p>
    <w:p>
      <w:r>
        <w:t xml:space="preserve">(d) Abolition of child labor</w:t>
      </w:r>
    </w:p>
    <w:p>
      <w:r>
        <w:t xml:space="preserve">Answer: d</w:t>
      </w:r>
    </w:p>
    <w:p>
      <w:r>
        <w:t xml:space="preserve">Solution: While child labor prohibition is important and mentioned in Constitution (Article 24 as Fundamental Right), the abolition specifically falls under Fundamental Rights, not Directive Principles. Articles 46, 48A, and 50 address weaker sections, environment, and judiciary separation respectively under Directive Principles.</w:t>
      </w:r>
    </w:p>
    <w:p>
      <w:r>
        <w:t xml:space="preserve">Positive Marks: 1</w:t>
      </w:r>
    </w:p>
    <w:p>
      <w:r>
        <w:t xml:space="preserve">Negative Marks: 0.33</w:t>
      </w:r>
    </w:p>
    <w:p/>
    <w:p>
      <w:r>
        <w:rPr>
          <w:b/>
        </w:rPr>
        <w:t xml:space="preserve">Question: Article 39 of the Directive Principles deals with which of the following?</w:t>
      </w:r>
    </w:p>
    <w:p>
      <w:r>
        <w:t xml:space="preserve">(a) Right to property and ownership</w:t>
      </w:r>
    </w:p>
    <w:p>
      <w:r>
        <w:t xml:space="preserve">(b) State's duty to organize agriculture</w:t>
      </w:r>
    </w:p>
    <w:p>
      <w:r>
        <w:t xml:space="preserve">(c) Equitable distribution of material resources</w:t>
      </w:r>
    </w:p>
    <w:p>
      <w:r>
        <w:t xml:space="preserve">(d) Promotion of international peace</w:t>
      </w:r>
    </w:p>
    <w:p>
      <w:r>
        <w:t xml:space="preserve">Answer: c</w:t>
      </w:r>
    </w:p>
    <w:p>
      <w:r>
        <w:t xml:space="preserve">Solution: Article 39 directs the state to ensure the equitable distribution of material resources in the community and prevent concentration of wealth and means of production. It aims at securing adequate livelihood for all citizens. Article 48 addresses agriculture, Article 51 focuses on international relations.</w:t>
      </w:r>
    </w:p>
    <w:p>
      <w:r>
        <w:t xml:space="preserve">Positive Marks: 1</w:t>
      </w:r>
    </w:p>
    <w:p>
      <w:r>
        <w:t xml:space="preserve">Negative Marks: 0.33</w:t>
      </w:r>
    </w:p>
    <w:p/>
    <w:p>
      <w:r>
        <w:rPr>
          <w:b/>
        </w:rPr>
        <w:t xml:space="preserve">Question: Which Directive Principle specifically addresses the promotion of cooperative societies?</w:t>
      </w:r>
    </w:p>
    <w:p>
      <w:r>
        <w:t xml:space="preserve">(a) Article 43</w:t>
      </w:r>
    </w:p>
    <w:p>
      <w:r>
        <w:t xml:space="preserve">(b) Article 44</w:t>
      </w:r>
    </w:p>
    <w:p>
      <w:r>
        <w:t xml:space="preserve">(c) Article 45</w:t>
      </w:r>
    </w:p>
    <w:p>
      <w:r>
        <w:t xml:space="preserve">(d) Article 43A</w:t>
      </w:r>
    </w:p>
    <w:p>
      <w:r>
        <w:t xml:space="preserve">Answer: d</w:t>
      </w:r>
    </w:p>
    <w:p>
      <w:r>
        <w:t xml:space="preserve">Solution: Article 43A (inserted later through 97th Amendment) directs the state to take steps to secure the participation of workers in the management of undertakings and specifically promotes cooperative societies. Articles 43 addresses fair wages, Article 44 concerns uniform civil code, and Article 45 was about free and compulsory education.</w:t>
      </w:r>
    </w:p>
    <w:p>
      <w:r>
        <w:t xml:space="preserve">Positive Marks: 1</w:t>
      </w:r>
    </w:p>
    <w:p>
      <w:r>
        <w:t xml:space="preserve">Negative Marks: 0.33</w:t>
      </w:r>
    </w:p>
    <w:p/>
    <w:p>
      <w:r>
        <w:rPr>
          <w:b/>
        </w:rPr>
        <w:t xml:space="preserve">Question: The Directive Principle about the promotion of international peace and security is found in which article?</w:t>
      </w:r>
    </w:p>
    <w:p>
      <w:r>
        <w:t xml:space="preserve">(a) Article 48</w:t>
      </w:r>
    </w:p>
    <w:p>
      <w:r>
        <w:t xml:space="preserve">(b) Article 49</w:t>
      </w:r>
    </w:p>
    <w:p>
      <w:r>
        <w:t xml:space="preserve">(c) Article 50</w:t>
      </w:r>
    </w:p>
    <w:p>
      <w:r>
        <w:t xml:space="preserve">(d) Article 51</w:t>
      </w:r>
    </w:p>
    <w:p>
      <w:r>
        <w:t xml:space="preserve">Answer: d</w:t>
      </w:r>
    </w:p>
    <w:p>
      <w:r>
        <w:t xml:space="preserve">Solution: Article 51 requires the state to promote international peace and security, respect international law, and encourage settlement of disputes by arbitration. This reflects India's commitment to peaceful coexistence. Article 48 addresses agriculture, Article 49 concerns cultural heritage, and Article 50 addresses judiciary-executive separation.</w:t>
      </w:r>
    </w:p>
    <w:p>
      <w:r>
        <w:t xml:space="preserve">Positive Marks: 1</w:t>
      </w:r>
    </w:p>
    <w:p>
      <w:r>
        <w:t xml:space="preserve">Negative Marks: 0.33</w:t>
      </w:r>
    </w:p>
    <w:p/>
    <w:p>
      <w:r>
        <w:rPr>
          <w:b/>
        </w:rPr>
        <w:t xml:space="preserve">Question: Which of the following Directive Principles is most relevant to nursing education and healthcare delivery?</w:t>
      </w:r>
    </w:p>
    <w:p>
      <w:r>
        <w:t xml:space="preserve">(a) Article 44 - Uniform Civil Code</w:t>
      </w:r>
    </w:p>
    <w:p>
      <w:r>
        <w:t xml:space="preserve">(b) Article 47 - Duty to raise nutrition and health standards</w:t>
      </w:r>
    </w:p>
    <w:p>
      <w:r>
        <w:t xml:space="preserve">(c) Article 49 - Protection of cultural heritage</w:t>
      </w:r>
    </w:p>
    <w:p>
      <w:r>
        <w:t xml:space="preserve">(d) Article 50 - Separation of judiciary and executive</w:t>
      </w:r>
    </w:p>
    <w:p>
      <w:r>
        <w:t xml:space="preserve">Answer: b</w:t>
      </w:r>
    </w:p>
    <w:p>
      <w:r>
        <w:t xml:space="preserve">Solution: Article 47 directly mandates the state to protect and improve public health, raise nutrition and living standards - core to nursing practice and healthcare policy. The other articles address different governance aspects not directly related to health and nursing. This article has been cited in health policy decisions and nurse deployment.</w:t>
      </w:r>
    </w:p>
    <w:p>
      <w:r>
        <w:t xml:space="preserve">Positive Marks: 1</w:t>
      </w:r>
    </w:p>
    <w:p>
      <w:r>
        <w:t xml:space="preserve">Negative Marks: 0.33</w:t>
      </w:r>
    </w:p>
    <w:p/>
    <w:p>
      <w:r>
        <w:rPr>
          <w:b/>
        </w:rPr>
        <w:t xml:space="preserve">Question: What is the primary reason Directive Principles are non-justiciable?</w:t>
      </w:r>
    </w:p>
    <w:p>
      <w:r>
        <w:t xml:space="preserve">(a) Because they lack importance in governance</w:t>
      </w:r>
    </w:p>
    <w:p>
      <w:r>
        <w:t xml:space="preserve">(b) Because they are meant to guide policy-making rather than create enforceable legal rights</w:t>
      </w:r>
    </w:p>
    <w:p>
      <w:r>
        <w:t xml:space="preserve">(c) Because they violate Fundamental Rights</w:t>
      </w:r>
    </w:p>
    <w:p>
      <w:r>
        <w:t xml:space="preserve">(d) Because states are never bound to follow them</w:t>
      </w:r>
    </w:p>
    <w:p>
      <w:r>
        <w:t xml:space="preserve">Answer: b</w:t>
      </w:r>
    </w:p>
    <w:p>
      <w:r>
        <w:t xml:space="preserve">Solution: Directive Principles are non-justiciable because they function as guidelines for state policy-making rather than as enforceable legal rights. This allows flexibility in implementation while maintaining constitutional commitment to these goals. They are important, complement Fundamental Rights, and states are morally and constitutionally bound to work towards them.</w:t>
      </w:r>
    </w:p>
    <w:p>
      <w:r>
        <w:t xml:space="preserve">Positive Marks: 1</w:t>
      </w:r>
    </w:p>
    <w:p>
      <w:r>
        <w:t xml:space="preserve">Negative Marks: 0.33</w:t>
      </w:r>
    </w:p>
    <w:p/>
    <w:p>
      <w:r>
        <w:rPr>
          <w:b/>
        </w:rPr>
        <w:t xml:space="preserve">Question: Article 45 of the Constitution, as originally framed, was related to which of the following?</w:t>
      </w:r>
    </w:p>
    <w:p>
      <w:r>
        <w:t xml:space="preserve">(a) Environmental protection</w:t>
      </w:r>
    </w:p>
    <w:p>
      <w:r>
        <w:t xml:space="preserve">(b) Right to free and compulsory education for children</w:t>
      </w:r>
    </w:p>
    <w:p>
      <w:r>
        <w:t xml:space="preserve">(c) Promotion of scientific research</w:t>
      </w:r>
    </w:p>
    <w:p>
      <w:r>
        <w:t xml:space="preserve">(d) Welfare of weaker sections</w:t>
      </w:r>
    </w:p>
    <w:p>
      <w:r>
        <w:t xml:space="preserve">Answer: b</w:t>
      </w:r>
    </w:p>
    <w:p>
      <w:r>
        <w:t xml:space="preserve">Solution: Article 45 originally directed the state to provide free and compulsory education to all children. This has evolved and been strengthened over time through amendments. Education is fundamental to developing health literacy and trained nursing workforce. The 86th Amendment made education a Fundamental Right, but the Directive Principle remains.</w:t>
      </w:r>
    </w:p>
    <w:p>
      <w:r>
        <w:t xml:space="preserve">Positive Marks: 1</w:t>
      </w:r>
    </w:p>
    <w:p>
      <w:r>
        <w:t xml:space="preserve">Negative Marks: 0.33</w:t>
      </w:r>
    </w:p>
    <w:p/>
    <w:p>
      <w:r>
        <w:rPr>
          <w:b/>
        </w:rPr>
        <w:t xml:space="preserve">Question: Which Directive Principle specifically addresses protection of monuments and cultural heritage?</w:t>
      </w:r>
    </w:p>
    <w:p>
      <w:r>
        <w:t xml:space="preserve">(a) Article 48</w:t>
      </w:r>
    </w:p>
    <w:p>
      <w:r>
        <w:t xml:space="preserve">(b) Article 49</w:t>
      </w:r>
    </w:p>
    <w:p>
      <w:r>
        <w:t xml:space="preserve">(c) Article 50</w:t>
      </w:r>
    </w:p>
    <w:p>
      <w:r>
        <w:t xml:space="preserve">(d) Article 51</w:t>
      </w:r>
    </w:p>
    <w:p>
      <w:r>
        <w:t xml:space="preserve">Answer: b</w:t>
      </w:r>
    </w:p>
    <w:p>
      <w:r>
        <w:t xml:space="preserve">Solution: Article 49 requires the state to protect monuments, places and objects of artistic or historic interest. This preserves cultural identity and heritage for future generations. Article 48 concerns agriculture, Article 50 addresses judiciary separation, and Article 51 deals with international peace and security.</w:t>
      </w:r>
    </w:p>
    <w:p>
      <w:r>
        <w:t xml:space="preserve">Positive Marks: 1</w:t>
      </w:r>
    </w:p>
    <w:p>
      <w:r>
        <w:t xml:space="preserve">Negative Marks: 0.33</w:t>
      </w:r>
    </w:p>
    <w:p/>
    <w:p>
      <w:r>
        <w:rPr>
          <w:b/>
        </w:rPr>
        <w:t xml:space="preserve">Question: How do Directive Principles relate to the concept of 'Right to Health' as interpreted by Indian courts?</w:t>
      </w:r>
    </w:p>
    <w:p>
      <w:r>
        <w:t xml:space="preserve">(a) They have been used to restrict health-related rights</w:t>
      </w:r>
    </w:p>
    <w:p>
      <w:r>
        <w:t xml:space="preserve">(b) Courts have interpreted them as basis for expanding health-related rights and social security</w:t>
      </w:r>
    </w:p>
    <w:p>
      <w:r>
        <w:t xml:space="preserve">(c) They contradict health-related Fundamental Rights</w:t>
      </w:r>
    </w:p>
    <w:p>
      <w:r>
        <w:t xml:space="preserve">(d) They are superseded by state legislation</w:t>
      </w:r>
    </w:p>
    <w:p>
      <w:r>
        <w:t xml:space="preserve">Answer: b</w:t>
      </w:r>
    </w:p>
    <w:p>
      <w:r>
        <w:t xml:space="preserve">Solution: Indian courts, particularly the Supreme Court, have used Directive Principles (especially Article 47) to interpret and expand the scope of health-related rights and welfare. Case law shows courts invoking these principles to mandate public health measures and state accountability. This demonstrates how non-justiciable principles influence judicial interpretation of justiciable rights.</w:t>
      </w:r>
    </w:p>
    <w:p>
      <w:r>
        <w:t xml:space="preserve">Positive Marks: 1</w:t>
      </w:r>
    </w:p>
    <w:p>
      <w:r>
        <w:t xml:space="preserve">Negative Marks: 0.33</w:t>
      </w:r>
    </w:p>
    <w:p/>
    <w:p>
      <w:r>
        <w:rPr>
          <w:b/>
        </w:rPr>
        <w:t xml:space="preserve">Question: Which article directs the state to organize agriculture on modern and scientific lines?</w:t>
      </w:r>
    </w:p>
    <w:p>
      <w:r>
        <w:t xml:space="preserve">(a) Article 39</w:t>
      </w:r>
    </w:p>
    <w:p>
      <w:r>
        <w:t xml:space="preserve">(b) Article 42</w:t>
      </w:r>
    </w:p>
    <w:p>
      <w:r>
        <w:t xml:space="preserve">(c) Article 48</w:t>
      </w:r>
    </w:p>
    <w:p>
      <w:r>
        <w:t xml:space="preserve">(d) Article 51</w:t>
      </w:r>
    </w:p>
    <w:p>
      <w:r>
        <w:t xml:space="preserve">Answer: c</w:t>
      </w:r>
    </w:p>
    <w:p>
      <w:r>
        <w:t xml:space="preserve">Solution: Article 48 directs the state to organize agriculture and animal husbandry on modern and scientific lines. This relates to nutrition and food security, which impacts public health. Article 39 addresses resource distribution, Article 42 concerns just and humane conditions of work, and Article 51 focuses on international peace.</w:t>
      </w:r>
    </w:p>
    <w:p>
      <w:r>
        <w:t xml:space="preserve">Positive Marks: 1</w:t>
      </w:r>
    </w:p>
    <w:p>
      <w:r>
        <w:t xml:space="preserve">Negative Marks: 0.33</w:t>
      </w:r>
    </w:p>
    <w:p/>
    <w:p>
      <w:r>
        <w:rPr>
          <w:b/>
        </w:rPr>
        <w:t xml:space="preserve">Question: The implementation of Directive Principles primarily depends on which of the following?</w:t>
      </w:r>
    </w:p>
    <w:p>
      <w:r>
        <w:t xml:space="preserve">(a) Judicial intervention and court orders</w:t>
      </w:r>
    </w:p>
    <w:p>
      <w:r>
        <w:t xml:space="preserve">(b) The political will and resources of the government in power</w:t>
      </w:r>
    </w:p>
    <w:p>
      <w:r>
        <w:t xml:space="preserve">(c) International treaties and agreements</w:t>
      </w:r>
    </w:p>
    <w:p>
      <w:r>
        <w:t xml:space="preserve">(d) Corporate sector initiatives</w:t>
      </w:r>
    </w:p>
    <w:p>
      <w:r>
        <w:t xml:space="preserve">Answer: b</w:t>
      </w:r>
    </w:p>
    <w:p>
      <w:r>
        <w:t xml:space="preserve">Solution: Since Directive Principles are non-justiciable, their implementation depends on the political will, budgeting decisions, and administrative capacity of the government. While courts can encourage implementation through interpretation, ultimate responsibility lies with the executive and legislative branches. This makes the choice of government and public pressure crucial.</w:t>
      </w:r>
    </w:p>
    <w:p>
      <w:r>
        <w:t xml:space="preserve">Positive Marks: 1</w:t>
      </w:r>
    </w:p>
    <w:p>
      <w:r>
        <w:t xml:space="preserve">Negative Marks: 0.33</w:t>
      </w:r>
    </w:p>
    <w:p/>
    <w:p>
      <w:r>
        <w:rPr>
          <w:b/>
        </w:rPr>
        <w:t xml:space="preserve">Question: Which Directive Principle is specifically relevant to occupational health and safety in nursing?</w:t>
      </w:r>
    </w:p>
    <w:p>
      <w:r>
        <w:t xml:space="preserve">(a) Article 43 - Living wage and leisure</w:t>
      </w:r>
    </w:p>
    <w:p>
      <w:r>
        <w:t xml:space="preserve">(b) Article 44 - Uniform Civil Code</w:t>
      </w:r>
    </w:p>
    <w:p>
      <w:r>
        <w:t xml:space="preserve">(c) Article 48 - Organization of agriculture</w:t>
      </w:r>
    </w:p>
    <w:p>
      <w:r>
        <w:t xml:space="preserve">(d) Article 51 - International peace</w:t>
      </w:r>
    </w:p>
    <w:p>
      <w:r>
        <w:t xml:space="preserve">Answer: a</w:t>
      </w:r>
    </w:p>
    <w:p>
      <w:r>
        <w:t xml:space="preserve">Solution: Article 43 requires the state to ensure living wages, reasonable hours of work, and conditions of work ensuring leisure and social and cultural opportunities for workers. This directly applies to nursing workforce welfare including occupational safety, working hours, and mental health. The other articles don't address occupational welfare.</w:t>
      </w:r>
    </w:p>
    <w:p>
      <w:r>
        <w:t xml:space="preserve">Positive Marks: 1</w:t>
      </w:r>
    </w:p>
    <w:p>
      <w:r>
        <w:t xml:space="preserve">Negative Marks: 0.33</w:t>
      </w:r>
    </w:p>
    <w:p/>
    <w:p>
      <w:r>
        <w:rPr>
          <w:b/>
        </w:rPr>
        <w:t xml:space="preserve">Question: According to Directive Principles, the state should aim to minimize inequalities in income and status. Which article addresses this?</w:t>
      </w:r>
    </w:p>
    <w:p>
      <w:r>
        <w:t xml:space="preserve">(a) Article 38</w:t>
      </w:r>
    </w:p>
    <w:p>
      <w:r>
        <w:t xml:space="preserve">(b) Article 39</w:t>
      </w:r>
    </w:p>
    <w:p>
      <w:r>
        <w:t xml:space="preserve">(c) Article 40</w:t>
      </w:r>
    </w:p>
    <w:p>
      <w:r>
        <w:t xml:space="preserve">(d) Article 41</w:t>
      </w:r>
    </w:p>
    <w:p>
      <w:r>
        <w:t xml:space="preserve">Answer: a</w:t>
      </w:r>
    </w:p>
    <w:p>
      <w:r>
        <w:t xml:space="preserve">Solution: Article 38 is the foundational article stating that the state shall strive to promote the welfare of the people by securing a social order in which inequalities of income, status, and facilities are minimized. This sets the overarching principle for specific directives. Articles 39-41 address specific aspects like resource distribution and welfare.</w:t>
      </w:r>
    </w:p>
    <w:p>
      <w:r>
        <w:t xml:space="preserve">Positive Marks: 1</w:t>
      </w:r>
    </w:p>
    <w:p>
      <w:r>
        <w:t xml:space="preserve">Negative Marks: 0.33</w:t>
      </w:r>
    </w:p>
    <w:p/>
    <w:p>
      <w:r>
        <w:rPr>
          <w:b/>
        </w:rPr>
        <w:t xml:space="preserve">Question: What is the constitutional status and implementation challenge of Directive Principles in relation to legislation?</w:t>
      </w:r>
    </w:p>
    <w:p>
      <w:r>
        <w:t xml:space="preserve">(a) They automatically invalidate conflicting legislation</w:t>
      </w:r>
    </w:p>
    <w:p>
      <w:r>
        <w:t xml:space="preserve">(b) They require immediate legislative action with penalty for non-compliance</w:t>
      </w:r>
    </w:p>
    <w:p>
      <w:r>
        <w:t xml:space="preserve">(c) They provide directions for future legislation but cannot strike down existing laws</w:t>
      </w:r>
    </w:p>
    <w:p>
      <w:r>
        <w:t xml:space="preserve">(d) They have no bearing on any legislation whatsoever</w:t>
      </w:r>
    </w:p>
    <w:p>
      <w:r>
        <w:t xml:space="preserve">Answer: c</w:t>
      </w:r>
    </w:p>
    <w:p>
      <w:r>
        <w:t xml:space="preserve">Solution: Directive Principles provide constitutional guidance for future law-making but courts cannot strike down existing legislation merely for non-compliance with them. However, courts can use them to interpret existing laws in a progressive manner. This creates a unique middle position - binding in conscience but not in law. The challenge is balancing ideals with practical constraints.</w:t>
      </w:r>
    </w:p>
    <w:p>
      <w:r>
        <w:t xml:space="preserve">Positive Marks: 1</w:t>
      </w:r>
    </w:p>
    <w:p>
      <w:r>
        <w:t xml:space="preserve">Negative Marks: 0.33</w:t>
      </w:r>
    </w:p>
    <w:p/>
    <w:p>
      <w:r>
        <w:rPr>
          <w:b/>
        </w:rPr>
        <w:t xml:space="preserve">Question: Which amendment to the Constitution specifically added Article 43A regarding worker participation in management?</w:t>
      </w:r>
    </w:p>
    <w:p>
      <w:r>
        <w:t xml:space="preserve">(a) 86th Amendment</w:t>
      </w:r>
    </w:p>
    <w:p>
      <w:r>
        <w:t xml:space="preserve">(b) 88th Amendment</w:t>
      </w:r>
    </w:p>
    <w:p>
      <w:r>
        <w:t xml:space="preserve">(c) 97th Amendment</w:t>
      </w:r>
    </w:p>
    <w:p>
      <w:r>
        <w:t xml:space="preserve">(d) 99th Amendment</w:t>
      </w:r>
    </w:p>
    <w:p>
      <w:r>
        <w:t xml:space="preserve">Answer: c</w:t>
      </w:r>
    </w:p>
    <w:p>
      <w:r>
        <w:t xml:space="preserve">Solution: The 97th Amendment (2011) inserted Article 43A, which directs the state to take steps to secure the participation of workers in the management of undertakings and promote cooperative societies. This reflects the evolving interpretation of Directive Principles in response to modern labor issues. The 86th Amendment concerned education, which is a different directive.</w:t>
      </w:r>
    </w:p>
    <w:p>
      <w:r>
        <w:t xml:space="preserve">Positive Marks: 1</w:t>
      </w:r>
    </w:p>
    <w:p>
      <w:r>
        <w:t xml:space="preserve">Negative Marks: 0.33</w:t>
      </w:r>
    </w:p>
    <w:p/>
    <w:p>
      <w:r>
        <w:rPr>
          <w:b/>
        </w:rPr>
        <w:t xml:space="preserve">Question: How have Directive Principles influenced health policy in India, particularly in the context of nursing and healthcare?</w:t>
      </w:r>
    </w:p>
    <w:p>
      <w:r>
        <w:t xml:space="preserve">(a) They have no influence on health policy formulation</w:t>
      </w:r>
    </w:p>
    <w:p>
      <w:r>
        <w:t xml:space="preserve">(b) They serve as moral imperatives and have guided policy frameworks for public health, access to healthcare, and nursing education standards</w:t>
      </w:r>
    </w:p>
    <w:p>
      <w:r>
        <w:t xml:space="preserve">(c) They directly override all health-related legislation</w:t>
      </w:r>
    </w:p>
    <w:p>
      <w:r>
        <w:t xml:space="preserve">(d) They apply only to private healthcare institutions</w:t>
      </w:r>
    </w:p>
    <w:p>
      <w:r>
        <w:t xml:space="preserve">Answer: b</w:t>
      </w:r>
    </w:p>
    <w:p>
      <w:r>
        <w:t xml:space="preserve">Solution: While non-justiciable, Directive Principles have substantially influenced India's health policy development, the establishment of nursing education standards by INC, and public health initiatives. Courts have cited Article 47 in health-related judgments. Nursing competency frameworks and public health programs reflect these principles' influence. They serve as moral anchors for policy direction.</w:t>
      </w:r>
    </w:p>
    <w:p>
      <w:r>
        <w:t xml:space="preserve">Positive Marks: 1</w:t>
      </w:r>
    </w:p>
    <w:p>
      <w:r>
        <w:t xml:space="preserve">Negative Marks: 0.33</w:t>
      </w:r>
    </w:p>
    <w:p/>
    <w:p>
      <w:r>
        <w:rPr>
          <w:b/>
        </w:rPr>
        <w:t xml:space="preserve">Question: Which Directive Principle addresses the effective participation of workers in economic and political life?</w:t>
      </w:r>
    </w:p>
    <w:p>
      <w:r>
        <w:t xml:space="preserve">(a) Article 41</w:t>
      </w:r>
    </w:p>
    <w:p>
      <w:r>
        <w:t xml:space="preserve">(b) Article 42</w:t>
      </w:r>
    </w:p>
    <w:p>
      <w:r>
        <w:t xml:space="preserve">(c) Article 43</w:t>
      </w:r>
    </w:p>
    <w:p>
      <w:r>
        <w:t xml:space="preserve">(d) Article 44</w:t>
      </w:r>
    </w:p>
    <w:p>
      <w:r>
        <w:t xml:space="preserve">Answer: c</w:t>
      </w:r>
    </w:p>
    <w:p>
      <w:r>
        <w:t xml:space="preserve">Solution: Article 43 directs the state to secure living wages, reasonable working hours, rest and leisure, and opportunities for participation in social and cultural life for all workers. For nursing professionals, this implies adequate compensation, manageable shifts, and space for professional development. Articles 41-42 address unemployment and labor conditions respectively but Article 43 is most comprehensive.</w:t>
      </w:r>
    </w:p>
    <w:p>
      <w:r>
        <w:t xml:space="preserve">Positive Marks: 1</w:t>
      </w:r>
    </w:p>
    <w:p>
      <w:r>
        <w:t xml:space="preserve">Negative Marks: 0.33</w:t>
      </w:r>
    </w:p>
    <w:sectPr>
      <w:pgSz w:w="11906" w:h="16838"/>
      <w:pgMar w:top="1134" w:right="1134" w:bottom="1134" w:left="1134"/>
    </w:sectPr>
  </w:body>
</w:document>
</file>