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the abbreviation 'CBC' stand for in a complete blood profile?</w:t>
      </w:r>
    </w:p>
    <w:p>
      <w:r>
        <w:t xml:space="preserve">(a) Circulating Blood Cells</w:t>
      </w:r>
    </w:p>
    <w:p>
      <w:r>
        <w:t xml:space="preserve">(b) Complete Blood Count</w:t>
      </w:r>
    </w:p>
    <w:p>
      <w:r>
        <w:t xml:space="preserve">(c) Cellular Blood Component</w:t>
      </w:r>
    </w:p>
    <w:p>
      <w:r>
        <w:t xml:space="preserve">(d) Chronic Blood Condition</w:t>
      </w:r>
    </w:p>
    <w:p>
      <w:r>
        <w:t xml:space="preserve">Answer: b</w:t>
      </w:r>
    </w:p>
    <w:p>
      <w:r>
        <w:t xml:space="preserve">Solution: CBC stands for Complete Blood Count, which includes measurements of white blood cells, red blood cells, hemoglobin, hematocrit, and platelets. Option A (Circulating Blood Cells) is incorrect terminology used in casual speech but not the standard abbreviation. Option C (Cellular Blood Component) is vague and incorrect. Option D (Chronic Blood Condition) refers to a disease state, not a laboratory test. Mnemonic: CBC = Count, not Cells or Chronic.</w:t>
      </w:r>
    </w:p>
    <w:p>
      <w:r>
        <w:t xml:space="preserve">Positive Marks: 1</w:t>
      </w:r>
    </w:p>
    <w:p>
      <w:r>
        <w:t xml:space="preserve">Negative Marks: 0.33</w:t>
      </w:r>
    </w:p>
    <w:p/>
    <w:p>
      <w:r>
        <w:rPr>
          <w:b/>
        </w:rPr>
        <w:t xml:space="preserve">Question: The abbreviation 'ECG' or 'EKG' represents which diagnostic tool?</w:t>
      </w:r>
    </w:p>
    <w:p>
      <w:r>
        <w:t xml:space="preserve">(a) Endocardial Conduction Gauge</w:t>
      </w:r>
    </w:p>
    <w:p>
      <w:r>
        <w:t xml:space="preserve">(b) Electrocardiogram</w:t>
      </w:r>
    </w:p>
    <w:p>
      <w:r>
        <w:t xml:space="preserve">(c) Electronic Cardiac Graph</w:t>
      </w:r>
    </w:p>
    <w:p>
      <w:r>
        <w:t xml:space="preserve">(d) Electrical Conduction Kit</w:t>
      </w:r>
    </w:p>
    <w:p>
      <w:r>
        <w:t xml:space="preserve">Answer: b</w:t>
      </w:r>
    </w:p>
    <w:p>
      <w:r>
        <w:t xml:space="preserve">Solution: ECG (or EKG - from German 'Elektrokardiogramm') stands for Electrocardiogram, a record of electrical activity of the heart. Option A is incorrect - there is no such device called 'Endocardial Conduction Gauge'. Option C (Electronic Cardiac Graph) is partially descriptive but not the correct full form. Option D is completely incorrect terminology. The EKG variant is used primarily in English-speaking countries due to the Cardiogram root.</w:t>
      </w:r>
    </w:p>
    <w:p>
      <w:r>
        <w:t xml:space="preserve">Positive Marks: 1</w:t>
      </w:r>
    </w:p>
    <w:p>
      <w:r>
        <w:t xml:space="preserve">Negative Marks: 0.33</w:t>
      </w:r>
    </w:p>
    <w:p/>
    <w:p>
      <w:r>
        <w:rPr>
          <w:b/>
        </w:rPr>
        <w:t xml:space="preserve">Question: What is the full form of 'RBS' commonly used in nursing assessment?</w:t>
      </w:r>
    </w:p>
    <w:p>
      <w:r>
        <w:t xml:space="preserve">(a) Regulated Blood Sugar</w:t>
      </w:r>
    </w:p>
    <w:p>
      <w:r>
        <w:t xml:space="preserve">(b) Random Blood Sugar</w:t>
      </w:r>
    </w:p>
    <w:p>
      <w:r>
        <w:t xml:space="preserve">(c) Respiratory Blood Saturation</w:t>
      </w:r>
    </w:p>
    <w:p>
      <w:r>
        <w:t xml:space="preserve">(d) Rapid Baseline Survey</w:t>
      </w:r>
    </w:p>
    <w:p>
      <w:r>
        <w:t xml:space="preserve">Answer: b</w:t>
      </w:r>
    </w:p>
    <w:p>
      <w:r>
        <w:t xml:space="preserve">Solution: RBS stands for Random Blood Sugar, measured at any time without fasting, used for screening diabetes and monitoring blood glucose levels. Option A (Regulated Blood Sugar) is not a recognized clinical term. Option C (Respiratory Blood Saturation) is incorrect and confuses RBS with SpO2. Option D (Rapid Baseline Survey) is incorrect terminology. RBS is different from FBS (Fasting Blood Sugar), which requires a 6-8 hour fasting period.</w:t>
      </w:r>
    </w:p>
    <w:p>
      <w:r>
        <w:t xml:space="preserve">Positive Marks: 1</w:t>
      </w:r>
    </w:p>
    <w:p>
      <w:r>
        <w:t xml:space="preserve">Negative Marks: 0.33</w:t>
      </w:r>
    </w:p>
    <w:p/>
    <w:p>
      <w:r>
        <w:rPr>
          <w:b/>
        </w:rPr>
        <w:t xml:space="preserve">Question: The term 'NPO' in nursing prescriptions means which of the following?</w:t>
      </w:r>
    </w:p>
    <w:p>
      <w:r>
        <w:t xml:space="preserve">(a) No Post-Operative care</w:t>
      </w:r>
    </w:p>
    <w:p>
      <w:r>
        <w:t xml:space="preserve">(b) Nil Per Os</w:t>
      </w:r>
    </w:p>
    <w:p>
      <w:r>
        <w:t xml:space="preserve">(c) Nausea Prevention Oral</w:t>
      </w:r>
    </w:p>
    <w:p>
      <w:r>
        <w:t xml:space="preserve">(d) Non-Protein Osmolarity</w:t>
      </w:r>
    </w:p>
    <w:p>
      <w:r>
        <w:t xml:space="preserve">Answer: b</w:t>
      </w:r>
    </w:p>
    <w:p>
      <w:r>
        <w:t xml:space="preserve">Solution: NPO stands for Nil Per Os (Latin origin), meaning nothing by mouth. This is a critical pre-operative instruction and is used when patients cannot consume food or fluids. Option A (No Post-Operative care) is incorrect and unrelated. Option C (Nausea Prevention Oral) is inaccurate. Option D (Non-Protein Osmolarity) is a made-up term. NPO is essential in pre-anesthesia protocols and GI procedures.</w:t>
      </w:r>
    </w:p>
    <w:p>
      <w:r>
        <w:t xml:space="preserve">Positive Marks: 1</w:t>
      </w:r>
    </w:p>
    <w:p>
      <w:r>
        <w:t xml:space="preserve">Negative Marks: 0.33</w:t>
      </w:r>
    </w:p>
    <w:p/>
    <w:p>
      <w:r>
        <w:rPr>
          <w:b/>
        </w:rPr>
        <w:t xml:space="preserve">Question: What does 'ABG' represent in arterial blood analysis?</w:t>
      </w:r>
    </w:p>
    <w:p>
      <w:r>
        <w:t xml:space="preserve">(a) Arterial Blood Glucose</w:t>
      </w:r>
    </w:p>
    <w:p>
      <w:r>
        <w:t xml:space="preserve">(b) Arterial Blood Gas</w:t>
      </w:r>
    </w:p>
    <w:p>
      <w:r>
        <w:t xml:space="preserve">(c) Airway Blood Group</w:t>
      </w:r>
    </w:p>
    <w:p>
      <w:r>
        <w:t xml:space="preserve">(d) Acute Blood Glycemia</w:t>
      </w:r>
    </w:p>
    <w:p>
      <w:r>
        <w:t xml:space="preserve">Answer: b</w:t>
      </w:r>
    </w:p>
    <w:p>
      <w:r>
        <w:t xml:space="preserve">Solution: ABG stands for Arterial Blood Gas, a test measuring oxygen, carbon dioxide, and acid-base balance in arterial blood. It includes parameters like pH, PaO2, PaCO2, HCO3, and SaO2. Option A (Arterial Blood Glucose) is incorrect - this is checked in blood sugar tests, not specifically ABG. Option C (Airway Blood Group) is unrelated. Option D (Acute Blood Glycemia) is not the correct terminology. ABG is critical in respiratory and metabolic assessment.</w:t>
      </w:r>
    </w:p>
    <w:p>
      <w:r>
        <w:t xml:space="preserve">Positive Marks: 1</w:t>
      </w:r>
    </w:p>
    <w:p>
      <w:r>
        <w:t xml:space="preserve">Negative Marks: 0.33</w:t>
      </w:r>
    </w:p>
    <w:p/>
    <w:p>
      <w:r>
        <w:rPr>
          <w:b/>
        </w:rPr>
        <w:t xml:space="preserve">Question: Which abbreviation stands for 'Blood Pressure'?</w:t>
      </w:r>
    </w:p>
    <w:p>
      <w:r>
        <w:t xml:space="preserve">(a) BP</w:t>
      </w:r>
    </w:p>
    <w:p>
      <w:r>
        <w:t xml:space="preserve">(b) BPM</w:t>
      </w:r>
    </w:p>
    <w:p>
      <w:r>
        <w:t xml:space="preserve">(c) BBP</w:t>
      </w:r>
    </w:p>
    <w:p>
      <w:r>
        <w:t xml:space="preserve">(d) BPA</w:t>
      </w:r>
    </w:p>
    <w:p>
      <w:r>
        <w:t xml:space="preserve">Answer: a</w:t>
      </w:r>
    </w:p>
    <w:p>
      <w:r>
        <w:t xml:space="preserve">Solution: BP stands for Blood Pressure, one of the fundamental vital signs assessed in every patient. It measures systolic and diastolic pressures. Option B (BPM) stands for Beats Per Minute, referring to heart rate. Option C (BBP) is not a recognized medical abbreviation. Option D (BPA) stands for Bisphenol A, a chemical compound unrelated to vital signs. BP is universally used in clinical practice.</w:t>
      </w:r>
    </w:p>
    <w:p>
      <w:r>
        <w:t xml:space="preserve">Positive Marks: 1</w:t>
      </w:r>
    </w:p>
    <w:p>
      <w:r>
        <w:t xml:space="preserve">Negative Marks: 0.33</w:t>
      </w:r>
    </w:p>
    <w:p/>
    <w:p>
      <w:r>
        <w:rPr>
          <w:b/>
        </w:rPr>
        <w:t xml:space="preserve">Question: What is the correct expansion of 'IV' in intravenous administration?</w:t>
      </w:r>
    </w:p>
    <w:p>
      <w:r>
        <w:t xml:space="preserve">(a) Internal Valve</w:t>
      </w:r>
    </w:p>
    <w:p>
      <w:r>
        <w:t xml:space="preserve">(b) Intravenous</w:t>
      </w:r>
    </w:p>
    <w:p>
      <w:r>
        <w:t xml:space="preserve">(c) Intra-Vascular</w:t>
      </w:r>
    </w:p>
    <w:p>
      <w:r>
        <w:t xml:space="preserve">(d) In-Vitro</w:t>
      </w:r>
    </w:p>
    <w:p>
      <w:r>
        <w:t xml:space="preserve">Answer: b</w:t>
      </w:r>
    </w:p>
    <w:p>
      <w:r>
        <w:t xml:space="preserve">Solution: IV stands for Intravenous, meaning directly into a vein. This route bypasses the gastrointestinal system for immediate drug delivery. Option A (Internal Valve) is incorrect. Option C (Intra-Vascular) is a broader term including arterial administration but IV specifically means venous. Option D (In-Vitro) means outside the body (in a test tube), opposite of in-vivo. IV is a common route in acute care settings.</w:t>
      </w:r>
    </w:p>
    <w:p>
      <w:r>
        <w:t xml:space="preserve">Positive Marks: 1</w:t>
      </w:r>
    </w:p>
    <w:p>
      <w:r>
        <w:t xml:space="preserve">Negative Marks: 0.33</w:t>
      </w:r>
    </w:p>
    <w:p/>
    <w:p>
      <w:r>
        <w:rPr>
          <w:b/>
        </w:rPr>
        <w:t xml:space="preserve">Question: The abbreviation 'IM' in medication administration refers to:</w:t>
      </w:r>
    </w:p>
    <w:p>
      <w:r>
        <w:t xml:space="preserve">(a) Inter-Membrane</w:t>
      </w:r>
    </w:p>
    <w:p>
      <w:r>
        <w:t xml:space="preserve">(b) Intramuscular</w:t>
      </w:r>
    </w:p>
    <w:p>
      <w:r>
        <w:t xml:space="preserve">(c) Immunological Marker</w:t>
      </w:r>
    </w:p>
    <w:p>
      <w:r>
        <w:t xml:space="preserve">(d) Internal Medicine</w:t>
      </w:r>
    </w:p>
    <w:p>
      <w:r>
        <w:t xml:space="preserve">Answer: b</w:t>
      </w:r>
    </w:p>
    <w:p>
      <w:r>
        <w:t xml:space="preserve">Solution: IM stands for Intramuscular, a route of drug administration where medication is injected into muscle tissue. Common IM injection sites include deltoid, gluteus maximus, and vastus lateralis. Option A (Inter-Membrane) is incorrect. Option C (Immunological Marker) refers to immune system proteins. Option D (Internal Medicine) is a medical specialty but not related to medication routes. IM injections are used when rapid absorption is needed but IV access is unavailable.</w:t>
      </w:r>
    </w:p>
    <w:p>
      <w:r>
        <w:t xml:space="preserve">Positive Marks: 1</w:t>
      </w:r>
    </w:p>
    <w:p>
      <w:r>
        <w:t xml:space="preserve">Negative Marks: 0.33</w:t>
      </w:r>
    </w:p>
    <w:p/>
    <w:p>
      <w:r>
        <w:rPr>
          <w:b/>
        </w:rPr>
        <w:t xml:space="preserve">Question: What does 'COPD' stand for in respiratory disease classification?</w:t>
      </w:r>
    </w:p>
    <w:p>
      <w:r>
        <w:t xml:space="preserve">(a) Chronic Obstructive Pulmonary Disease</w:t>
      </w:r>
    </w:p>
    <w:p>
      <w:r>
        <w:t xml:space="preserve">(b) Chronic Oral Pulmonary Deficit</w:t>
      </w:r>
    </w:p>
    <w:p>
      <w:r>
        <w:t xml:space="preserve">(c) Continuous Oxygen Partial Dependency</w:t>
      </w:r>
    </w:p>
    <w:p>
      <w:r>
        <w:t xml:space="preserve">(d) Coronary Obstructive Pulmonary Dysfunction</w:t>
      </w:r>
    </w:p>
    <w:p>
      <w:r>
        <w:t xml:space="preserve">Answer: a</w:t>
      </w:r>
    </w:p>
    <w:p>
      <w:r>
        <w:t xml:space="preserve">Solution: COPD stands for Chronic Obstructive Pulmonary Disease, including emphysema and chronic bronchitis, characterized by airflow limitation. Risk factors include smoking and environmental exposure. Option B (Chronic Oral Pulmonary Deficit) is nonsensical. Option C (Continuous Oxygen Partial Dependency) describes a consequence, not the disease itself. Option D (Coronary Obstructive Pulmonary Dysfunction) incorrectly includes 'Coronary'. COPD is a leading cause of morbidity and mortality worldwide.</w:t>
      </w:r>
    </w:p>
    <w:p>
      <w:r>
        <w:t xml:space="preserve">Positive Marks: 1</w:t>
      </w:r>
    </w:p>
    <w:p>
      <w:r>
        <w:t xml:space="preserve">Negative Marks: 0.33</w:t>
      </w:r>
    </w:p>
    <w:p/>
    <w:p>
      <w:r>
        <w:rPr>
          <w:b/>
        </w:rPr>
        <w:t xml:space="preserve">Question: The abbreviation 'DVT' in nursing assessment stands for:</w:t>
      </w:r>
    </w:p>
    <w:p>
      <w:r>
        <w:t xml:space="preserve">(a) Diastolic Venous Tension</w:t>
      </w:r>
    </w:p>
    <w:p>
      <w:r>
        <w:t xml:space="preserve">(b) Deep Vein Thrombosis</w:t>
      </w:r>
    </w:p>
    <w:p>
      <w:r>
        <w:t xml:space="preserve">(c) Delayed Vascular Test</w:t>
      </w:r>
    </w:p>
    <w:p>
      <w:r>
        <w:t xml:space="preserve">(d) Doppler Venous Tone</w:t>
      </w:r>
    </w:p>
    <w:p>
      <w:r>
        <w:t xml:space="preserve">Answer: b</w:t>
      </w:r>
    </w:p>
    <w:p>
      <w:r>
        <w:t xml:space="preserve">Solution: DVT stands for Deep Vein Thrombosis, a blood clot forming in deep veins, usually in the lower extremities. Risk factors include immobility, surgery, and hypercoagulability. Early signs include calf swelling, pain, and warmth. Option A (Diastolic Venous Tension) is incorrect terminology. Option C (Delayed Vascular Test) is not a recognized abbreviation. Option D (Doppler Venous Tone) is incorrect. DVT can lead to pulmonary embolism if untreated, making early detection critical.</w:t>
      </w:r>
    </w:p>
    <w:p>
      <w:r>
        <w:t xml:space="preserve">Positive Marks: 1</w:t>
      </w:r>
    </w:p>
    <w:p>
      <w:r>
        <w:t xml:space="preserve">Negative Marks: 0.33</w:t>
      </w:r>
    </w:p>
    <w:p/>
    <w:p>
      <w:r>
        <w:rPr>
          <w:b/>
        </w:rPr>
        <w:t xml:space="preserve">Question: What is the full form of 'GCS' commonly used in neurological assessment?</w:t>
      </w:r>
    </w:p>
    <w:p>
      <w:r>
        <w:t xml:space="preserve">(a) Glucose Cerebral Score</w:t>
      </w:r>
    </w:p>
    <w:p>
      <w:r>
        <w:t xml:space="preserve">(b) Glasgow Coma Scale</w:t>
      </w:r>
    </w:p>
    <w:p>
      <w:r>
        <w:t xml:space="preserve">(c) Gross Cerebral Stimulus</w:t>
      </w:r>
    </w:p>
    <w:p>
      <w:r>
        <w:t xml:space="preserve">(d) Generalized Consciousness Scale</w:t>
      </w:r>
    </w:p>
    <w:p>
      <w:r>
        <w:t xml:space="preserve">Answer: b</w:t>
      </w:r>
    </w:p>
    <w:p>
      <w:r>
        <w:t xml:space="preserve">Solution: GCS stands for Glasgow Coma Scale, a standardized scoring system assessing consciousness through eye opening (4 points), verbal response (5 points), and motor response (6 points), totaling 15 points maximum. Scores below 9 indicate severe brain injury. Option A (Glucose Cerebral Score) is incorrect. Option C (Gross Cerebral Stimulus) is not recognized. Option D (Generalized Consciousness Scale) is too vague. GCS was developed in 1974 and remains the gold standard for coma assessment.</w:t>
      </w:r>
    </w:p>
    <w:p>
      <w:r>
        <w:t xml:space="preserve">Positive Marks: 1</w:t>
      </w:r>
    </w:p>
    <w:p>
      <w:r>
        <w:t xml:space="preserve">Negative Marks: 0.33</w:t>
      </w:r>
    </w:p>
    <w:p/>
    <w:p>
      <w:r>
        <w:rPr>
          <w:b/>
        </w:rPr>
        <w:t xml:space="preserve">Question: The abbreviation 'NANDA' in nursing diagnosis stands for:</w:t>
      </w:r>
    </w:p>
    <w:p>
      <w:r>
        <w:t xml:space="preserve">(a) National American Nursing Diagnostic Association</w:t>
      </w:r>
    </w:p>
    <w:p>
      <w:r>
        <w:t xml:space="preserve">(b) North American Nursing Diagnosis Association</w:t>
      </w:r>
    </w:p>
    <w:p>
      <w:r>
        <w:t xml:space="preserve">(c) Nursing Advancement Diagnostic National Association</w:t>
      </w:r>
    </w:p>
    <w:p>
      <w:r>
        <w:t xml:space="preserve">(d) National Assessment of Nursing Diagnostic Assessment</w:t>
      </w:r>
    </w:p>
    <w:p>
      <w:r>
        <w:t xml:space="preserve">Answer: b</w:t>
      </w:r>
    </w:p>
    <w:p>
      <w:r>
        <w:t xml:space="preserve">Solution: NANDA stands for North American Nursing Diagnosis Association, an organization that develops and classifies nursing diagnoses using a taxonomic system. NANDA-I (International) is now the official name. Option A (National American) reverses the correct order. Option C adds 'Advancement' which is incorrect. Option D is a tautology. NANDA provides the standardized language used in nursing care planning and documentation across North America.</w:t>
      </w:r>
    </w:p>
    <w:p>
      <w:r>
        <w:t xml:space="preserve">Positive Marks: 1</w:t>
      </w:r>
    </w:p>
    <w:p>
      <w:r>
        <w:t xml:space="preserve">Negative Marks: 0.33</w:t>
      </w:r>
    </w:p>
    <w:p/>
    <w:p>
      <w:r>
        <w:rPr>
          <w:b/>
        </w:rPr>
        <w:t xml:space="preserve">Question: What does 'CVA' represent in clinical assessment?</w:t>
      </w:r>
    </w:p>
    <w:p>
      <w:r>
        <w:t xml:space="preserve">(a) Cerebral Vascular Abnormality</w:t>
      </w:r>
    </w:p>
    <w:p>
      <w:r>
        <w:t xml:space="preserve">(b) Cardiovascular Assessment</w:t>
      </w:r>
    </w:p>
    <w:p>
      <w:r>
        <w:t xml:space="preserve">(c) Cerebrovascular Accident</w:t>
      </w:r>
    </w:p>
    <w:p>
      <w:r>
        <w:t xml:space="preserve">(d) Coronary Vascular Arrhythmia</w:t>
      </w:r>
    </w:p>
    <w:p>
      <w:r>
        <w:t xml:space="preserve">Answer: c</w:t>
      </w:r>
    </w:p>
    <w:p>
      <w:r>
        <w:t xml:space="preserve">Solution: CVA stands for Cerebrovascular Accident, commonly known as stroke, caused by interruption of cerebral blood supply. It can be ischemic (thrombotic or embolic) or hemorrhagic. Early intervention (tPA within 3-4.5 hours) is critical. Option A (Cerebral Vascular Abnormality) is too broad. Option B (Cardiovascular Assessment) is incorrect terminology. Option D (Coronary Vascular Arrhythmia) confuses cardiac conditions with stroke. CVA mortality and morbidity depend on rapid recognition and intervention.</w:t>
      </w:r>
    </w:p>
    <w:p>
      <w:r>
        <w:t xml:space="preserve">Positive Marks: 1</w:t>
      </w:r>
    </w:p>
    <w:p>
      <w:r>
        <w:t xml:space="preserve">Negative Marks: 0.33</w:t>
      </w:r>
    </w:p>
    <w:p/>
    <w:p>
      <w:r>
        <w:rPr>
          <w:b/>
        </w:rPr>
        <w:t xml:space="preserve">Question: The abbreviation 'MI' in cardiac care stands for:</w:t>
      </w:r>
    </w:p>
    <w:p>
      <w:r>
        <w:t xml:space="preserve">(a) Myocardial Insufficiency</w:t>
      </w:r>
    </w:p>
    <w:p>
      <w:r>
        <w:t xml:space="preserve">(b) Myocardial Infarction</w:t>
      </w:r>
    </w:p>
    <w:p>
      <w:r>
        <w:t xml:space="preserve">(c) Mitral Incompetence</w:t>
      </w:r>
    </w:p>
    <w:p>
      <w:r>
        <w:t xml:space="preserve">(d) Mild Ischemia</w:t>
      </w:r>
    </w:p>
    <w:p>
      <w:r>
        <w:t xml:space="preserve">Answer: b</w:t>
      </w:r>
    </w:p>
    <w:p>
      <w:r>
        <w:t xml:space="preserve">Solution: MI stands for Myocardial Infarction, commonly called heart attack, caused by acute cessation of coronary blood flow leading to myocardial necrosis. Troponin and CK-MB are cardiac markers. Option A (Myocardial Insufficiency) is vague and incorrect. Option C (Mitral Incompetence) refers to valvular disease. Option D (Mild Ischemia) is not severe enough to be an MI. MI classification includes STEMI and NSTEMI based on ECG findings.</w:t>
      </w:r>
    </w:p>
    <w:p>
      <w:r>
        <w:t xml:space="preserve">Positive Marks: 1</w:t>
      </w:r>
    </w:p>
    <w:p>
      <w:r>
        <w:t xml:space="preserve">Negative Marks: 0.33</w:t>
      </w:r>
    </w:p>
    <w:p/>
    <w:p>
      <w:r>
        <w:rPr>
          <w:b/>
        </w:rPr>
        <w:t xml:space="preserve">Question: What is the correct full form of 'FBS' in laboratory testing?</w:t>
      </w:r>
    </w:p>
    <w:p>
      <w:r>
        <w:t xml:space="preserve">(a) Fasting Blood Sample</w:t>
      </w:r>
    </w:p>
    <w:p>
      <w:r>
        <w:t xml:space="preserve">(b) Fasting Blood Sugar</w:t>
      </w:r>
    </w:p>
    <w:p>
      <w:r>
        <w:t xml:space="preserve">(c) Filtered Blood Serum</w:t>
      </w:r>
    </w:p>
    <w:p>
      <w:r>
        <w:t xml:space="preserve">(d) Fasting Baseline Study</w:t>
      </w:r>
    </w:p>
    <w:p>
      <w:r>
        <w:t xml:space="preserve">Answer: b</w:t>
      </w:r>
    </w:p>
    <w:p>
      <w:r>
        <w:t xml:space="preserve">Solution: FBS stands for Fasting Blood Sugar, blood glucose measured after 6-8 hours of fasting, used for diabetes diagnosis and monitoring. A normal FBS is less than 100 mg/dL; 100-125 mg/dL indicates impaired fasting glucose; ≥126 mg/dL suggests diabetes. Option A (Fasting Blood Sample) is too general. Option C (Filtered Blood Serum) is incorrect terminology. Option D (Fasting Baseline Study) is not medical terminology. FBS is a standard screening test in annual health checkups.</w:t>
      </w:r>
    </w:p>
    <w:p>
      <w:r>
        <w:t xml:space="preserve">Positive Marks: 1</w:t>
      </w:r>
    </w:p>
    <w:p>
      <w:r>
        <w:t xml:space="preserve">Negative Marks: 0.33</w:t>
      </w:r>
    </w:p>
    <w:p/>
    <w:p>
      <w:r>
        <w:rPr>
          <w:b/>
        </w:rPr>
        <w:t xml:space="preserve">Question: The abbreviation 'ARDS' in critical care nursing represents:</w:t>
      </w:r>
    </w:p>
    <w:p>
      <w:r>
        <w:t xml:space="preserve">(a) Acute Respiratory Depression Syndrome</w:t>
      </w:r>
    </w:p>
    <w:p>
      <w:r>
        <w:t xml:space="preserve">(b) Acute Renal Disease Syndrome</w:t>
      </w:r>
    </w:p>
    <w:p>
      <w:r>
        <w:t xml:space="preserve">(c) Acute Respiratory Distress Syndrome</w:t>
      </w:r>
    </w:p>
    <w:p>
      <w:r>
        <w:t xml:space="preserve">(d) Acute Respiratory Dysfunction State</w:t>
      </w:r>
    </w:p>
    <w:p>
      <w:r>
        <w:t xml:space="preserve">Answer: c</w:t>
      </w:r>
    </w:p>
    <w:p>
      <w:r>
        <w:t xml:space="preserve">Solution: ARDS stands for Acute Respiratory Distress Syndrome, characterized by diffuse lung inflammation, hypoxemia, and bilateral infiltrates within 1 week of a known insult. Diagnostic criteria include PaO2/FiO2 ratio ≤300 mmHg. Option A (Acute Respiratory Depression Syndrome) incorrectly uses 'Depression'. Option B (Acute Renal Disease Syndrome) refers to kidney failure. Option D (Acute Respiratory Dysfunction State) is too vague. ARDS requires supportive mechanical ventilation and treatment of underlying cause.</w:t>
      </w:r>
    </w:p>
    <w:p>
      <w:r>
        <w:t xml:space="preserve">Positive Marks: 1</w:t>
      </w:r>
    </w:p>
    <w:p>
      <w:r>
        <w:t xml:space="preserve">Negative Marks: 0.33</w:t>
      </w:r>
    </w:p>
    <w:p/>
    <w:p>
      <w:r>
        <w:rPr>
          <w:b/>
        </w:rPr>
        <w:t xml:space="preserve">Question: What does 'PICO' stand for in evidence-based nursing research?</w:t>
      </w:r>
    </w:p>
    <w:p>
      <w:r>
        <w:t xml:space="preserve">(a) Primary Investigator Clinical Outcome</w:t>
      </w:r>
    </w:p>
    <w:p>
      <w:r>
        <w:t xml:space="preserve">(b) Patient Intervention Comparison Outcome</w:t>
      </w:r>
    </w:p>
    <w:p>
      <w:r>
        <w:t xml:space="preserve">(c) Problem Intervention Care Objective</w:t>
      </w:r>
    </w:p>
    <w:p>
      <w:r>
        <w:t xml:space="preserve">(d) Protocol Implementation Care Option</w:t>
      </w:r>
    </w:p>
    <w:p>
      <w:r>
        <w:t xml:space="preserve">Answer: b</w:t>
      </w:r>
    </w:p>
    <w:p>
      <w:r>
        <w:t xml:space="preserve">Solution: PICO stands for Patient/Population, Intervention, Comparison, and Outcome - a framework for formulating clinical questions to guide literature searches and evidence appraisal. It helps structure research queries systematically. Option A (Primary Investigator Clinical Outcome) is incorrect. Option C (Problem Intervention Care Objective) uses 'Problem' instead of 'Patient'. Option D (Protocol Implementation Care Option) is incorrect terminology. PICO is fundamental to evidence-based practice and systematic reviews.</w:t>
      </w:r>
    </w:p>
    <w:p>
      <w:r>
        <w:t xml:space="preserve">Positive Marks: 1</w:t>
      </w:r>
    </w:p>
    <w:p>
      <w:r>
        <w:t xml:space="preserve">Negative Marks: 0.33</w:t>
      </w:r>
    </w:p>
    <w:p/>
    <w:p>
      <w:r>
        <w:rPr>
          <w:b/>
        </w:rPr>
        <w:t xml:space="preserve">Question: The abbreviation 'ADL' in functional assessment stands for:</w:t>
      </w:r>
    </w:p>
    <w:p>
      <w:r>
        <w:t xml:space="preserve">(a) Advanced Disability Level</w:t>
      </w:r>
    </w:p>
    <w:p>
      <w:r>
        <w:t xml:space="preserve">(b) Activities of Daily Living</w:t>
      </w:r>
    </w:p>
    <w:p>
      <w:r>
        <w:t xml:space="preserve">(c) Assistive Device List</w:t>
      </w:r>
    </w:p>
    <w:p>
      <w:r>
        <w:t xml:space="preserve">(d) Assessment Diagnostic Log</w:t>
      </w:r>
    </w:p>
    <w:p>
      <w:r>
        <w:t xml:space="preserve">Answer: b</w:t>
      </w:r>
    </w:p>
    <w:p>
      <w:r>
        <w:t xml:space="preserve">Solution: ADL stands for Activities of Daily Living, including self-care activities such as eating, bathing, dressing, toileting, and grooming. ADL assessment determines patient independence level and rehabilitation needs. Option A (Advanced Disability Level) is incorrect. Option C (Assistive Device List) is not a recognized abbreviation. Option D (Assessment Diagnostic Log) is vague terminology. ADL dependency increases with age, chronic diseases, and post-operative recovery, guiding nursing interventions.</w:t>
      </w:r>
    </w:p>
    <w:p>
      <w:r>
        <w:t xml:space="preserve">Positive Marks: 1</w:t>
      </w:r>
    </w:p>
    <w:p>
      <w:r>
        <w:t xml:space="preserve">Negative Marks: 0.33</w:t>
      </w:r>
    </w:p>
    <w:p/>
    <w:p>
      <w:r>
        <w:rPr>
          <w:b/>
        </w:rPr>
        <w:t xml:space="preserve">Question: What is the full form of 'RFT' in biochemical investigations?</w:t>
      </w:r>
    </w:p>
    <w:p>
      <w:r>
        <w:t xml:space="preserve">(a) Respiratory Function Test</w:t>
      </w:r>
    </w:p>
    <w:p>
      <w:r>
        <w:t xml:space="preserve">(b) Renal Function Test</w:t>
      </w:r>
    </w:p>
    <w:p>
      <w:r>
        <w:t xml:space="preserve">(c) Reproductive Fluid Test</w:t>
      </w:r>
    </w:p>
    <w:p>
      <w:r>
        <w:t xml:space="preserve">(d) Relative Fluid Threshold</w:t>
      </w:r>
    </w:p>
    <w:p>
      <w:r>
        <w:t xml:space="preserve">Answer: b</w:t>
      </w:r>
    </w:p>
    <w:p>
      <w:r>
        <w:t xml:space="preserve">Solution: RFT stands for Renal Function Test, evaluating kidney function through measurements of creatinine, blood urea nitrogen (BUN), and electrolytes (sodium, potassium, chloride, bicarbonate). RFT abnormalities indicate acute kidney injury or chronic kidney disease. Option A (Respiratory Function Test) uses abbreviation PFT. Option C (Reproductive Fluid Test) is incorrect. Option D (Relative Fluid Threshold) is not medical terminology. RFT is crucial in monitoring medications eliminated renally and in critical illness.</w:t>
      </w:r>
    </w:p>
    <w:p>
      <w:r>
        <w:t xml:space="preserve">Positive Marks: 1</w:t>
      </w:r>
    </w:p>
    <w:p>
      <w:r>
        <w:t xml:space="preserve">Negative Marks: 0.33</w:t>
      </w:r>
    </w:p>
    <w:p/>
    <w:p>
      <w:r>
        <w:rPr>
          <w:b/>
        </w:rPr>
        <w:t xml:space="preserve">Question: The abbreviation 'NKDA' in patient documentation means:</w:t>
      </w:r>
    </w:p>
    <w:p>
      <w:r>
        <w:t xml:space="preserve">(a) No Known Drug Allergy</w:t>
      </w:r>
    </w:p>
    <w:p>
      <w:r>
        <w:t xml:space="preserve">(b) National Key Drug Authority</w:t>
      </w:r>
    </w:p>
    <w:p>
      <w:r>
        <w:t xml:space="preserve">(c) Non-Kidney Dependent Activity</w:t>
      </w:r>
    </w:p>
    <w:p>
      <w:r>
        <w:t xml:space="preserve">(d) Nursing Knowledge Database Access</w:t>
      </w:r>
    </w:p>
    <w:p>
      <w:r>
        <w:t xml:space="preserve">Answer: a</w:t>
      </w:r>
    </w:p>
    <w:p>
      <w:r>
        <w:t xml:space="preserve">Solution: NKDA stands for No Known Drug Allergy, a crucial documentation indicating the patient has not reported any adverse drug reactions. If allergies exist, they are documented specifically with reaction types (rash, anaphylaxis, etc.). Option B (National Key Drug Authority) is incorrect. Option C (Non-Kidney Dependent Activity) is not medical. Option D (Nursing Knowledge Database Access) is unrelated. NKDA documentation prevents medication errors and ensures patient safety during pharmacotherapy.</w:t>
      </w:r>
    </w:p>
    <w:p>
      <w:r>
        <w:t xml:space="preserve">Positive Marks: 1</w:t>
      </w:r>
    </w:p>
    <w:p>
      <w:r>
        <w:t xml:space="preserve">Negative Marks: 0.33</w:t>
      </w:r>
    </w:p>
    <w:sectPr>
      <w:pgSz w:w="11906" w:h="16838"/>
      <w:pgMar w:top="1134" w:right="1134" w:bottom="1134" w:left="1134"/>
    </w:sectPr>
  </w:body>
</w:document>
</file>