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Carbon exhibits a unique property among elements by forming an exceptionally large number of compounds. This is primarily due to:</w:t>
      </w:r>
    </w:p>
    <w:p>
      <w:r>
        <w:t xml:space="preserve">(a) Its ability to lose or gain electrons easily</w:t>
      </w:r>
    </w:p>
    <w:p>
      <w:r>
        <w:t xml:space="preserve">(b) Its small size and the capacity to form four covalent bonds with other atoms</w:t>
      </w:r>
    </w:p>
    <w:p>
      <w:r>
        <w:t xml:space="preserve">(c) Its high electronegativity compared to other elements</w:t>
      </w:r>
    </w:p>
    <w:p>
      <w:r>
        <w:t xml:space="preserve">(d) Its radioactive nature requiring electron rearrangement</w:t>
      </w:r>
    </w:p>
    <w:p>
      <w:r>
        <w:t xml:space="preserve">Answer: b</w:t>
      </w:r>
    </w:p>
    <w:p>
      <w:r>
        <w:t xml:space="preserve">Solution: Carbon's ability to form 4 covalent bonds combined with its small atomic size allows it to bond with itself and other elements in multiple arrangements, creating over 10 million known compounds. Option a is wrong because carbon rarely loses/gains electrons due to high ionization energy. Option c is incorrect because carbon's electronegativity is moderate, not high. Option d is false as carbon-12 (most abundant isotope) is stable and non-radioactive.</w:t>
      </w:r>
    </w:p>
    <w:p>
      <w:r>
        <w:t xml:space="preserve">Positive Marks: 1</w:t>
      </w:r>
    </w:p>
    <w:p>
      <w:r>
        <w:t xml:space="preserve">Negative Marks: 0.33</w:t>
      </w:r>
    </w:p>
    <w:p/>
    <w:p>
      <w:r>
        <w:rPr>
          <w:b/>
        </w:rPr>
        <w:t xml:space="preserve">Question: Which of the following is NOT an allotrope of carbon?</w:t>
      </w:r>
    </w:p>
    <w:p>
      <w:r>
        <w:t xml:space="preserve">(a) Graphite</w:t>
      </w:r>
    </w:p>
    <w:p>
      <w:r>
        <w:t xml:space="preserve">(b) Calcium carbonate</w:t>
      </w:r>
    </w:p>
    <w:p>
      <w:r>
        <w:t xml:space="preserve">(c) Diamond</w:t>
      </w:r>
    </w:p>
    <w:p>
      <w:r>
        <w:t xml:space="preserve">(d) Charcoal</w:t>
      </w:r>
    </w:p>
    <w:p>
      <w:r>
        <w:t xml:space="preserve">Answer: b</w:t>
      </w:r>
    </w:p>
    <w:p>
      <w:r>
        <w:t xml:space="preserve">Solution: Allotropes are different forms of the same element in the same physical state. Calcium carbonate (CaCO₃) is a compound containing carbon but is not an allotrope—it's a different substance entirely. Diamond, graphite, charcoal, fullerenes, and graphene are all pure carbon allotropes with different atomic arrangements. This is a fundamental concept in understanding carbon chemistry.</w:t>
      </w:r>
    </w:p>
    <w:p>
      <w:r>
        <w:t xml:space="preserve">Positive Marks: 1</w:t>
      </w:r>
    </w:p>
    <w:p>
      <w:r>
        <w:t xml:space="preserve">Negative Marks: 0.33</w:t>
      </w:r>
    </w:p>
    <w:p/>
    <w:p>
      <w:r>
        <w:rPr>
          <w:b/>
        </w:rPr>
        <w:t xml:space="preserve">Question: The valency of carbon in all its organic and inorganic compounds is:</w:t>
      </w:r>
    </w:p>
    <w:p>
      <w:r>
        <w:t xml:space="preserve">(a) Variable, ranging from 1 to 4 depending on the compound</w:t>
      </w:r>
    </w:p>
    <w:p>
      <w:r>
        <w:t xml:space="preserve">(b) Always 2, as seen in carbon dioxide</w:t>
      </w:r>
    </w:p>
    <w:p>
      <w:r>
        <w:t xml:space="preserve">(c) Always 4, forming four covalent bonds</w:t>
      </w:r>
    </w:p>
    <w:p>
      <w:r>
        <w:t xml:space="preserve">(d) Always 3, as seen in carbonates</w:t>
      </w:r>
    </w:p>
    <w:p>
      <w:r>
        <w:t xml:space="preserve">Answer: c</w:t>
      </w:r>
    </w:p>
    <w:p>
      <w:r>
        <w:t xml:space="preserve">Solution: Carbon has an atomic number of 6 with valency of 4 (four valence electrons in its outer shell), and it consistently forms four covalent bonds in all compounds. In CO₂ (option b), carbon forms two double bonds equaling 4 total bonds. In carbonates (option d), carbon still has 4 bonds (one double + two single bonds to oxygens). Option a is incorrect because carbon's valency is fixed at 4, not variable.</w:t>
      </w:r>
    </w:p>
    <w:p>
      <w:r>
        <w:t xml:space="preserve">Positive Marks: 1</w:t>
      </w:r>
    </w:p>
    <w:p>
      <w:r>
        <w:t xml:space="preserve">Negative Marks: 0.33</w:t>
      </w:r>
    </w:p>
    <w:p/>
    <w:p>
      <w:r>
        <w:rPr>
          <w:b/>
        </w:rPr>
        <w:t xml:space="preserve">Question: Carbon dioxide (CO₂) is used clinically in medical procedures. Which of the following is the primary clinical application in modern nursing practice?</w:t>
      </w:r>
    </w:p>
    <w:p>
      <w:r>
        <w:t xml:space="preserve">(a) As an inhalational anesthetic agent for sedation</w:t>
      </w:r>
    </w:p>
    <w:p>
      <w:r>
        <w:t xml:space="preserve">(b) CO₂ insufflation during laparoscopic and endoscopic surgical procedures</w:t>
      </w:r>
    </w:p>
    <w:p>
      <w:r>
        <w:t xml:space="preserve">(c) As a permanent disinfectant in operating theaters</w:t>
      </w:r>
    </w:p>
    <w:p>
      <w:r>
        <w:t xml:space="preserve">(d) For emergency resuscitation in cardiac arrest patients</w:t>
      </w:r>
    </w:p>
    <w:p>
      <w:r>
        <w:t xml:space="preserve">Answer: b</w:t>
      </w:r>
    </w:p>
    <w:p>
      <w:r>
        <w:t xml:space="preserve">Solution: CO₂ insufflation is the standard technique in laparoscopy to create pneumoperitoneum for better visualization of abdominal organs. It's chosen because it's highly soluble in blood, rapidly absorbed, and causes minimal harm if embolism occurs. Option a is wrong—CO₂ is not used as an anesthetic. Option c is incorrect because it's not used as a disinfectant. Option d is false—it has no role in cardiac resuscitation.</w:t>
      </w:r>
    </w:p>
    <w:p>
      <w:r>
        <w:t xml:space="preserve">Positive Marks: 1</w:t>
      </w:r>
    </w:p>
    <w:p>
      <w:r>
        <w:t xml:space="preserve">Negative Marks: 0.33</w:t>
      </w:r>
    </w:p>
    <w:p/>
    <w:p>
      <w:r>
        <w:rPr>
          <w:b/>
        </w:rPr>
        <w:t xml:space="preserve">Question: The atomic mass of carbon is 12 g/mol. The molecular weight of carbon dioxide (CO₂) is approximately:</w:t>
      </w:r>
    </w:p>
    <w:p>
      <w:r>
        <w:t xml:space="preserve">(a) 28 g/mol</w:t>
      </w:r>
    </w:p>
    <w:p>
      <w:r>
        <w:t xml:space="preserve">(b) 32 g/mol</w:t>
      </w:r>
    </w:p>
    <w:p>
      <w:r>
        <w:t xml:space="preserve">(c) 44 g/mol</w:t>
      </w:r>
    </w:p>
    <w:p>
      <w:r>
        <w:t xml:space="preserve">(d) 52 g/mol</w:t>
      </w:r>
    </w:p>
    <w:p>
      <w:r>
        <w:t xml:space="preserve">Answer: c</w:t>
      </w:r>
    </w:p>
    <w:p>
      <w:r>
        <w:t xml:space="preserve">Solution: Molecular weight of CO₂ = 12 (C) + 16×2 (O) = 44 g/mol. Option a (28) is the molecular weight of CO. Option b (32) is the molecular weight of O₂. Option d (52) would be incorrect arithmetic. This basic calculation is essential for understanding gas exchanges in respiratory physiology and medication dosing.</w:t>
      </w:r>
    </w:p>
    <w:p>
      <w:r>
        <w:t xml:space="preserve">Positive Marks: 1</w:t>
      </w:r>
    </w:p>
    <w:p>
      <w:r>
        <w:t xml:space="preserve">Negative Marks: 0.33</w:t>
      </w:r>
    </w:p>
    <w:p/>
    <w:p>
      <w:r>
        <w:rPr>
          <w:b/>
        </w:rPr>
        <w:t xml:space="preserve">Question: Diamond and graphite are both pure carbon allotropes but have vastly different properties. Diamond is extremely hard while graphite is soft. The primary structural reason for this difference is:</w:t>
      </w:r>
    </w:p>
    <w:p>
      <w:r>
        <w:t xml:space="preserve">(a) Diamond has a higher molecular weight than graphite</w:t>
      </w:r>
    </w:p>
    <w:p>
      <w:r>
        <w:t xml:space="preserve">(b) Each carbon atom in diamond is bonded tetrahedrally to four other carbons in a three-dimensional lattice structure</w:t>
      </w:r>
    </w:p>
    <w:p>
      <w:r>
        <w:t xml:space="preserve">(c) Graphite has more electrons than diamond due to its layered arrangement</w:t>
      </w:r>
    </w:p>
    <w:p>
      <w:r>
        <w:t xml:space="preserve">(d) Diamond contains impurities that increase hardness while graphite remains pure</w:t>
      </w:r>
    </w:p>
    <w:p>
      <w:r>
        <w:t xml:space="preserve">Answer: b</w:t>
      </w:r>
    </w:p>
    <w:p>
      <w:r>
        <w:t xml:space="preserve">Solution: In diamond, each carbon atom is bonded to 4 other carbons in tetrahedral geometry with very strong C-C bonds throughout the crystal, creating exceptional hardness. In graphite, atoms form layers with weak van der Waals forces between layers, allowing easy slippage. Option a is incorrect—both have the same atomic mass per carbon. Option c is false—both have the same number of electrons per atom. Option d contradicts the fact that both are pure carbon.</w:t>
      </w:r>
    </w:p>
    <w:p>
      <w:r>
        <w:t xml:space="preserve">Positive Marks: 1</w:t>
      </w:r>
    </w:p>
    <w:p>
      <w:r>
        <w:t xml:space="preserve">Negative Marks: 0.33</w:t>
      </w:r>
    </w:p>
    <w:p/>
    <w:p>
      <w:r>
        <w:rPr>
          <w:b/>
        </w:rPr>
        <w:t xml:space="preserve">Question: A patient with chronic obstructive pulmonary disease develops respiratory acidosis. Which carbon compound accumulates abnormally in the blood in this condition?</w:t>
      </w:r>
    </w:p>
    <w:p>
      <w:r>
        <w:t xml:space="preserve">(a) Carbon monoxide (CO)</w:t>
      </w:r>
    </w:p>
    <w:p>
      <w:r>
        <w:t xml:space="preserve">(b) Carbon dioxide (CO₂) and carbonic acid (H₂CO₃)</w:t>
      </w:r>
    </w:p>
    <w:p>
      <w:r>
        <w:t xml:space="preserve">(c) Bicarbonate ions (HCO₃⁻) only</w:t>
      </w:r>
    </w:p>
    <w:p>
      <w:r>
        <w:t xml:space="preserve">(d) Cyanide compounds</w:t>
      </w:r>
    </w:p>
    <w:p>
      <w:r>
        <w:t xml:space="preserve">Answer: b</w:t>
      </w:r>
    </w:p>
    <w:p>
      <w:r>
        <w:t xml:space="preserve">Solution: In respiratory acidosis, inadequate ventilation leads to CO₂ retention in blood. CO₂ combines with water to form carbonic acid (H₂CO₃), which dissociates to bicarbonate and hydrogen ions, lowering pH. Option a is wrong—CO is unrelated to respiratory acidosis. Option c is partially related but incomplete, as it's primarily CO₂ and H₂CO₃ that accumulate first. Option d is irrelevant to respiratory pathophysiology.</w:t>
      </w:r>
    </w:p>
    <w:p>
      <w:r>
        <w:t xml:space="preserve">Positive Marks: 1</w:t>
      </w:r>
    </w:p>
    <w:p>
      <w:r>
        <w:t xml:space="preserve">Negative Marks: 0.33</w:t>
      </w:r>
    </w:p>
    <w:p/>
    <w:p>
      <w:r>
        <w:rPr>
          <w:b/>
        </w:rPr>
        <w:t xml:space="preserve">Question: Graphite conducts electricity effectively while diamond does not. The fundamental reason for this difference in electrical conductivity is:</w:t>
      </w:r>
    </w:p>
    <w:p>
      <w:r>
        <w:t xml:space="preserve">(a) Graphite has loosely bound electrons that can move freely, while diamond has all electrons tightly bound in covalent bonds</w:t>
      </w:r>
    </w:p>
    <w:p>
      <w:r>
        <w:t xml:space="preserve">(b) Diamond has a higher density than graphite</w:t>
      </w:r>
    </w:p>
    <w:p>
      <w:r>
        <w:t xml:space="preserve">(c) Graphite contains impurities that act as charge carriers</w:t>
      </w:r>
    </w:p>
    <w:p>
      <w:r>
        <w:t xml:space="preserve">(d) Diamond is harder and therefore does not allow electron movement</w:t>
      </w:r>
    </w:p>
    <w:p>
      <w:r>
        <w:t xml:space="preserve">Answer: a</w:t>
      </w:r>
    </w:p>
    <w:p>
      <w:r>
        <w:t xml:space="preserve">Solution: In graphite's layered structure, the outermost electrons on each carbon atom are delocalized and can move freely, making it an excellent conductor. In diamond, all electrons are tightly localized in strong C-C covalent bonds, making it an insulator. Option b is irrelevant to conductivity. Option c is false—pure graphite conducts without impurities. Option d incorrectly correlates hardness with conductivity.</w:t>
      </w:r>
    </w:p>
    <w:p>
      <w:r>
        <w:t xml:space="preserve">Positive Marks: 1</w:t>
      </w:r>
    </w:p>
    <w:p>
      <w:r>
        <w:t xml:space="preserve">Negative Marks: 0.33</w:t>
      </w:r>
    </w:p>
    <w:p/>
    <w:p>
      <w:r>
        <w:rPr>
          <w:b/>
        </w:rPr>
        <w:t xml:space="preserve">Question: Activated charcoal is administered in acute poisoning management. The primary mechanism of action involves:</w:t>
      </w:r>
    </w:p>
    <w:p>
      <w:r>
        <w:t xml:space="preserve">(a) Neutralizing the poison chemically through oxidation</w:t>
      </w:r>
    </w:p>
    <w:p>
      <w:r>
        <w:t xml:space="preserve">(b) Increasing hepatic metabolism of the poison through enzyme induction</w:t>
      </w:r>
    </w:p>
    <w:p>
      <w:r>
        <w:t xml:space="preserve">(c) Adsorbing the poison in its porous surface, preventing gastrointestinal absorption</w:t>
      </w:r>
    </w:p>
    <w:p>
      <w:r>
        <w:t xml:space="preserve">(d) Promoting active secretion of the poison from renal tubules</w:t>
      </w:r>
    </w:p>
    <w:p>
      <w:r>
        <w:t xml:space="preserve">Answer: c</w:t>
      </w:r>
    </w:p>
    <w:p>
      <w:r>
        <w:t xml:space="preserve">Solution: Activated charcoal has an extensive porous structure with a large surface area that adsorbs (binds) many toxic substances, preventing their absorption from the GI tract. It's most effective when given within 1-2 hours of poison ingestion. Option a is incorrect—charcoal doesn't chemically neutralize poisons. Option b is false—it doesn't induce enzymes. Option d is wrong—charcoal acts in the GI tract, not affecting renal function directly.</w:t>
      </w:r>
    </w:p>
    <w:p>
      <w:r>
        <w:t xml:space="preserve">Positive Marks: 1</w:t>
      </w:r>
    </w:p>
    <w:p>
      <w:r>
        <w:t xml:space="preserve">Negative Marks: 0.33</w:t>
      </w:r>
    </w:p>
    <w:p/>
    <w:p>
      <w:r>
        <w:rPr>
          <w:b/>
        </w:rPr>
        <w:t xml:space="preserve">Question: Hard water containing dissolved calcium and magnesium carbonates and bicarbonates is treated by the lime-soda softening process. The principle underlying this treatment is:</w:t>
      </w:r>
    </w:p>
    <w:p>
      <w:r>
        <w:t xml:space="preserve">(a) Oxidation of carbonate ions to dioxide</w:t>
      </w:r>
    </w:p>
    <w:p>
      <w:r>
        <w:t xml:space="preserve">(b) Precipitation of calcium and magnesium salts by adding lime and soda ash</w:t>
      </w:r>
    </w:p>
    <w:p>
      <w:r>
        <w:t xml:space="preserve">(c) Reduction of carbonates to elemental carbon</w:t>
      </w:r>
    </w:p>
    <w:p>
      <w:r>
        <w:t xml:space="preserve">(d) Evaporation of water to concentrate the salts</w:t>
      </w:r>
    </w:p>
    <w:p>
      <w:r>
        <w:t xml:space="preserve">Answer: b</w:t>
      </w:r>
    </w:p>
    <w:p>
      <w:r>
        <w:t xml:space="preserve">Solution: Lime (CaO) adds hydroxide ions that precipitate Mg²⁺ as Mg(OH)₂, while soda ash (Na₂CO₃) precipitates Ca²⁺ as CaCO₃. These precipitates are filtered out, softening the water. Option a is incorrect—oxidation doesn't occur. Option c is wrong—reduction to carbon doesn't happen at normal conditions. Option d is false—evaporation would concentrate salts, not remove them.</w:t>
      </w:r>
    </w:p>
    <w:p>
      <w:r>
        <w:t xml:space="preserve">Positive Marks: 1</w:t>
      </w:r>
    </w:p>
    <w:p>
      <w:r>
        <w:t xml:space="preserve">Negative Marks: 0.33</w:t>
      </w:r>
    </w:p>
    <w:p/>
    <w:p>
      <w:r>
        <w:rPr>
          <w:b/>
        </w:rPr>
        <w:t xml:space="preserve">Question: Cyanide poisoning causes rapid death, particularly in intensive care units. The mechanism of cyanide toxicity in human cells is:</w:t>
      </w:r>
    </w:p>
    <w:p>
      <w:r>
        <w:t xml:space="preserve">(a) Irreversible inhibition of hemoglobin leading to acute anemia</w:t>
      </w:r>
    </w:p>
    <w:p>
      <w:r>
        <w:t xml:space="preserve">(b) Blocking the enzyme cytochrome c oxidase in the electron transport chain, preventing ATP production</w:t>
      </w:r>
    </w:p>
    <w:p>
      <w:r>
        <w:t xml:space="preserve">(c) Direct dissolution of cell membranes causing cellular lysis</w:t>
      </w:r>
    </w:p>
    <w:p>
      <w:r>
        <w:t xml:space="preserve">(d) Competitive inhibition of oxygen-carrying capacity of blood</w:t>
      </w:r>
    </w:p>
    <w:p>
      <w:r>
        <w:t xml:space="preserve">Answer: b</w:t>
      </w:r>
    </w:p>
    <w:p>
      <w:r>
        <w:t xml:space="preserve">Solution: Cyanide binds to Fe³⁺ in cytochrome c oxidase (Complex IV), blocking the electron transport chain and halting cellular respiration and ATP production. This causes rapid cellular hypoxia despite normal oxygen availability—a form of histotoxic hypoxia. Option a is wrong—hemoglobin is not affected. Option c is false—cyanide doesn't dissolve membranes. Option d is incorrect—it doesn't compete with oxygen for hemoglobin binding (that's CO's mechanism).</w:t>
      </w:r>
    </w:p>
    <w:p>
      <w:r>
        <w:t xml:space="preserve">Positive Marks: 1</w:t>
      </w:r>
    </w:p>
    <w:p>
      <w:r>
        <w:t xml:space="preserve">Negative Marks: 0.33</w:t>
      </w:r>
    </w:p>
    <w:p/>
    <w:p>
      <w:r>
        <w:rPr>
          <w:b/>
        </w:rPr>
        <w:t xml:space="preserve">Question: In Earth's carbon cycle, atmospheric carbon dioxide is fixed by green plants through which process?</w:t>
      </w:r>
    </w:p>
    <w:p>
      <w:r>
        <w:t xml:space="preserve">(a) Anaerobic respiration</w:t>
      </w:r>
    </w:p>
    <w:p>
      <w:r>
        <w:t xml:space="preserve">(b) Aerobic respiration</w:t>
      </w:r>
    </w:p>
    <w:p>
      <w:r>
        <w:t xml:space="preserve">(c) Photosynthesis (light and dark reactions)</w:t>
      </w:r>
    </w:p>
    <w:p>
      <w:r>
        <w:t xml:space="preserve">(d) Fermentation</w:t>
      </w:r>
    </w:p>
    <w:p>
      <w:r>
        <w:t xml:space="preserve">Answer: c</w:t>
      </w:r>
    </w:p>
    <w:p>
      <w:r>
        <w:t xml:space="preserve">Solution: Photosynthesis is the process where plants use light energy to convert CO₂ and water into glucose and oxygen, fixing atmospheric carbon into organic compounds. This is the entry point of carbon into the biosphere. Option a is wrong—anaerobic respiration doesn't fix CO₂. Option b is incorrect—aerobic respiration releases CO₂, not fixes it. Option d is false—fermentation doesn't involve CO₂ fixation.</w:t>
      </w:r>
    </w:p>
    <w:p>
      <w:r>
        <w:t xml:space="preserve">Positive Marks: 1</w:t>
      </w:r>
    </w:p>
    <w:p>
      <w:r>
        <w:t xml:space="preserve">Negative Marks: 0.33</w:t>
      </w:r>
    </w:p>
    <w:p/>
    <w:p>
      <w:r>
        <w:rPr>
          <w:b/>
        </w:rPr>
        <w:t xml:space="preserve">Question: Fullerenes (such as C₆₀, known as buckminsterfullerene) are unique allotropes of carbon with a soccer ball-like molecular structure. Their importance in nanotechnology and medicine is primarily due to:</w:t>
      </w:r>
    </w:p>
    <w:p>
      <w:r>
        <w:t xml:space="preserve">(a) Their extremely high density and ability to withstand high pressure</w:t>
      </w:r>
    </w:p>
    <w:p>
      <w:r>
        <w:t xml:space="preserve">(b) Their spherical geometry and unique electronic properties allowing drug delivery and antioxidant applications</w:t>
      </w:r>
    </w:p>
    <w:p>
      <w:r>
        <w:t xml:space="preserve">(c) Their ease of synthesis and low cost compared to other allotropes</w:t>
      </w:r>
    </w:p>
    <w:p>
      <w:r>
        <w:t xml:space="preserve">(d) Their optical transparency in visible light wavelengths</w:t>
      </w:r>
    </w:p>
    <w:p>
      <w:r>
        <w:t xml:space="preserve">Answer: b</w:t>
      </w:r>
    </w:p>
    <w:p>
      <w:r>
        <w:t xml:space="preserve">Solution: Fullerenes have a hollow spherical structure that can encapsulate drug molecules for targeted delivery and act as free radical scavengers due to their high electron affinity. Their unique structure makes them valuable for medical and nanotechnological applications. Option a is incorrect—density is not their primary advantage. Option c is wrong—synthesis is complex and expensive. Option d is not their defining feature or major medical application.</w:t>
      </w:r>
    </w:p>
    <w:p>
      <w:r>
        <w:t xml:space="preserve">Positive Marks: 1</w:t>
      </w:r>
    </w:p>
    <w:p>
      <w:r>
        <w:t xml:space="preserve">Negative Marks: 0.33</w:t>
      </w:r>
    </w:p>
    <w:p/>
    <w:p>
      <w:r>
        <w:rPr>
          <w:b/>
        </w:rPr>
        <w:t xml:space="preserve">Question: Graphene, a single layer of graphite with exceptional properties, is superior to bulk graphite in electrical conductivity primarily because:</w:t>
      </w:r>
    </w:p>
    <w:p>
      <w:r>
        <w:t xml:space="preserve">(a) It has higher electron density per unit volume</w:t>
      </w:r>
    </w:p>
    <w:p>
      <w:r>
        <w:t xml:space="preserve">(b) It represents a single atomic layer with exceptionally high electron mobility and carrier density</w:t>
      </w:r>
    </w:p>
    <w:p>
      <w:r>
        <w:t xml:space="preserve">(c) It contains fewer impurities than bulk graphite</w:t>
      </w:r>
    </w:p>
    <w:p>
      <w:r>
        <w:t xml:space="preserve">(d) It reflects more light, enhancing the photoelectric effect</w:t>
      </w:r>
    </w:p>
    <w:p>
      <w:r>
        <w:t xml:space="preserve">Answer: b</w:t>
      </w:r>
    </w:p>
    <w:p>
      <w:r>
        <w:t xml:space="preserve">Solution: Graphene is a single layer of sp² hybridized carbons where electrons move with very high mobility (up to 200,000 cm²/V·s), making it an excellent conductor. The removal of layer-to-layer interactions enhances conductivity compared to bulk graphite. Option a is incorrect—density isn't the defining factor. Option c is about purity, not intrinsic conductivity. Option d incorrectly relates to optics rather than electron transport.</w:t>
      </w:r>
    </w:p>
    <w:p>
      <w:r>
        <w:t xml:space="preserve">Positive Marks: 1</w:t>
      </w:r>
    </w:p>
    <w:p>
      <w:r>
        <w:t xml:space="preserve">Negative Marks: 0.33</w:t>
      </w:r>
    </w:p>
    <w:p/>
    <w:p>
      <w:r>
        <w:rPr>
          <w:b/>
        </w:rPr>
        <w:t xml:space="preserve">Question: Graphite is used as a refractory material in furnace linings and electrodes in industrial processes. This application is based on:</w:t>
      </w:r>
    </w:p>
    <w:p>
      <w:r>
        <w:t xml:space="preserve">(a) Its low thermal conductivity and flexibility</w:t>
      </w:r>
    </w:p>
    <w:p>
      <w:r>
        <w:t xml:space="preserve">(b) Its exceptional thermal stability, high melting point, and resistance to chemical attack at high temperatures</w:t>
      </w:r>
    </w:p>
    <w:p>
      <w:r>
        <w:t xml:space="preserve">(c) Its transparent nature allowing monitoring of internal furnace conditions</w:t>
      </w:r>
    </w:p>
    <w:p>
      <w:r>
        <w:t xml:space="preserve">(d) Its ability to absorb infrared radiation for energy efficiency</w:t>
      </w:r>
    </w:p>
    <w:p>
      <w:r>
        <w:t xml:space="preserve">Answer: b</w:t>
      </w:r>
    </w:p>
    <w:p>
      <w:r>
        <w:t xml:space="preserve">Solution: Graphite's extremely high melting point (3650°C), excellent thermal conductivity, and chemical inertness make it ideal for refractory applications in furnaces and as electrodes in high-temperature processes. Option a is wrong—graphite actually has high thermal conductivity. Option c is false—graphite is opaque. Option d is incorrect—while it conducts heat well, that's not why it's used as a refractory material.</w:t>
      </w:r>
    </w:p>
    <w:p>
      <w:r>
        <w:t xml:space="preserve">Positive Marks: 1</w:t>
      </w:r>
    </w:p>
    <w:p>
      <w:r>
        <w:t xml:space="preserve">Negative Marks: 0.33</w:t>
      </w:r>
    </w:p>
    <w:p/>
    <w:p>
      <w:r>
        <w:rPr>
          <w:b/>
        </w:rPr>
        <w:t xml:space="preserve">Question: A patient presents to the emergency department with carbon monoxide poisoning from a faulty heating system. The mechanism of CO toxicity in the body is:</w:t>
      </w:r>
    </w:p>
    <w:p>
      <w:r>
        <w:t xml:space="preserve">(a) Direct binding to and denaturing hemoglobin protein structure</w:t>
      </w:r>
    </w:p>
    <w:p>
      <w:r>
        <w:t xml:space="preserve">(b) Binding to hemoglobin with an affinity 200-250 times greater than oxygen, forming carboxyhemoglobin and preventing oxygen transport</w:t>
      </w:r>
    </w:p>
    <w:p>
      <w:r>
        <w:t xml:space="preserve">(c) Competing with iron for sites on the respiratory enzymes in mitochondria</w:t>
      </w:r>
    </w:p>
    <w:p>
      <w:r>
        <w:t xml:space="preserve">(d) Direct oxidative damage to the myocardium causing acute heart failure</w:t>
      </w:r>
    </w:p>
    <w:p>
      <w:r>
        <w:t xml:space="preserve">Answer: b</w:t>
      </w:r>
    </w:p>
    <w:p>
      <w:r>
        <w:t xml:space="preserve">Solution: Carbon monoxide binds to the iron (Fe²⁺) in hemoglobin's heme group with extraordinarily high affinity, displacing oxygen and forming carboxyhemoglobin (COHb). Even small CO concentrations can cause significant hypoxia. Additionally, CO bound to hemoglobin increases oxygen affinity of remaining subunits (left-shift of oxygen-hemoglobin curve), further impairing oxygen delivery. Option a is wrong—it doesn't denature hemoglobin. Option c is false—it doesn't compete for respiratory enzyme sites like cyanide does. Option d is a secondary effect, not the primary mechanism.</w:t>
      </w:r>
    </w:p>
    <w:p>
      <w:r>
        <w:t xml:space="preserve">Positive Marks: 1</w:t>
      </w:r>
    </w:p>
    <w:p>
      <w:r>
        <w:t xml:space="preserve">Negative Marks: 0.33</w:t>
      </w:r>
    </w:p>
    <w:p/>
    <w:p>
      <w:r>
        <w:rPr>
          <w:b/>
        </w:rPr>
        <w:t xml:space="preserve">Question: In the three-dimensional crystalline structure of diamond, each carbon atom is bonded to how many other carbon atoms, and what is the geometric arrangement?</w:t>
      </w:r>
    </w:p>
    <w:p>
      <w:r>
        <w:t xml:space="preserve">(a) 3 other carbons in a trigonal planar arrangement</w:t>
      </w:r>
    </w:p>
    <w:p>
      <w:r>
        <w:t xml:space="preserve">(b) 4 other carbons in a tetrahedral arrangement</w:t>
      </w:r>
    </w:p>
    <w:p>
      <w:r>
        <w:t xml:space="preserve">(c) 6 other carbons in an octahedral arrangement</w:t>
      </w:r>
    </w:p>
    <w:p>
      <w:r>
        <w:t xml:space="preserve">(d) 2 other carbons in a linear arrangement</w:t>
      </w:r>
    </w:p>
    <w:p>
      <w:r>
        <w:t xml:space="preserve">Answer: b</w:t>
      </w:r>
    </w:p>
    <w:p>
      <w:r>
        <w:t xml:space="preserve">Solution: Diamond has a tetrahedral structure where each carbon atom forms strong sp³ hybridized covalent bonds with four neighboring carbon atoms arranged tetrahedrally. This three-dimensional lattice of tetrahedral bonds is responsible for diamond's exceptional hardness and rigidity. Option a describes graphite's structure. Option c (octahedral) doesn't occur in carbon allotropes. Option d describes a linear arrangement found in acetylene, not diamond's bulk structure.</w:t>
      </w:r>
    </w:p>
    <w:p>
      <w:r>
        <w:t xml:space="preserve">Positive Marks: 1</w:t>
      </w:r>
    </w:p>
    <w:p>
      <w:r>
        <w:t xml:space="preserve">Negative Marks: 0.33</w:t>
      </w:r>
    </w:p>
    <w:p/>
    <w:p>
      <w:r>
        <w:rPr>
          <w:b/>
        </w:rPr>
        <w:t xml:space="preserve">Question: Biochar and activated charcoal demonstrate extraordinarily high adsorptive capacity for various substances. This remarkable property is primarily due to:</w:t>
      </w:r>
    </w:p>
    <w:p>
      <w:r>
        <w:t xml:space="preserve">(a) Their crystalline structure and ability to form ionic bonds with adsorbates</w:t>
      </w:r>
    </w:p>
    <w:p>
      <w:r>
        <w:t xml:space="preserve">(b) Their high porosity and exceptionally large internal surface area relative to their volume</w:t>
      </w:r>
    </w:p>
    <w:p>
      <w:r>
        <w:t xml:space="preserve">(c) Their molecular composition of long-chain organic polymers</w:t>
      </w:r>
    </w:p>
    <w:p>
      <w:r>
        <w:t xml:space="preserve">(d) Their ability to chemically oxidize substances at room temperature</w:t>
      </w:r>
    </w:p>
    <w:p>
      <w:r>
        <w:t xml:space="preserve">Answer: b</w:t>
      </w:r>
    </w:p>
    <w:p>
      <w:r>
        <w:t xml:space="preserve">Solution: Activated charcoal has an intricate network of pores (micropores, mesopores, and macropores) creating an enormous internal surface area—up to 3000 m²/g. This vast surface area allows adsorption of many organic and inorganic substances. Option a is incorrect—ionic bonds don't explain adsorption. Option c is false—charcoal is solid carbon, not polymeric chains. Option d is wrong—adsorption is physical, not chemical oxidation.</w:t>
      </w:r>
    </w:p>
    <w:p>
      <w:r>
        <w:t xml:space="preserve">Positive Marks: 1</w:t>
      </w:r>
    </w:p>
    <w:p>
      <w:r>
        <w:t xml:space="preserve">Negative Marks: 0.33</w:t>
      </w:r>
    </w:p>
    <w:p/>
    <w:p>
      <w:r>
        <w:rPr>
          <w:b/>
        </w:rPr>
        <w:t xml:space="preserve">Question: Radiocarbon dating is used to determine the age of archaeological specimens. This technique is possible because:</w:t>
      </w:r>
    </w:p>
    <w:p>
      <w:r>
        <w:t xml:space="preserve">(a) Carbon-12 undergoes radioactive decay at a predictable rate</w:t>
      </w:r>
    </w:p>
    <w:p>
      <w:r>
        <w:t xml:space="preserve">(b) Carbon-14 has a known half-life of approximately 5,730 years and undergoes beta decay over time</w:t>
      </w:r>
    </w:p>
    <w:p>
      <w:r>
        <w:t xml:space="preserve">(c) All carbon atoms eventually convert to carbon-12</w:t>
      </w:r>
    </w:p>
    <w:p>
      <w:r>
        <w:t xml:space="preserve">(d) Carbon isotopes can be chemically distinguished in biological samples</w:t>
      </w:r>
    </w:p>
    <w:p>
      <w:r>
        <w:t xml:space="preserve">Answer: b</w:t>
      </w:r>
    </w:p>
    <w:p>
      <w:r>
        <w:t xml:space="preserve">Solution: Carbon-14 is continuously produced in the atmosphere by cosmic ray interactions, incorporated into living organisms, and after death, decays at a constant rate (half-life ≈5,730 years). By measuring ¹⁴C/¹²C ratio, scientists calculate specimen age—accurate up to ~50,000 years. Option a is wrong—¹²C is stable, not radioactive. Option c is false—¹⁴C decays to nitrogen, not ¹²C. Option d is true but insufficient as an explanation for the dating method.</w:t>
      </w:r>
    </w:p>
    <w:p>
      <w:r>
        <w:t xml:space="preserve">Positive Marks: 1</w:t>
      </w:r>
    </w:p>
    <w:p>
      <w:r>
        <w:t xml:space="preserve">Negative Marks: 0.33</w:t>
      </w:r>
    </w:p>
    <w:p/>
    <w:p>
      <w:r>
        <w:rPr>
          <w:b/>
        </w:rPr>
        <w:t xml:space="preserve">Question: A patient overdosed on phenobarbital, a long-acting barbiturate with high lipophilicity. In emergency management, multiple doses of activated charcoal are administered. The mechanism by which charcoal aids elimination of this drug is:</w:t>
      </w:r>
    </w:p>
    <w:p>
      <w:r>
        <w:t xml:space="preserve">(a) Increasing hepatic first-pass metabolism through enzyme induction</w:t>
      </w:r>
    </w:p>
    <w:p>
      <w:r>
        <w:t xml:space="preserve">(b) Adsorbing the drug in the intestinal lumen and interrupting its enterohepatic circulation</w:t>
      </w:r>
    </w:p>
    <w:p>
      <w:r>
        <w:t xml:space="preserve">(c) Increasing renal filtration by alkalinizing urine</w:t>
      </w:r>
    </w:p>
    <w:p>
      <w:r>
        <w:t xml:space="preserve">(d) Competing with the drug for protein binding sites in plasma</w:t>
      </w:r>
    </w:p>
    <w:p>
      <w:r>
        <w:t xml:space="preserve">Answer: b</w:t>
      </w:r>
    </w:p>
    <w:p>
      <w:r>
        <w:t xml:space="preserve">Solution: Phenobarbital undergoes enterohepatic circulation (biliary excretion then reabsorption). Multiple doses of activated charcoal adsorb the drug in the GI tract, preventing reabsorption and enhancing its elimination. This significantly shortens its half-life. Option a is incorrect—charcoal doesn't induce enzymes. Option c is wrong—charcoal doesn't alkalinize urine. Option d is false—charcoal acts in the GI tract, not in plasma.</w:t>
      </w:r>
    </w:p>
    <w:p>
      <w:r>
        <w:t xml:space="preserve">Positive Marks: 1</w:t>
      </w:r>
    </w:p>
    <w:p>
      <w:r>
        <w:t xml:space="preserve">Negative Marks: 0.33</w:t>
      </w:r>
    </w:p>
    <w:sectPr>
      <w:pgSz w:w="11906" w:h="16838"/>
      <w:pgMar w:top="1134" w:right="1134" w:bottom="1134" w:left="1134"/>
    </w:sectPr>
  </w:body>
</w:document>
</file>