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correctly describes the structure of a DNA molecule?</w:t>
      </w:r>
    </w:p>
    <w:p>
      <w:r>
        <w:t xml:space="preserve">(a) A double helix made of ribose sugars and nitrogenous bases</w:t>
      </w:r>
    </w:p>
    <w:p>
      <w:r>
        <w:t xml:space="preserve">(b) A single helix composed of deoxyribose, phosphate groups, and nitrogenous bases</w:t>
      </w:r>
    </w:p>
    <w:p>
      <w:r>
        <w:t xml:space="preserve">(c) A double helix structure with deoxyribose sugars, phosphate groups, and nitrogenous bases</w:t>
      </w:r>
    </w:p>
    <w:p>
      <w:r>
        <w:t xml:space="preserve">(d) A protein structure containing genetic information encoded by nucleotides</w:t>
      </w:r>
    </w:p>
    <w:p>
      <w:r>
        <w:t xml:space="preserve">Answer: c</w:t>
      </w:r>
    </w:p>
    <w:p>
      <w:r>
        <w:t xml:space="preserve">Solution: DNA is a double helix polymer where each nucleotide consists of deoxyribose (5-carbon sugar), a phosphate group, and a nitrogenous base. Option A is incorrect as DNA contains deoxyribose, not ribose (which is in RNA). Option B is incorrect because DNA is double-stranded, not single. Option D is incorrect as DNA is not a protein but a nucleic acid. Remember: DNA = Deoxyribose nucleic acid with Double helix structure.</w:t>
      </w:r>
    </w:p>
    <w:p>
      <w:r>
        <w:t xml:space="preserve">Positive Marks: 1</w:t>
      </w:r>
    </w:p>
    <w:p>
      <w:r>
        <w:t xml:space="preserve">Negative Marks: 0.33</w:t>
      </w:r>
    </w:p>
    <w:p/>
    <w:p>
      <w:r>
        <w:rPr>
          <w:b/>
        </w:rPr>
        <w:t xml:space="preserve">Question: In Mendel's law of segregation, what happens to allele pairs during gamete formation?</w:t>
      </w:r>
    </w:p>
    <w:p>
      <w:r>
        <w:t xml:space="preserve">(a) They remain together and pass as a unit to offspring</w:t>
      </w:r>
    </w:p>
    <w:p>
      <w:r>
        <w:t xml:space="preserve">(b) They separate so that each gamete receives only one allele of each gene pair</w:t>
      </w:r>
    </w:p>
    <w:p>
      <w:r>
        <w:t xml:space="preserve">(c) They duplicate to form four identical alleles</w:t>
      </w:r>
    </w:p>
    <w:p>
      <w:r>
        <w:t xml:space="preserve">(d) They blend together to create intermediate forms</w:t>
      </w:r>
    </w:p>
    <w:p>
      <w:r>
        <w:t xml:space="preserve">Answer: b</w:t>
      </w:r>
    </w:p>
    <w:p>
      <w:r>
        <w:t xml:space="preserve">Solution: The law of segregation states that allele pairs separate during meiosis, with each gamete receiving only one allele from each gene pair. Option A violates segregation. Option C is incorrect as alleles don't duplicate to four during normal segregation. Option D describes blending inheritance, which Mendel's work disproved. Key aid: Segregation = Separation of alleles during gamete formation.</w:t>
      </w:r>
    </w:p>
    <w:p>
      <w:r>
        <w:t xml:space="preserve">Positive Marks: 1</w:t>
      </w:r>
    </w:p>
    <w:p>
      <w:r>
        <w:t xml:space="preserve">Negative Marks: 0.33</w:t>
      </w:r>
    </w:p>
    <w:p/>
    <w:p>
      <w:r>
        <w:rPr>
          <w:b/>
        </w:rPr>
        <w:t xml:space="preserve">Question: How many chromosomes are typically present in a human somatic cell?</w:t>
      </w:r>
    </w:p>
    <w:p>
      <w:r>
        <w:t xml:space="preserve">(a) 23 chromosomes</w:t>
      </w:r>
    </w:p>
    <w:p>
      <w:r>
        <w:t xml:space="preserve">(b) 46 chromosomes arranged in 23 pairs</w:t>
      </w:r>
    </w:p>
    <w:p>
      <w:r>
        <w:t xml:space="preserve">(c) 92 chromosomes</w:t>
      </w:r>
    </w:p>
    <w:p>
      <w:r>
        <w:t xml:space="preserve">(d) The number varies depending on the tissue type</w:t>
      </w:r>
    </w:p>
    <w:p>
      <w:r>
        <w:t xml:space="preserve">Answer: b</w:t>
      </w:r>
    </w:p>
    <w:p>
      <w:r>
        <w:t xml:space="preserve">Solution: Human somatic cells contain 46 chromosomes (diploid number = 2n = 46), organized in 23 homologous pairs. Option A represents the haploid number (n) found in gametes. Option C would represent tetraploid cells (4n). Option D is incorrect as chromosome number is constant in somatic cells. Mnemonic: 46,XX or 46,XY = normal human karyotype.</w:t>
      </w:r>
    </w:p>
    <w:p>
      <w:r>
        <w:t xml:space="preserve">Positive Marks: 1</w:t>
      </w:r>
    </w:p>
    <w:p>
      <w:r>
        <w:t xml:space="preserve">Negative Marks: 0.33</w:t>
      </w:r>
    </w:p>
    <w:p/>
    <w:p>
      <w:r>
        <w:rPr>
          <w:b/>
        </w:rPr>
        <w:t xml:space="preserve">Question: What is the primary function of mitochondrial DNA (mtDNA)?</w:t>
      </w:r>
    </w:p>
    <w:p>
      <w:r>
        <w:t xml:space="preserve">(a) To store the entire genome and direct all cellular functions</w:t>
      </w:r>
    </w:p>
    <w:p>
      <w:r>
        <w:t xml:space="preserve">(b) To code for proteins involved in energy production within mitochondria</w:t>
      </w:r>
    </w:p>
    <w:p>
      <w:r>
        <w:t xml:space="preserve">(c) To regulate nuclear gene expression exclusively</w:t>
      </w:r>
    </w:p>
    <w:p>
      <w:r>
        <w:t xml:space="preserve">(d) To synthesize ribosomal RNA only</w:t>
      </w:r>
    </w:p>
    <w:p>
      <w:r>
        <w:t xml:space="preserve">Answer: b</w:t>
      </w:r>
    </w:p>
    <w:p>
      <w:r>
        <w:t xml:space="preserve">Solution: Mitochondrial DNA encodes genes for oxidative phosphorylation enzymes and some ribosomal and transfer RNAs needed for mitochondrial protein synthesis. Option A is incorrect; mtDNA is circular and smaller than nuclear DNA. Option C is incorrect; mtDNA functions within mitochondria, not the nucleus. Option D is incomplete; mtDNA codes for tRNA and rRNA, plus proteins. Key point: mtDNA is crucial for energy metabolism.</w:t>
      </w:r>
    </w:p>
    <w:p>
      <w:r>
        <w:t xml:space="preserve">Positive Marks: 1</w:t>
      </w:r>
    </w:p>
    <w:p>
      <w:r>
        <w:t xml:space="preserve">Negative Marks: 0.33</w:t>
      </w:r>
    </w:p>
    <w:p/>
    <w:p>
      <w:r>
        <w:rPr>
          <w:b/>
        </w:rPr>
        <w:t xml:space="preserve">Question: During DNA replication, which enzyme is responsible for unwinding the double helix?</w:t>
      </w:r>
    </w:p>
    <w:p>
      <w:r>
        <w:t xml:space="preserve">(a) DNA polymerase</w:t>
      </w:r>
    </w:p>
    <w:p>
      <w:r>
        <w:t xml:space="preserve">(b) Ligase</w:t>
      </w:r>
    </w:p>
    <w:p>
      <w:r>
        <w:t xml:space="preserve">(c) Helicase</w:t>
      </w:r>
    </w:p>
    <w:p>
      <w:r>
        <w:t xml:space="preserve">(d) Primase</w:t>
      </w:r>
    </w:p>
    <w:p>
      <w:r>
        <w:t xml:space="preserve">Answer: c</w:t>
      </w:r>
    </w:p>
    <w:p>
      <w:r>
        <w:t xml:space="preserve">Solution: Helicase unwinds the DNA double helix by breaking hydrogen bonds between complementary base pairs at the replication fork. DNA polymerase synthesizes new strands by adding nucleotides. Ligase seals nicks between DNA fragments. Primase synthesizes RNA primers. Memory aid: Helicase = HELIx case; it opens the helix like a case.</w:t>
      </w:r>
    </w:p>
    <w:p>
      <w:r>
        <w:t xml:space="preserve">Positive Marks: 1</w:t>
      </w:r>
    </w:p>
    <w:p>
      <w:r>
        <w:t xml:space="preserve">Negative Marks: 0.33</w:t>
      </w:r>
    </w:p>
    <w:p/>
    <w:p>
      <w:r>
        <w:rPr>
          <w:b/>
        </w:rPr>
        <w:t xml:space="preserve">Question: In the central dogma of molecular biology, what is the correct sequence of information flow?</w:t>
      </w:r>
    </w:p>
    <w:p>
      <w:r>
        <w:t xml:space="preserve">(a) Protein → DNA → mRNA</w:t>
      </w:r>
    </w:p>
    <w:p>
      <w:r>
        <w:t xml:space="preserve">(b) DNA → Protein → mRNA</w:t>
      </w:r>
    </w:p>
    <w:p>
      <w:r>
        <w:t xml:space="preserve">(c) DNA → mRNA → Protein</w:t>
      </w:r>
    </w:p>
    <w:p>
      <w:r>
        <w:t xml:space="preserve">(d) mRNA → DNA → Protein</w:t>
      </w:r>
    </w:p>
    <w:p>
      <w:r>
        <w:t xml:space="preserve">Answer: c</w:t>
      </w:r>
    </w:p>
    <w:p>
      <w:r>
        <w:t xml:space="preserve">Solution: The central dogma describes information flow as: DNA is transcribed to mRNA, which is translated into protein. This one-directional flow (with rare exceptions like reverse transcription) explains how genetic information is expressed. Options A, B, and D violate this principle. Mnemonic: Transcription (DNA→RNA) then Translation (RNA→Protein).</w:t>
      </w:r>
    </w:p>
    <w:p>
      <w:r>
        <w:t xml:space="preserve">Positive Marks: 1</w:t>
      </w:r>
    </w:p>
    <w:p>
      <w:r>
        <w:t xml:space="preserve">Negative Marks: 0.33</w:t>
      </w:r>
    </w:p>
    <w:p/>
    <w:p>
      <w:r>
        <w:rPr>
          <w:b/>
        </w:rPr>
        <w:t xml:space="preserve">Question: Which characteristic of the genetic code makes it particularly important in clinical diagnostics?</w:t>
      </w:r>
    </w:p>
    <w:p>
      <w:r>
        <w:t xml:space="preserve">(a) The code is species-specific and varies between humans</w:t>
      </w:r>
    </w:p>
    <w:p>
      <w:r>
        <w:t xml:space="preserve">(b) The code is nearly universal across different organisms, allowing comparative genomics</w:t>
      </w:r>
    </w:p>
    <w:p>
      <w:r>
        <w:t xml:space="preserve">(c) The code changes during embryonic development</w:t>
      </w:r>
    </w:p>
    <w:p>
      <w:r>
        <w:t xml:space="preserve">(d) The code is different for every individual</w:t>
      </w:r>
    </w:p>
    <w:p>
      <w:r>
        <w:t xml:space="preserve">Answer: b</w:t>
      </w:r>
    </w:p>
    <w:p>
      <w:r>
        <w:t xml:space="preserve">Solution: The genetic code is nearly universal, meaning most organisms share the same codon assignments for amino acids. This universality allows researchers to study disease genes across species and apply findings to human medicine. Option A is incorrect; the code is remarkably conserved. Option C is false; the code remains constant throughout development. Option D contradicts the meaning of universality. Clinically important: This universality makes animal models reliable for studying human genetic diseases.</w:t>
      </w:r>
    </w:p>
    <w:p>
      <w:r>
        <w:t xml:space="preserve">Positive Marks: 1</w:t>
      </w:r>
    </w:p>
    <w:p>
      <w:r>
        <w:t xml:space="preserve">Negative Marks: 0.33</w:t>
      </w:r>
    </w:p>
    <w:p/>
    <w:p>
      <w:r>
        <w:rPr>
          <w:b/>
        </w:rPr>
        <w:t xml:space="preserve">Question: A child inherits a dominant trait from one parent who is heterozygous (Aa) and a recessive trait from a homozygous recessive parent (aa). What is the child's genotype?</w:t>
      </w:r>
    </w:p>
    <w:p>
      <w:r>
        <w:t xml:space="preserve">(a) AA</w:t>
      </w:r>
    </w:p>
    <w:p>
      <w:r>
        <w:t xml:space="preserve">(b) Aa</w:t>
      </w:r>
    </w:p>
    <w:p>
      <w:r>
        <w:t xml:space="preserve">(c) aa</w:t>
      </w:r>
    </w:p>
    <w:p>
      <w:r>
        <w:t xml:space="preserve">(d) The genotype cannot be determined without more information</w:t>
      </w:r>
    </w:p>
    <w:p>
      <w:r>
        <w:t xml:space="preserve">Answer: b</w:t>
      </w:r>
    </w:p>
    <w:p>
      <w:r>
        <w:t xml:space="preserve">Solution: When an Aa parent crosses with an aa parent, offspring have 50% chance of Aa and 50% chance of aa. Since the question states the child inherited the dominant trait, the genotype must be Aa. Option A (AA) is impossible as the aa parent contributes only 'a' alleles. Option C would result in recessive trait expression. Option D is incorrect as the cross is deterministic. Punnett square: Aa × aa → 50% Aa, 50% aa.</w:t>
      </w:r>
    </w:p>
    <w:p>
      <w:r>
        <w:t xml:space="preserve">Positive Marks: 1</w:t>
      </w:r>
    </w:p>
    <w:p>
      <w:r>
        <w:t xml:space="preserve">Negative Marks: 0.33</w:t>
      </w:r>
    </w:p>
    <w:p/>
    <w:p>
      <w:r>
        <w:rPr>
          <w:b/>
        </w:rPr>
        <w:t xml:space="preserve">Question: In X-linked recessive inheritance, what is the probability that a carrier mother (XAXa) will have an affected son?</w:t>
      </w:r>
    </w:p>
    <w:p>
      <w:r>
        <w:t xml:space="preserve">(a) 25%</w:t>
      </w:r>
    </w:p>
    <w:p>
      <w:r>
        <w:t xml:space="preserve">(b) 50%</w:t>
      </w:r>
    </w:p>
    <w:p>
      <w:r>
        <w:t xml:space="preserve">(c) 75%</w:t>
      </w:r>
    </w:p>
    <w:p>
      <w:r>
        <w:t xml:space="preserve">(d) 100%</w:t>
      </w:r>
    </w:p>
    <w:p>
      <w:r>
        <w:t xml:space="preserve">Answer: b</w:t>
      </w:r>
    </w:p>
    <w:p>
      <w:r>
        <w:t xml:space="preserve">Solution: A carrier mother (XAXa) has a 50% chance of passing the Xa allele to any child. Sons who inherit Xa will express the recessive phenotype (XaY) since they have only one X chromosome. Daughters receiving Xa would be carriers (XAXa), not affected. The probability of an affected son is therefore 50%. This represents 50% of all sons, not 50% of all children. Red flag for X-linked: males more frequently affected than females.</w:t>
      </w:r>
    </w:p>
    <w:p>
      <w:r>
        <w:t xml:space="preserve">Positive Marks: 1</w:t>
      </w:r>
    </w:p>
    <w:p>
      <w:r>
        <w:t xml:space="preserve">Negative Marks: 0.33</w:t>
      </w:r>
    </w:p>
    <w:p/>
    <w:p>
      <w:r>
        <w:rPr>
          <w:b/>
        </w:rPr>
        <w:t xml:space="preserve">Question: What is the primary difference between a point mutation and a frameshift mutation?</w:t>
      </w:r>
    </w:p>
    <w:p>
      <w:r>
        <w:t xml:space="preserve">(a) Point mutations affect only DNA; frameshift mutations affect only RNA</w:t>
      </w:r>
    </w:p>
    <w:p>
      <w:r>
        <w:t xml:space="preserve">(b) Point mutations change one nucleotide; frameshift mutations insert or delete nucleotides causing reading frame shifts</w:t>
      </w:r>
    </w:p>
    <w:p>
      <w:r>
        <w:t xml:space="preserve">(c) Point mutations are always harmful; frameshift mutations are always silent</w:t>
      </w:r>
    </w:p>
    <w:p>
      <w:r>
        <w:t xml:space="preserve">(d) Point mutations occur in coding regions; frameshift mutations only occur in non-coding regions</w:t>
      </w:r>
    </w:p>
    <w:p>
      <w:r>
        <w:t xml:space="preserve">Answer: b</w:t>
      </w:r>
    </w:p>
    <w:p>
      <w:r>
        <w:t xml:space="preserve">Solution: Point mutations change a single nucleotide base, potentially affecting one amino acid, while frameshift mutations (insertions/deletions not divisible by three) shift the reading frame, affecting all downstream amino acids. Option A is incorrect regarding which type affects DNA/RNA. Option C wrongly assumes point mutations are always harmful and frameshifts always silent. Option D is incorrect about location. Clinical relevance: Frameshift mutations typically cause more severe phenotypes than point mutations.</w:t>
      </w:r>
    </w:p>
    <w:p>
      <w:r>
        <w:t xml:space="preserve">Positive Marks: 1</w:t>
      </w:r>
    </w:p>
    <w:p>
      <w:r>
        <w:t xml:space="preserve">Negative Marks: 0.33</w:t>
      </w:r>
    </w:p>
    <w:p/>
    <w:p>
      <w:r>
        <w:rPr>
          <w:b/>
        </w:rPr>
        <w:t xml:space="preserve">Question: According to evolutionary theory, which mechanism best explains why antibiotic resistance in bacteria spreads so rapidly?</w:t>
      </w:r>
    </w:p>
    <w:p>
      <w:r>
        <w:t xml:space="preserve">(a) Mutations in response to antibiotic exposure acquired during lifetime</w:t>
      </w:r>
    </w:p>
    <w:p>
      <w:r>
        <w:t xml:space="preserve">(b) Natural selection favoring bacteria with pre-existing resistance genes</w:t>
      </w:r>
    </w:p>
    <w:p>
      <w:r>
        <w:t xml:space="preserve">(c) Direct inheritance of acquired characteristics from parent bacteria</w:t>
      </w:r>
    </w:p>
    <w:p>
      <w:r>
        <w:t xml:space="preserve">(d) Spontaneous generation of new resistant bacterial species</w:t>
      </w:r>
    </w:p>
    <w:p>
      <w:r>
        <w:t xml:space="preserve">Answer: b</w:t>
      </w:r>
    </w:p>
    <w:p>
      <w:r>
        <w:t xml:space="preserve">Solution: Natural selection eliminates antibiotic-sensitive bacteria while allowing resistant strains to survive and reproduce rapidly. Resistance genes existed before antibiotic exposure; antibiotics simply select for their presence. Option A incorrectly suggests directed mutation. Option C contradicts Weismann's rejection of Lamarckism. Option D is scientifically false. This exemplifies evolution in action within our lifetime: bacterial populations show heritable variation and differential survival.</w:t>
      </w:r>
    </w:p>
    <w:p>
      <w:r>
        <w:t xml:space="preserve">Positive Marks: 1</w:t>
      </w:r>
    </w:p>
    <w:p>
      <w:r>
        <w:t xml:space="preserve">Negative Marks: 0.33</w:t>
      </w:r>
    </w:p>
    <w:p/>
    <w:p>
      <w:r>
        <w:rPr>
          <w:b/>
        </w:rPr>
        <w:t xml:space="preserve">Question: What is the primary driving force for evolutionary change in a population?</w:t>
      </w:r>
    </w:p>
    <w:p>
      <w:r>
        <w:t xml:space="preserve">(a) Mutation, creating all new genetic variation</w:t>
      </w:r>
    </w:p>
    <w:p>
      <w:r>
        <w:t xml:space="preserve">(b) Natural selection acting on existing genetic variation</w:t>
      </w:r>
    </w:p>
    <w:p>
      <w:r>
        <w:t xml:space="preserve">(c) Migration between geographically isolated populations</w:t>
      </w:r>
    </w:p>
    <w:p>
      <w:r>
        <w:t xml:space="preserve">(d) Random genetic drift in very small populations</w:t>
      </w:r>
    </w:p>
    <w:p>
      <w:r>
        <w:t xml:space="preserve">Answer: b</w:t>
      </w:r>
    </w:p>
    <w:p>
      <w:r>
        <w:t xml:space="preserve">Solution: While mutation creates variation and natural selection acts on it, natural selection is the primary mechanism directing evolutionary change toward adaptation. Mutation alone is too slow; drift affects small populations; migration is secondary. Natural selection's predictability and directional nature make it the primary driver. Option A is incomplete; mutation alone doesn't direct change. Options C and D are secondary mechanisms. Darwin's insight: variation + differential survival = adaptation.</w:t>
      </w:r>
    </w:p>
    <w:p>
      <w:r>
        <w:t xml:space="preserve">Positive Marks: 1</w:t>
      </w:r>
    </w:p>
    <w:p>
      <w:r>
        <w:t xml:space="preserve">Negative Marks: 0.33</w:t>
      </w:r>
    </w:p>
    <w:p/>
    <w:p>
      <w:r>
        <w:rPr>
          <w:b/>
        </w:rPr>
        <w:t xml:space="preserve">Question: Which condition results from trisomy of chromosome 21 (Down syndrome) and represents a chromosomal abnormality?</w:t>
      </w:r>
    </w:p>
    <w:p>
      <w:r>
        <w:t xml:space="preserve">(a) An autosomal dominant inheritance pattern</w:t>
      </w:r>
    </w:p>
    <w:p>
      <w:r>
        <w:t xml:space="preserve">(b) An autosomal recessive inheritance pattern</w:t>
      </w:r>
    </w:p>
    <w:p>
      <w:r>
        <w:t xml:space="preserve">(c) A numerical chromosomal abnormality rather than a genetic mutation</w:t>
      </w:r>
    </w:p>
    <w:p>
      <w:r>
        <w:t xml:space="preserve">(d) A sex-linked disorder affecting males predominantly</w:t>
      </w:r>
    </w:p>
    <w:p>
      <w:r>
        <w:t xml:space="preserve">Answer: c</w:t>
      </w:r>
    </w:p>
    <w:p>
      <w:r>
        <w:t xml:space="preserve">Solution: Down syndrome involves an extra chromosome 21 (three instead of two), a numerical chromosomal abnormality not inherited as a simple Mendelian trait. Down syndrome usually arises from nondisjunction during meiosis, not from mutation or Mendelian inheritance. Options A and B incorrectly categorize it as Mendelian inheritance. Option D is incorrect; it affects males and females equally. Clinical note: Maternal age is the primary risk factor for nondisjunction.</w:t>
      </w:r>
    </w:p>
    <w:p>
      <w:r>
        <w:t xml:space="preserve">Positive Marks: 1</w:t>
      </w:r>
    </w:p>
    <w:p>
      <w:r>
        <w:t xml:space="preserve">Negative Marks: 0.33</w:t>
      </w:r>
    </w:p>
    <w:p/>
    <w:p>
      <w:r>
        <w:rPr>
          <w:b/>
        </w:rPr>
        <w:t xml:space="preserve">Question: In the Hardy-Weinberg equilibrium equation p² + 2pq + q² = 1, what does the term 2pq represent?</w:t>
      </w:r>
    </w:p>
    <w:p>
      <w:r>
        <w:t xml:space="preserve">(a) Homozygous dominant frequency</w:t>
      </w:r>
    </w:p>
    <w:p>
      <w:r>
        <w:t xml:space="preserve">(b) Homozygous recessive frequency</w:t>
      </w:r>
    </w:p>
    <w:p>
      <w:r>
        <w:t xml:space="preserve">(c) Heterozygous frequency</w:t>
      </w:r>
    </w:p>
    <w:p>
      <w:r>
        <w:t xml:space="preserve">(d) Total allele frequency</w:t>
      </w:r>
    </w:p>
    <w:p>
      <w:r>
        <w:t xml:space="preserve">Answer: c</w:t>
      </w:r>
    </w:p>
    <w:p>
      <w:r>
        <w:t xml:space="preserve">Solution: In Hardy-Weinberg equilibrium, p = frequency of dominant allele, q = frequency of recessive allele. The term 2pq represents the frequency of heterozygotes (Aa). The term p² represents homozygous dominants (AA), and q² represents homozygous recessives (aa). The equation predicts allele frequencies will remain constant across generations if certain conditions are met. This principle is essential for understanding genetic variation in populations.</w:t>
      </w:r>
    </w:p>
    <w:p>
      <w:r>
        <w:t xml:space="preserve">Positive Marks: 1</w:t>
      </w:r>
    </w:p>
    <w:p>
      <w:r>
        <w:t xml:space="preserve">Negative Marks: 0.33</w:t>
      </w:r>
    </w:p>
    <w:p/>
    <w:p>
      <w:r>
        <w:rPr>
          <w:b/>
        </w:rPr>
        <w:t xml:space="preserve">Question: A couple with a family history of cystic fibrosis (autosomal recessive) both have unaffected siblings with affected children. What is the probability both parents are carriers?</w:t>
      </w:r>
    </w:p>
    <w:p>
      <w:r>
        <w:t xml:space="preserve">(a) 25%</w:t>
      </w:r>
    </w:p>
    <w:p>
      <w:r>
        <w:t xml:space="preserve">(b) 50%</w:t>
      </w:r>
    </w:p>
    <w:p>
      <w:r>
        <w:t xml:space="preserve">(c) 75%</w:t>
      </w:r>
    </w:p>
    <w:p>
      <w:r>
        <w:t xml:space="preserve">(d) 100%</w:t>
      </w:r>
    </w:p>
    <w:p>
      <w:r>
        <w:t xml:space="preserve">Answer: d</w:t>
      </w:r>
    </w:p>
    <w:p>
      <w:r>
        <w:t xml:space="preserve">Solution: If both parents have unaffected siblings with affected children, those siblings must be aa (affected) and the parents' siblings must be Aa or aa. Since the parents are unaffected but their siblings are affected (aa), the parents must be carriers (Aa). This is close to certain (100%) based on the family structure. Parents with affected siblings are almost certainly carriers. Geneticist reasoning: affected relatives imply carrier parents, making both parents being carriers essentially certain.</w:t>
      </w:r>
    </w:p>
    <w:p>
      <w:r>
        <w:t xml:space="preserve">Positive Marks: 1</w:t>
      </w:r>
    </w:p>
    <w:p>
      <w:r>
        <w:t xml:space="preserve">Negative Marks: 0.33</w:t>
      </w:r>
    </w:p>
    <w:p/>
    <w:p>
      <w:r>
        <w:rPr>
          <w:b/>
        </w:rPr>
        <w:t xml:space="preserve">Question: How does epigenetic modification of DNA (such as methylation) differ from genetic mutations?</w:t>
      </w:r>
    </w:p>
    <w:p>
      <w:r>
        <w:t xml:space="preserve">(a) Epigenetic changes alter the DNA sequence permanently</w:t>
      </w:r>
    </w:p>
    <w:p>
      <w:r>
        <w:t xml:space="preserve">(b) Epigenetic changes are heritable but do not alter the DNA sequence itself</w:t>
      </w:r>
    </w:p>
    <w:p>
      <w:r>
        <w:t xml:space="preserve">(c) Epigenetic changes cannot be inherited by offspring</w:t>
      </w:r>
    </w:p>
    <w:p>
      <w:r>
        <w:t xml:space="preserve">(d) Epigenetic changes always result in disease</w:t>
      </w:r>
    </w:p>
    <w:p>
      <w:r>
        <w:t xml:space="preserve">Answer: b</w:t>
      </w:r>
    </w:p>
    <w:p>
      <w:r>
        <w:t xml:space="preserve">Solution: Epigenetic modifications (like DNA methylation and histone modifications) regulate gene expression without changing the underlying DNA sequence. These modifications can be heritable and influence phenotype, but the genetic code remains intact. Option A confuses epigenetics with mutation. Option C is incorrect; some epigenetic marks are transgenerationally inherited. Option D is false; most epigenetic changes are normal regulatory mechanisms. Modern perspective: epigenetics explains nature vs. nurture at molecular level.</w:t>
      </w:r>
    </w:p>
    <w:p>
      <w:r>
        <w:t xml:space="preserve">Positive Marks: 1</w:t>
      </w:r>
    </w:p>
    <w:p>
      <w:r>
        <w:t xml:space="preserve">Negative Marks: 0.33</w:t>
      </w:r>
    </w:p>
    <w:p/>
    <w:p>
      <w:r>
        <w:rPr>
          <w:b/>
        </w:rPr>
        <w:t xml:space="preserve">Question: During meiosis, when homologous chromosomes exchange genetic material during crossing over, this process is most important for generating which type of variation?</w:t>
      </w:r>
    </w:p>
    <w:p>
      <w:r>
        <w:t xml:space="preserve">(a) Mutations within individual genes</w:t>
      </w:r>
    </w:p>
    <w:p>
      <w:r>
        <w:t xml:space="preserve">(b) Genetic variation through recombination of alleles</w:t>
      </w:r>
    </w:p>
    <w:p>
      <w:r>
        <w:t xml:space="preserve">(c) Chromosomal duplications and deletions</w:t>
      </w:r>
    </w:p>
    <w:p>
      <w:r>
        <w:t xml:space="preserve">(d) Spontaneous generation of new alleles</w:t>
      </w:r>
    </w:p>
    <w:p>
      <w:r>
        <w:t xml:space="preserve">Answer: b</w:t>
      </w:r>
    </w:p>
    <w:p>
      <w:r>
        <w:t xml:space="preserve">Solution: Crossing over during meiosis I exchanges alleles between homologous chromosomes, creating new combinations of alleles on the same chromosome without creating new mutations or changing allele frequencies—just their distribution. This recombination generates genetic variation essential for evolution and explains why siblings from the same parents can be very different. Option A incorrectly identifies mutation (not recombination) as the source. Options C and D mischaracterize crossing over. Importance: this is why genetic variation exists within families.</w:t>
      </w:r>
    </w:p>
    <w:p>
      <w:r>
        <w:t xml:space="preserve">Positive Marks: 1</w:t>
      </w:r>
    </w:p>
    <w:p>
      <w:r>
        <w:t xml:space="preserve">Negative Marks: 0.33</w:t>
      </w:r>
    </w:p>
    <w:p/>
    <w:p>
      <w:r>
        <w:rPr>
          <w:b/>
        </w:rPr>
        <w:t xml:space="preserve">Question: Which evidence from molecular biology most strongly supports the theory of evolution by common descent among mammals?</w:t>
      </w:r>
    </w:p>
    <w:p>
      <w:r>
        <w:t xml:space="preserve">(a) Similarity in bone structure among mammalian forelimbs</w:t>
      </w:r>
    </w:p>
    <w:p>
      <w:r>
        <w:t xml:space="preserve">(b) Nearly identical DNA sequences and genetic codes across mammalian species</w:t>
      </w:r>
    </w:p>
    <w:p>
      <w:r>
        <w:t xml:space="preserve">(c) Presence of vestigial structures in mammal embryos</w:t>
      </w:r>
    </w:p>
    <w:p>
      <w:r>
        <w:t xml:space="preserve">(d) Fossil records showing gradual transitions between species</w:t>
      </w:r>
    </w:p>
    <w:p>
      <w:r>
        <w:t xml:space="preserve">Answer: b</w:t>
      </w:r>
    </w:p>
    <w:p>
      <w:r>
        <w:t xml:space="preserve">Solution: DNA sequence similarity across species is the most direct molecular evidence for common descent, as genetic code universality and sequence homology demonstrate recent common ancestry through shared mutations. While bone structure (homologous structures), vestigial organs, and fossils support evolution, molecular evidence is most definitive and quantifiable. Option A involves anatomy; option C is embryological; option D involves paleontology. Modern synthesis: molecular clocks using DNA mutations calculate divergence times between species.</w:t>
      </w:r>
    </w:p>
    <w:p>
      <w:r>
        <w:t xml:space="preserve">Positive Marks: 1</w:t>
      </w:r>
    </w:p>
    <w:p>
      <w:r>
        <w:t xml:space="preserve">Negative Marks: 0.33</w:t>
      </w:r>
    </w:p>
    <w:p/>
    <w:p>
      <w:r>
        <w:rPr>
          <w:b/>
        </w:rPr>
        <w:t xml:space="preserve">Question: A disease shows variable expressivity in a family where affected individuals have different degrees of severity despite carrying the same mutation. Which phenomenon best explains this observation?</w:t>
      </w:r>
    </w:p>
    <w:p>
      <w:r>
        <w:t xml:space="preserve">(a) Genetic heterogeneity where different genes cause similar phenotypes</w:t>
      </w:r>
    </w:p>
    <w:p>
      <w:r>
        <w:t xml:space="preserve">(b) Incomplete penetrance preventing some carriers from showing symptoms</w:t>
      </w:r>
    </w:p>
    <w:p>
      <w:r>
        <w:t xml:space="preserve">(c) Environmental factors and epigenetic regulation modifying gene expression</w:t>
      </w:r>
    </w:p>
    <w:p>
      <w:r>
        <w:t xml:space="preserve">(d) Mutation at different chromosomal locations</w:t>
      </w:r>
    </w:p>
    <w:p>
      <w:r>
        <w:t xml:space="preserve">Answer: c</w:t>
      </w:r>
    </w:p>
    <w:p>
      <w:r>
        <w:t xml:space="preserve">Solution: Variable expressivity—where individuals with the same genotype show different phenotypic severity—is best explained by environmental factors, epigenetic modifications, and modifying genes that alter the impact of the primary mutation. Option A (genetic heterogeneity) explains different genes causing similar disease, not variable severity of the same mutation. Option B (incomplete penetrance) explains presence/absence of phenotype, not severity variation. Option D is incorrect; same mutation means same location. Clinical example: penetrance (yes/no disease) vs. expressivity (mild to severe disease).</w:t>
      </w:r>
    </w:p>
    <w:p>
      <w:r>
        <w:t xml:space="preserve">Positive Marks: 1</w:t>
      </w:r>
    </w:p>
    <w:p>
      <w:r>
        <w:t xml:space="preserve">Negative Marks: 0.33</w:t>
      </w:r>
    </w:p>
    <w:p/>
    <w:p>
      <w:r>
        <w:rPr>
          <w:b/>
        </w:rPr>
        <w:t xml:space="preserve">Question: In evolutionary biology, what is genetic drift and why is it more significant in small populations than large populations?</w:t>
      </w:r>
    </w:p>
    <w:p>
      <w:r>
        <w:t xml:space="preserve">(a) Genetic drift is natural selection; it is stronger in small populations because there is less genetic variation available</w:t>
      </w:r>
    </w:p>
    <w:p>
      <w:r>
        <w:t xml:space="preserve">(b) Genetic drift is random change in allele frequencies due to chance; sampling errors affect small populations more strongly with less buffering from large population sizes</w:t>
      </w:r>
    </w:p>
    <w:p>
      <w:r>
        <w:t xml:space="preserve">(c) Genetic drift involves migration between populations; it is stronger in small isolated populations with less gene flow</w:t>
      </w:r>
    </w:p>
    <w:p>
      <w:r>
        <w:t xml:space="preserve">(d) Genetic drift is mutation; it is stronger in small populations where mutations accumulate faster</w:t>
      </w:r>
    </w:p>
    <w:p>
      <w:r>
        <w:t xml:space="preserve">Answer: b</w:t>
      </w:r>
    </w:p>
    <w:p>
      <w:r>
        <w:t xml:space="preserve">Solution: Genetic drift is random fluctuation in allele frequencies due to chance alone. In small populations, sampling error has proportionally larger effects because random loss of alleles is more likely when fewer individuals breed, whereas large populations buffer against random fluctuations. Option A confuses drift with selection. Option C conflates drift with migration. Option D incorrectly links drift to mutation rate. The formula for drift effectiveness involves 1/2Ne (where Ne = effective population size), showing inverse relationship: smaller population = stronger drift.</w:t>
      </w:r>
    </w:p>
    <w:p>
      <w:r>
        <w:t xml:space="preserve">Positive Marks: 1</w:t>
      </w:r>
    </w:p>
    <w:p>
      <w:r>
        <w:t xml:space="preserve">Negative Marks: 0.33</w:t>
      </w:r>
    </w:p>
    <w:sectPr>
      <w:pgSz w:w="11906" w:h="16838"/>
      <w:pgMar w:top="1134" w:right="1134" w:bottom="1134" w:left="1134"/>
    </w:sectPr>
  </w:body>
</w:document>
</file>