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describes the primary function of reproduction in humans?</w:t>
      </w:r>
    </w:p>
    <w:p>
      <w:r>
        <w:t xml:space="preserve">(a) Production of genetic variation through meiosis</w:t>
      </w:r>
    </w:p>
    <w:p>
      <w:r>
        <w:t xml:space="preserve">(b) Perpetuation of species through production of gametes and formation of new organism</w:t>
      </w:r>
    </w:p>
    <w:p>
      <w:r>
        <w:t xml:space="preserve">(c) Storage of energy for cellular functions</w:t>
      </w:r>
    </w:p>
    <w:p>
      <w:r>
        <w:t xml:space="preserve">(d) Regulation of body temperature and metabolism</w:t>
      </w:r>
    </w:p>
    <w:p>
      <w:r>
        <w:t xml:space="preserve">Answer: b</w:t>
      </w:r>
    </w:p>
    <w:p>
      <w:r>
        <w:t xml:space="preserve">Solution: Reproduction's primary function is to perpetuate the species by producing gametes and enabling formation of new organisms. Option (a) is a mechanism, not primary function. Option (c) relates to cellular metabolism. Option (d) concerns homeostasis. This is fundamental to understanding the reproductive system's role in species continuation.</w:t>
      </w:r>
    </w:p>
    <w:p>
      <w:r>
        <w:t xml:space="preserve">Positive Marks: 1</w:t>
      </w:r>
    </w:p>
    <w:p>
      <w:r>
        <w:t xml:space="preserve">Negative Marks: 0.33</w:t>
      </w:r>
    </w:p>
    <w:p/>
    <w:p>
      <w:r>
        <w:rPr>
          <w:b/>
        </w:rPr>
        <w:t xml:space="preserve">Question: At what stage of the menstrual cycle does ovulation typically occur?</w:t>
      </w:r>
    </w:p>
    <w:p>
      <w:r>
        <w:t xml:space="preserve">(a) Day 7 of the cycle</w:t>
      </w:r>
    </w:p>
    <w:p>
      <w:r>
        <w:t xml:space="preserve">(b) Day 14 of a typical 28-day cycle</w:t>
      </w:r>
    </w:p>
    <w:p>
      <w:r>
        <w:t xml:space="preserve">(c) Day 21 of the cycle</w:t>
      </w:r>
    </w:p>
    <w:p>
      <w:r>
        <w:t xml:space="preserve">(d) Day 28 of the cycle</w:t>
      </w:r>
    </w:p>
    <w:p>
      <w:r>
        <w:t xml:space="preserve">Answer: b</w:t>
      </w:r>
    </w:p>
    <w:p>
      <w:r>
        <w:t xml:space="preserve">Solution: In a typical 28-day menstrual cycle, ovulation occurs around day 14 (mid-cycle), triggered by the LH surge. Day 7 is during proliferative phase. Day 21 is in luteal phase. Day 28 marks menstruation onset. Remember: ovulation = midpoint of 28-day cycle = day 14.</w:t>
      </w:r>
    </w:p>
    <w:p>
      <w:r>
        <w:t xml:space="preserve">Positive Marks: 1</w:t>
      </w:r>
    </w:p>
    <w:p>
      <w:r>
        <w:t xml:space="preserve">Negative Marks: 0.33</w:t>
      </w:r>
    </w:p>
    <w:p/>
    <w:p>
      <w:r>
        <w:rPr>
          <w:b/>
        </w:rPr>
        <w:t xml:space="preserve">Question: The process of sperm formation from spermatogonial stem cells takes approximately how many days?</w:t>
      </w:r>
    </w:p>
    <w:p>
      <w:r>
        <w:t xml:space="preserve">(a) 7 days</w:t>
      </w:r>
    </w:p>
    <w:p>
      <w:r>
        <w:t xml:space="preserve">(b) 14 days</w:t>
      </w:r>
    </w:p>
    <w:p>
      <w:r>
        <w:t xml:space="preserve">(c) 30-35 days</w:t>
      </w:r>
    </w:p>
    <w:p>
      <w:r>
        <w:t xml:space="preserve">(d) 60-70 days</w:t>
      </w:r>
    </w:p>
    <w:p>
      <w:r>
        <w:t xml:space="preserve">Answer: d</w:t>
      </w:r>
    </w:p>
    <w:p>
      <w:r>
        <w:t xml:space="preserve">Solution: Spermatogenesis (complete sperm formation from spermatogonia to mature sperm) takes approximately 60-70 days or about 2.5 months. This includes spermatocytogenesis (mitotic division) and spermiogenesis (differentiation). 30-35 days represents only partial cycle. Memory aid: 60-70 days = full spermatogenic cycle duration.</w:t>
      </w:r>
    </w:p>
    <w:p>
      <w:r>
        <w:t xml:space="preserve">Positive Marks: 1</w:t>
      </w:r>
    </w:p>
    <w:p>
      <w:r>
        <w:t xml:space="preserve">Negative Marks: 0.33</w:t>
      </w:r>
    </w:p>
    <w:p/>
    <w:p>
      <w:r>
        <w:rPr>
          <w:b/>
        </w:rPr>
        <w:t xml:space="preserve">Question: Which hormone is primarily responsible for maintaining the corpus luteum in the first 6-8 days after ovulation?</w:t>
      </w:r>
    </w:p>
    <w:p>
      <w:r>
        <w:t xml:space="preserve">(a) Follicle-stimulating hormone (FSH)</w:t>
      </w:r>
    </w:p>
    <w:p>
      <w:r>
        <w:t xml:space="preserve">(b) Luteinizing hormone (LH)</w:t>
      </w:r>
    </w:p>
    <w:p>
      <w:r>
        <w:t xml:space="preserve">(c) Estrogen</w:t>
      </w:r>
    </w:p>
    <w:p>
      <w:r>
        <w:t xml:space="preserve">(d) Thyroid hormone</w:t>
      </w:r>
    </w:p>
    <w:p>
      <w:r>
        <w:t xml:space="preserve">Answer: b</w:t>
      </w:r>
    </w:p>
    <w:p>
      <w:r>
        <w:t xml:space="preserve">Solution: LH maintains the corpus luteum (CL) in early luteal phase, causing CL to secrete progesterone. FSH stimulates follicle development, not CL maintenance. Estrogen is produced by developing follicles, not by CL maintenance. Thyroid hormone is unrelated to ovarian cycle. LH: sustains corpus luteum function.</w:t>
      </w:r>
    </w:p>
    <w:p>
      <w:r>
        <w:t xml:space="preserve">Positive Marks: 1</w:t>
      </w:r>
    </w:p>
    <w:p>
      <w:r>
        <w:t xml:space="preserve">Negative Marks: 0.33</w:t>
      </w:r>
    </w:p>
    <w:p/>
    <w:p>
      <w:r>
        <w:rPr>
          <w:b/>
        </w:rPr>
        <w:t xml:space="preserve">Question: What is the name of the fluid-filled cavity present in the blastocyst stage of development?</w:t>
      </w:r>
    </w:p>
    <w:p>
      <w:r>
        <w:t xml:space="preserve">(a) Amniotic cavity</w:t>
      </w:r>
    </w:p>
    <w:p>
      <w:r>
        <w:t xml:space="preserve">(b) Blastocoel</w:t>
      </w:r>
    </w:p>
    <w:p>
      <w:r>
        <w:t xml:space="preserve">(c) Yolk sac</w:t>
      </w:r>
    </w:p>
    <w:p>
      <w:r>
        <w:t xml:space="preserve">(d) Chorionic cavity</w:t>
      </w:r>
    </w:p>
    <w:p>
      <w:r>
        <w:t xml:space="preserve">Answer: b</w:t>
      </w:r>
    </w:p>
    <w:p>
      <w:r>
        <w:t xml:space="preserve">Solution: The blastocoel is the fluid-filled cavity in the blastocyst, surrounded by trophoblast cells. Amniotic cavity forms later from epiblast. Yolk sac is extraembryonic structure in some organisms. Chorionic cavity appears after blastocyst differentiation. Remember: blastocoel = cavity of blastocyst.</w:t>
      </w:r>
    </w:p>
    <w:p>
      <w:r>
        <w:t xml:space="preserve">Positive Marks: 1</w:t>
      </w:r>
    </w:p>
    <w:p>
      <w:r>
        <w:t xml:space="preserve">Negative Marks: 0.33</w:t>
      </w:r>
    </w:p>
    <w:p/>
    <w:p>
      <w:r>
        <w:rPr>
          <w:b/>
        </w:rPr>
        <w:t xml:space="preserve">Question: Which of the following represents the correct sequence of early embryonic cleavage?</w:t>
      </w:r>
    </w:p>
    <w:p>
      <w:r>
        <w:t xml:space="preserve">(a) Zygote → 2-cell → 4-cell → morula → blastocyst</w:t>
      </w:r>
    </w:p>
    <w:p>
      <w:r>
        <w:t xml:space="preserve">(b) Zygote → morula → 2-cell → 4-cell → blastocyst</w:t>
      </w:r>
    </w:p>
    <w:p>
      <w:r>
        <w:t xml:space="preserve">(c) Zygote → 3-cell → 8-cell → 16-cell → morula</w:t>
      </w:r>
    </w:p>
    <w:p>
      <w:r>
        <w:t xml:space="preserve">(d) Zygote → 4-cell → 2-cell → 8-cell → blastocyst</w:t>
      </w:r>
    </w:p>
    <w:p>
      <w:r>
        <w:t xml:space="preserve">Answer: a</w:t>
      </w:r>
    </w:p>
    <w:p>
      <w:r>
        <w:t xml:space="preserve">Solution: Early cleavage proceeds: zygote (1-cell) → 2-cell stage → 4-cell → 8-cell → morula (16-32 cells) → blastocyst. This is the precise developmental sequence. Option (b) incorrectly orders cell divisions. Options (c) and (d) show incorrect sequences. This represents rapid mitotic divisions without cellular growth.</w:t>
      </w:r>
    </w:p>
    <w:p>
      <w:r>
        <w:t xml:space="preserve">Positive Marks: 1</w:t>
      </w:r>
    </w:p>
    <w:p>
      <w:r>
        <w:t xml:space="preserve">Negative Marks: 0.33</w:t>
      </w:r>
    </w:p>
    <w:p/>
    <w:p>
      <w:r>
        <w:rPr>
          <w:b/>
        </w:rPr>
        <w:t xml:space="preserve">Question: Implantation of the blastocyst in the uterine wall typically occurs at which post-ovulatory day?</w:t>
      </w:r>
    </w:p>
    <w:p>
      <w:r>
        <w:t xml:space="preserve">(a) Day 3-4</w:t>
      </w:r>
    </w:p>
    <w:p>
      <w:r>
        <w:t xml:space="preserve">(b) Day 6-7</w:t>
      </w:r>
    </w:p>
    <w:p>
      <w:r>
        <w:t xml:space="preserve">(c) Day 9-11</w:t>
      </w:r>
    </w:p>
    <w:p>
      <w:r>
        <w:t xml:space="preserve">(d) Day 14-15</w:t>
      </w:r>
    </w:p>
    <w:p>
      <w:r>
        <w:t xml:space="preserve">Answer: c</w:t>
      </w:r>
    </w:p>
    <w:p>
      <w:r>
        <w:t xml:space="preserve">Solution: Implantation occurs 6-7 days after fertilization, approximately 8-10 days post-ovulation (blastocyst is about 6-7 days old). Days 3-4 is too early (zygote stage). Day 14-15 would be menstruation time. Days 6-7 refers to timing after ovulation, not conception. Critical timing for pregnancy establishment.</w:t>
      </w:r>
    </w:p>
    <w:p>
      <w:r>
        <w:t xml:space="preserve">Positive Marks: 1</w:t>
      </w:r>
    </w:p>
    <w:p>
      <w:r>
        <w:t xml:space="preserve">Negative Marks: 0.33</w:t>
      </w:r>
    </w:p>
    <w:p/>
    <w:p>
      <w:r>
        <w:rPr>
          <w:b/>
        </w:rPr>
        <w:t xml:space="preserve">Question: Which three primary germ layers are formed during gastrulation?</w:t>
      </w:r>
    </w:p>
    <w:p>
      <w:r>
        <w:t xml:space="preserve">(a) Ectoderm, endoderm, and yolk sac</w:t>
      </w:r>
    </w:p>
    <w:p>
      <w:r>
        <w:t xml:space="preserve">(b) Ectoderm, mesoderm, and endoderm</w:t>
      </w:r>
    </w:p>
    <w:p>
      <w:r>
        <w:t xml:space="preserve">(c) Trophoblast, epiblast, and hypoblast</w:t>
      </w:r>
    </w:p>
    <w:p>
      <w:r>
        <w:t xml:space="preserve">(d) Amnion, chorion, and allantois</w:t>
      </w:r>
    </w:p>
    <w:p>
      <w:r>
        <w:t xml:space="preserve">Answer: b</w:t>
      </w:r>
    </w:p>
    <w:p>
      <w:r>
        <w:t xml:space="preserve">Solution: Gastrulation produces three primary germ layers: ectoderm (outer), mesoderm (middle), and endoderm (inner). These layers give rise to all body structures. Option (a) incorrectly includes yolk sac. Options (c) and (d) refer to other embryonic structures, not germ layers. Remember: 3 germ layers = ectoderm, mesoderm, endoderm.</w:t>
      </w:r>
    </w:p>
    <w:p>
      <w:r>
        <w:t xml:space="preserve">Positive Marks: 1</w:t>
      </w:r>
    </w:p>
    <w:p>
      <w:r>
        <w:t xml:space="preserve">Negative Marks: 0.33</w:t>
      </w:r>
    </w:p>
    <w:p/>
    <w:p>
      <w:r>
        <w:rPr>
          <w:b/>
        </w:rPr>
        <w:t xml:space="preserve">Question: The placenta develops from which tissues?</w:t>
      </w:r>
    </w:p>
    <w:p>
      <w:r>
        <w:t xml:space="preserve">(a) Trophoblast and decidua vera only</w:t>
      </w:r>
    </w:p>
    <w:p>
      <w:r>
        <w:t xml:space="preserve">(b) Trophoblast and decidua basalis</w:t>
      </w:r>
    </w:p>
    <w:p>
      <w:r>
        <w:t xml:space="preserve">(c) Cytotrophoblast and syncytiotrophoblast only</w:t>
      </w:r>
    </w:p>
    <w:p>
      <w:r>
        <w:t xml:space="preserve">(d) Endometrium and embryonic disc</w:t>
      </w:r>
    </w:p>
    <w:p>
      <w:r>
        <w:t xml:space="preserve">Answer: b</w:t>
      </w:r>
    </w:p>
    <w:p>
      <w:r>
        <w:t xml:space="preserve">Solution: The placenta develops from two tissues: fetal trophoblast (forming chorionic villi) and maternal decidua basalis (endometrium beneath implantation site). Decidua vera is parietal decidua, not involved in placentation. Options (c) and (d) are incomplete or inaccurate. Trophoblast + decidua basalis = functional placenta.</w:t>
      </w:r>
    </w:p>
    <w:p>
      <w:r>
        <w:t xml:space="preserve">Positive Marks: 1</w:t>
      </w:r>
    </w:p>
    <w:p>
      <w:r>
        <w:t xml:space="preserve">Negative Marks: 0.33</w:t>
      </w:r>
    </w:p>
    <w:p/>
    <w:p>
      <w:r>
        <w:rPr>
          <w:b/>
        </w:rPr>
        <w:t xml:space="preserve">Question: Which is the normal site of implantation of the blastocyst in the uterus?</w:t>
      </w:r>
    </w:p>
    <w:p>
      <w:r>
        <w:t xml:space="preserve">(a) Anterior wall of uterine fundus</w:t>
      </w:r>
    </w:p>
    <w:p>
      <w:r>
        <w:t xml:space="preserve">(b) Cervical canal</w:t>
      </w:r>
    </w:p>
    <w:p>
      <w:r>
        <w:t xml:space="preserve">(c) Fallopian tube</w:t>
      </w:r>
    </w:p>
    <w:p>
      <w:r>
        <w:t xml:space="preserve">(d) Posterior upper part of uterine fundus</w:t>
      </w:r>
    </w:p>
    <w:p>
      <w:r>
        <w:t xml:space="preserve">Answer: d</w:t>
      </w:r>
    </w:p>
    <w:p>
      <w:r>
        <w:t xml:space="preserve">Solution: Normal implantation occurs in the posterior (or anterior) upper part of the uterine fundus, ensuring adequate blood supply. Cervical implantation is ectopic (cervical pregnancy). Fallopian tube implantation is ectopic (tubal pregnancy). Implantation too low causes placenta previa. Memory: fundus (upper uterus) = normal implantation site.</w:t>
      </w:r>
    </w:p>
    <w:p>
      <w:r>
        <w:t xml:space="preserve">Positive Marks: 1</w:t>
      </w:r>
    </w:p>
    <w:p>
      <w:r>
        <w:t xml:space="preserve">Negative Marks: 0.33</w:t>
      </w:r>
    </w:p>
    <w:p/>
    <w:p>
      <w:r>
        <w:rPr>
          <w:b/>
        </w:rPr>
        <w:t xml:space="preserve">Question: What is the predominant mode of nutrient and gas exchange between fetus and mother?</w:t>
      </w:r>
    </w:p>
    <w:p>
      <w:r>
        <w:t xml:space="preserve">(a) Active transport across placental barrier</w:t>
      </w:r>
    </w:p>
    <w:p>
      <w:r>
        <w:t xml:space="preserve">(b) Diffusion across trophoblastic layers</w:t>
      </w:r>
    </w:p>
    <w:p>
      <w:r>
        <w:t xml:space="preserve">(c) Pinocytosis by syncytiotrophoblast</w:t>
      </w:r>
    </w:p>
    <w:p>
      <w:r>
        <w:t xml:space="preserve">(d) Osmosis through placental membrane</w:t>
      </w:r>
    </w:p>
    <w:p>
      <w:r>
        <w:t xml:space="preserve">Answer: b</w:t>
      </w:r>
    </w:p>
    <w:p>
      <w:r>
        <w:t xml:space="preserve">Solution: Diffusion (both simple and facilitated) is the primary mechanism for nutrient and gas exchange across the placental barrier. Active transport occurs but is secondary. Pinocytosis and osmosis contribute minimally to major nutrient/gas exchange. The large surface area of chorionic villi facilitates diffusion across the syncytiotrophoblast.</w:t>
      </w:r>
    </w:p>
    <w:p>
      <w:r>
        <w:t xml:space="preserve">Positive Marks: 1</w:t>
      </w:r>
    </w:p>
    <w:p>
      <w:r>
        <w:t xml:space="preserve">Negative Marks: 0.33</w:t>
      </w:r>
    </w:p>
    <w:p/>
    <w:p>
      <w:r>
        <w:rPr>
          <w:b/>
        </w:rPr>
        <w:t xml:space="preserve">Question: Which fetal circulation structure allows blood to bypass the non-functional fetal lungs?</w:t>
      </w:r>
    </w:p>
    <w:p>
      <w:r>
        <w:t xml:space="preserve">(a) Foramen ovale only</w:t>
      </w:r>
    </w:p>
    <w:p>
      <w:r>
        <w:t xml:space="preserve">(b) Ductus arteriosus only</w:t>
      </w:r>
    </w:p>
    <w:p>
      <w:r>
        <w:t xml:space="preserve">(c) Both foramen ovale and ductus arteriosus</w:t>
      </w:r>
    </w:p>
    <w:p>
      <w:r>
        <w:t xml:space="preserve">(d) Both ductus venosus and foramen ovale</w:t>
      </w:r>
    </w:p>
    <w:p>
      <w:r>
        <w:t xml:space="preserve">Answer: c</w:t>
      </w:r>
    </w:p>
    <w:p>
      <w:r>
        <w:t xml:space="preserve">Solution: Two structures bypass non-functional fetal lungs: foramen ovale (ASD between atria) and ductus arteriosus (shunt from pulmonary artery to aorta). Ductus venosus bypasses liver, not lungs. Foramen ovale alone does not completely bypass pulmonary circulation. Both structures together redirect blood away from lungs. Remember: foramen ovale (right-to-left) + ductus arteriosus (PA to aorta).</w:t>
      </w:r>
    </w:p>
    <w:p>
      <w:r>
        <w:t xml:space="preserve">Positive Marks: 1</w:t>
      </w:r>
    </w:p>
    <w:p>
      <w:r>
        <w:t xml:space="preserve">Negative Marks: 0.33</w:t>
      </w:r>
    </w:p>
    <w:p/>
    <w:p>
      <w:r>
        <w:rPr>
          <w:b/>
        </w:rPr>
        <w:t xml:space="preserve">Question: The umbilical cord normally contains how many blood vessels?</w:t>
      </w:r>
    </w:p>
    <w:p>
      <w:r>
        <w:t xml:space="preserve">(a) 1 artery and 1 vein</w:t>
      </w:r>
    </w:p>
    <w:p>
      <w:r>
        <w:t xml:space="preserve">(b) 2 arteries and 1 vein</w:t>
      </w:r>
    </w:p>
    <w:p>
      <w:r>
        <w:t xml:space="preserve">(c) 1 artery and 2 veins</w:t>
      </w:r>
    </w:p>
    <w:p>
      <w:r>
        <w:t xml:space="preserve">(d) 2 arteries and 2 veins</w:t>
      </w:r>
    </w:p>
    <w:p>
      <w:r>
        <w:t xml:space="preserve">Answer: b</w:t>
      </w:r>
    </w:p>
    <w:p>
      <w:r>
        <w:t xml:space="preserve">Solution: The umbilical cord contains 2 umbilical arteries (carry deoxygenated blood from fetus to placenta) and 1 umbilical vein (carries oxygenated blood from placenta to fetus). Single umbilical artery is an abnormality associated with congenital anomalies. Memory: 2 arteries (away) + 1 vein = normal cord composition.</w:t>
      </w:r>
    </w:p>
    <w:p>
      <w:r>
        <w:t xml:space="preserve">Positive Marks: 1</w:t>
      </w:r>
    </w:p>
    <w:p>
      <w:r>
        <w:t xml:space="preserve">Negative Marks: 0.33</w:t>
      </w:r>
    </w:p>
    <w:p/>
    <w:p>
      <w:r>
        <w:rPr>
          <w:b/>
        </w:rPr>
        <w:t xml:space="preserve">Question: At what gestational age does the fetus gain viability (ability to survive outside uterus)?</w:t>
      </w:r>
    </w:p>
    <w:p>
      <w:r>
        <w:t xml:space="preserve">(a) 16-18 weeks</w:t>
      </w:r>
    </w:p>
    <w:p>
      <w:r>
        <w:t xml:space="preserve">(b) 20-22 weeks</w:t>
      </w:r>
    </w:p>
    <w:p>
      <w:r>
        <w:t xml:space="preserve">(c) 24-28 weeks</w:t>
      </w:r>
    </w:p>
    <w:p>
      <w:r>
        <w:t xml:space="preserve">(d) 32-34 weeks</w:t>
      </w:r>
    </w:p>
    <w:p>
      <w:r>
        <w:t xml:space="preserve">Answer: c</w:t>
      </w:r>
    </w:p>
    <w:p>
      <w:r>
        <w:t xml:space="preserve">Solution: Fetal viability is reached around 24-28 weeks of gestation when lungs develop sufficient alveoli and surfactant production begins. 16-18 weeks: organogenesis ongoing. 20-22 weeks: early fetal viability threshold, but survival extremely limited. 32-34 weeks: well-established viability. Critical milestone: 24-28 weeks = first realistic survival outside uterus with intensive support.</w:t>
      </w:r>
    </w:p>
    <w:p>
      <w:r>
        <w:t xml:space="preserve">Positive Marks: 1</w:t>
      </w:r>
    </w:p>
    <w:p>
      <w:r>
        <w:t xml:space="preserve">Negative Marks: 0.33</w:t>
      </w:r>
    </w:p>
    <w:p/>
    <w:p>
      <w:r>
        <w:rPr>
          <w:b/>
        </w:rPr>
        <w:t xml:space="preserve">Question: Which of the following is NOT a derivative of the mesoderm?</w:t>
      </w:r>
    </w:p>
    <w:p>
      <w:r>
        <w:t xml:space="preserve">(a) Skeletal muscle and cardiac muscle</w:t>
      </w:r>
    </w:p>
    <w:p>
      <w:r>
        <w:t xml:space="preserve">(b) Epithelium of urinary bladder and urethra</w:t>
      </w:r>
    </w:p>
    <w:p>
      <w:r>
        <w:t xml:space="preserve">(c) Liver and pancreas</w:t>
      </w:r>
    </w:p>
    <w:p>
      <w:r>
        <w:t xml:space="preserve">(d) Kidneys and gonads</w:t>
      </w:r>
    </w:p>
    <w:p>
      <w:r>
        <w:t xml:space="preserve">Answer: c</w:t>
      </w:r>
    </w:p>
    <w:p>
      <w:r>
        <w:t xml:space="preserve">Solution: Liver and pancreas develop from endoderm (hepatic and pancreatic diverticula from foregut). Mesoderm gives rise to muscle, connective tissue, blood vessels, kidneys, and gonads. Urinary bladder epithelium is endodermal (from urogenital sinus). Liver and pancreas = endodermal organs, not mesodermal.</w:t>
      </w:r>
    </w:p>
    <w:p>
      <w:r>
        <w:t xml:space="preserve">Positive Marks: 1</w:t>
      </w:r>
    </w:p>
    <w:p>
      <w:r>
        <w:t xml:space="preserve">Negative Marks: 0.33</w:t>
      </w:r>
    </w:p>
    <w:p/>
    <w:p>
      <w:r>
        <w:rPr>
          <w:b/>
        </w:rPr>
        <w:t xml:space="preserve">Question: Hematopoiesis in the fetus primarily occurs in which organ during the third trimester?</w:t>
      </w:r>
    </w:p>
    <w:p>
      <w:r>
        <w:t xml:space="preserve">(a) Yolk sac</w:t>
      </w:r>
    </w:p>
    <w:p>
      <w:r>
        <w:t xml:space="preserve">(b) Liver</w:t>
      </w:r>
    </w:p>
    <w:p>
      <w:r>
        <w:t xml:space="preserve">(c) Spleen</w:t>
      </w:r>
    </w:p>
    <w:p>
      <w:r>
        <w:t xml:space="preserve">(d) Bone marrow</w:t>
      </w:r>
    </w:p>
    <w:p>
      <w:r>
        <w:t xml:space="preserve">Answer: d</w:t>
      </w:r>
    </w:p>
    <w:p>
      <w:r>
        <w:t xml:space="preserve">Solution: During the third trimester (weeks 24-40), bone marrow becomes the primary site of hematopoiesis. Yolk sac is the site in weeks 3-8. Liver is primary site weeks 6-20 (hepatic hematopoiesis). Spleen contributes minimally. Sequence: yolk sac → liver → spleen → bone marrow (primary by 3rd trimester).</w:t>
      </w:r>
    </w:p>
    <w:p>
      <w:r>
        <w:t xml:space="preserve">Positive Marks: 1</w:t>
      </w:r>
    </w:p>
    <w:p>
      <w:r>
        <w:t xml:space="preserve">Negative Marks: 0.33</w:t>
      </w:r>
    </w:p>
    <w:p/>
    <w:p>
      <w:r>
        <w:rPr>
          <w:b/>
        </w:rPr>
        <w:t xml:space="preserve">Question: The corpus luteum degenerates and is replaced by fibrous tissue, forming the corpus albicans, if fertilization does NOT occur within how many days after ovulation?</w:t>
      </w:r>
    </w:p>
    <w:p>
      <w:r>
        <w:t xml:space="preserve">(a) 3-5 days</w:t>
      </w:r>
    </w:p>
    <w:p>
      <w:r>
        <w:t xml:space="preserve">(b) 8-10 days</w:t>
      </w:r>
    </w:p>
    <w:p>
      <w:r>
        <w:t xml:space="preserve">(c) 12-14 days</w:t>
      </w:r>
    </w:p>
    <w:p>
      <w:r>
        <w:t xml:space="preserve">(d) 20-22 days</w:t>
      </w:r>
    </w:p>
    <w:p>
      <w:r>
        <w:t xml:space="preserve">Answer: c</w:t>
      </w:r>
    </w:p>
    <w:p>
      <w:r>
        <w:t xml:space="preserve">Solution: If pregnancy does not occur, the corpus luteum has a lifespan of 12-14 days (luteal phase duration), then undergoes atresia to become corpus albicans. hCG from early trophoblast rescues and maintains CL if pregnancy occurs. 3-5 days: too early. 8-10 days: mid-luteal phase. 20-22 days: beyond normal cycle. Memory: CL lifespan = ~14 days (half of 28-day cycle).</w:t>
      </w:r>
    </w:p>
    <w:p>
      <w:r>
        <w:t xml:space="preserve">Positive Marks: 1</w:t>
      </w:r>
    </w:p>
    <w:p>
      <w:r>
        <w:t xml:space="preserve">Negative Marks: 0.33</w:t>
      </w:r>
    </w:p>
    <w:p/>
    <w:p>
      <w:r>
        <w:rPr>
          <w:b/>
        </w:rPr>
        <w:t xml:space="preserve">Question: Which hormone triggers the initial development of the secondary follicle from the primary follicle?</w:t>
      </w:r>
    </w:p>
    <w:p>
      <w:r>
        <w:t xml:space="preserve">(a) Progesterone</w:t>
      </w:r>
    </w:p>
    <w:p>
      <w:r>
        <w:t xml:space="preserve">(b) FSH and estrogen</w:t>
      </w:r>
    </w:p>
    <w:p>
      <w:r>
        <w:t xml:space="preserve">(c) LH</w:t>
      </w:r>
    </w:p>
    <w:p>
      <w:r>
        <w:t xml:space="preserve">(d) Prolactin</w:t>
      </w:r>
    </w:p>
    <w:p>
      <w:r>
        <w:t xml:space="preserve">Answer: b</w:t>
      </w:r>
    </w:p>
    <w:p>
      <w:r>
        <w:t xml:space="preserve">Solution: FSH stimulates follicular growth; FSH also increases estrogen production, which further promotes follicular development (positive feedback initially). Secondary follicle formation requires both FSH and estrogen. LH surge triggers ovulation, not follicle development from primary to secondary. Progesterone and prolactin are not involved in early follicular development. FSH + estrogen = follicular growth progression.</w:t>
      </w:r>
    </w:p>
    <w:p>
      <w:r>
        <w:t xml:space="preserve">Positive Marks: 1</w:t>
      </w:r>
    </w:p>
    <w:p>
      <w:r>
        <w:t xml:space="preserve">Negative Marks: 0.33</w:t>
      </w:r>
    </w:p>
    <w:p/>
    <w:p>
      <w:r>
        <w:rPr>
          <w:b/>
        </w:rPr>
        <w:t xml:space="preserve">Question: The bilaminar disc (primitive streak stage) gives rise to which structure in the developing embryo?</w:t>
      </w:r>
    </w:p>
    <w:p>
      <w:r>
        <w:t xml:space="preserve">(a) Primary yolk sac</w:t>
      </w:r>
    </w:p>
    <w:p>
      <w:r>
        <w:t xml:space="preserve">(b) Trilaminar disc with three germ layers</w:t>
      </w:r>
    </w:p>
    <w:p>
      <w:r>
        <w:t xml:space="preserve">(c) Amniotic cavity</w:t>
      </w:r>
    </w:p>
    <w:p>
      <w:r>
        <w:t xml:space="preserve">(d) Chorionic villi</w:t>
      </w:r>
    </w:p>
    <w:p>
      <w:r>
        <w:t xml:space="preserve">Answer: b</w:t>
      </w:r>
    </w:p>
    <w:p>
      <w:r>
        <w:t xml:space="preserve">Solution: During gastrulation, the bilaminar disc (epiblast and hypoblast) undergoes primitive streak formation and epiblast ingression to form the trilaminar disc with three primary germ layers (ectoderm, mesoderm, endoderm). Primary yolk sac is pre-existing extraembryonic structure. Amniotic cavity forms from epiblast. Chorionic villi form from trophoblast. Primitive streak invagination = trilaminar disc formation.</w:t>
      </w:r>
    </w:p>
    <w:p>
      <w:r>
        <w:t xml:space="preserve">Positive Marks: 1</w:t>
      </w:r>
    </w:p>
    <w:p>
      <w:r>
        <w:t xml:space="preserve">Negative Marks: 0.33</w:t>
      </w:r>
    </w:p>
    <w:p/>
    <w:p>
      <w:r>
        <w:rPr>
          <w:b/>
        </w:rPr>
        <w:t xml:space="preserve">Question: At which developmental stage does organogenesis primarily occur?</w:t>
      </w:r>
    </w:p>
    <w:p>
      <w:r>
        <w:t xml:space="preserve">(a) Weeks 1-2 (pre-embryonic period)</w:t>
      </w:r>
    </w:p>
    <w:p>
      <w:r>
        <w:t xml:space="preserve">(b) Weeks 3-8 (embryonic period)</w:t>
      </w:r>
    </w:p>
    <w:p>
      <w:r>
        <w:t xml:space="preserve">(c) Weeks 9-12 (early fetal period)</w:t>
      </w:r>
    </w:p>
    <w:p>
      <w:r>
        <w:t xml:space="preserve">(d) Weeks 20-28 (late fetal period)</w:t>
      </w:r>
    </w:p>
    <w:p>
      <w:r>
        <w:t xml:space="preserve">Answer: b</w:t>
      </w:r>
    </w:p>
    <w:p>
      <w:r>
        <w:t xml:space="preserve">Solution: Organogenesis (formation of organs from germ layers) occurs primarily during weeks 3-8 of gestation (embryonic period). Weeks 1-2: pre-embryonic, just cell division and implantation. Weeks 9-12: fetal period with organ refinement, not primary organogenesis. Weeks 20-28: tissue differentiation and growth. Memory: weeks 3-8 = critical organogenetic period, closure of neural tube, 95% congenital anomalies from this period.</w:t>
      </w:r>
    </w:p>
    <w:p>
      <w:r>
        <w:t xml:space="preserve">Positive Marks: 1</w:t>
      </w:r>
    </w:p>
    <w:p>
      <w:r>
        <w:t xml:space="preserve">Negative Marks: 0.33</w:t>
      </w:r>
    </w:p>
    <w:sectPr>
      <w:pgSz w:w="11906" w:h="16838"/>
      <w:pgMar w:top="1134" w:right="1134" w:bottom="1134" w:left="1134"/>
    </w:sectPr>
  </w:body>
</w:document>
</file>