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does ECG stand for in medical terminology?</w:t>
      </w:r>
    </w:p>
    <w:p>
      <w:r>
        <w:t xml:space="preserve">(a) Electrical Cardiac Graph</w:t>
      </w:r>
    </w:p>
    <w:p>
      <w:r>
        <w:t xml:space="preserve">(b) Electrocardiogram</w:t>
      </w:r>
    </w:p>
    <w:p>
      <w:r>
        <w:t xml:space="preserve">(c) Electronic Cardiac Gauge</w:t>
      </w:r>
    </w:p>
    <w:p>
      <w:r>
        <w:t xml:space="preserve">(d) Electrolyte Cardiac Gradient</w:t>
      </w:r>
    </w:p>
    <w:p>
      <w:r>
        <w:t xml:space="preserve">Answer: b</w:t>
      </w:r>
    </w:p>
    <w:p>
      <w:r>
        <w:t xml:space="preserve">Solution: ECG stands for Electrocardiogram, a recording of the electrical activity of the heart over time. Option A incorrectly uses 'Graph' instead of 'Gram', while C uses 'Gauge' which is not part of the abbreviation, and D 'Electrolyte Gradient' refers to a different concept entirely. Electrocardiogram is the standard term used worldwide for this diagnostic cardiac assessment tool.</w:t>
      </w:r>
    </w:p>
    <w:p>
      <w:r>
        <w:t xml:space="preserve">Positive Marks: 1</w:t>
      </w:r>
    </w:p>
    <w:p>
      <w:r>
        <w:t xml:space="preserve">Negative Marks: 0.33</w:t>
      </w:r>
    </w:p>
    <w:p/>
    <w:p>
      <w:r>
        <w:rPr>
          <w:b/>
        </w:rPr>
        <w:t xml:space="preserve">Question: Which abbreviation indicates the route of administration 'into a vein'?</w:t>
      </w:r>
    </w:p>
    <w:p>
      <w:r>
        <w:t xml:space="preserve">(a) IM</w:t>
      </w:r>
    </w:p>
    <w:p>
      <w:r>
        <w:t xml:space="preserve">(b) SC</w:t>
      </w:r>
    </w:p>
    <w:p>
      <w:r>
        <w:t xml:space="preserve">(c) IV</w:t>
      </w:r>
    </w:p>
    <w:p>
      <w:r>
        <w:t xml:space="preserve">(d) ID</w:t>
      </w:r>
    </w:p>
    <w:p>
      <w:r>
        <w:t xml:space="preserve">Answer: c</w:t>
      </w:r>
    </w:p>
    <w:p>
      <w:r>
        <w:t xml:space="preserve">Solution: IV stands for Intravenous, meaning directly into a vein for immediate drug delivery. IM is Intramuscular (into muscle tissue), SC is Subcutaneous (under the skin), and ID is Intradermal (within skin layers). These are all parenteral routes, but only IV delivers medication directly into the bloodstream. IV is preferred for emergency medications and rapid therapeutic levels.</w:t>
      </w:r>
    </w:p>
    <w:p>
      <w:r>
        <w:t xml:space="preserve">Positive Marks: 1</w:t>
      </w:r>
    </w:p>
    <w:p>
      <w:r>
        <w:t xml:space="preserve">Negative Marks: 0.33</w:t>
      </w:r>
    </w:p>
    <w:p/>
    <w:p>
      <w:r>
        <w:rPr>
          <w:b/>
        </w:rPr>
        <w:t xml:space="preserve">Question: What does BP stand for when recording vital signs?</w:t>
      </w:r>
    </w:p>
    <w:p>
      <w:r>
        <w:t xml:space="preserve">(a) Body Pressure</w:t>
      </w:r>
    </w:p>
    <w:p>
      <w:r>
        <w:t xml:space="preserve">(b) Blood Pressure</w:t>
      </w:r>
    </w:p>
    <w:p>
      <w:r>
        <w:t xml:space="preserve">(c) Breathing Pattern</w:t>
      </w:r>
    </w:p>
    <w:p>
      <w:r>
        <w:t xml:space="preserve">(d) Basal Pulse</w:t>
      </w:r>
    </w:p>
    <w:p>
      <w:r>
        <w:t xml:space="preserve">Answer: b</w:t>
      </w:r>
    </w:p>
    <w:p>
      <w:r>
        <w:t xml:space="preserve">Solution: BP stands for Blood Pressure, the force exerted by blood against arterial walls measured in mmHg. Body Pressure (A) is not a medical term, Breathing Pattern (C) is recorded as BR or RR, and Basal Pulse (D) is not abbreviated as BP. Blood pressure assessment is essential for evaluating cardiovascular status in all patient encounters.</w:t>
      </w:r>
    </w:p>
    <w:p>
      <w:r>
        <w:t xml:space="preserve">Positive Marks: 1</w:t>
      </w:r>
    </w:p>
    <w:p>
      <w:r>
        <w:t xml:space="preserve">Negative Marks: 0.33</w:t>
      </w:r>
    </w:p>
    <w:p/>
    <w:p>
      <w:r>
        <w:rPr>
          <w:b/>
        </w:rPr>
        <w:t xml:space="preserve">Question: In clinical documentation, HR represents which vital parameter?</w:t>
      </w:r>
    </w:p>
    <w:p>
      <w:r>
        <w:t xml:space="preserve">(a) Hydration Rate</w:t>
      </w:r>
    </w:p>
    <w:p>
      <w:r>
        <w:t xml:space="preserve">(b) Heart Rate</w:t>
      </w:r>
    </w:p>
    <w:p>
      <w:r>
        <w:t xml:space="preserve">(c) Hemoglobin Rate</w:t>
      </w:r>
    </w:p>
    <w:p>
      <w:r>
        <w:t xml:space="preserve">(d) Hepatic Reserve</w:t>
      </w:r>
    </w:p>
    <w:p>
      <w:r>
        <w:t xml:space="preserve">Answer: b</w:t>
      </w:r>
    </w:p>
    <w:p>
      <w:r>
        <w:t xml:space="preserve">Solution: HR stands for Heart Rate, the number of heartbeats per minute (bpm), normally 60-100 in resting adults. Hydration Rate (A), Hemoglobin Rate (C), and Hepatic Reserve (D) are not cardiac measurements. HR is assessed during physical examination and continuous vital signs monitoring. Tachycardia or bradycardia indicates underlying pathology requiring investigation.</w:t>
      </w:r>
    </w:p>
    <w:p>
      <w:r>
        <w:t xml:space="preserve">Positive Marks: 1</w:t>
      </w:r>
    </w:p>
    <w:p>
      <w:r>
        <w:t xml:space="preserve">Negative Marks: 0.33</w:t>
      </w:r>
    </w:p>
    <w:p/>
    <w:p>
      <w:r>
        <w:rPr>
          <w:b/>
        </w:rPr>
        <w:t xml:space="preserve">Question: A nurse documents 'NPO' for a patient scheduled for surgery. What does this abbreviation mean?</w:t>
      </w:r>
    </w:p>
    <w:p>
      <w:r>
        <w:t xml:space="preserve">(a) No Oral Feeding permitted</w:t>
      </w:r>
    </w:p>
    <w:p>
      <w:r>
        <w:t xml:space="preserve">(b) Nothing by mouth</w:t>
      </w:r>
    </w:p>
    <w:p>
      <w:r>
        <w:t xml:space="preserve">(c) No Procedural Observation</w:t>
      </w:r>
    </w:p>
    <w:p>
      <w:r>
        <w:t xml:space="preserve">(d) Non-Parenteral Ordered</w:t>
      </w:r>
    </w:p>
    <w:p>
      <w:r>
        <w:t xml:space="preserve">Answer: b</w:t>
      </w:r>
    </w:p>
    <w:p>
      <w:r>
        <w:t xml:space="preserve">Solution: NPO stands for 'Nothing by mouth' from Latin 'Nil Per Os', meaning the patient cannot consume food or fluids. This is critical before anesthesia to prevent aspiration pneumonia. Option A conveys similar meaning but is not the exact abbreviation. NPO is typically ordered from midnight before elective morning surgery and must be strictly enforced for patient safety.</w:t>
      </w:r>
    </w:p>
    <w:p>
      <w:r>
        <w:t xml:space="preserve">Positive Marks: 1</w:t>
      </w:r>
    </w:p>
    <w:p>
      <w:r>
        <w:t xml:space="preserve">Negative Marks: 0.33</w:t>
      </w:r>
    </w:p>
    <w:p/>
    <w:p>
      <w:r>
        <w:rPr>
          <w:b/>
        </w:rPr>
        <w:t xml:space="preserve">Question: Which route of administration does 'IM' indicate in nursing practice?</w:t>
      </w:r>
    </w:p>
    <w:p>
      <w:r>
        <w:t xml:space="preserve">(a) Intravenous</w:t>
      </w:r>
    </w:p>
    <w:p>
      <w:r>
        <w:t xml:space="preserve">(b) Intradermal</w:t>
      </w:r>
    </w:p>
    <w:p>
      <w:r>
        <w:t xml:space="preserve">(c) Intramuscular</w:t>
      </w:r>
    </w:p>
    <w:p>
      <w:r>
        <w:t xml:space="preserve">(d) Intra-abdominal</w:t>
      </w:r>
    </w:p>
    <w:p>
      <w:r>
        <w:t xml:space="preserve">Answer: c</w:t>
      </w:r>
    </w:p>
    <w:p>
      <w:r>
        <w:t xml:space="preserve">Solution: IM stands for Intramuscular, injection directly into muscle tissue for slower absorption than IV but faster than SC. IV (A) is intravenous into veins, ID (B) is intradermal between skin layers, and IA (D) is intra-abdominal. IM injections are commonly administered for vaccines, antibiotics, analgesics, and hormones. The deltoid and gluteal muscles are typical IM injection sites.</w:t>
      </w:r>
    </w:p>
    <w:p>
      <w:r>
        <w:t xml:space="preserve">Positive Marks: 1</w:t>
      </w:r>
    </w:p>
    <w:p>
      <w:r>
        <w:t xml:space="preserve">Negative Marks: 0.33</w:t>
      </w:r>
    </w:p>
    <w:p/>
    <w:p>
      <w:r>
        <w:rPr>
          <w:b/>
        </w:rPr>
        <w:t xml:space="preserve">Question: The abbreviation SC/SQ on a medication prescription refers to which administration route?</w:t>
      </w:r>
    </w:p>
    <w:p>
      <w:r>
        <w:t xml:space="preserve">(a) Sequential</w:t>
      </w:r>
    </w:p>
    <w:p>
      <w:r>
        <w:t xml:space="preserve">(b) Subcutaneous</w:t>
      </w:r>
    </w:p>
    <w:p>
      <w:r>
        <w:t xml:space="preserve">(c) Subconjunctival</w:t>
      </w:r>
    </w:p>
    <w:p>
      <w:r>
        <w:t xml:space="preserve">(d) Sub-acute</w:t>
      </w:r>
    </w:p>
    <w:p>
      <w:r>
        <w:t xml:space="preserve">Answer: b</w:t>
      </w:r>
    </w:p>
    <w:p>
      <w:r>
        <w:t xml:space="preserve">Solution: SC/SQ stands for Subcutaneous, injection under the skin into subcutaneous tissue for steady absorption. Sequential (A) refers to order, Subconjunctival (C) means under the conjunctiva, and Sub-acute (D) describes disease timeline. Subcutaneous injections are used for insulin, anticoagulants like heparin, and immunizations. Absorption is slower than IV but faster than oral administration.</w:t>
      </w:r>
    </w:p>
    <w:p>
      <w:r>
        <w:t xml:space="preserve">Positive Marks: 1</w:t>
      </w:r>
    </w:p>
    <w:p>
      <w:r>
        <w:t xml:space="preserve">Negative Marks: 0.33</w:t>
      </w:r>
    </w:p>
    <w:p/>
    <w:p>
      <w:r>
        <w:rPr>
          <w:b/>
        </w:rPr>
        <w:t xml:space="preserve">Question: When a physician writes 'STAT' on a medication order, what must the nurse do?</w:t>
      </w:r>
    </w:p>
    <w:p>
      <w:r>
        <w:t xml:space="preserve">(a) Starting Thursday at Afternoon Time</w:t>
      </w:r>
    </w:p>
    <w:p>
      <w:r>
        <w:t xml:space="preserve">(b) Schedule at Timing</w:t>
      </w:r>
    </w:p>
    <w:p>
      <w:r>
        <w:t xml:space="preserve">(c) Administer immediately</w:t>
      </w:r>
    </w:p>
    <w:p>
      <w:r>
        <w:t xml:space="preserve">(d) Scheduled Test Appointment Time</w:t>
      </w:r>
    </w:p>
    <w:p>
      <w:r>
        <w:t xml:space="preserve">Answer: c</w:t>
      </w:r>
    </w:p>
    <w:p>
      <w:r>
        <w:t xml:space="preserve">Solution: STAT stands from Latin 'Statim' meaning immediately or as soon as possible without delay. Options A, B, and D are incorrect interpretations. STAT orders indicate urgency and bypass routine scheduling. These orders take priority in the nursing workflow, typically used for emergency medications in critical situations, acute pain management, or acute physiological changes requiring immediate intervention.</w:t>
      </w:r>
    </w:p>
    <w:p>
      <w:r>
        <w:t xml:space="preserve">Positive Marks: 1</w:t>
      </w:r>
    </w:p>
    <w:p>
      <w:r>
        <w:t xml:space="preserve">Negative Marks: 0.33</w:t>
      </w:r>
    </w:p>
    <w:p/>
    <w:p>
      <w:r>
        <w:rPr>
          <w:b/>
        </w:rPr>
        <w:t xml:space="preserve">Question: In prescription abbreviations, 'OD' historically meant which dosing frequency?</w:t>
      </w:r>
    </w:p>
    <w:p>
      <w:r>
        <w:t xml:space="preserve">(a) Once Daily</w:t>
      </w:r>
    </w:p>
    <w:p>
      <w:r>
        <w:t xml:space="preserve">(b) Optional Dosage</w:t>
      </w:r>
    </w:p>
    <w:p>
      <w:r>
        <w:t xml:space="preserve">(c) Often Discontinued</w:t>
      </w:r>
    </w:p>
    <w:p>
      <w:r>
        <w:t xml:space="preserve">(d) Occasional Dose</w:t>
      </w:r>
    </w:p>
    <w:p>
      <w:r>
        <w:t xml:space="preserve">Answer: a</w:t>
      </w:r>
    </w:p>
    <w:p>
      <w:r>
        <w:t xml:space="preserve">Solution: OD stands for 'Once Daily' from Latin 'Omni Die', meaning one time per 24 hours. However, OD is now considered a dangerous abbreviation because it can be confused with OS (left eye) or OU (both eyes), leading to medication errors. Current best practice discourages OD; instead, write 'daily'. The other options lack medical meaning. This is an important safety issue in nursing documentation.</w:t>
      </w:r>
    </w:p>
    <w:p>
      <w:r>
        <w:t xml:space="preserve">Positive Marks: 1</w:t>
      </w:r>
    </w:p>
    <w:p>
      <w:r>
        <w:t xml:space="preserve">Negative Marks: 0.33</w:t>
      </w:r>
    </w:p>
    <w:p/>
    <w:p>
      <w:r>
        <w:rPr>
          <w:b/>
        </w:rPr>
        <w:t xml:space="preserve">Question: What does the abbreviation 'PRN' indicate regarding medication administration?</w:t>
      </w:r>
    </w:p>
    <w:p>
      <w:r>
        <w:t xml:space="preserve">(a) Peripheral Nutritional support</w:t>
      </w:r>
    </w:p>
    <w:p>
      <w:r>
        <w:t xml:space="preserve">(b) Procedure-related Nursing</w:t>
      </w:r>
    </w:p>
    <w:p>
      <w:r>
        <w:t xml:space="preserve">(c) As needed/as required</w:t>
      </w:r>
    </w:p>
    <w:p>
      <w:r>
        <w:t xml:space="preserve">(d) Per Routine Note</w:t>
      </w:r>
    </w:p>
    <w:p>
      <w:r>
        <w:t xml:space="preserve">Answer: c</w:t>
      </w:r>
    </w:p>
    <w:p>
      <w:r>
        <w:t xml:space="preserve">Solution: PRN stands for 'Pro Re Nata' from Latin, meaning 'as needed' or 'as required', allowing nurses clinical judgment in administration based on patient symptoms. Peripheral Nutritional support (A), Procedure-related Nursing (B), and Per Routine Note (D) are incorrect. PRN medications are commonly used for pain, anxiety, nausea, and situational symptoms. The nurse assesses patient need before each dose.</w:t>
      </w:r>
    </w:p>
    <w:p>
      <w:r>
        <w:t xml:space="preserve">Positive Marks: 1</w:t>
      </w:r>
    </w:p>
    <w:p>
      <w:r>
        <w:t xml:space="preserve">Negative Marks: 0.33</w:t>
      </w:r>
    </w:p>
    <w:p/>
    <w:p>
      <w:r>
        <w:rPr>
          <w:b/>
        </w:rPr>
        <w:t xml:space="preserve">Question: A nurse receives a medication order written as 'BID'. How frequently should this drug be administered daily?</w:t>
      </w:r>
    </w:p>
    <w:p>
      <w:r>
        <w:t xml:space="preserve">(a) Four times daily</w:t>
      </w:r>
    </w:p>
    <w:p>
      <w:r>
        <w:t xml:space="preserve">(b) Three times daily</w:t>
      </w:r>
    </w:p>
    <w:p>
      <w:r>
        <w:t xml:space="preserve">(c) Twice daily</w:t>
      </w:r>
    </w:p>
    <w:p>
      <w:r>
        <w:t xml:space="preserve">(d) Once daily at bedtime</w:t>
      </w:r>
    </w:p>
    <w:p>
      <w:r>
        <w:t xml:space="preserve">Answer: c</w:t>
      </w:r>
    </w:p>
    <w:p>
      <w:r>
        <w:t xml:space="preserve">Solution: BID stands for 'Bis In Die' from Latin, meaning twice daily or two times per 24 hours. QID (A) means four times daily, TID (B) means three times daily, and HS/QHS (D) means at bedtime only. BID medications are typically scheduled morning and evening. Understanding these Latin abbreviations is essential for safe and accurate medication administration in nursing practice.</w:t>
      </w:r>
    </w:p>
    <w:p>
      <w:r>
        <w:t xml:space="preserve">Positive Marks: 1</w:t>
      </w:r>
    </w:p>
    <w:p>
      <w:r>
        <w:t xml:space="preserve">Negative Marks: 0.33</w:t>
      </w:r>
    </w:p>
    <w:p/>
    <w:p>
      <w:r>
        <w:rPr>
          <w:b/>
        </w:rPr>
        <w:t xml:space="preserve">Question: What does 'ABG' stand for when this test is ordered in acute care?</w:t>
      </w:r>
    </w:p>
    <w:p>
      <w:r>
        <w:t xml:space="preserve">(a) Absolute Blood Glucose</w:t>
      </w:r>
    </w:p>
    <w:p>
      <w:r>
        <w:t xml:space="preserve">(b) Arterial Blood Gas</w:t>
      </w:r>
    </w:p>
    <w:p>
      <w:r>
        <w:t xml:space="preserve">(c) Average Blood Group</w:t>
      </w:r>
    </w:p>
    <w:p>
      <w:r>
        <w:t xml:space="preserve">(d) Adjusted Base Gradient</w:t>
      </w:r>
    </w:p>
    <w:p>
      <w:r>
        <w:t xml:space="preserve">Answer: b</w:t>
      </w:r>
    </w:p>
    <w:p>
      <w:r>
        <w:t xml:space="preserve">Solution: ABG stands for Arterial Blood Gas, a blood test drawing from an artery to measure oxygen, carbon dioxide, pH, and bicarbonate. This is different from venous blood drawn through a vein. Absolute Blood Glucose (A) relates to glucose levels, not gas analysis. Average Blood Group (C) and Adjusted Base Gradient (D) are incorrect. ABG analysis is critical in respiratory failure and metabolic disorders.</w:t>
      </w:r>
    </w:p>
    <w:p>
      <w:r>
        <w:t xml:space="preserve">Positive Marks: 1</w:t>
      </w:r>
    </w:p>
    <w:p>
      <w:r>
        <w:t xml:space="preserve">Negative Marks: 0.33</w:t>
      </w:r>
    </w:p>
    <w:p/>
    <w:p>
      <w:r>
        <w:rPr>
          <w:b/>
        </w:rPr>
        <w:t xml:space="preserve">Question: In hemodynamic monitoring, what does 'CVP' represent?</w:t>
      </w:r>
    </w:p>
    <w:p>
      <w:r>
        <w:t xml:space="preserve">(a) Cardiovascular Pressure</w:t>
      </w:r>
    </w:p>
    <w:p>
      <w:r>
        <w:t xml:space="preserve">(b) Central Venous Pressure</w:t>
      </w:r>
    </w:p>
    <w:p>
      <w:r>
        <w:t xml:space="preserve">(c) Coronary Vessel Patency</w:t>
      </w:r>
    </w:p>
    <w:p>
      <w:r>
        <w:t xml:space="preserve">(d) Cardiac Volume Parameter</w:t>
      </w:r>
    </w:p>
    <w:p>
      <w:r>
        <w:t xml:space="preserve">Answer: b</w:t>
      </w:r>
    </w:p>
    <w:p>
      <w:r>
        <w:t xml:space="preserve">Solution: CVP stands for Central Venous Pressure, measured via a central venous catheter positioned in the superior vena cava or right atrium, reflecting right ventricular preload and fluid volume status. Cardiovascular Pressure (A) is too vague, Coronary Vessel Patency (C) refers to blood vessel openness, and Cardiac Volume Parameter (D) is imprecise. Normal CVP ranges from 2-8 mmHg. Elevated CVP suggests fluid overload or heart failure.</w:t>
      </w:r>
    </w:p>
    <w:p>
      <w:r>
        <w:t xml:space="preserve">Positive Marks: 1</w:t>
      </w:r>
    </w:p>
    <w:p>
      <w:r>
        <w:t xml:space="preserve">Negative Marks: 0.33</w:t>
      </w:r>
    </w:p>
    <w:p/>
    <w:p>
      <w:r>
        <w:rPr>
          <w:b/>
        </w:rPr>
        <w:t xml:space="preserve">Question: What does 'ICU' stand for in hospital organizational structure?</w:t>
      </w:r>
    </w:p>
    <w:p>
      <w:r>
        <w:t xml:space="preserve">(a) Internal Care Unit</w:t>
      </w:r>
    </w:p>
    <w:p>
      <w:r>
        <w:t xml:space="preserve">(b) Intensive Care Unit</w:t>
      </w:r>
    </w:p>
    <w:p>
      <w:r>
        <w:t xml:space="preserve">(c) Immediate Clinical Unit</w:t>
      </w:r>
    </w:p>
    <w:p>
      <w:r>
        <w:t xml:space="preserve">(d) Integrated Communication Unit</w:t>
      </w:r>
    </w:p>
    <w:p>
      <w:r>
        <w:t xml:space="preserve">Answer: b</w:t>
      </w:r>
    </w:p>
    <w:p>
      <w:r>
        <w:t xml:space="preserve">Solution: ICU stands for Intensive Care Unit, a specialized hospital area providing continuous monitoring, life support, and specialized care for critically ill patients. Internal Care Unit (A), Immediate Clinical Unit (C), and Integrated Communication Unit (D) are incorrect. ICU requires nurses with advanced skills in hemodynamic monitoring, ventilator management, and acute assessment. Patient-to-nurse ratios are typically 1:2 or 1:1.</w:t>
      </w:r>
    </w:p>
    <w:p>
      <w:r>
        <w:t xml:space="preserve">Positive Marks: 1</w:t>
      </w:r>
    </w:p>
    <w:p>
      <w:r>
        <w:t xml:space="preserve">Negative Marks: 0.33</w:t>
      </w:r>
    </w:p>
    <w:p/>
    <w:p>
      <w:r>
        <w:rPr>
          <w:b/>
        </w:rPr>
        <w:t xml:space="preserve">Question: What does 'PEEP' stand for in mechanical ventilation management?</w:t>
      </w:r>
    </w:p>
    <w:p>
      <w:r>
        <w:t xml:space="preserve">(a) Pressurized End Expiratory Pressure</w:t>
      </w:r>
    </w:p>
    <w:p>
      <w:r>
        <w:t xml:space="preserve">(b) Positive End-Expiratory Pressure</w:t>
      </w:r>
    </w:p>
    <w:p>
      <w:r>
        <w:t xml:space="preserve">(c) Peak Expiratory Excretion Pressure</w:t>
      </w:r>
    </w:p>
    <w:p>
      <w:r>
        <w:t xml:space="preserve">(d) Pulse End-to-End Pressure</w:t>
      </w:r>
    </w:p>
    <w:p>
      <w:r>
        <w:t xml:space="preserve">Answer: b</w:t>
      </w:r>
    </w:p>
    <w:p>
      <w:r>
        <w:t xml:space="preserve">Solution: PEEP stands for Positive End-Expiratory Pressure, a ventilator setting maintaining positive pressure at end-expiration to keep alveoli open and improve oxygenation. Pressurized (A) is incorrect terminology. Peak Expiratory Excretion (C) and Pulse End-to-End (D) are wrong. PEEP typically ranges from 5-15 cmH₂O. Higher PEEP improves oxygenation but can reduce cardiac output; balancing is critical in ventilator weaning.</w:t>
      </w:r>
    </w:p>
    <w:p>
      <w:r>
        <w:t xml:space="preserve">Positive Marks: 1</w:t>
      </w:r>
    </w:p>
    <w:p>
      <w:r>
        <w:t xml:space="preserve">Negative Marks: 0.33</w:t>
      </w:r>
    </w:p>
    <w:p/>
    <w:p>
      <w:r>
        <w:rPr>
          <w:b/>
        </w:rPr>
        <w:t xml:space="preserve">Question: In non-invasive respiratory support, what does 'BiPAP' stand for?</w:t>
      </w:r>
    </w:p>
    <w:p>
      <w:r>
        <w:t xml:space="preserve">(a) Bilateral Positive Airway Pressure</w:t>
      </w:r>
    </w:p>
    <w:p>
      <w:r>
        <w:t xml:space="preserve">(b) Bidirectional Pneumatic Airway Protocol</w:t>
      </w:r>
    </w:p>
    <w:p>
      <w:r>
        <w:t xml:space="preserve">(c) Biphasic Positive Airways Pressure</w:t>
      </w:r>
    </w:p>
    <w:p>
      <w:r>
        <w:t xml:space="preserve">(d) Bilateral Pump Assisted Pressure</w:t>
      </w:r>
    </w:p>
    <w:p>
      <w:r>
        <w:t xml:space="preserve">Answer: a</w:t>
      </w:r>
    </w:p>
    <w:p>
      <w:r>
        <w:t xml:space="preserve">Solution: BiPAP stands for Bilevel Positive Airway Pressure (also called Bilateral), a non-invasive mode providing two pressure levels: one for inspiration and another lower level for expiration. Bidirectional (B) and Biphasic (C) are not correct terminology. Option D is incorrect. BiPAP is used for obstructive sleep apnea, COPD exacerbations, and nocturnal hypoventilation. It's more comfortable than CPAP as exhalation pressure is lower.</w:t>
      </w:r>
    </w:p>
    <w:p>
      <w:r>
        <w:t xml:space="preserve">Positive Marks: 1</w:t>
      </w:r>
    </w:p>
    <w:p>
      <w:r>
        <w:t xml:space="preserve">Negative Marks: 0.33</w:t>
      </w:r>
    </w:p>
    <w:p/>
    <w:p>
      <w:r>
        <w:rPr>
          <w:b/>
        </w:rPr>
        <w:t xml:space="preserve">Question: What does 'DVT' stand for as a serious postoperative complication?</w:t>
      </w:r>
    </w:p>
    <w:p>
      <w:r>
        <w:t xml:space="preserve">(a) Delayed Venous Thrombosis</w:t>
      </w:r>
    </w:p>
    <w:p>
      <w:r>
        <w:t xml:space="preserve">(b) Deep Vein Thrombosis</w:t>
      </w:r>
    </w:p>
    <w:p>
      <w:r>
        <w:t xml:space="preserve">(c) Distal Venous Trauma</w:t>
      </w:r>
    </w:p>
    <w:p>
      <w:r>
        <w:t xml:space="preserve">(d) Diffuse Vascular Thickening</w:t>
      </w:r>
    </w:p>
    <w:p>
      <w:r>
        <w:t xml:space="preserve">Answer: b</w:t>
      </w:r>
    </w:p>
    <w:p>
      <w:r>
        <w:t xml:space="preserve">Solution: DVT stands for Deep Vein Thrombosis, a blood clot formation in deep veins, usually in the lower extremities, which can lead to pulmonary embolism if dislodged. Delayed (A) and Distal (C) are incorrect descriptors. Diffuse Vascular Thickening (D) is not the definition. DVT is a postoperative risk requiring prevention through early mobilization, sequential compression devices, anticoagulation prophylaxis, and hydration. Assessment includes Homans' sign and unilateral calf swelling.</w:t>
      </w:r>
    </w:p>
    <w:p>
      <w:r>
        <w:t xml:space="preserve">Positive Marks: 1</w:t>
      </w:r>
    </w:p>
    <w:p>
      <w:r>
        <w:t xml:space="preserve">Negative Marks: 0.33</w:t>
      </w:r>
    </w:p>
    <w:p/>
    <w:p>
      <w:r>
        <w:rPr>
          <w:b/>
        </w:rPr>
        <w:t xml:space="preserve">Question: In neurological assessment, what does 'GCS' stand for?</w:t>
      </w:r>
    </w:p>
    <w:p>
      <w:r>
        <w:t xml:space="preserve">(a) General Cognitive Status</w:t>
      </w:r>
    </w:p>
    <w:p>
      <w:r>
        <w:t xml:space="preserve">(b) Glasgow Coma Scale</w:t>
      </w:r>
    </w:p>
    <w:p>
      <w:r>
        <w:t xml:space="preserve">(c) Gross Central Stimulus</w:t>
      </w:r>
    </w:p>
    <w:p>
      <w:r>
        <w:t xml:space="preserve">(d) General Consciousness Score</w:t>
      </w:r>
    </w:p>
    <w:p>
      <w:r>
        <w:t xml:space="preserve">Answer: b</w:t>
      </w:r>
    </w:p>
    <w:p>
      <w:r>
        <w:t xml:space="preserve">Solution: GCS stands for Glasgow Coma Scale, a standardized 15-point neurological assessment tool evaluating eye opening (4 points), verbal response (5 points), and motor response (6 points). General Cognitive Status (A), Gross Central Stimulus (C), and General Consciousness Score (D) are incorrect. GCS is essential in trauma, stroke, head injury, and intracranial events. Scores below 8 typically indicate coma requiring airway protection.</w:t>
      </w:r>
    </w:p>
    <w:p>
      <w:r>
        <w:t xml:space="preserve">Positive Marks: 1</w:t>
      </w:r>
    </w:p>
    <w:p>
      <w:r>
        <w:t xml:space="preserve">Negative Marks: 0.33</w:t>
      </w:r>
    </w:p>
    <w:p/>
    <w:p>
      <w:r>
        <w:rPr>
          <w:b/>
        </w:rPr>
        <w:t xml:space="preserve">Question: What does 'APACHE' stand for in critical care prognostication systems?</w:t>
      </w:r>
    </w:p>
    <w:p>
      <w:r>
        <w:t xml:space="preserve">(a) Acute Physiological Assessment and Chronic Health Evaluation</w:t>
      </w:r>
    </w:p>
    <w:p>
      <w:r>
        <w:t xml:space="preserve">(b) Acute Phase Assessment for Critical Health Events</w:t>
      </w:r>
    </w:p>
    <w:p>
      <w:r>
        <w:t xml:space="preserve">(c) Advanced Pneumatic Airway Compression and Hemodynamic Evaluation</w:t>
      </w:r>
    </w:p>
    <w:p>
      <w:r>
        <w:t xml:space="preserve">(d) Acute Pulmonary Assessment and Cardiopulmonary Health Evaluation</w:t>
      </w:r>
    </w:p>
    <w:p>
      <w:r>
        <w:t xml:space="preserve">Answer: a</w:t>
      </w:r>
    </w:p>
    <w:p>
      <w:r>
        <w:t xml:space="preserve">Solution: APACHE stands for Acute Physiology and Chronic Health Evaluation, a scoring system using vital signs, laboratory values, age, and chronic health conditions to predict ICU mortality risk. The other options contain incorrect terminology components. APACHE II (most common) and APACHE III are versions used for prognostication, research stratification, and quality comparisons between ICUs. Higher scores indicate greater illness severity and mortality risk.</w:t>
      </w:r>
    </w:p>
    <w:p>
      <w:r>
        <w:t xml:space="preserve">Positive Marks: 1</w:t>
      </w:r>
    </w:p>
    <w:p>
      <w:r>
        <w:t xml:space="preserve">Negative Marks: 0.33</w:t>
      </w:r>
    </w:p>
    <w:p/>
    <w:p>
      <w:r>
        <w:rPr>
          <w:b/>
        </w:rPr>
        <w:t xml:space="preserve">Question: What does 'SIADH' stand for as an endocrine-metabolic disorder?</w:t>
      </w:r>
    </w:p>
    <w:p>
      <w:r>
        <w:t xml:space="preserve">(a) Severe Insulin and Aldosterone Deficiency Hormone</w:t>
      </w:r>
    </w:p>
    <w:p>
      <w:r>
        <w:t xml:space="preserve">(b) Syndrome of Inappropriate Antidiuretic Hormone</w:t>
      </w:r>
    </w:p>
    <w:p>
      <w:r>
        <w:t xml:space="preserve">(c) Systemic Inflammatory Arterial Dysfunction Hypervolemia</w:t>
      </w:r>
    </w:p>
    <w:p>
      <w:r>
        <w:t xml:space="preserve">(d) Syndrome of Increased Aldosterone and Diuretic Hormone</w:t>
      </w:r>
    </w:p>
    <w:p>
      <w:r>
        <w:t xml:space="preserve">Answer: b</w:t>
      </w:r>
    </w:p>
    <w:p>
      <w:r>
        <w:t xml:space="preserve">Solution: SIADH stands for Syndrome of Inappropriate Antidiuretic Hormone secretion, causing excessive water reabsorption, hyponatremia, and dilute urine despite plasma hyperosmolarity. Associated with malignancy, pneumonia, CNS disorders, and medications like SSRIs. The other options lack medical accuracy. SIADH requires fluid restriction (typically 500-800 mL/day), hypertonic saline for severe symptomatic hyponatremia, and treatment of underlying cause. Symptoms include confusion, seizures, and lethargy.</w:t>
      </w:r>
    </w:p>
    <w:p>
      <w:r>
        <w:t xml:space="preserve">Positive Marks: 1</w:t>
      </w:r>
    </w:p>
    <w:p>
      <w:r>
        <w:t xml:space="preserve">Negative Marks: 0.33</w:t>
      </w:r>
    </w:p>
    <w:sectPr>
      <w:pgSz w:w="11906" w:h="16838"/>
      <w:pgMar w:top="1134" w:right="1134" w:bottom="1134" w:left="1134"/>
    </w:sectPr>
  </w:body>
</w:document>
</file>