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How many layers of meninges cover the brain and spinal cord?</w:t>
      </w:r>
    </w:p>
    <w:p>
      <w:r>
        <w:t xml:space="preserve">(a) 2 layers</w:t>
      </w:r>
    </w:p>
    <w:p>
      <w:r>
        <w:t xml:space="preserve">(b) 3 layers</w:t>
      </w:r>
    </w:p>
    <w:p>
      <w:r>
        <w:t xml:space="preserve">(c) 4 layers</w:t>
      </w:r>
    </w:p>
    <w:p>
      <w:r>
        <w:t xml:space="preserve">(d) 5 layers</w:t>
      </w:r>
    </w:p>
    <w:p>
      <w:r>
        <w:t xml:space="preserve">Answer: b</w:t>
      </w:r>
    </w:p>
    <w:p>
      <w:r>
        <w:t xml:space="preserve">Solution: The meninges consist of exactly 3 layers: dura mater (outermost), arachnoid mater (middle), and pia mater (innermost). These layers provide protection and support to the central nervous system. Option a (2 layers) is incomplete as it misses one layer. Options c and d are anatomically incorrect and refer to non-existent additional layers.</w:t>
      </w:r>
    </w:p>
    <w:p>
      <w:r>
        <w:t xml:space="preserve">Positive Marks: 1</w:t>
      </w:r>
    </w:p>
    <w:p>
      <w:r>
        <w:t xml:space="preserve">Negative Marks: 0.33</w:t>
      </w:r>
    </w:p>
    <w:p/>
    <w:p>
      <w:r>
        <w:rPr>
          <w:b/>
        </w:rPr>
        <w:t xml:space="preserve">Question: Cerebrospinal fluid is primarily produced by:</w:t>
      </w:r>
    </w:p>
    <w:p>
      <w:r>
        <w:t xml:space="preserve">(a) Pia mater</w:t>
      </w:r>
    </w:p>
    <w:p>
      <w:r>
        <w:t xml:space="preserve">(b) Choroid plexus</w:t>
      </w:r>
    </w:p>
    <w:p>
      <w:r>
        <w:t xml:space="preserve">(c) Arachnoid villi</w:t>
      </w:r>
    </w:p>
    <w:p>
      <w:r>
        <w:t xml:space="preserve">(d) Dura mater</w:t>
      </w:r>
    </w:p>
    <w:p>
      <w:r>
        <w:t xml:space="preserve">Answer: b</w:t>
      </w:r>
    </w:p>
    <w:p>
      <w:r>
        <w:t xml:space="preserve">Solution: The choroid plexus, located within the ventricles (lateral, third, and fourth), is responsible for producing 80-90% of the body's cerebrospinal fluid through selective filtration of plasma. The pia and dura are protective layers without secretory function. Arachnoid villi absorb CSF into venous sinuses rather than producing it. Key memory aid: 'Choroid Plexus = Production.'</w:t>
      </w:r>
    </w:p>
    <w:p>
      <w:r>
        <w:t xml:space="preserve">Positive Marks: 1</w:t>
      </w:r>
    </w:p>
    <w:p>
      <w:r>
        <w:t xml:space="preserve">Negative Marks: 0.33</w:t>
      </w:r>
    </w:p>
    <w:p/>
    <w:p>
      <w:r>
        <w:rPr>
          <w:b/>
        </w:rPr>
        <w:t xml:space="preserve">Question: The brain contains how many ventricles in total?</w:t>
      </w:r>
    </w:p>
    <w:p>
      <w:r>
        <w:t xml:space="preserve">(a) 2 ventricles</w:t>
      </w:r>
    </w:p>
    <w:p>
      <w:r>
        <w:t xml:space="preserve">(b) 3 ventricles</w:t>
      </w:r>
    </w:p>
    <w:p>
      <w:r>
        <w:t xml:space="preserve">(c) 4 ventricles</w:t>
      </w:r>
    </w:p>
    <w:p>
      <w:r>
        <w:t xml:space="preserve">(d) 5 ventricles</w:t>
      </w:r>
    </w:p>
    <w:p>
      <w:r>
        <w:t xml:space="preserve">Answer: c</w:t>
      </w:r>
    </w:p>
    <w:p>
      <w:r>
        <w:t xml:space="preserve">Solution: The brain contains 4 ventricles: two lateral ventricles (one in each cerebral hemisphere), one third ventricle (between thalami), and one fourth ventricle (between pons/medulla and cerebellum). These ventricles are interconnected and filled with cerebrospinal fluid. Options a, b, and d do not represent the correct anatomical count.</w:t>
      </w:r>
    </w:p>
    <w:p>
      <w:r>
        <w:t xml:space="preserve">Positive Marks: 1</w:t>
      </w:r>
    </w:p>
    <w:p>
      <w:r>
        <w:t xml:space="preserve">Negative Marks: 0.33</w:t>
      </w:r>
    </w:p>
    <w:p/>
    <w:p>
      <w:r>
        <w:rPr>
          <w:b/>
        </w:rPr>
        <w:t xml:space="preserve">Question: The dura mater primarily functions to:</w:t>
      </w:r>
    </w:p>
    <w:p>
      <w:r>
        <w:t xml:space="preserve">(a) Produce cerebrospinal fluid</w:t>
      </w:r>
    </w:p>
    <w:p>
      <w:r>
        <w:t xml:space="preserve">(b) Provide rigidity and structural support to the brain</w:t>
      </w:r>
    </w:p>
    <w:p>
      <w:r>
        <w:t xml:space="preserve">(c) Absorb cerebrospinal fluid</w:t>
      </w:r>
    </w:p>
    <w:p>
      <w:r>
        <w:t xml:space="preserve">(d) Transmit nutrients directly to neural tissue</w:t>
      </w:r>
    </w:p>
    <w:p>
      <w:r>
        <w:t xml:space="preserve">Answer: b</w:t>
      </w:r>
    </w:p>
    <w:p>
      <w:r>
        <w:t xml:space="preserve">Solution: The dura mater is the tough, fibrous outermost meningeal layer that provides mechanical protection, structural rigidity, and support to the brain and spinal cord. Cerebrospinal fluid is produced by the choroid plexus and absorbed by arachnoid villi. Nutrient delivery occurs primarily through blood vessels in the pia mater and brain parenchyma, not the dura.</w:t>
      </w:r>
    </w:p>
    <w:p>
      <w:r>
        <w:t xml:space="preserve">Positive Marks: 1</w:t>
      </w:r>
    </w:p>
    <w:p>
      <w:r>
        <w:t xml:space="preserve">Negative Marks: 0.33</w:t>
      </w:r>
    </w:p>
    <w:p/>
    <w:p>
      <w:r>
        <w:rPr>
          <w:b/>
        </w:rPr>
        <w:t xml:space="preserve">Question: The pia mater is characterized by being closely adherent to:</w:t>
      </w:r>
    </w:p>
    <w:p>
      <w:r>
        <w:t xml:space="preserve">(a) Dura mater surface</w:t>
      </w:r>
    </w:p>
    <w:p>
      <w:r>
        <w:t xml:space="preserve">(b) The entire brain surface and spinal cord</w:t>
      </w:r>
    </w:p>
    <w:p>
      <w:r>
        <w:t xml:space="preserve">(c) Arachnoid mater only</w:t>
      </w:r>
    </w:p>
    <w:p>
      <w:r>
        <w:t xml:space="preserve">(d) Ventricular ependyma exclusively</w:t>
      </w:r>
    </w:p>
    <w:p>
      <w:r>
        <w:t xml:space="preserve">Answer: b</w:t>
      </w:r>
    </w:p>
    <w:p>
      <w:r>
        <w:t xml:space="preserve">Solution: The pia mater is the innermost meningeal layer that is intimately adherent to the entire brain and spinal cord surface, following every gyrus, sulcus, and neural structure closely. This intimate relationship allows the pia to participate in blood supply and CSF circulation. The dura is separated from pia by the arachnoid space; the ependyma is separate tissue lining ventricles.</w:t>
      </w:r>
    </w:p>
    <w:p>
      <w:r>
        <w:t xml:space="preserve">Positive Marks: 1</w:t>
      </w:r>
    </w:p>
    <w:p>
      <w:r>
        <w:t xml:space="preserve">Negative Marks: 0.33</w:t>
      </w:r>
    </w:p>
    <w:p/>
    <w:p>
      <w:r>
        <w:rPr>
          <w:b/>
        </w:rPr>
        <w:t xml:space="preserve">Question: The falx cerebri and falx cerebelli are extensions of which meningeal layer?</w:t>
      </w:r>
    </w:p>
    <w:p>
      <w:r>
        <w:t xml:space="preserve">(a) Arachnoid mater</w:t>
      </w:r>
    </w:p>
    <w:p>
      <w:r>
        <w:t xml:space="preserve">(b) Pia mater</w:t>
      </w:r>
    </w:p>
    <w:p>
      <w:r>
        <w:t xml:space="preserve">(c) Dura mater</w:t>
      </w:r>
    </w:p>
    <w:p>
      <w:r>
        <w:t xml:space="preserve">(d) Choroid plexus epithelium</w:t>
      </w:r>
    </w:p>
    <w:p>
      <w:r>
        <w:t xml:space="preserve">Answer: c</w:t>
      </w:r>
    </w:p>
    <w:p>
      <w:r>
        <w:t xml:space="preserve">Solution: The falx cerebri (separating cerebral hemispheres) and falx cerebelli (separating cerebellar hemispheres), along with the tentorium cerebelli, are all extensions of the dura mater that provide structural compartmentalization and support within the cranial vault. These dural folds have no counterpart in the arachnoid or pia. This arrangement prevents excessive brain movement during acceleration-deceleration.</w:t>
      </w:r>
    </w:p>
    <w:p>
      <w:r>
        <w:t xml:space="preserve">Positive Marks: 1</w:t>
      </w:r>
    </w:p>
    <w:p>
      <w:r>
        <w:t xml:space="preserve">Negative Marks: 0.33</w:t>
      </w:r>
    </w:p>
    <w:p/>
    <w:p>
      <w:r>
        <w:rPr>
          <w:b/>
        </w:rPr>
        <w:t xml:space="preserve">Question: Arachnoid villi are primarily involved in:</w:t>
      </w:r>
    </w:p>
    <w:p>
      <w:r>
        <w:t xml:space="preserve">(a) Cerebrospinal fluid production</w:t>
      </w:r>
    </w:p>
    <w:p>
      <w:r>
        <w:t xml:space="preserve">(b) Cerebrospinal fluid reabsorption into dural venous sinuses</w:t>
      </w:r>
    </w:p>
    <w:p>
      <w:r>
        <w:t xml:space="preserve">(c) Blood-brain barrier formation</w:t>
      </w:r>
    </w:p>
    <w:p>
      <w:r>
        <w:t xml:space="preserve">(d) Cerebellar cushioning and support</w:t>
      </w:r>
    </w:p>
    <w:p>
      <w:r>
        <w:t xml:space="preserve">Answer: b</w:t>
      </w:r>
    </w:p>
    <w:p>
      <w:r>
        <w:t xml:space="preserve">Solution: Arachnoid villi are specialized projections of the arachnoid mater that extend into dural venous sinuses and function to reabsorb cerebrospinal fluid from the subarachnoid space back into the venous circulation. Cerebrospinal fluid production occurs at the choroid plexus. The blood-brain barrier is formed by tight junctions between endothelial cells. Mnemonic: 'Villi = Via reabsorption.'</w:t>
      </w:r>
    </w:p>
    <w:p>
      <w:r>
        <w:t xml:space="preserve">Positive Marks: 1</w:t>
      </w:r>
    </w:p>
    <w:p>
      <w:r>
        <w:t xml:space="preserve">Negative Marks: 0.33</w:t>
      </w:r>
    </w:p>
    <w:p/>
    <w:p>
      <w:r>
        <w:rPr>
          <w:b/>
        </w:rPr>
        <w:t xml:space="preserve">Question: The normal protein concentration in cerebrospinal fluid is approximately:</w:t>
      </w:r>
    </w:p>
    <w:p>
      <w:r>
        <w:t xml:space="preserve">(a) 5-15 mg/100mL</w:t>
      </w:r>
    </w:p>
    <w:p>
      <w:r>
        <w:t xml:space="preserve">(b) 15-45 mg/100mL</w:t>
      </w:r>
    </w:p>
    <w:p>
      <w:r>
        <w:t xml:space="preserve">(c) 45-100 mg/100mL</w:t>
      </w:r>
    </w:p>
    <w:p>
      <w:r>
        <w:t xml:space="preserve">(d) 100-150 mg/100mL</w:t>
      </w:r>
    </w:p>
    <w:p>
      <w:r>
        <w:t xml:space="preserve">Answer: b</w:t>
      </w:r>
    </w:p>
    <w:p>
      <w:r>
        <w:t xml:space="preserve">Solution: Normal CSF protein concentration is 15-45 mg/100mL (or 150-450 mg/L), which is significantly lower than plasma protein (~7000 mg/100mL). Elevated CSF protein (&gt;50 mg/100mL) indicates pathology such as infection, hemorrhage, malignancy, or inflammatory disease. Option a is too low and inconsistent with normal physiology. Options c and d represent pathologically elevated levels requiring clinical investigation.</w:t>
      </w:r>
    </w:p>
    <w:p>
      <w:r>
        <w:t xml:space="preserve">Positive Marks: 1</w:t>
      </w:r>
    </w:p>
    <w:p>
      <w:r>
        <w:t xml:space="preserve">Negative Marks: 0.33</w:t>
      </w:r>
    </w:p>
    <w:p/>
    <w:p>
      <w:r>
        <w:rPr>
          <w:b/>
        </w:rPr>
        <w:t xml:space="preserve">Question: The lateral ventricles are located within:</w:t>
      </w:r>
    </w:p>
    <w:p>
      <w:r>
        <w:t xml:space="preserve">(a) Brainstem</w:t>
      </w:r>
    </w:p>
    <w:p>
      <w:r>
        <w:t xml:space="preserve">(b) Cerebellum</w:t>
      </w:r>
    </w:p>
    <w:p>
      <w:r>
        <w:t xml:space="preserve">(c) Cerebral hemispheres</w:t>
      </w:r>
    </w:p>
    <w:p>
      <w:r>
        <w:t xml:space="preserve">(d) Medulla oblongata</w:t>
      </w:r>
    </w:p>
    <w:p>
      <w:r>
        <w:t xml:space="preserve">Answer: c</w:t>
      </w:r>
    </w:p>
    <w:p>
      <w:r>
        <w:t xml:space="preserve">Solution: Each of the two lateral ventricles is located within one cerebral hemisphere, making them the largest ventricles in the ventricular system. The third ventricle sits between the thalami; the fourth ventricle lies between the pons/medulla and cerebellum. The brainstem and medulla do not contain the lateral ventricles. This is fundamental neuroanatomy of the ventricular system.</w:t>
      </w:r>
    </w:p>
    <w:p>
      <w:r>
        <w:t xml:space="preserve">Positive Marks: 1</w:t>
      </w:r>
    </w:p>
    <w:p>
      <w:r>
        <w:t xml:space="preserve">Negative Marks: 0.33</w:t>
      </w:r>
    </w:p>
    <w:p/>
    <w:p>
      <w:r>
        <w:rPr>
          <w:b/>
        </w:rPr>
        <w:t xml:space="preserve">Question: The lateral ventricles communicate with the third ventricle through:</w:t>
      </w:r>
    </w:p>
    <w:p>
      <w:r>
        <w:t xml:space="preserve">(a) Foramen of Magendie</w:t>
      </w:r>
    </w:p>
    <w:p>
      <w:r>
        <w:t xml:space="preserve">(b) Foramina of Luschka</w:t>
      </w:r>
    </w:p>
    <w:p>
      <w:r>
        <w:t xml:space="preserve">(c) Foramen of Monro (interventricular foramen)</w:t>
      </w:r>
    </w:p>
    <w:p>
      <w:r>
        <w:t xml:space="preserve">(d) Cerebral aqueduct</w:t>
      </w:r>
    </w:p>
    <w:p>
      <w:r>
        <w:t xml:space="preserve">Answer: c</w:t>
      </w:r>
    </w:p>
    <w:p>
      <w:r>
        <w:t xml:space="preserve">Solution: The foramen of Monro (interventricular foramen), located in the midline, allows cerebrospinal fluid to flow from each lateral ventricle into the third ventricle. Obstruction at this point causes non-communicating hydrocephalus. The foramen of Magendie and foramina of Luschka are located in the fourth ventricle. The cerebral aqueduct connects the third and fourth ventricles, not the lateral and third ventricles.</w:t>
      </w:r>
    </w:p>
    <w:p>
      <w:r>
        <w:t xml:space="preserve">Positive Marks: 1</w:t>
      </w:r>
    </w:p>
    <w:p>
      <w:r>
        <w:t xml:space="preserve">Negative Marks: 0.33</w:t>
      </w:r>
    </w:p>
    <w:p/>
    <w:p>
      <w:r>
        <w:rPr>
          <w:b/>
        </w:rPr>
        <w:t xml:space="preserve">Question: The fourth ventricle communicates with the subarachnoid space through which opening(s)?</w:t>
      </w:r>
    </w:p>
    <w:p>
      <w:r>
        <w:t xml:space="preserve">(a) Foramen of Monro and cerebral aqueduct</w:t>
      </w:r>
    </w:p>
    <w:p>
      <w:r>
        <w:t xml:space="preserve">(b) Foramen of Magendie (medial) and foramina of Luschka (lateral)</w:t>
      </w:r>
    </w:p>
    <w:p>
      <w:r>
        <w:t xml:space="preserve">(c) Choroid plexus openings only</w:t>
      </w:r>
    </w:p>
    <w:p>
      <w:r>
        <w:t xml:space="preserve">(d) Arachnoid villi exclusively</w:t>
      </w:r>
    </w:p>
    <w:p>
      <w:r>
        <w:t xml:space="preserve">Answer: b</w:t>
      </w:r>
    </w:p>
    <w:p>
      <w:r>
        <w:t xml:space="preserve">Solution: Cerebrospinal fluid exits the fourth ventricle into the subarachnoid space through one medial foramen of Magendie and two lateral foramina of Luschka. These three openings allow CSF to reach the subarachnoid space for circulation around the brain and spinal cord. The foramen of Monro connects lateral to third ventricles; the cerebral aqueduct connects third to fourth ventricles. Obstruction of these foramina causes non-communicating hydrocephalus.</w:t>
      </w:r>
    </w:p>
    <w:p>
      <w:r>
        <w:t xml:space="preserve">Positive Marks: 1</w:t>
      </w:r>
    </w:p>
    <w:p>
      <w:r>
        <w:t xml:space="preserve">Negative Marks: 0.33</w:t>
      </w:r>
    </w:p>
    <w:p/>
    <w:p>
      <w:r>
        <w:rPr>
          <w:b/>
        </w:rPr>
        <w:t xml:space="preserve">Question: The cerebral aqueduct (aqueduct of Sylvius) connects which two ventricles?</w:t>
      </w:r>
    </w:p>
    <w:p>
      <w:r>
        <w:t xml:space="preserve">(a) Lateral ventricle to third ventricle</w:t>
      </w:r>
    </w:p>
    <w:p>
      <w:r>
        <w:t xml:space="preserve">(b) Third ventricle to fourth ventricle</w:t>
      </w:r>
    </w:p>
    <w:p>
      <w:r>
        <w:t xml:space="preserve">(c) Fourth ventricle to spinal subarachnoid space</w:t>
      </w:r>
    </w:p>
    <w:p>
      <w:r>
        <w:t xml:space="preserve">(d) Both lateral ventricles to each other</w:t>
      </w:r>
    </w:p>
    <w:p>
      <w:r>
        <w:t xml:space="preserve">Answer: b</w:t>
      </w:r>
    </w:p>
    <w:p>
      <w:r>
        <w:t xml:space="preserve">Solution: The cerebral aqueduct is a narrow channel passing through the midbrain that connects the third ventricle to the fourth ventricle, allowing cerebrospinal fluid to flow posteriorly and caudally. Obstruction at this critical juncture is a common cause of non-communicating hydrocephalus due to its narrow anatomy. The foramen of Monro connects lateral to third ventricles; the fourth ventricle communicates with the subarachnoid space via foramina of Magendie and Luschka.</w:t>
      </w:r>
    </w:p>
    <w:p>
      <w:r>
        <w:t xml:space="preserve">Positive Marks: 1</w:t>
      </w:r>
    </w:p>
    <w:p>
      <w:r>
        <w:t xml:space="preserve">Negative Marks: 0.33</w:t>
      </w:r>
    </w:p>
    <w:p/>
    <w:p>
      <w:r>
        <w:rPr>
          <w:b/>
        </w:rPr>
        <w:t xml:space="preserve">Question: The complete pathway of cerebrospinal fluid circulation in normal physiology is:</w:t>
      </w:r>
    </w:p>
    <w:p>
      <w:r>
        <w:t xml:space="preserve">(a) Ventricles → pia mater → dura mater → arachnoid villi</w:t>
      </w:r>
    </w:p>
    <w:p>
      <w:r>
        <w:t xml:space="preserve">(b) Choroid plexus → ventricles → subarachnoid space → arachnoid villi → venous sinuses</w:t>
      </w:r>
    </w:p>
    <w:p>
      <w:r>
        <w:t xml:space="preserve">(c) Subarachnoid space → ventricles → choroid plexus → blood vessels</w:t>
      </w:r>
    </w:p>
    <w:p>
      <w:r>
        <w:t xml:space="preserve">(d) Arachnoid villi → ventricles → cerebral aqueduct → foramen of Magendie only</w:t>
      </w:r>
    </w:p>
    <w:p>
      <w:r>
        <w:t xml:space="preserve">Answer: b</w:t>
      </w:r>
    </w:p>
    <w:p>
      <w:r>
        <w:t xml:space="preserve">Solution: Cerebrospinal fluid is produced by the choroid plexus within the ventricles, flows through the interconnected ventricular system via foramina and the cerebral aqueduct, exits into the subarachnoid space via foramina of Magendie and Luschka, and is reabsorbed into dural venous sinuses via arachnoid villi. This continuous circulation maintains CSF pressure and nutrients. Option a is incomplete; options c and d represent incorrect pathways.</w:t>
      </w:r>
    </w:p>
    <w:p>
      <w:r>
        <w:t xml:space="preserve">Positive Marks: 1</w:t>
      </w:r>
    </w:p>
    <w:p>
      <w:r>
        <w:t xml:space="preserve">Negative Marks: 0.33</w:t>
      </w:r>
    </w:p>
    <w:p/>
    <w:p>
      <w:r>
        <w:rPr>
          <w:b/>
        </w:rPr>
        <w:t xml:space="preserve">Question: The normal volume of cerebrospinal fluid in adults is approximately:</w:t>
      </w:r>
    </w:p>
    <w:p>
      <w:r>
        <w:t xml:space="preserve">(a) 50-75 mL</w:t>
      </w:r>
    </w:p>
    <w:p>
      <w:r>
        <w:t xml:space="preserve">(b) 100-150 mL</w:t>
      </w:r>
    </w:p>
    <w:p>
      <w:r>
        <w:t xml:space="preserve">(c) 150-200 mL</w:t>
      </w:r>
    </w:p>
    <w:p>
      <w:r>
        <w:t xml:space="preserve">(d) 200-250 mL</w:t>
      </w:r>
    </w:p>
    <w:p>
      <w:r>
        <w:t xml:space="preserve">Answer: b</w:t>
      </w:r>
    </w:p>
    <w:p>
      <w:r>
        <w:t xml:space="preserve">Solution: Adults maintain approximately 100-150 mL of cerebrospinal fluid (sometimes cited as 90-150 mL) under normal physiologic conditions. The choroid plexus produces about 20 mL/hour, and an equal amount is reabsorbed via arachnoid villi to maintain volume equilibrium. Option a is too low; options c and d suggest pathologic accumulation consistent with hydrocephalus or increased intracranial pressure requiring intervention.</w:t>
      </w:r>
    </w:p>
    <w:p>
      <w:r>
        <w:t xml:space="preserve">Positive Marks: 1</w:t>
      </w:r>
    </w:p>
    <w:p>
      <w:r>
        <w:t xml:space="preserve">Negative Marks: 0.33</w:t>
      </w:r>
    </w:p>
    <w:p/>
    <w:p>
      <w:r>
        <w:rPr>
          <w:b/>
        </w:rPr>
        <w:t xml:space="preserve">Question: A subdural hematoma develops as blood accumulates in the space between:</w:t>
      </w:r>
    </w:p>
    <w:p>
      <w:r>
        <w:t xml:space="preserve">(a) Dura mater and arachnoid mater</w:t>
      </w:r>
    </w:p>
    <w:p>
      <w:r>
        <w:t xml:space="preserve">(b) Arachnoid mater and pia mater</w:t>
      </w:r>
    </w:p>
    <w:p>
      <w:r>
        <w:t xml:space="preserve">(c) Pia mater and brain surface</w:t>
      </w:r>
    </w:p>
    <w:p>
      <w:r>
        <w:t xml:space="preserve">(d) Dura mater and skull</w:t>
      </w:r>
    </w:p>
    <w:p>
      <w:r>
        <w:t xml:space="preserve">Answer: a</w:t>
      </w:r>
    </w:p>
    <w:p>
      <w:r>
        <w:t xml:space="preserve">Solution: Subdural hematoma occurs when bleeding from bridging veins occurs in the subdural space (between dura mater and arachnoid mater), compressing brain tissue. This differs from epidural hematoma (between dura and skull), subarachnoid hemorrhage (between arachnoid and pia), and intracerebral hemorrhage (within brain parenchyma). Subdural bleeds can be acute, subacute, or chronic depending on injury timeline and are a common complication of head trauma.</w:t>
      </w:r>
    </w:p>
    <w:p>
      <w:r>
        <w:t xml:space="preserve">Positive Marks: 1</w:t>
      </w:r>
    </w:p>
    <w:p>
      <w:r>
        <w:t xml:space="preserve">Negative Marks: 0.33</w:t>
      </w:r>
    </w:p>
    <w:p/>
    <w:p>
      <w:r>
        <w:rPr>
          <w:b/>
        </w:rPr>
        <w:t xml:space="preserve">Question: Which clinical sign is most characteristic of acute subarachnoid hemorrhage resulting from bleeding into the subarachnoid space?</w:t>
      </w:r>
    </w:p>
    <w:p>
      <w:r>
        <w:t xml:space="preserve">(a) Babinski sign with upper motor neuron dysfunction</w:t>
      </w:r>
    </w:p>
    <w:p>
      <w:r>
        <w:t xml:space="preserve">(b) Kernig's sign and nuchal rigidity (neck stiffness)</w:t>
      </w:r>
    </w:p>
    <w:p>
      <w:r>
        <w:t xml:space="preserve">(c) Horner's syndrome with miosis</w:t>
      </w:r>
    </w:p>
    <w:p>
      <w:r>
        <w:t xml:space="preserve">(d) Cerebellar ataxia and dysarthria</w:t>
      </w:r>
    </w:p>
    <w:p>
      <w:r>
        <w:t xml:space="preserve">Answer: b</w:t>
      </w:r>
    </w:p>
    <w:p>
      <w:r>
        <w:t xml:space="preserve">Solution: Subarachnoid hemorrhage causes meningeal irritation from blood within the cerebrospinal fluid, resulting in classic meningeal signs including Kernig's sign (inability to straighten leg when hip is flexed), nuchal rigidity, and Brudzinski's sign. These develop within hours as blood irritates meningeal nerve endings and spinal nerve roots. Babinski indicates spastic hemiparesis; Horner's indicates sympathetic dysfunction; cerebellar signs suggest posterior fossa pathology distinct from SAH.</w:t>
      </w:r>
    </w:p>
    <w:p>
      <w:r>
        <w:t xml:space="preserve">Positive Marks: 1</w:t>
      </w:r>
    </w:p>
    <w:p>
      <w:r>
        <w:t xml:space="preserve">Negative Marks: 0.33</w:t>
      </w:r>
    </w:p>
    <w:p/>
    <w:p>
      <w:r>
        <w:rPr>
          <w:b/>
        </w:rPr>
        <w:t xml:space="preserve">Question: Communicating hydrocephalus develops when:</w:t>
      </w:r>
    </w:p>
    <w:p>
      <w:r>
        <w:t xml:space="preserve">(a) The foramen of Monro becomes obstructed</w:t>
      </w:r>
    </w:p>
    <w:p>
      <w:r>
        <w:t xml:space="preserve">(b) Cerebrospinal fluid reabsorption at arachnoid villi is impaired</w:t>
      </w:r>
    </w:p>
    <w:p>
      <w:r>
        <w:t xml:space="preserve">(c) The cerebral aqueduct is stenosed or blocked</w:t>
      </w:r>
    </w:p>
    <w:p>
      <w:r>
        <w:t xml:space="preserve">(d) The pia mater is damaged or scarred</w:t>
      </w:r>
    </w:p>
    <w:p>
      <w:r>
        <w:t xml:space="preserve">Answer: b</w:t>
      </w:r>
    </w:p>
    <w:p>
      <w:r>
        <w:t xml:space="preserve">Solution: Communicating hydrocephalus occurs when the ventricular system remains patent (communicates with subarachnoid space) but cerebrospinal fluid reabsorption is impaired due to arachnoid villi dysfunction from causes like subarachnoid hemorrhage, meningitis, or adhesions. Non-communicating (obstructive) hydrocephalus results from foramina obstruction or aqueductal stenosis. Pia damage does not independently cause hydrocephalus. Understanding this distinction is crucial for clinical management and prognosis.</w:t>
      </w:r>
    </w:p>
    <w:p>
      <w:r>
        <w:t xml:space="preserve">Positive Marks: 1</w:t>
      </w:r>
    </w:p>
    <w:p>
      <w:r>
        <w:t xml:space="preserve">Negative Marks: 0.33</w:t>
      </w:r>
    </w:p>
    <w:p/>
    <w:p>
      <w:r>
        <w:rPr>
          <w:b/>
        </w:rPr>
        <w:t xml:space="preserve">Question: The choroid plexus is histologically composed of:</w:t>
      </w:r>
    </w:p>
    <w:p>
      <w:r>
        <w:t xml:space="preserve">(a) Squamous epithelium with fibrous tissue only</w:t>
      </w:r>
    </w:p>
    <w:p>
      <w:r>
        <w:t xml:space="preserve">(b) Cuboidal epithelium overlying a network of highly vascularized capillaries</w:t>
      </w:r>
    </w:p>
    <w:p>
      <w:r>
        <w:t xml:space="preserve">(c) Stratified epithelium with smooth muscle fibers</w:t>
      </w:r>
    </w:p>
    <w:p>
      <w:r>
        <w:t xml:space="preserve">(d) Simple endothelial cells forming a tight blood-brain barrier</w:t>
      </w:r>
    </w:p>
    <w:p>
      <w:r>
        <w:t xml:space="preserve">Answer: b</w:t>
      </w:r>
    </w:p>
    <w:p>
      <w:r>
        <w:t xml:space="preserve">Solution: The choroid plexus consists of specialized cuboidal (columnar) epithelium that overlies a network of highly fenestrated capillaries embedded in connective tissue. This structure allows selective filtration and secretion of cerebrospinal fluid. Squamous epithelium lines body cavities; stratified epithelium is protective tissue; the blood-brain barrier is formed by continuous tight-junction endothelium in regular cerebral capillaries, not fenestrated capillaries of the choroid plexus.</w:t>
      </w:r>
    </w:p>
    <w:p>
      <w:r>
        <w:t xml:space="preserve">Positive Marks: 1</w:t>
      </w:r>
    </w:p>
    <w:p>
      <w:r>
        <w:t xml:space="preserve">Negative Marks: 0.33</w:t>
      </w:r>
    </w:p>
    <w:p/>
    <w:p>
      <w:r>
        <w:rPr>
          <w:b/>
        </w:rPr>
        <w:t xml:space="preserve">Question: Cerebrospinal fluid is absorbed from the subarachnoid space into venous sinuses primarily via:</w:t>
      </w:r>
    </w:p>
    <w:p>
      <w:r>
        <w:t xml:space="preserve">(a) Active transport by arachnoid epithelial cells</w:t>
      </w:r>
    </w:p>
    <w:p>
      <w:r>
        <w:t xml:space="preserve">(b) Osmotic pressure differences across the arachnoid membrane</w:t>
      </w:r>
    </w:p>
    <w:p>
      <w:r>
        <w:t xml:space="preserve">(c) Bulk flow through arachnoid villi driven by pressure gradients</w:t>
      </w:r>
    </w:p>
    <w:p>
      <w:r>
        <w:t xml:space="preserve">(d) Direct diffusion across the pia mater into blood vessels</w:t>
      </w:r>
    </w:p>
    <w:p>
      <w:r>
        <w:t xml:space="preserve">Answer: c</w:t>
      </w:r>
    </w:p>
    <w:p>
      <w:r>
        <w:t xml:space="preserve">Solution: Cerebrospinal fluid reabsorption into dural venous sinuses occurs primarily through bulk flow (convective transport) via arachnoid villi when cerebrospinal fluid pressure exceeds venous pressure (normally 10-15 cm H₂O above venous pressure). This is a passive pressure-driven process, not active transport. Osmotic pressure and diffusion play minor roles in CSF dynamics compared to bulk flow. When CSF production exceeds absorption, intracranial pressure rises.</w:t>
      </w:r>
    </w:p>
    <w:p>
      <w:r>
        <w:t xml:space="preserve">Positive Marks: 1</w:t>
      </w:r>
    </w:p>
    <w:p>
      <w:r>
        <w:t xml:space="preserve">Negative Marks: 0.33</w:t>
      </w:r>
    </w:p>
    <w:p/>
    <w:p>
      <w:r>
        <w:rPr>
          <w:b/>
        </w:rPr>
        <w:t xml:space="preserve">Question: In bacterial meningitis, classic meningeal signs including neck stiffness and headache occur because:</w:t>
      </w:r>
    </w:p>
    <w:p>
      <w:r>
        <w:t xml:space="preserve">(a) Inflammation reduces cerebrospinal fluid production by the choroid plexus</w:t>
      </w:r>
    </w:p>
    <w:p>
      <w:r>
        <w:t xml:space="preserve">(b) Inflammatory exudate and edema irritate sensory nerve endings in the pia and arachnoid mater</w:t>
      </w:r>
    </w:p>
    <w:p>
      <w:r>
        <w:t xml:space="preserve">(c) The dura mater swells and compresses cerebral blood vessels</w:t>
      </w:r>
    </w:p>
    <w:p>
      <w:r>
        <w:t xml:space="preserve">(d) Bacterial endotoxins selectively destroy the blood-brain barrier</w:t>
      </w:r>
    </w:p>
    <w:p>
      <w:r>
        <w:t xml:space="preserve">Answer: b</w:t>
      </w:r>
    </w:p>
    <w:p>
      <w:r>
        <w:t xml:space="preserve">Solution: The pia mater and arachnoid mater contain rich sensory innervation that becomes irritated by inflammatory exudate, pus, and edema in meningitis, causing neck stiffness from spinal nerve root irritation and meningeal headache from activation of pain fibers. Kernig's and Brudzinski's signs reflect this meningeal irritation. Cerebrospinal fluid production continues; dural swelling is secondary; blood-brain barrier disruption allows entry of pathogens rather than being destroyed. This pathophysiology explains why antibiotic and anti-inflammatory therapy is critical.</w:t>
      </w:r>
    </w:p>
    <w:p>
      <w:r>
        <w:t xml:space="preserve">Positive Marks: 1</w:t>
      </w:r>
    </w:p>
    <w:p>
      <w:r>
        <w:t xml:space="preserve">Negative Marks: 0.33</w:t>
      </w:r>
    </w:p>
    <w:sectPr>
      <w:pgSz w:w="11906" w:h="16838"/>
      <w:pgMar w:top="1134" w:right="1134" w:bottom="1134" w:left="1134"/>
    </w:sectPr>
  </w:body>
</w:document>
</file>