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Blood is a specialized connective tissue composed of cells and a fluid matrix. What percentage of the total blood volume does plasma constitute in an adult?</w:t>
      </w:r>
    </w:p>
    <w:p>
      <w:r>
        <w:t xml:space="preserve">(a) 35-40%</w:t>
      </w:r>
    </w:p>
    <w:p>
      <w:r>
        <w:t xml:space="preserve">(b) 45-50%</w:t>
      </w:r>
    </w:p>
    <w:p>
      <w:r>
        <w:t xml:space="preserve">(c) 55-60%</w:t>
      </w:r>
    </w:p>
    <w:p>
      <w:r>
        <w:t xml:space="preserve">(d) 65-70%</w:t>
      </w:r>
    </w:p>
    <w:p>
      <w:r>
        <w:t xml:space="preserve">Answer: c</w:t>
      </w:r>
    </w:p>
    <w:p>
      <w:r>
        <w:t xml:space="preserve">Solution: Plasma constitutes approximately 55-60% of total blood volume, while cellular components (RBCs, WBCs, platelets) constitute 40-45%. Option A is too low and represents only serum proteins. Option B is close but represents cellular components. Option D is incorrect as it exceeds normal plasma percentage. Remember: MORE plasma than cells by volume.</w:t>
      </w:r>
    </w:p>
    <w:p>
      <w:r>
        <w:t xml:space="preserve">Positive Marks: 1</w:t>
      </w:r>
    </w:p>
    <w:p>
      <w:r>
        <w:t xml:space="preserve">Negative Marks: 0.33</w:t>
      </w:r>
    </w:p>
    <w:p/>
    <w:p>
      <w:r>
        <w:rPr>
          <w:b/>
        </w:rPr>
        <w:t xml:space="preserve">Question: A 25-year-old male donor's hemoglobin level is tested during blood bank screening. What is the normal hemoglobin range for adult males?</w:t>
      </w:r>
    </w:p>
    <w:p>
      <w:r>
        <w:t xml:space="preserve">(a) 10-12 g/dL</w:t>
      </w:r>
    </w:p>
    <w:p>
      <w:r>
        <w:t xml:space="preserve">(b) 13.5-17.5 g/dL</w:t>
      </w:r>
    </w:p>
    <w:p>
      <w:r>
        <w:t xml:space="preserve">(c) 18-20 g/dL</w:t>
      </w:r>
    </w:p>
    <w:p>
      <w:r>
        <w:t xml:space="preserve">(d) 8-10 g/dL</w:t>
      </w:r>
    </w:p>
    <w:p>
      <w:r>
        <w:t xml:space="preserve">Answer: b</w:t>
      </w:r>
    </w:p>
    <w:p>
      <w:r>
        <w:t xml:space="preserve">Solution: Normal hemoglobin in adult males is 13.5-17.5 g/dL (females: 12-15.5 g/dL). Option A is too low and indicates anemia. Option C exceeds the normal range (polycythemia). Option D represents severe anemia. Mnemonic: Males &gt; 13.5 g/dL, Females &gt; 12 g/dL.</w:t>
      </w:r>
    </w:p>
    <w:p>
      <w:r>
        <w:t xml:space="preserve">Positive Marks: 1</w:t>
      </w:r>
    </w:p>
    <w:p>
      <w:r>
        <w:t xml:space="preserve">Negative Marks: 0.33</w:t>
      </w:r>
    </w:p>
    <w:p/>
    <w:p>
      <w:r>
        <w:rPr>
          <w:b/>
        </w:rPr>
        <w:t xml:space="preserve">Question: The normal total leukocyte count (TLC) in peripheral blood of a healthy adult ranges from:</w:t>
      </w:r>
    </w:p>
    <w:p>
      <w:r>
        <w:t xml:space="preserve">(a) 2,000-4,000 cells/mm³</w:t>
      </w:r>
    </w:p>
    <w:p>
      <w:r>
        <w:t xml:space="preserve">(b) 4,500-11,000 cells/mm³</w:t>
      </w:r>
    </w:p>
    <w:p>
      <w:r>
        <w:t xml:space="preserve">(c) 15,000-20,000 cells/mm³</w:t>
      </w:r>
    </w:p>
    <w:p>
      <w:r>
        <w:t xml:space="preserve">(d) 1,000-2,000 cells/mm³</w:t>
      </w:r>
    </w:p>
    <w:p>
      <w:r>
        <w:t xml:space="preserve">Answer: b</w:t>
      </w:r>
    </w:p>
    <w:p>
      <w:r>
        <w:t xml:space="preserve">Solution: Normal TLC is 4,500-11,000 cells/mm³ (can also be expressed as 4.5-11 × 10⁹/L). Option A is too low (leukopenia). Option C is elevated (leukocytosis). Option D is severe leukopenia. Key: Remember 4.5-11k for competitive exams.</w:t>
      </w:r>
    </w:p>
    <w:p>
      <w:r>
        <w:t xml:space="preserve">Positive Marks: 1</w:t>
      </w:r>
    </w:p>
    <w:p>
      <w:r>
        <w:t xml:space="preserve">Negative Marks: 0.33</w:t>
      </w:r>
    </w:p>
    <w:p/>
    <w:p>
      <w:r>
        <w:rPr>
          <w:b/>
        </w:rPr>
        <w:t xml:space="preserve">Question: Which of the following is the correct normal count range for platelets (thrombocytes) in healthy adults?</w:t>
      </w:r>
    </w:p>
    <w:p>
      <w:r>
        <w:t xml:space="preserve">(a) 1,50,000-2,00,000/mm³</w:t>
      </w:r>
    </w:p>
    <w:p>
      <w:r>
        <w:t xml:space="preserve">(b) 1,50,000-4,00,000/mm³</w:t>
      </w:r>
    </w:p>
    <w:p>
      <w:r>
        <w:t xml:space="preserve">(c) 50,000-1,00,000/mm³</w:t>
      </w:r>
    </w:p>
    <w:p>
      <w:r>
        <w:t xml:space="preserve">(d) 4,00,000-6,00,000/mm³</w:t>
      </w:r>
    </w:p>
    <w:p>
      <w:r>
        <w:t xml:space="preserve">Answer: b</w:t>
      </w:r>
    </w:p>
    <w:p>
      <w:r>
        <w:t xml:space="preserve">Solution: Normal platelet count is 1,50,000-4,00,000/mm³ (or 150-400 × 10⁹/L). Option A is below normal range. Option C indicates thrombocytopenia. Option D is elevated (thrombocytosis). Mnemonic: 1.5-4 lakh per mm³.</w:t>
      </w:r>
    </w:p>
    <w:p>
      <w:r>
        <w:t xml:space="preserve">Positive Marks: 1</w:t>
      </w:r>
    </w:p>
    <w:p>
      <w:r>
        <w:t xml:space="preserve">Negative Marks: 0.33</w:t>
      </w:r>
    </w:p>
    <w:p/>
    <w:p>
      <w:r>
        <w:rPr>
          <w:b/>
        </w:rPr>
        <w:t xml:space="preserve">Question: What is the fundamental difference between plasma and serum in blood samples?</w:t>
      </w:r>
    </w:p>
    <w:p>
      <w:r>
        <w:t xml:space="preserve">(a) Plasma contains RBCs while serum does not</w:t>
      </w:r>
    </w:p>
    <w:p>
      <w:r>
        <w:t xml:space="preserve">(b) Plasma contains fibrinogen while serum does not</w:t>
      </w:r>
    </w:p>
    <w:p>
      <w:r>
        <w:t xml:space="preserve">(c) Serum contains more electrolytes than plasma</w:t>
      </w:r>
    </w:p>
    <w:p>
      <w:r>
        <w:t xml:space="preserve">(d) Plasma is obtained from arterial blood only</w:t>
      </w:r>
    </w:p>
    <w:p>
      <w:r>
        <w:t xml:space="preserve">Answer: b</w:t>
      </w:r>
    </w:p>
    <w:p>
      <w:r>
        <w:t xml:space="preserve">Solution: Plasma is obtained from anticoagulated blood and contains fibrinogen (clotting factor I), while serum is obtained from clotted blood where fibrinogen is consumed during coagulation. Option A is false—neither contains RBCs in liquid form. Option C is incorrect; electrolyte content is similar. Option D is false; plasma comes from venous blood. Trick: Plasma = Protein-rich with Fibrinogen.</w:t>
      </w:r>
    </w:p>
    <w:p>
      <w:r>
        <w:t xml:space="preserve">Positive Marks: 1</w:t>
      </w:r>
    </w:p>
    <w:p>
      <w:r>
        <w:t xml:space="preserve">Negative Marks: 0.33</w:t>
      </w:r>
    </w:p>
    <w:p/>
    <w:p>
      <w:r>
        <w:rPr>
          <w:b/>
        </w:rPr>
        <w:t xml:space="preserve">Question: Albumin is the most abundant plasma protein. Which of the following is NOT a function of albumin?</w:t>
      </w:r>
    </w:p>
    <w:p>
      <w:r>
        <w:t xml:space="preserve">(a) Maintenance of colloid osmotic pressure</w:t>
      </w:r>
    </w:p>
    <w:p>
      <w:r>
        <w:t xml:space="preserve">(b) Transport of fatty acids and bilirubin</w:t>
      </w:r>
    </w:p>
    <w:p>
      <w:r>
        <w:t xml:space="preserve">(c) Synthesis of antibodies</w:t>
      </w:r>
    </w:p>
    <w:p>
      <w:r>
        <w:t xml:space="preserve">(d) Buffering of blood pH</w:t>
      </w:r>
    </w:p>
    <w:p>
      <w:r>
        <w:t xml:space="preserve">Answer: c</w:t>
      </w:r>
    </w:p>
    <w:p>
      <w:r>
        <w:t xml:space="preserve">Solution: Albumin does NOT synthesize antibodies; this is the function of immunoglobulins (antibodies) produced by plasma cells and B lymphocytes. Albumin maintains colloid osmotic pressure (60% of it), transports various substances, and helps buffer blood pH. Option C is the only non-function listed. Key point: Albumin is a transporter and pressure maintainer, NOT an antibody producer.</w:t>
      </w:r>
    </w:p>
    <w:p>
      <w:r>
        <w:t xml:space="preserve">Positive Marks: 1</w:t>
      </w:r>
    </w:p>
    <w:p>
      <w:r>
        <w:t xml:space="preserve">Negative Marks: 0.33</w:t>
      </w:r>
    </w:p>
    <w:p/>
    <w:p>
      <w:r>
        <w:rPr>
          <w:b/>
        </w:rPr>
        <w:t xml:space="preserve">Question: A 35-year-old patient presents with fatigue. Blood work shows low hemoglobin and erythropoietin (EPO) level is elevated. This clinical finding indicates which physiological principle?</w:t>
      </w:r>
    </w:p>
    <w:p>
      <w:r>
        <w:t xml:space="preserve">(a) EPO synthesis is impaired</w:t>
      </w:r>
    </w:p>
    <w:p>
      <w:r>
        <w:t xml:space="preserve">(b) Kidneys are responding appropriately to low oxygen delivery</w:t>
      </w:r>
    </w:p>
    <w:p>
      <w:r>
        <w:t xml:space="preserve">(c) RBC production is independently increased</w:t>
      </w:r>
    </w:p>
    <w:p>
      <w:r>
        <w:t xml:space="preserve">(d) Hemoglobin is irreversibly damaged</w:t>
      </w:r>
    </w:p>
    <w:p>
      <w:r>
        <w:t xml:space="preserve">Answer: b</w:t>
      </w:r>
    </w:p>
    <w:p>
      <w:r>
        <w:t xml:space="preserve">Solution: Elevated EPO in response to low hemoglobin indicates appropriate renal response to tissue hypoxia. The kidneys sense decreased oxygen delivery and increase EPO production, which stimulates RBC production. Option A is wrong; EPO synthesis is clearly active. Option C oversimplifies (EPO is required for stimulation). Option D is wrong; damaged Hb doesn't cause EPO rise. Clinical pearl: EPO rises when RBC count/Hb falls.</w:t>
      </w:r>
    </w:p>
    <w:p>
      <w:r>
        <w:t xml:space="preserve">Positive Marks: 1</w:t>
      </w:r>
    </w:p>
    <w:p>
      <w:r>
        <w:t xml:space="preserve">Negative Marks: 0.33</w:t>
      </w:r>
    </w:p>
    <w:p/>
    <w:p>
      <w:r>
        <w:rPr>
          <w:b/>
        </w:rPr>
        <w:t xml:space="preserve">Question: Blood viscosity is an important physical property affecting blood flow. Which factor contributes MOST to blood viscosity?</w:t>
      </w:r>
    </w:p>
    <w:p>
      <w:r>
        <w:t xml:space="preserve">(a) Plasma proteins alone</w:t>
      </w:r>
    </w:p>
    <w:p>
      <w:r>
        <w:t xml:space="preserve">(b) Red blood cell concentration (hematocrit)</w:t>
      </w:r>
    </w:p>
    <w:p>
      <w:r>
        <w:t xml:space="preserve">(c) Platelet count</w:t>
      </w:r>
    </w:p>
    <w:p>
      <w:r>
        <w:t xml:space="preserve">(d) Temperature of blood</w:t>
      </w:r>
    </w:p>
    <w:p>
      <w:r>
        <w:t xml:space="preserve">Answer: b</w:t>
      </w:r>
    </w:p>
    <w:p>
      <w:r>
        <w:t xml:space="preserve">Solution: Hematocrit (RBC concentration) is the primary determinant of blood viscosity; as hematocrit increases, viscosity increases proportionally, affecting flow resistance. Plasma proteins contribute minimally to viscosity. Platelet count has negligible effect. Temperature affects viscosity but is not the main physiological factor. Mnemonic: RBCs make blood thick (viscous).</w:t>
      </w:r>
    </w:p>
    <w:p>
      <w:r>
        <w:t xml:space="preserve">Positive Marks: 1</w:t>
      </w:r>
    </w:p>
    <w:p>
      <w:r>
        <w:t xml:space="preserve">Negative Marks: 0.33</w:t>
      </w:r>
    </w:p>
    <w:p/>
    <w:p>
      <w:r>
        <w:rPr>
          <w:b/>
        </w:rPr>
        <w:t xml:space="preserve">Question: The osmotic pressure of blood is maintained primarily by which plasma component?</w:t>
      </w:r>
    </w:p>
    <w:p>
      <w:r>
        <w:t xml:space="preserve">(a) Glucose and small electrolytes</w:t>
      </w:r>
    </w:p>
    <w:p>
      <w:r>
        <w:t xml:space="preserve">(b) Plasma proteins, especially albumin</w:t>
      </w:r>
    </w:p>
    <w:p>
      <w:r>
        <w:t xml:space="preserve">(c) Water molecules</w:t>
      </w:r>
    </w:p>
    <w:p>
      <w:r>
        <w:t xml:space="preserve">(d) Dissolved gases</w:t>
      </w:r>
    </w:p>
    <w:p>
      <w:r>
        <w:t xml:space="preserve">Answer: b</w:t>
      </w:r>
    </w:p>
    <w:p>
      <w:r>
        <w:t xml:space="preserve">Solution: Plasma proteins, particularly albumin (60%), maintain colloid osmotic pressure (oncotic pressure) at approximately 25 mmHg. Small electrolytes (Na+, K+) maintain crystalloid osmotic pressure (~0.3 mmHg, but total is ~280 mOsm). Glucose contributes minimally. Water and gases don't create osmotic pressure. Key: Proteins = Pressure maintenance.</w:t>
      </w:r>
    </w:p>
    <w:p>
      <w:r>
        <w:t xml:space="preserve">Positive Marks: 1</w:t>
      </w:r>
    </w:p>
    <w:p>
      <w:r>
        <w:t xml:space="preserve">Negative Marks: 0.33</w:t>
      </w:r>
    </w:p>
    <w:p/>
    <w:p>
      <w:r>
        <w:rPr>
          <w:b/>
        </w:rPr>
        <w:t xml:space="preserve">Question: A 28-year-old patient with chronic lung disease is found to have elevated CO2 levels in blood. How is carbon dioxide primarily transported in blood?</w:t>
      </w:r>
    </w:p>
    <w:p>
      <w:r>
        <w:t xml:space="preserve">(a) Dissolved in plasma (5%)</w:t>
      </w:r>
    </w:p>
    <w:p>
      <w:r>
        <w:t xml:space="preserve">(b) Bound to hemoglobin as carbaminohemoglobin (20-23%)</w:t>
      </w:r>
    </w:p>
    <w:p>
      <w:r>
        <w:t xml:space="preserve">(c) As bicarbonate ions in plasma (70-75%)</w:t>
      </w:r>
    </w:p>
    <w:p>
      <w:r>
        <w:t xml:space="preserve">(d) Bound to serum albumin</w:t>
      </w:r>
    </w:p>
    <w:p>
      <w:r>
        <w:t xml:space="preserve">Answer: c</w:t>
      </w:r>
    </w:p>
    <w:p>
      <w:r>
        <w:t xml:space="preserve">Solution: Approximately 70-75% of CO2 is transported as bicarbonate ions (HCO3-) formed via the Bohr effect and carbonic acid equilibrium in RBCs. 20-23% binds to hemoglobin (carbaminohemoglobin). Only 5% dissolves in plasma. Albumin doesn't transport CO2. Transport chain: CO2 + H2O → H2CO3 → HCO3- (in RBCs). Mnemonic: HCO3- is the HIGH transporter.</w:t>
      </w:r>
    </w:p>
    <w:p>
      <w:r>
        <w:t xml:space="preserve">Positive Marks: 1</w:t>
      </w:r>
    </w:p>
    <w:p>
      <w:r>
        <w:t xml:space="preserve">Negative Marks: 0.33</w:t>
      </w:r>
    </w:p>
    <w:p/>
    <w:p>
      <w:r>
        <w:rPr>
          <w:b/>
        </w:rPr>
        <w:t xml:space="preserve">Question: Which of the following leukocytes is MOST abundant in normal peripheral blood?</w:t>
      </w:r>
    </w:p>
    <w:p>
      <w:r>
        <w:t xml:space="preserve">(a) Lymphocytes (50-70%)</w:t>
      </w:r>
    </w:p>
    <w:p>
      <w:r>
        <w:t xml:space="preserve">(b) Neutrophils (50-70%)</w:t>
      </w:r>
    </w:p>
    <w:p>
      <w:r>
        <w:t xml:space="preserve">(c) Eosinophils (1-4%)</w:t>
      </w:r>
    </w:p>
    <w:p>
      <w:r>
        <w:t xml:space="preserve">(d) Basophils (0-1%)</w:t>
      </w:r>
    </w:p>
    <w:p>
      <w:r>
        <w:t xml:space="preserve">Answer: b</w:t>
      </w:r>
    </w:p>
    <w:p>
      <w:r>
        <w:t xml:space="preserve">Solution: Neutrophils are the most abundant WBCs, constituting 50-70% of total WBC count, followed by lymphocytes (20-40%). Eosinophils (1-4%), monocytes (2-8%), and basophils (0-1%) are less common. Option A is incorrect for proportion. Options C and D represent lesser populations. Mnemonic: "Neutrophils Never start Last" in abundance.</w:t>
      </w:r>
    </w:p>
    <w:p>
      <w:r>
        <w:t xml:space="preserve">Positive Marks: 1</w:t>
      </w:r>
    </w:p>
    <w:p>
      <w:r>
        <w:t xml:space="preserve">Negative Marks: 0.33</w:t>
      </w:r>
    </w:p>
    <w:p/>
    <w:p>
      <w:r>
        <w:rPr>
          <w:b/>
        </w:rPr>
        <w:t xml:space="preserve">Question: The average lifespan of a mature erythrocyte in circulation is approximately:</w:t>
      </w:r>
    </w:p>
    <w:p>
      <w:r>
        <w:t xml:space="preserve">(a) 30 days</w:t>
      </w:r>
    </w:p>
    <w:p>
      <w:r>
        <w:t xml:space="preserve">(b) 60 days</w:t>
      </w:r>
    </w:p>
    <w:p>
      <w:r>
        <w:t xml:space="preserve">(c) 120 days</w:t>
      </w:r>
    </w:p>
    <w:p>
      <w:r>
        <w:t xml:space="preserve">(d) 180 days</w:t>
      </w:r>
    </w:p>
    <w:p>
      <w:r>
        <w:t xml:space="preserve">Answer: c</w:t>
      </w:r>
    </w:p>
    <w:p>
      <w:r>
        <w:t xml:space="preserve">Solution: Mature RBCs survive approximately 120 days (normal range 110-130 days) in circulation before being destroyed by the reticuloendothelial system (mainly spleen). Option A is too short. Option B is approximately half the actual lifespan. Option D is too long. This is a fundamental fact for blood physiology. Mnemonic: 120 days = 4 months.</w:t>
      </w:r>
    </w:p>
    <w:p>
      <w:r>
        <w:t xml:space="preserve">Positive Marks: 1</w:t>
      </w:r>
    </w:p>
    <w:p>
      <w:r>
        <w:t xml:space="preserve">Negative Marks: 0.33</w:t>
      </w:r>
    </w:p>
    <w:p/>
    <w:p>
      <w:r>
        <w:rPr>
          <w:b/>
        </w:rPr>
        <w:t xml:space="preserve">Question: A patient's blood analysis shows: RBC count 5.5 million/mm³, hemoglobin 16.5 g/dL, hematocrit 50%. These findings suggest:</w:t>
      </w:r>
    </w:p>
    <w:p>
      <w:r>
        <w:t xml:space="preserve">(a) Anemia</w:t>
      </w:r>
    </w:p>
    <w:p>
      <w:r>
        <w:t xml:space="preserve">(b) Normal values</w:t>
      </w:r>
    </w:p>
    <w:p>
      <w:r>
        <w:t xml:space="preserve">(c) Polycythemia</w:t>
      </w:r>
    </w:p>
    <w:p>
      <w:r>
        <w:t xml:space="preserve">(d) Acute bleeding</w:t>
      </w:r>
    </w:p>
    <w:p>
      <w:r>
        <w:t xml:space="preserve">Answer: c</w:t>
      </w:r>
    </w:p>
    <w:p>
      <w:r>
        <w:t xml:space="preserve">Solution: All three values are ELEVATED above normal ranges: RBCs (normal 4.5-5.5 million/mm³), Hb (normal 13.5-17.5 for males), and Hct (normal 40-50% for males—this is borderline high). The pattern indicates polycythemia (increased RBC mass). Option A shows opposite values. Option B is normal range. Option D shows decreased values. Clinical correlation: polycythemia increases viscosity and thrombosis risk.</w:t>
      </w:r>
    </w:p>
    <w:p>
      <w:r>
        <w:t xml:space="preserve">Positive Marks: 1</w:t>
      </w:r>
    </w:p>
    <w:p>
      <w:r>
        <w:t xml:space="preserve">Negative Marks: 0.33</w:t>
      </w:r>
    </w:p>
    <w:p/>
    <w:p>
      <w:r>
        <w:rPr>
          <w:b/>
        </w:rPr>
        <w:t xml:space="preserve">Question: Which plasma protein fraction is produced primarily in the liver and functions as a transport protein for thyroid hormones, steroid hormones, and other substances?</w:t>
      </w:r>
    </w:p>
    <w:p>
      <w:r>
        <w:t xml:space="preserve">(a) Albumin</w:t>
      </w:r>
    </w:p>
    <w:p>
      <w:r>
        <w:t xml:space="preserve">(b) Globulins</w:t>
      </w:r>
    </w:p>
    <w:p>
      <w:r>
        <w:t xml:space="preserve">(c) Prealbumin</w:t>
      </w:r>
    </w:p>
    <w:p>
      <w:r>
        <w:t xml:space="preserve">(d) Fibrinogen</w:t>
      </w:r>
    </w:p>
    <w:p>
      <w:r>
        <w:t xml:space="preserve">Answer: a</w:t>
      </w:r>
    </w:p>
    <w:p>
      <w:r>
        <w:t xml:space="preserve">Solution: Albumin, produced by the liver, is the major transport protein and binds thyroid hormones (T3, T4), steroid hormones, fatty acids, bilirubin, and many drugs. Globulins function in immunity (immunoglobulins) and transport (transferrin, ceruloplasmin). Prealbumin is a minor transport protein. Fibrinogen is for clotting. Albumin = universal ABsorbent &amp; carrier.</w:t>
      </w:r>
    </w:p>
    <w:p>
      <w:r>
        <w:t xml:space="preserve">Positive Marks: 1</w:t>
      </w:r>
    </w:p>
    <w:p>
      <w:r>
        <w:t xml:space="preserve">Negative Marks: 0.33</w:t>
      </w:r>
    </w:p>
    <w:p/>
    <w:p>
      <w:r>
        <w:rPr>
          <w:b/>
        </w:rPr>
        <w:t xml:space="preserve">Question: The oxygen-hemoglobin dissociation curve shows that hemoglobin's affinity for oxygen is DECREASED by which factor?</w:t>
      </w:r>
    </w:p>
    <w:p>
      <w:r>
        <w:t xml:space="preserve">(a) Decreased temperature and decreased CO2</w:t>
      </w:r>
    </w:p>
    <w:p>
      <w:r>
        <w:t xml:space="preserve">(b) Increased pH and increased 2,3-DPG</w:t>
      </w:r>
    </w:p>
    <w:p>
      <w:r>
        <w:t xml:space="preserve">(c) Decreased pH, increased CO2, increased temperature, and increased 2,3-DPG</w:t>
      </w:r>
    </w:p>
    <w:p>
      <w:r>
        <w:t xml:space="preserve">(d) Increased oxygen concentration</w:t>
      </w:r>
    </w:p>
    <w:p>
      <w:r>
        <w:t xml:space="preserve">Answer: c</w:t>
      </w:r>
    </w:p>
    <w:p>
      <w:r>
        <w:t xml:space="preserve">Solution: The Bohr effect describes how decreased pH (acidosis), increased CO2, and increased temperature ALL shift the oxygen-hemoglobin curve rightward, DECREASING affinity and promoting oxygen release to tissues. Increased 2,3-DPG (diphosphoglycerate) has the same effect. Option A promotes binding (leftward shift). Option B contradicts itself. Option D increases affinity. Mnemonic: Hot, Acidic tissues release oxygen (Right shift).</w:t>
      </w:r>
    </w:p>
    <w:p>
      <w:r>
        <w:t xml:space="preserve">Positive Marks: 1</w:t>
      </w:r>
    </w:p>
    <w:p>
      <w:r>
        <w:t xml:space="preserve">Negative Marks: 0.33</w:t>
      </w:r>
    </w:p>
    <w:p/>
    <w:p>
      <w:r>
        <w:rPr>
          <w:b/>
        </w:rPr>
        <w:t xml:space="preserve">Question: Erythropoietin (EPO)-stimulated RBC production is primarily regulated by which organ?</w:t>
      </w:r>
    </w:p>
    <w:p>
      <w:r>
        <w:t xml:space="preserve">(a) Spleen</w:t>
      </w:r>
    </w:p>
    <w:p>
      <w:r>
        <w:t xml:space="preserve">(b) Kidneys (90% of EPO production)</w:t>
      </w:r>
    </w:p>
    <w:p>
      <w:r>
        <w:t xml:space="preserve">(c) Bone marrow</w:t>
      </w:r>
    </w:p>
    <w:p>
      <w:r>
        <w:t xml:space="preserve">(d) Liver</w:t>
      </w:r>
    </w:p>
    <w:p>
      <w:r>
        <w:t xml:space="preserve">Answer: b</w:t>
      </w:r>
    </w:p>
    <w:p>
      <w:r>
        <w:t xml:space="preserve">Solution: The kidneys produce approximately 90% of EPO; the liver produces 10%. EPO production is stimulated by tissue hypoxia, detected by peritubular fibroblasts in the kidney. Bone marrow is the site of RBC production (response site), not EPO production. The spleen destroys RBCs and stores iron. Key: Kidney Knows oxygen levels via EPO production.</w:t>
      </w:r>
    </w:p>
    <w:p>
      <w:r>
        <w:t xml:space="preserve">Positive Marks: 1</w:t>
      </w:r>
    </w:p>
    <w:p>
      <w:r>
        <w:t xml:space="preserve">Negative Marks: 0.33</w:t>
      </w:r>
    </w:p>
    <w:p/>
    <w:p>
      <w:r>
        <w:rPr>
          <w:b/>
        </w:rPr>
        <w:t xml:space="preserve">Question: A patient with severe hemorrhage receives multiple blood transfusions. Which plasma protein would be MOST depleted and require specific replacement in this scenario?</w:t>
      </w:r>
    </w:p>
    <w:p>
      <w:r>
        <w:t xml:space="preserve">(a) Albumin (primarily depleted by volume loss)</w:t>
      </w:r>
    </w:p>
    <w:p>
      <w:r>
        <w:t xml:space="preserve">(b) Fibrinogen (consumed during coagulation and transfusion reactions)</w:t>
      </w:r>
    </w:p>
    <w:p>
      <w:r>
        <w:t xml:space="preserve">(c) Immunoglobulins (non-functional in hemorrhage)</w:t>
      </w:r>
    </w:p>
    <w:p>
      <w:r>
        <w:t xml:space="preserve">(d) Transferrin (involved in iron transport only)</w:t>
      </w:r>
    </w:p>
    <w:p>
      <w:r>
        <w:t xml:space="preserve">Answer: b</w:t>
      </w:r>
    </w:p>
    <w:p>
      <w:r>
        <w:t xml:space="preserve">Solution: During severe hemorrhage and massive transfusion, fibrinogen is consumed (dilutional coagulopathy) and may be further depleted by ongoing coagulation cascade. Fibrinogen replacement (via fresh frozen plasma or cryoprecipitate) is critical for hemostasis. Albumin is diluted but not consumed. Immunoglobulins are functional. Transferrin isn't critical acutely. Principle: Fibrinogen = Clotting protein in jeopardy during massive hemorrhage.</w:t>
      </w:r>
    </w:p>
    <w:p>
      <w:r>
        <w:t xml:space="preserve">Positive Marks: 1</w:t>
      </w:r>
    </w:p>
    <w:p>
      <w:r>
        <w:t xml:space="preserve">Negative Marks: 0.33</w:t>
      </w:r>
    </w:p>
    <w:p/>
    <w:p>
      <w:r>
        <w:rPr>
          <w:b/>
        </w:rPr>
        <w:t xml:space="preserve">Question: The blood pH is maintained within the narrow range of 7.35-7.45 primarily through which mechanism?</w:t>
      </w:r>
    </w:p>
    <w:p>
      <w:r>
        <w:t xml:space="preserve">(a) Kidney reabsorption of sodium ions only</w:t>
      </w:r>
    </w:p>
    <w:p>
      <w:r>
        <w:t xml:space="preserve">(b) Buffer systems (bicarbonate buffer system) and respiratory regulation of CO2</w:t>
      </w:r>
    </w:p>
    <w:p>
      <w:r>
        <w:t xml:space="preserve">(c) Hepatic metabolism of acids only</w:t>
      </w:r>
    </w:p>
    <w:p>
      <w:r>
        <w:t xml:space="preserve">(d) Increased hemoglobin production</w:t>
      </w:r>
    </w:p>
    <w:p>
      <w:r>
        <w:t xml:space="preserve">Answer: b</w:t>
      </w:r>
    </w:p>
    <w:p>
      <w:r>
        <w:t xml:space="preserve">Solution: The bicarbonate buffer system (H2CO3/HCO3-) is the primary buffer (maintains 75% of buffering capacity), working in conjunction with respiratory regulation of CO2 elimination and renal regulation of HCO3- reabsorption. Kidneys modulate HCO3- levels (secondary mechanism). Hepatic metabolism and RBC production don't directly regulate pH. Buffer pair: HA ↔ A- + H+.</w:t>
      </w:r>
    </w:p>
    <w:p>
      <w:r>
        <w:t xml:space="preserve">Positive Marks: 1</w:t>
      </w:r>
    </w:p>
    <w:p>
      <w:r>
        <w:t xml:space="preserve">Negative Marks: 0.33</w:t>
      </w:r>
    </w:p>
    <w:p/>
    <w:p>
      <w:r>
        <w:rPr>
          <w:b/>
        </w:rPr>
        <w:t xml:space="preserve">Question: In the differential white blood cell count, which leukocyte increases predominantly in parasitic infections and allergic reactions?</w:t>
      </w:r>
    </w:p>
    <w:p>
      <w:r>
        <w:t xml:space="preserve">(a) Neutrophils</w:t>
      </w:r>
    </w:p>
    <w:p>
      <w:r>
        <w:t xml:space="preserve">(b) Basophils</w:t>
      </w:r>
    </w:p>
    <w:p>
      <w:r>
        <w:t xml:space="preserve">(c) Eosinophils</w:t>
      </w:r>
    </w:p>
    <w:p>
      <w:r>
        <w:t xml:space="preserve">(d) Monocytes</w:t>
      </w:r>
    </w:p>
    <w:p>
      <w:r>
        <w:t xml:space="preserve">Answer: c</w:t>
      </w:r>
    </w:p>
    <w:p>
      <w:r>
        <w:t xml:space="preserve">Solution: Eosinophils increase in parasitic infections and allergic/hypersensitivity reactions (eosinophilia &gt;4%). Neutrophils increase in bacterial infections. Basophils increase in some leukemias and chronic inflammation. Monocytes increase in viral/fungal infections and chronic inflammation. Mnemonic: Eosinophils = Enemies of Parasites &amp; Allergies.</w:t>
      </w:r>
    </w:p>
    <w:p>
      <w:r>
        <w:t xml:space="preserve">Positive Marks: 1</w:t>
      </w:r>
    </w:p>
    <w:p>
      <w:r>
        <w:t xml:space="preserve">Negative Marks: 0.33</w:t>
      </w:r>
    </w:p>
    <w:p/>
    <w:p>
      <w:r>
        <w:rPr>
          <w:b/>
        </w:rPr>
        <w:t xml:space="preserve">Question: A 52-year-old patient with severe malnutrition and liver disease presents with pitting edema of lower limbs. Blood analysis shows serum albumin of 2.1 g/dL (normal 3.5-5.5 g/dL). Which of the following is the primary mechanism responsible for the development of edema in this patient?</w:t>
      </w:r>
    </w:p>
    <w:p>
      <w:r>
        <w:t xml:space="preserve">(a) Increased capillary hydrostatic pressure due to peripheral vasoconstriction</w:t>
      </w:r>
    </w:p>
    <w:p>
      <w:r>
        <w:t xml:space="preserve">(b) Decreased colloid osmotic pressure due to reduced plasma albumin concentration</w:t>
      </w:r>
    </w:p>
    <w:p>
      <w:r>
        <w:t xml:space="preserve">(c) Increased capillary permeability allowing protein leakage into interstitial space</w:t>
      </w:r>
    </w:p>
    <w:p>
      <w:r>
        <w:t xml:space="preserve">(d) Impaired lymphatic drainage due to decreased blood viscosity</w:t>
      </w:r>
    </w:p>
    <w:p>
      <w:r>
        <w:t xml:space="preserve">Answer: b</w:t>
      </w:r>
    </w:p>
    <w:p>
      <w:r>
        <w:t xml:space="preserve">Solution: Albumin is the most abundant plasma protein (50-60% of total) and the primary determinant of colloid osmotic pressure due to its small molecular weight and high concentration. In liver disease, albumin synthesis decreases, reducing plasma oncotic pressure and causing fluid shift from intravascular to interstitial space, resulting in edema. Option A is incorrect as capillary hydrostatic pressure is not primarily elevated in malnutrition-related edema. Option C (increased permeability) may occur secondarily but is not the primary mechanism. Option D is wrong as blood viscosity is not decreased in this condition. Memory aid: Albumin ↓ → Oncotic pressure ↓ → Fluid exits plasma → Edema</w:t>
      </w:r>
    </w:p>
    <w:p>
      <w:r>
        <w:t xml:space="preserve">Positive Marks: 1</w:t>
      </w:r>
    </w:p>
    <w:p>
      <w:r>
        <w:t xml:space="preserve">Negative Marks: 0.33</w:t>
      </w:r>
    </w:p>
    <w:sectPr>
      <w:pgSz w:w="11906" w:h="16838"/>
      <w:pgMar w:top="1134" w:right="1134" w:bottom="1134" w:left="1134"/>
    </w:sectPr>
  </w:body>
</w:document>
</file>