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Cardiac output is defined as:</w:t>
      </w:r>
    </w:p>
    <w:p>
      <w:r>
        <w:t xml:space="preserve">(a) The volume of blood ejected by the left ventricle per minute</w:t>
      </w:r>
    </w:p>
    <w:p>
      <w:r>
        <w:t xml:space="preserve">(b) The amount of blood returned to the heart per minute</w:t>
      </w:r>
    </w:p>
    <w:p>
      <w:r>
        <w:t xml:space="preserve">(c) The volume of blood in all cardiac chambers</w:t>
      </w:r>
    </w:p>
    <w:p>
      <w:r>
        <w:t xml:space="preserve">(d) The maximum pressure generated by the heart</w:t>
      </w:r>
    </w:p>
    <w:p>
      <w:r>
        <w:t xml:space="preserve">Answer: a</w:t>
      </w:r>
    </w:p>
    <w:p>
      <w:r>
        <w:t xml:space="preserve">Solution: Cardiac output (CO) is precisely the volume of blood pumped by the left ventricle per minute (normal: 4-6 L/min at rest). Option b describes venous return, not output. Option c refers to total blood volume in the heart chambers, not the volume ejected per minute. Option d relates to pressure, not volume flow. Key: CO measures FLOW rate (volume/time), not static volume or pressure.</w:t>
      </w:r>
    </w:p>
    <w:p>
      <w:r>
        <w:t xml:space="preserve">Positive Marks: 1</w:t>
      </w:r>
    </w:p>
    <w:p>
      <w:r>
        <w:t xml:space="preserve">Negative Marks: 0.33</w:t>
      </w:r>
    </w:p>
    <w:p/>
    <w:p>
      <w:r>
        <w:rPr>
          <w:b/>
        </w:rPr>
        <w:t xml:space="preserve">Question: The normal cardiac output in a healthy resting adult is approximately:</w:t>
      </w:r>
    </w:p>
    <w:p>
      <w:r>
        <w:t xml:space="preserve">(a) 2-3 L/min</w:t>
      </w:r>
    </w:p>
    <w:p>
      <w:r>
        <w:t xml:space="preserve">(b) 4-6 L/min</w:t>
      </w:r>
    </w:p>
    <w:p>
      <w:r>
        <w:t xml:space="preserve">(c) 8-10 L/min</w:t>
      </w:r>
    </w:p>
    <w:p>
      <w:r>
        <w:t xml:space="preserve">(d) 10-12 L/min</w:t>
      </w:r>
    </w:p>
    <w:p>
      <w:r>
        <w:t xml:space="preserve">Answer: b</w:t>
      </w:r>
    </w:p>
    <w:p>
      <w:r>
        <w:t xml:space="preserve">Solution: Normal resting cardiac output is 4-6 L/min (average 5 L/min), calculated as HR (60-100 bpm) × SV (60-100 mL). 2-3 L/min is seen in severe shock or end-stage heart failure. 8-10 L/min and 10-12 L/min occur during maximal exercise (can reach 20-35 L/min in athletes). Mnemonic: 5-6 is SIX, remembering 5-6 L/min is standard at rest.</w:t>
      </w:r>
    </w:p>
    <w:p>
      <w:r>
        <w:t xml:space="preserve">Positive Marks: 1</w:t>
      </w:r>
    </w:p>
    <w:p>
      <w:r>
        <w:t xml:space="preserve">Negative Marks: 0.33</w:t>
      </w:r>
    </w:p>
    <w:p/>
    <w:p>
      <w:r>
        <w:rPr>
          <w:b/>
        </w:rPr>
        <w:t xml:space="preserve">Question: Cardiac output is calculated using which formula?</w:t>
      </w:r>
    </w:p>
    <w:p>
      <w:r>
        <w:t xml:space="preserve">(a) Systolic BP × Diastolic BP</w:t>
      </w:r>
    </w:p>
    <w:p>
      <w:r>
        <w:t xml:space="preserve">(b) Heart rate × Stroke volume</w:t>
      </w:r>
    </w:p>
    <w:p>
      <w:r>
        <w:t xml:space="preserve">(c) Mean arterial pressure × Blood volume</w:t>
      </w:r>
    </w:p>
    <w:p>
      <w:r>
        <w:t xml:space="preserve">(d) Preload ÷ Afterload</w:t>
      </w:r>
    </w:p>
    <w:p>
      <w:r>
        <w:t xml:space="preserve">Answer: b</w:t>
      </w:r>
    </w:p>
    <w:p>
      <w:r>
        <w:t xml:space="preserve">Solution: CO = HR × SV is the fundamental equation. Multiplying heart rate (beats/min) by stroke volume (mL/beat) gives total volume pumped per minute. Option a calculates pulse pressure, not CO. Option c relates to blood flow but not CO calculation. Option d represents hemodynamic relationships but is not the CO formula. This is THE most tested formula in cardiovascular physiology.</w:t>
      </w:r>
    </w:p>
    <w:p>
      <w:r>
        <w:t xml:space="preserve">Positive Marks: 1</w:t>
      </w:r>
    </w:p>
    <w:p>
      <w:r>
        <w:t xml:space="preserve">Negative Marks: 0.33</w:t>
      </w:r>
    </w:p>
    <w:p/>
    <w:p>
      <w:r>
        <w:rPr>
          <w:b/>
        </w:rPr>
        <w:t xml:space="preserve">Question: Which of the following represents the PRIMARY determinants of cardiac output?</w:t>
      </w:r>
    </w:p>
    <w:p>
      <w:r>
        <w:t xml:space="preserve">(a) Heart rate and blood viscosity only</w:t>
      </w:r>
    </w:p>
    <w:p>
      <w:r>
        <w:t xml:space="preserve">(b) Stroke volume and heart rate</w:t>
      </w:r>
    </w:p>
    <w:p>
      <w:r>
        <w:t xml:space="preserve">(c) Systolic pressure and contractility</w:t>
      </w:r>
    </w:p>
    <w:p>
      <w:r>
        <w:t xml:space="preserve">(d) Diastolic pressure and venous return</w:t>
      </w:r>
    </w:p>
    <w:p>
      <w:r>
        <w:t xml:space="preserve">Answer: b</w:t>
      </w:r>
    </w:p>
    <w:p>
      <w:r>
        <w:t xml:space="preserve">Solution: Cardiac output depends on two main components: HR (normally 60-100 bpm) and SV (normally 60-100 mL). These are the ONLY two independent determinants—all other factors work through these. Blood viscosity affects peripheral resistance, not CO directly. Pressures are consequences, not determinants. Contractility influences SV, making it secondary.</w:t>
      </w:r>
    </w:p>
    <w:p>
      <w:r>
        <w:t xml:space="preserve">Positive Marks: 1</w:t>
      </w:r>
    </w:p>
    <w:p>
      <w:r>
        <w:t xml:space="preserve">Negative Marks: 0.33</w:t>
      </w:r>
    </w:p>
    <w:p/>
    <w:p>
      <w:r>
        <w:rPr>
          <w:b/>
        </w:rPr>
        <w:t xml:space="preserve">Question: The Frank-Starling mechanism states that:</w:t>
      </w:r>
    </w:p>
    <w:p>
      <w:r>
        <w:t xml:space="preserve">(a) Increased sympathetic stimulation increases stroke volume</w:t>
      </w:r>
    </w:p>
    <w:p>
      <w:r>
        <w:t xml:space="preserve">(b) Increased ventricular preload increases stroke volume up to a physiologic limit</w:t>
      </w:r>
    </w:p>
    <w:p>
      <w:r>
        <w:t xml:space="preserve">(c) Decreased heart rate automatically increases contractility</w:t>
      </w:r>
    </w:p>
    <w:p>
      <w:r>
        <w:t xml:space="preserve">(d) Increased afterload increases contractility</w:t>
      </w:r>
    </w:p>
    <w:p>
      <w:r>
        <w:t xml:space="preserve">Answer: b</w:t>
      </w:r>
    </w:p>
    <w:p>
      <w:r>
        <w:t xml:space="preserve">Solution: Frank-Starling law (intrinsic property of cardiac muscle): optimal stretch of ventricular myocardial fibers increases contractile force, thus increasing SV—this is LENGTH-TENSION relationship. This mechanism works WITHOUT sympathetic input. Option a involves extrinsic control. Option c is incorrect (opposite true). Option d worsens performance. This is the heart's INTRINSIC compensation mechanism—does not require nervous system input.</w:t>
      </w:r>
    </w:p>
    <w:p>
      <w:r>
        <w:t xml:space="preserve">Positive Marks: 1</w:t>
      </w:r>
    </w:p>
    <w:p>
      <w:r>
        <w:t xml:space="preserve">Negative Marks: 0.33</w:t>
      </w:r>
    </w:p>
    <w:p/>
    <w:p>
      <w:r>
        <w:rPr>
          <w:b/>
        </w:rPr>
        <w:t xml:space="preserve">Question: Preload is best defined as:</w:t>
      </w:r>
    </w:p>
    <w:p>
      <w:r>
        <w:t xml:space="preserve">(a) The pressure needed to open the aortic valve</w:t>
      </w:r>
    </w:p>
    <w:p>
      <w:r>
        <w:t xml:space="preserve">(b) The stretch of ventricular muscle fibers at end-diastole</w:t>
      </w:r>
    </w:p>
    <w:p>
      <w:r>
        <w:t xml:space="preserve">(c) The total systemic vascular resistance</w:t>
      </w:r>
    </w:p>
    <w:p>
      <w:r>
        <w:t xml:space="preserve">(d) The amount of blood ejected with each contraction</w:t>
      </w:r>
    </w:p>
    <w:p>
      <w:r>
        <w:t xml:space="preserve">Answer: b</w:t>
      </w:r>
    </w:p>
    <w:p>
      <w:r>
        <w:t xml:space="preserve">Solution: Preload = initial stretching of cardiac myocytes before contraction, determined by ventricular volume at end-diastole (reflective of venous return). Clinically, it approximates end-diastolic pressure. Option a describes opening pressure of aortic valve. Option c is afterload. Option d is stroke volume. Memory aid: PRELOAD = PRE-contraction LOAD on muscle fibers (stretch before contraction begins).</w:t>
      </w:r>
    </w:p>
    <w:p>
      <w:r>
        <w:t xml:space="preserve">Positive Marks: 1</w:t>
      </w:r>
    </w:p>
    <w:p>
      <w:r>
        <w:t xml:space="preserve">Negative Marks: 0.33</w:t>
      </w:r>
    </w:p>
    <w:p/>
    <w:p>
      <w:r>
        <w:rPr>
          <w:b/>
        </w:rPr>
        <w:t xml:space="preserve">Question: Afterload primarily represents:</w:t>
      </w:r>
    </w:p>
    <w:p>
      <w:r>
        <w:t xml:space="preserve">(a) The volume of blood returning to the right atrium</w:t>
      </w:r>
    </w:p>
    <w:p>
      <w:r>
        <w:t xml:space="preserve">(b) The resistance the left ventricle must overcome to eject blood</w:t>
      </w:r>
    </w:p>
    <w:p>
      <w:r>
        <w:t xml:space="preserve">(c) The filling pressure of the left ventricle at end-diastole</w:t>
      </w:r>
    </w:p>
    <w:p>
      <w:r>
        <w:t xml:space="preserve">(d) The force generated by myocardial contraction</w:t>
      </w:r>
    </w:p>
    <w:p>
      <w:r>
        <w:t xml:space="preserve">Answer: b</w:t>
      </w:r>
    </w:p>
    <w:p>
      <w:r>
        <w:t xml:space="preserve">Solution: Afterload = resistance to LV ejection, mainly determined by systemic vascular resistance (SVR) and aortic pressure. Higher afterload = harder work for the heart = decreased SV. Option a describes venous return (preload). Option c is preload/filling pressure. Option d is contractility. Clinical relevance: Vasodilators decrease afterload, improving cardiac output in heart failure. Mnemonic: AFTER-load = AFTER contraction starts, the resistance encountered.</w:t>
      </w:r>
    </w:p>
    <w:p>
      <w:r>
        <w:t xml:space="preserve">Positive Marks: 1</w:t>
      </w:r>
    </w:p>
    <w:p>
      <w:r>
        <w:t xml:space="preserve">Negative Marks: 0.33</w:t>
      </w:r>
    </w:p>
    <w:p/>
    <w:p>
      <w:r>
        <w:rPr>
          <w:b/>
        </w:rPr>
        <w:t xml:space="preserve">Question: How does sympathetic nervous system stimulation affect cardiac output?</w:t>
      </w:r>
    </w:p>
    <w:p>
      <w:r>
        <w:t xml:space="preserve">(a) Increases heart rate but decreases contractility</w:t>
      </w:r>
    </w:p>
    <w:p>
      <w:r>
        <w:t xml:space="preserve">(b) Decreases both heart rate and contractility</w:t>
      </w:r>
    </w:p>
    <w:p>
      <w:r>
        <w:t xml:space="preserve">(c) Increases both heart rate and contractility</w:t>
      </w:r>
    </w:p>
    <w:p>
      <w:r>
        <w:t xml:space="preserve">(d) Increases afterload while decreasing heart rate</w:t>
      </w:r>
    </w:p>
    <w:p>
      <w:r>
        <w:t xml:space="preserve">Answer: c</w:t>
      </w:r>
    </w:p>
    <w:p>
      <w:r>
        <w:t xml:space="preserve">Solution: Sympathetic activation via beta-1 adrenergic receptors increases: (1) HR (positive chronotropic effect) and (2) contractility (positive inotropic effect), thus INCREASING CO = HR × SV. Option a is contradictory. Option b is parasympathetic, not sympathetic. Option d increases afterload (alpha effect) but doesn't match the HR-contractility dual increase. This is the FIGHT-OR-FLIGHT response enhancing cardiac performance.</w:t>
      </w:r>
    </w:p>
    <w:p>
      <w:r>
        <w:t xml:space="preserve">Positive Marks: 1</w:t>
      </w:r>
    </w:p>
    <w:p>
      <w:r>
        <w:t xml:space="preserve">Negative Marks: 0.33</w:t>
      </w:r>
    </w:p>
    <w:p/>
    <w:p>
      <w:r>
        <w:rPr>
          <w:b/>
        </w:rPr>
        <w:t xml:space="preserve">Question: The parasympathetic nervous system primarily decreases cardiac output by:</w:t>
      </w:r>
    </w:p>
    <w:p>
      <w:r>
        <w:t xml:space="preserve">(a) Increasing contractility and heart rate</w:t>
      </w:r>
    </w:p>
    <w:p>
      <w:r>
        <w:t xml:space="preserve">(b) Decreasing heart rate via vagal stimulation</w:t>
      </w:r>
    </w:p>
    <w:p>
      <w:r>
        <w:t xml:space="preserve">(c) Increasing preload and afterload</w:t>
      </w:r>
    </w:p>
    <w:p>
      <w:r>
        <w:t xml:space="preserve">(d) Stimulating beta-adrenergic receptors</w:t>
      </w:r>
    </w:p>
    <w:p>
      <w:r>
        <w:t xml:space="preserve">Answer: b</w:t>
      </w:r>
    </w:p>
    <w:p>
      <w:r>
        <w:t xml:space="preserve">Solution: Vagus nerve (parasympathetic) releases acetylcholine → muscarinic receptors → decreased HR (negative chronotropic effect), which decreases CO since CO = HR × SV. The parasympathetic has MINIMAL effect on contractility. Option a is sympathetic. Option c is incorrect mechanism. Option d is sympathetic, not parasympathetic. Clinical note: Vagal stimulation can slow CO dramatically; useful for treating tachycardia.</w:t>
      </w:r>
    </w:p>
    <w:p>
      <w:r>
        <w:t xml:space="preserve">Positive Marks: 1</w:t>
      </w:r>
    </w:p>
    <w:p>
      <w:r>
        <w:t xml:space="preserve">Negative Marks: 0.33</w:t>
      </w:r>
    </w:p>
    <w:p/>
    <w:p>
      <w:r>
        <w:rPr>
          <w:b/>
        </w:rPr>
        <w:t xml:space="preserve">Question: An increase in core body temperature increases cardiac output primarily through:</w:t>
      </w:r>
    </w:p>
    <w:p>
      <w:r>
        <w:t xml:space="preserve">(a) Direct negative feedback inhibition</w:t>
      </w:r>
    </w:p>
    <w:p>
      <w:r>
        <w:t xml:space="preserve">(b) Increased metabolic rate and sympathetic activation increasing heart rate</w:t>
      </w:r>
    </w:p>
    <w:p>
      <w:r>
        <w:t xml:space="preserve">(c) Decreased stroke volume to compensate</w:t>
      </w:r>
    </w:p>
    <w:p>
      <w:r>
        <w:t xml:space="preserve">(d) Decreased contractility</w:t>
      </w:r>
    </w:p>
    <w:p>
      <w:r>
        <w:t xml:space="preserve">Answer: b</w:t>
      </w:r>
    </w:p>
    <w:p>
      <w:r>
        <w:t xml:space="preserve">Solution: Elevated temperature increases metabolic rate → tissues demand more O₂ → decreased O₂ and decreased pH activate carotid/aortic chemoreceptors and baroreceptors → sympathetic activation → increased HR and contractility → increased CO. Option a is false (positive feedback). Option c worsens O₂ delivery. Option d contradicts sympathetic activation. This is WHY fever causes tachycardia—it's a physiologic response to meet metabolic demands.</w:t>
      </w:r>
    </w:p>
    <w:p>
      <w:r>
        <w:t xml:space="preserve">Positive Marks: 1</w:t>
      </w:r>
    </w:p>
    <w:p>
      <w:r>
        <w:t xml:space="preserve">Negative Marks: 0.33</w:t>
      </w:r>
    </w:p>
    <w:p/>
    <w:p>
      <w:r>
        <w:rPr>
          <w:b/>
        </w:rPr>
        <w:t xml:space="preserve">Question: Chronic hypoxia affects cardiac output in which manner?</w:t>
      </w:r>
    </w:p>
    <w:p>
      <w:r>
        <w:t xml:space="preserve">(a) Steadily decreases CO throughout hypoxic exposure</w:t>
      </w:r>
    </w:p>
    <w:p>
      <w:r>
        <w:t xml:space="preserve">(b) Initially increases CO through sympathetic activation; may decrease with severe/prolonged hypoxia</w:t>
      </w:r>
    </w:p>
    <w:p>
      <w:r>
        <w:t xml:space="preserve">(c) Does not significantly alter CO</w:t>
      </w:r>
    </w:p>
    <w:p>
      <w:r>
        <w:t xml:space="preserve">(d) Continuously increases CO proportional to hypoxia severity</w:t>
      </w:r>
    </w:p>
    <w:p>
      <w:r>
        <w:t xml:space="preserve">Answer: b</w:t>
      </w:r>
    </w:p>
    <w:p>
      <w:r>
        <w:t xml:space="preserve">Solution: Initial hypoxia (PaO₂ &lt;60 mmHg) activates chemoreceptors → sympathetic increase → increased CO to maintain oxygen delivery. However, chronic severe hypoxia eventually depresses myocardium → decreased contractility → decreased CO. Option a ignores the initial compensatory phase. Option c minimizes hypoxia's importance. Option d is false at extreme levels. The body prioritizes delivering oxygenated blood initially but fails with prolonged severe hypoxia.</w:t>
      </w:r>
    </w:p>
    <w:p>
      <w:r>
        <w:t xml:space="preserve">Positive Marks: 1</w:t>
      </w:r>
    </w:p>
    <w:p>
      <w:r>
        <w:t xml:space="preserve">Negative Marks: 0.33</w:t>
      </w:r>
    </w:p>
    <w:p/>
    <w:p>
      <w:r>
        <w:rPr>
          <w:b/>
        </w:rPr>
        <w:t xml:space="preserve">Question: Epinephrine increases cardiac output by:</w:t>
      </w:r>
    </w:p>
    <w:p>
      <w:r>
        <w:t xml:space="preserve">(a) Blocking all adrenergic receptors</w:t>
      </w:r>
    </w:p>
    <w:p>
      <w:r>
        <w:t xml:space="preserve">(b) Activating alpha and beta-adrenergic receptors increasing HR and contractility</w:t>
      </w:r>
    </w:p>
    <w:p>
      <w:r>
        <w:t xml:space="preserve">(c) Only increasing peripheral vasoconstriction</w:t>
      </w:r>
    </w:p>
    <w:p>
      <w:r>
        <w:t xml:space="preserve">(d) Decreasing sympathetic nervous system activity</w:t>
      </w:r>
    </w:p>
    <w:p>
      <w:r>
        <w:t xml:space="preserve">Answer: b</w:t>
      </w:r>
    </w:p>
    <w:p>
      <w:r>
        <w:t xml:space="preserve">Solution: Epinephrine (from adrenal medulla) binds alpha-1 and beta-1 receptors: beta-1 effects dominate at lower doses → increased HR and contractility → increased CO. Alpha-1 effects increase SVR/afterload. Option a is receptor blocker effect. Option c omits cardiac effects. Option d is opposing action. This is why epinephrine is used in cardiac arrest—it maximally stimulates the heart's contractility and rate.</w:t>
      </w:r>
    </w:p>
    <w:p>
      <w:r>
        <w:t xml:space="preserve">Positive Marks: 1</w:t>
      </w:r>
    </w:p>
    <w:p>
      <w:r>
        <w:t xml:space="preserve">Negative Marks: 0.33</w:t>
      </w:r>
    </w:p>
    <w:p/>
    <w:p>
      <w:r>
        <w:rPr>
          <w:b/>
        </w:rPr>
        <w:t xml:space="preserve">Question: Which of the following does NOT directly increase stroke volume?</w:t>
      </w:r>
    </w:p>
    <w:p>
      <w:r>
        <w:t xml:space="preserve">(a) Increased ventricular contractility</w:t>
      </w:r>
    </w:p>
    <w:p>
      <w:r>
        <w:t xml:space="preserve">(b) Decreased afterload</w:t>
      </w:r>
    </w:p>
    <w:p>
      <w:r>
        <w:t xml:space="preserve">(c) Increased heart rate</w:t>
      </w:r>
    </w:p>
    <w:p>
      <w:r>
        <w:t xml:space="preserve">(d) Increased preload</w:t>
      </w:r>
    </w:p>
    <w:p>
      <w:r>
        <w:t xml:space="preserve">Answer: c</w:t>
      </w:r>
    </w:p>
    <w:p>
      <w:r>
        <w:t xml:space="preserve">Solution: Increased HR does NOT increase SV; in fact, tachycardia may DECREASE SV due to shortened ventricular filling time. SV is determined by: Preload (increased → increased SV), Afterload (decreased → increased SV), and Contractility (increased → increased SV). HR and SV are inversely related within limits. At a fixed CO, if HR increases, SV must decrease. Tachycardia's benefit is maintaining CO through rate increase despite reduced SV.</w:t>
      </w:r>
    </w:p>
    <w:p>
      <w:r>
        <w:t xml:space="preserve">Positive Marks: 1</w:t>
      </w:r>
    </w:p>
    <w:p>
      <w:r>
        <w:t xml:space="preserve">Negative Marks: 0.33</w:t>
      </w:r>
    </w:p>
    <w:p/>
    <w:p>
      <w:r>
        <w:rPr>
          <w:b/>
        </w:rPr>
        <w:t xml:space="preserve">Question: Cardiac output is directly proportional to:</w:t>
      </w:r>
    </w:p>
    <w:p>
      <w:r>
        <w:t xml:space="preserve">(a) Systemic vascular resistance</w:t>
      </w:r>
    </w:p>
    <w:p>
      <w:r>
        <w:t xml:space="preserve">(b) Venous return to the heart</w:t>
      </w:r>
    </w:p>
    <w:p>
      <w:r>
        <w:t xml:space="preserve">(c) Heart rate alone</w:t>
      </w:r>
    </w:p>
    <w:p>
      <w:r>
        <w:t xml:space="preserve">(d) Blood viscosity</w:t>
      </w:r>
    </w:p>
    <w:p>
      <w:r>
        <w:t xml:space="preserve">Answer: b</w:t>
      </w:r>
    </w:p>
    <w:p>
      <w:r>
        <w:t xml:space="preserve">Solution: Venous return (VR) directly determines preload, which via Frank-Starling mechanism increases SV, thus increasing CO. The heart can only pump blood it receives—CO depends on adequate VR. Option a (SVR) is inversely related (increased resistance decreases CO). Option c ignores stroke volume's contribution. Option d (viscosity) increases resistance but doesn't directly increase CO flow. Classic principle: 'CO equals VR' at steady state.</w:t>
      </w:r>
    </w:p>
    <w:p>
      <w:r>
        <w:t xml:space="preserve">Positive Marks: 1</w:t>
      </w:r>
    </w:p>
    <w:p>
      <w:r>
        <w:t xml:space="preserve">Negative Marks: 0.33</w:t>
      </w:r>
    </w:p>
    <w:p/>
    <w:p>
      <w:r>
        <w:rPr>
          <w:b/>
        </w:rPr>
        <w:t xml:space="preserve">Question: A patient with acute myocardial infarction has severely decreased contractility. Which compensatory mechanism would BEST help maintain cardiac output?</w:t>
      </w:r>
    </w:p>
    <w:p>
      <w:r>
        <w:t xml:space="preserve">(a) Decreased heart rate and increased afterload</w:t>
      </w:r>
    </w:p>
    <w:p>
      <w:r>
        <w:t xml:space="preserve">(b) Increased sympathetic stimulation causing tachycardia</w:t>
      </w:r>
    </w:p>
    <w:p>
      <w:r>
        <w:t xml:space="preserve">(c) Decreased venous return to reduce cardiac workload</w:t>
      </w:r>
    </w:p>
    <w:p>
      <w:r>
        <w:t xml:space="preserve">(d) Decreased fluid volume to reduce preload</w:t>
      </w:r>
    </w:p>
    <w:p>
      <w:r>
        <w:t xml:space="preserve">Answer: b</w:t>
      </w:r>
    </w:p>
    <w:p>
      <w:r>
        <w:t xml:space="preserve">Solution: With decreased contractility (reduced force per beat), sympathetic activation increases HR to maintain CO: CO = HR × SV. If SV decreases due to poor contractility, increasing HR compensates: e.g., 40 bpm × 70 mL = 2.8 L/min becomes 100 bpm × 50 mL = 5 L/min (tachycardia compensating). Option a worsens situation. Options c and d reduce preload/SV further. This is the body's emergency response: 'maintain CO when SV fails by increasing HR'.</w:t>
      </w:r>
    </w:p>
    <w:p>
      <w:r>
        <w:t xml:space="preserve">Positive Marks: 1</w:t>
      </w:r>
    </w:p>
    <w:p>
      <w:r>
        <w:t xml:space="preserve">Negative Marks: 0.33</w:t>
      </w:r>
    </w:p>
    <w:p/>
    <w:p>
      <w:r>
        <w:rPr>
          <w:b/>
        </w:rPr>
        <w:t xml:space="preserve">Question: In a patient with severe chronic anemia, cardiac output typically increases primarily because:</w:t>
      </w:r>
    </w:p>
    <w:p>
      <w:r>
        <w:t xml:space="preserve">(a) Blood viscosity increases, improving flow</w:t>
      </w:r>
    </w:p>
    <w:p>
      <w:r>
        <w:t xml:space="preserve">(b) Decreased oxygen-carrying capacity activates compensatory sympathetic mechanisms</w:t>
      </w:r>
    </w:p>
    <w:p>
      <w:r>
        <w:t xml:space="preserve">(c) Hemoglobin production increases autonomously</w:t>
      </w:r>
    </w:p>
    <w:p>
      <w:r>
        <w:t xml:space="preserve">(d) Red blood cells become more efficient</w:t>
      </w:r>
    </w:p>
    <w:p>
      <w:r>
        <w:t xml:space="preserve">Answer: b</w:t>
      </w:r>
    </w:p>
    <w:p>
      <w:r>
        <w:t xml:space="preserve">Solution: Low hemoglobin → decreased O₂ carrying capacity → decreased arterial O₂ content → tissue hypoxia → chemoreceptors activate sympathetic nervous system → increased HR and contractility → increased CO to deliver available oxygen efficiently. Option a is false (anemia DECREASES viscosity, which actually helps flow). Options c and d don't occur acutely. This is classic compensation: anemic patients are tachycardic because their hearts work harder to maintain oxygen delivery with fewer RBCs.</w:t>
      </w:r>
    </w:p>
    <w:p>
      <w:r>
        <w:t xml:space="preserve">Positive Marks: 1</w:t>
      </w:r>
    </w:p>
    <w:p>
      <w:r>
        <w:t xml:space="preserve">Negative Marks: 0.33</w:t>
      </w:r>
    </w:p>
    <w:p/>
    <w:p>
      <w:r>
        <w:rPr>
          <w:b/>
        </w:rPr>
        <w:t xml:space="preserve">Question: If a patient's heart rate is 75 bpm and stroke volume is 80 mL, the cardiac output is:</w:t>
      </w:r>
    </w:p>
    <w:p>
      <w:r>
        <w:t xml:space="preserve">(a) 3.5 L/min</w:t>
      </w:r>
    </w:p>
    <w:p>
      <w:r>
        <w:t xml:space="preserve">(b) 5.0 L/min</w:t>
      </w:r>
    </w:p>
    <w:p>
      <w:r>
        <w:t xml:space="preserve">(c) 6.0 L/min</w:t>
      </w:r>
    </w:p>
    <w:p>
      <w:r>
        <w:t xml:space="preserve">(d) 8.0 L/min</w:t>
      </w:r>
    </w:p>
    <w:p>
      <w:r>
        <w:t xml:space="preserve">Answer: c</w:t>
      </w:r>
    </w:p>
    <w:p>
      <w:r>
        <w:t xml:space="preserve">Solution: CO = HR × SV = 75 bpm × 80 mL = 6000 mL/min = 6.0 L/min. Simple calculation: multiply 75 × 80 = 6000, then convert mL to L by dividing by 1000. Option a = 75 × 47 mL. Option b = 75 × 67 mL (slightly low SV). Option d = 75 × 107 mL (high SV). This tests ability to apply the fundamental CO formula; high-yield calculation question for competitive exams.</w:t>
      </w:r>
    </w:p>
    <w:p>
      <w:r>
        <w:t xml:space="preserve">Positive Marks: 1</w:t>
      </w:r>
    </w:p>
    <w:p>
      <w:r>
        <w:t xml:space="preserve">Negative Marks: 0.33</w:t>
      </w:r>
    </w:p>
    <w:p/>
    <w:p>
      <w:r>
        <w:rPr>
          <w:b/>
        </w:rPr>
        <w:t xml:space="preserve">Question: In congestive heart failure, cardiac output is initially maintained through:</w:t>
      </w:r>
    </w:p>
    <w:p>
      <w:r>
        <w:t xml:space="preserve">(a) Decreased sympathetic activation and fluid restriction</w:t>
      </w:r>
    </w:p>
    <w:p>
      <w:r>
        <w:t xml:space="preserve">(b) Increased sympathetic activation, tachycardia, and fluid retention increasing preload</w:t>
      </w:r>
    </w:p>
    <w:p>
      <w:r>
        <w:t xml:space="preserve">(c) Decreased contractility and increased afterload</w:t>
      </w:r>
    </w:p>
    <w:p>
      <w:r>
        <w:t xml:space="preserve">(d) Parasympathetic stimulation</w:t>
      </w:r>
    </w:p>
    <w:p>
      <w:r>
        <w:t xml:space="preserve">Answer: b</w:t>
      </w:r>
    </w:p>
    <w:p>
      <w:r>
        <w:t xml:space="preserve">Solution: Early CHF compensation: (1) Sympathetic activation → increased HR and contractility (partially compensating for reduced SV), (2) Fluid retention via renin-angiotensin-aldosterone → increased preload via Frank-Starling. Despite this, CO eventually fails as contractility worsens. Option a represents desired therapy, not pathology. Option c accelerates decompensation. Option d worsens cardiac function. This represents the NEUROHUMORAL COMPENSATION stage before decompensation—clinically, these patients appear tachycardic and edematous.</w:t>
      </w:r>
    </w:p>
    <w:p>
      <w:r>
        <w:t xml:space="preserve">Positive Marks: 1</w:t>
      </w:r>
    </w:p>
    <w:p>
      <w:r>
        <w:t xml:space="preserve">Negative Marks: 0.33</w:t>
      </w:r>
    </w:p>
    <w:p/>
    <w:p>
      <w:r>
        <w:rPr>
          <w:b/>
        </w:rPr>
        <w:t xml:space="preserve">Question: The intrinsic ability of the heart to regulate its output without nervous system input is primarily due to:</w:t>
      </w:r>
    </w:p>
    <w:p>
      <w:r>
        <w:t xml:space="preserve">(a) Changes in peripheral vascular resistance</w:t>
      </w:r>
    </w:p>
    <w:p>
      <w:r>
        <w:t xml:space="preserve">(b) The Frank-Starling mechanism operating on muscle length-tension relationships</w:t>
      </w:r>
    </w:p>
    <w:p>
      <w:r>
        <w:t xml:space="preserve">(c) Hormonal stimulation of the heart</w:t>
      </w:r>
    </w:p>
    <w:p>
      <w:r>
        <w:t xml:space="preserve">(d) Increased or decreased heart rate</w:t>
      </w:r>
    </w:p>
    <w:p>
      <w:r>
        <w:t xml:space="preserve">Answer: b</w:t>
      </w:r>
    </w:p>
    <w:p>
      <w:r>
        <w:t xml:space="preserve">Solution: Frank-Starling mechanism is INTRINSIC (independent of nerve input): increased venous return → increased ventricular stretch → increased contractile force → increased SV. Denervated hearts still respond to preload changes. Option a requires nerve/hormone input. Option c is extrinsic regulation. Option d involves nervous input. This explains why transplanted (denervated) hearts can initially maintain adequate CO—they rely on Frank-Starling to adjust to body demands.</w:t>
      </w:r>
    </w:p>
    <w:p>
      <w:r>
        <w:t xml:space="preserve">Positive Marks: 1</w:t>
      </w:r>
    </w:p>
    <w:p>
      <w:r>
        <w:t xml:space="preserve">Negative Marks: 0.33</w:t>
      </w:r>
    </w:p>
    <w:p/>
    <w:p>
      <w:r>
        <w:rPr>
          <w:b/>
        </w:rPr>
        <w:t xml:space="preserve">Question: During maximal exercise, cardiac output increases through simultaneous activation of multiple mechanisms including:</w:t>
      </w:r>
    </w:p>
    <w:p>
      <w:r>
        <w:t xml:space="preserve">(a) Only increased heart rate, with unchanged contractility</w:t>
      </w:r>
    </w:p>
    <w:p>
      <w:r>
        <w:t xml:space="preserve">(b) Increased sympathetic activity, tachycardia, increased contractility, and mobilization of venous blood reserves</w:t>
      </w:r>
    </w:p>
    <w:p>
      <w:r>
        <w:t xml:space="preserve">(c) Decreased stroke volume and decreased afterload</w:t>
      </w:r>
    </w:p>
    <w:p>
      <w:r>
        <w:t xml:space="preserve">(d) Increased parasympathetic activity</w:t>
      </w:r>
    </w:p>
    <w:p>
      <w:r>
        <w:t xml:space="preserve">Answer: b</w:t>
      </w:r>
    </w:p>
    <w:p>
      <w:r>
        <w:t xml:space="preserve">Solution: Exercise triggers: (1) Sympathetic surge → increased HR (up to 180-200 bpm) and contractility, (2) Venoconstriction → increased venous return/preload, (3) Vasodilation in working muscles → decreased afterload. CO can reach 20-35 L/min in athletes (vs. 5-6 L/min at rest) through all these coordinated mechanisms. Option a neglects contractility/preload increases. Option c falsely decreases SV. Option d is parasympathetic (rest mode). This integrated response represents peak cardiac performance—the heart's maximal capacity.</w:t>
      </w:r>
    </w:p>
    <w:p>
      <w:r>
        <w:t xml:space="preserve">Positive Marks: 1</w:t>
      </w:r>
    </w:p>
    <w:p>
      <w:r>
        <w:t xml:space="preserve">Negative Marks: 0.33</w:t>
      </w:r>
    </w:p>
    <w:sectPr>
      <w:pgSz w:w="11906" w:h="16838"/>
      <w:pgMar w:top="1134" w:right="1134" w:bottom="1134" w:left="1134"/>
    </w:sectPr>
  </w:body>
</w:document>
</file>