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enzyme is responsible for the initial breakdown of starch in the oral cavity?</w:t>
      </w:r>
    </w:p>
    <w:p>
      <w:r>
        <w:t xml:space="preserve">(a) Salivary amylase</w:t>
      </w:r>
    </w:p>
    <w:p>
      <w:r>
        <w:t xml:space="preserve">(b) Pancreatic amylase</w:t>
      </w:r>
    </w:p>
    <w:p>
      <w:r>
        <w:t xml:space="preserve">(c) Sucrase</w:t>
      </w:r>
    </w:p>
    <w:p>
      <w:r>
        <w:t xml:space="preserve">(d) Lactase</w:t>
      </w:r>
    </w:p>
    <w:p>
      <w:r>
        <w:t xml:space="preserve">Answer: a</w:t>
      </w:r>
    </w:p>
    <w:p>
      <w:r>
        <w:t xml:space="preserve">Solution: Salivary amylase (ptyalin) secreted by salivary glands begins starch digestion in the mouth. Pancreatic amylase continues digestion in the small intestine but is not the initial enzyme. Sucrase and lactase are disaccharidases that break specific disaccharides, not starch. Mnemonic: 'Saliva Starts Starch digestion.'</w:t>
      </w:r>
    </w:p>
    <w:p>
      <w:r>
        <w:t xml:space="preserve">Positive Marks: 1</w:t>
      </w:r>
    </w:p>
    <w:p>
      <w:r>
        <w:t xml:space="preserve">Negative Marks: 0.33</w:t>
      </w:r>
    </w:p>
    <w:p/>
    <w:p>
      <w:r>
        <w:rPr>
          <w:b/>
        </w:rPr>
        <w:t xml:space="preserve">Question: Which of the following is the primary site of protein digestion?</w:t>
      </w:r>
    </w:p>
    <w:p>
      <w:r>
        <w:t xml:space="preserve">(a) Mouth and esophagus</w:t>
      </w:r>
    </w:p>
    <w:p>
      <w:r>
        <w:t xml:space="preserve">(b) Stomach and small intestine</w:t>
      </w:r>
    </w:p>
    <w:p>
      <w:r>
        <w:t xml:space="preserve">(c) Colon</w:t>
      </w:r>
    </w:p>
    <w:p>
      <w:r>
        <w:t xml:space="preserve">(d) Rectum</w:t>
      </w:r>
    </w:p>
    <w:p>
      <w:r>
        <w:t xml:space="preserve">Answer: b</w:t>
      </w:r>
    </w:p>
    <w:p>
      <w:r>
        <w:t xml:space="preserve">Solution: Protein digestion begins in the stomach with pepsin and continues predominantly in the small intestine with trypsin and chymotrypsin from pancreas. Mouth and esophagus have minimal protein digestion. Colon and rectum are not sites of protein digestion. Key point: 'Stomach starts, Small intestine completes protein digestion.'</w:t>
      </w:r>
    </w:p>
    <w:p>
      <w:r>
        <w:t xml:space="preserve">Positive Marks: 1</w:t>
      </w:r>
    </w:p>
    <w:p>
      <w:r>
        <w:t xml:space="preserve">Negative Marks: 0.33</w:t>
      </w:r>
    </w:p>
    <w:p/>
    <w:p>
      <w:r>
        <w:rPr>
          <w:b/>
        </w:rPr>
        <w:t xml:space="preserve">Question: Bile acids are essential for the digestion of which nutrient?</w:t>
      </w:r>
    </w:p>
    <w:p>
      <w:r>
        <w:t xml:space="preserve">(a) Carbohydrates</w:t>
      </w:r>
    </w:p>
    <w:p>
      <w:r>
        <w:t xml:space="preserve">(b) Proteins</w:t>
      </w:r>
    </w:p>
    <w:p>
      <w:r>
        <w:t xml:space="preserve">(c) Fats</w:t>
      </w:r>
    </w:p>
    <w:p>
      <w:r>
        <w:t xml:space="preserve">(d) Vitamins A and E only</w:t>
      </w:r>
    </w:p>
    <w:p>
      <w:r>
        <w:t xml:space="preserve">Answer: c</w:t>
      </w:r>
    </w:p>
    <w:p>
      <w:r>
        <w:t xml:space="preserve">Solution: Bile acids emulsify fats into smaller droplets, increasing surface area for lipase action—essential for fat digestion. They don't directly digest carbohydrates or proteins. While they do help absorb fat-soluble vitamins, their primary role is fat digestion. Memory aid: 'Bile → emulsifies Fats.'</w:t>
      </w:r>
    </w:p>
    <w:p>
      <w:r>
        <w:t xml:space="preserve">Positive Marks: 1</w:t>
      </w:r>
    </w:p>
    <w:p>
      <w:r>
        <w:t xml:space="preserve">Negative Marks: 0.33</w:t>
      </w:r>
    </w:p>
    <w:p/>
    <w:p>
      <w:r>
        <w:rPr>
          <w:b/>
        </w:rPr>
        <w:t xml:space="preserve">Question: Which disaccharide is digested by lactase enzyme?</w:t>
      </w:r>
    </w:p>
    <w:p>
      <w:r>
        <w:t xml:space="preserve">(a) Sucrose</w:t>
      </w:r>
    </w:p>
    <w:p>
      <w:r>
        <w:t xml:space="preserve">(b) Lactose</w:t>
      </w:r>
    </w:p>
    <w:p>
      <w:r>
        <w:t xml:space="preserve">(c) Maltose</w:t>
      </w:r>
    </w:p>
    <w:p>
      <w:r>
        <w:t xml:space="preserve">(d) Trehalose</w:t>
      </w:r>
    </w:p>
    <w:p>
      <w:r>
        <w:t xml:space="preserve">Answer: b</w:t>
      </w:r>
    </w:p>
    <w:p>
      <w:r>
        <w:t xml:space="preserve">Solution: Lactase breaks lactose into glucose and galactose. Sucrose is digested by sucrase, maltose by maltase. Trehalose is not commonly discussed in standard digestion. Quick recall: 'Lact-ose → Lact-ase.'</w:t>
      </w:r>
    </w:p>
    <w:p>
      <w:r>
        <w:t xml:space="preserve">Positive Marks: 1</w:t>
      </w:r>
    </w:p>
    <w:p>
      <w:r>
        <w:t xml:space="preserve">Negative Marks: 0.33</w:t>
      </w:r>
    </w:p>
    <w:p/>
    <w:p>
      <w:r>
        <w:rPr>
          <w:b/>
        </w:rPr>
        <w:t xml:space="preserve">Question: Which of the following best describes the mechanism of fat absorption in the small intestine?</w:t>
      </w:r>
    </w:p>
    <w:p>
      <w:r>
        <w:t xml:space="preserve">(a) Active transport via sodium-dependent cotransporters</w:t>
      </w:r>
    </w:p>
    <w:p>
      <w:r>
        <w:t xml:space="preserve">(b) Diffusion into intestinal cells as chylomicrons within enterocytes</w:t>
      </w:r>
    </w:p>
    <w:p>
      <w:r>
        <w:t xml:space="preserve">(c) Pinocytosis by goblet cells</w:t>
      </w:r>
    </w:p>
    <w:p>
      <w:r>
        <w:t xml:space="preserve">(d) Facilitated diffusion through lacteals</w:t>
      </w:r>
    </w:p>
    <w:p>
      <w:r>
        <w:t xml:space="preserve">Answer: b</w:t>
      </w:r>
    </w:p>
    <w:p>
      <w:r>
        <w:t xml:space="preserve">Solution: Fatty acids and monoglycerides are absorbed by simple diffusion, then re-esterified into triglycerides within enterocytes and packaged as chylomicrons. Option A describes carbohydrate absorption, not fat. Option C (pinocytosis by goblet cells) and D (lacteals don't absorb—they transport) are incorrect mechanisms.</w:t>
      </w:r>
    </w:p>
    <w:p>
      <w:r>
        <w:t xml:space="preserve">Positive Marks: 1</w:t>
      </w:r>
    </w:p>
    <w:p>
      <w:r>
        <w:t xml:space="preserve">Negative Marks: 0.33</w:t>
      </w:r>
    </w:p>
    <w:p/>
    <w:p>
      <w:r>
        <w:rPr>
          <w:b/>
        </w:rPr>
        <w:t xml:space="preserve">Question: A patient presents with steatorrhea (fatty stools) and fat-soluble vitamin deficiency. Which pancreatic enzyme is most likely deficient?</w:t>
      </w:r>
    </w:p>
    <w:p>
      <w:r>
        <w:t xml:space="preserve">(a) Amylase</w:t>
      </w:r>
    </w:p>
    <w:p>
      <w:r>
        <w:t xml:space="preserve">(b) Protease</w:t>
      </w:r>
    </w:p>
    <w:p>
      <w:r>
        <w:t xml:space="preserve">(c) Lipase</w:t>
      </w:r>
    </w:p>
    <w:p>
      <w:r>
        <w:t xml:space="preserve">(d) Phospholipase A2</w:t>
      </w:r>
    </w:p>
    <w:p>
      <w:r>
        <w:t xml:space="preserve">Answer: c</w:t>
      </w:r>
    </w:p>
    <w:p>
      <w:r>
        <w:t xml:space="preserve">Solution: Pancreatic lipase is crucial for fat digestion; its deficiency causes steatorrhea and malabsorption of fat-soluble vitamins (A, D, E, K). Amylase deficiency affects carbohydrates, protease affects proteins. While phospholipase A2 aids fat digestion, lipase is the primary enzyme. Clinical pearl: 'No lipase → Fat in stool → Fat-soluble vitamin malabsorption.'</w:t>
      </w:r>
    </w:p>
    <w:p>
      <w:r>
        <w:t xml:space="preserve">Positive Marks: 1</w:t>
      </w:r>
    </w:p>
    <w:p>
      <w:r>
        <w:t xml:space="preserve">Negative Marks: 0.33</w:t>
      </w:r>
    </w:p>
    <w:p/>
    <w:p>
      <w:r>
        <w:rPr>
          <w:b/>
        </w:rPr>
        <w:t xml:space="preserve">Question: Which vitamin is absorbed in the terminal ileum via intrinsic factor-dependent mechanism?</w:t>
      </w:r>
    </w:p>
    <w:p>
      <w:r>
        <w:t xml:space="preserve">(a) Vitamin A</w:t>
      </w:r>
    </w:p>
    <w:p>
      <w:r>
        <w:t xml:space="preserve">(b) Vitamin B12</w:t>
      </w:r>
    </w:p>
    <w:p>
      <w:r>
        <w:t xml:space="preserve">(c) Vitamin C</w:t>
      </w:r>
    </w:p>
    <w:p>
      <w:r>
        <w:t xml:space="preserve">(d) Vitamin D</w:t>
      </w:r>
    </w:p>
    <w:p>
      <w:r>
        <w:t xml:space="preserve">Answer: b</w:t>
      </w:r>
    </w:p>
    <w:p>
      <w:r>
        <w:t xml:space="preserve">Solution: Vitamin B12 (cobalamin) requires intrinsic factor from gastric parietal cells for absorption in the terminal ileum. Vitamin A is fat-soluble (absorbed in duodenum/jejunum). Vitamin C is water-soluble (absorbed throughout small intestine). Vitamin D is fat-soluble. Mnemonic: 'B12 Binds to IF in terminal ileum.'</w:t>
      </w:r>
    </w:p>
    <w:p>
      <w:r>
        <w:t xml:space="preserve">Positive Marks: 1</w:t>
      </w:r>
    </w:p>
    <w:p>
      <w:r>
        <w:t xml:space="preserve">Negative Marks: 0.33</w:t>
      </w:r>
    </w:p>
    <w:p/>
    <w:p>
      <w:r>
        <w:rPr>
          <w:b/>
        </w:rPr>
        <w:t xml:space="preserve">Question: Which of the following enzymes is NOT produced by the pancreas?</w:t>
      </w:r>
    </w:p>
    <w:p>
      <w:r>
        <w:t xml:space="preserve">(a) Trypsin</w:t>
      </w:r>
    </w:p>
    <w:p>
      <w:r>
        <w:t xml:space="preserve">(b) Chymotrypsin</w:t>
      </w:r>
    </w:p>
    <w:p>
      <w:r>
        <w:t xml:space="preserve">(c) Pepsin</w:t>
      </w:r>
    </w:p>
    <w:p>
      <w:r>
        <w:t xml:space="preserve">(d) Carboxypeptidase A</w:t>
      </w:r>
    </w:p>
    <w:p>
      <w:r>
        <w:t xml:space="preserve">Answer: c</w:t>
      </w:r>
    </w:p>
    <w:p>
      <w:r>
        <w:t xml:space="preserve">Solution: Pepsin is produced by gastric chief cells, not the pancreas. Trypsin, chymotrypsin, and carboxypeptidase A are all pancreatic proteases. This is a common exam trap—students may forget pepsin's gastric origin. Key: 'Pepsin = Pancreas or Parietal? No—Pepsinogen from chief cells.'</w:t>
      </w:r>
    </w:p>
    <w:p>
      <w:r>
        <w:t xml:space="preserve">Positive Marks: 1</w:t>
      </w:r>
    </w:p>
    <w:p>
      <w:r>
        <w:t xml:space="preserve">Negative Marks: 0.33</w:t>
      </w:r>
    </w:p>
    <w:p/>
    <w:p>
      <w:r>
        <w:rPr>
          <w:b/>
        </w:rPr>
        <w:t xml:space="preserve">Question: In the stomach, pepsinogen is activated to pepsin by:</w:t>
      </w:r>
    </w:p>
    <w:p>
      <w:r>
        <w:t xml:space="preserve">(a) Gastric lipase</w:t>
      </w:r>
    </w:p>
    <w:p>
      <w:r>
        <w:t xml:space="preserve">(b) Hydrochloric acid</w:t>
      </w:r>
    </w:p>
    <w:p>
      <w:r>
        <w:t xml:space="preserve">(c) Intrinsic factor</w:t>
      </w:r>
    </w:p>
    <w:p>
      <w:r>
        <w:t xml:space="preserve">(d) Gastrin</w:t>
      </w:r>
    </w:p>
    <w:p>
      <w:r>
        <w:t xml:space="preserve">Answer: b</w:t>
      </w:r>
    </w:p>
    <w:p>
      <w:r>
        <w:t xml:space="preserve">Solution: HCl (hydrochloric acid) provides the acidic environment necessary to convert pepsinogen to its active form, pepsin. Gastric lipase digests fats (not relevant for pepsinogen activation). Intrinsic factor aids B12 absorption. Gastrin is a hormone that stimulates HCl secretion but doesn't directly activate pepsinogen. Recall: 'Acid Activates pepsinogen to pepsin.'</w:t>
      </w:r>
    </w:p>
    <w:p>
      <w:r>
        <w:t xml:space="preserve">Positive Marks: 1</w:t>
      </w:r>
    </w:p>
    <w:p>
      <w:r>
        <w:t xml:space="preserve">Negative Marks: 0.33</w:t>
      </w:r>
    </w:p>
    <w:p/>
    <w:p>
      <w:r>
        <w:rPr>
          <w:b/>
        </w:rPr>
        <w:t xml:space="preserve">Question: Which of the following is the primary mechanism of glucose absorption in the small intestine?</w:t>
      </w:r>
    </w:p>
    <w:p>
      <w:r>
        <w:t xml:space="preserve">(a) Simple passive diffusion</w:t>
      </w:r>
    </w:p>
    <w:p>
      <w:r>
        <w:t xml:space="preserve">(b) Active transport via SGLT1 symporter</w:t>
      </w:r>
    </w:p>
    <w:p>
      <w:r>
        <w:t xml:space="preserve">(c) Facilitated diffusion only</w:t>
      </w:r>
    </w:p>
    <w:p>
      <w:r>
        <w:t xml:space="preserve">(d) Pinocytosis</w:t>
      </w:r>
    </w:p>
    <w:p>
      <w:r>
        <w:t xml:space="preserve">Answer: b</w:t>
      </w:r>
    </w:p>
    <w:p>
      <w:r>
        <w:t xml:space="preserve">Solution: Glucose is primarily absorbed via active transport using SGLT1 (sodium-glucose linked transporter) in the apical membrane, with a small portion via facilitated diffusion (GLUT2). Passive diffusion is insufficient for complete absorption. Pinocytosis is not the mechanism. Memory: 'Sugar requires Sodium-driven transport (SGLT1).'</w:t>
      </w:r>
    </w:p>
    <w:p>
      <w:r>
        <w:t xml:space="preserve">Positive Marks: 1</w:t>
      </w:r>
    </w:p>
    <w:p>
      <w:r>
        <w:t xml:space="preserve">Negative Marks: 0.33</w:t>
      </w:r>
    </w:p>
    <w:p/>
    <w:p>
      <w:r>
        <w:rPr>
          <w:b/>
        </w:rPr>
        <w:t xml:space="preserve">Question: A child with lactose intolerance experiences bloating and diarrhea after milk consumption. This is primarily due to:</w:t>
      </w:r>
    </w:p>
    <w:p>
      <w:r>
        <w:t xml:space="preserve">(a) Allergic reaction to milk proteins</w:t>
      </w:r>
    </w:p>
    <w:p>
      <w:r>
        <w:t xml:space="preserve">(b) Osmotic effect of unabsorbed lactose in the colon</w:t>
      </w:r>
    </w:p>
    <w:p>
      <w:r>
        <w:t xml:space="preserve">(c) Bacterial overgrowth in the small intestine</w:t>
      </w:r>
    </w:p>
    <w:p>
      <w:r>
        <w:t xml:space="preserve">(d) Decreased hydrochloric acid secretion</w:t>
      </w:r>
    </w:p>
    <w:p>
      <w:r>
        <w:t xml:space="preserve">Answer: b</w:t>
      </w:r>
    </w:p>
    <w:p>
      <w:r>
        <w:t xml:space="preserve">Solution: In lactose intolerance, undigested lactose remains in the intestinal lumen, creating an osmotic effect that draws water into the colon, causing diarrhea. Bacteria may ferment it, producing gas (bloating), but the primary mechanism is osmotic. This is NOT an allergic reaction or acid-related issue. Key point: 'Lactose Linger → Osmotic Load → Diarrhea.'</w:t>
      </w:r>
    </w:p>
    <w:p>
      <w:r>
        <w:t xml:space="preserve">Positive Marks: 1</w:t>
      </w:r>
    </w:p>
    <w:p>
      <w:r>
        <w:t xml:space="preserve">Negative Marks: 0.33</w:t>
      </w:r>
    </w:p>
    <w:p/>
    <w:p>
      <w:r>
        <w:rPr>
          <w:b/>
        </w:rPr>
        <w:t xml:space="preserve">Question: Iron is best absorbed in which part of the small intestine and under which condition?</w:t>
      </w:r>
    </w:p>
    <w:p>
      <w:r>
        <w:t xml:space="preserve">(a) Duodenum; in ferric form with high pH</w:t>
      </w:r>
    </w:p>
    <w:p>
      <w:r>
        <w:t xml:space="preserve">(b) Duodenum; in ferrous form with acidic pH</w:t>
      </w:r>
    </w:p>
    <w:p>
      <w:r>
        <w:t xml:space="preserve">(c) Jejunum; in ferric form with neutral pH</w:t>
      </w:r>
    </w:p>
    <w:p>
      <w:r>
        <w:t xml:space="preserve">(d) Ileum; in ferrous form regardless of pH</w:t>
      </w:r>
    </w:p>
    <w:p>
      <w:r>
        <w:t xml:space="preserve">Answer: b</w:t>
      </w:r>
    </w:p>
    <w:p>
      <w:r>
        <w:t xml:space="preserve">Solution: Iron is best absorbed in the duodenum in its ferrous form (Fe2+) under acidic conditions. Acidic pH reduces ferric iron to ferrous form, which is better absorbed. High pH and neutral conditions reduce iron absorption. The jejunum and ileum are not primary absorption sites for iron. Mnemonic: 'Iron is Ideal in Duodenum (with Decreasing pH).'</w:t>
      </w:r>
    </w:p>
    <w:p>
      <w:r>
        <w:t xml:space="preserve">Positive Marks: 1</w:t>
      </w:r>
    </w:p>
    <w:p>
      <w:r>
        <w:t xml:space="preserve">Negative Marks: 0.33</w:t>
      </w:r>
    </w:p>
    <w:p/>
    <w:p>
      <w:r>
        <w:rPr>
          <w:b/>
        </w:rPr>
        <w:t xml:space="preserve">Question: Which of the following correctly pairs a nutrient with its primary absorption site?</w:t>
      </w:r>
    </w:p>
    <w:p>
      <w:r>
        <w:t xml:space="preserve">(a) Calcium and iron — terminal ileum</w:t>
      </w:r>
    </w:p>
    <w:p>
      <w:r>
        <w:t xml:space="preserve">(b) Vitamin B12 — proximal jejunum</w:t>
      </w:r>
    </w:p>
    <w:p>
      <w:r>
        <w:t xml:space="preserve">(c) Fat-soluble vitamins — duodenum and proximal jejunum</w:t>
      </w:r>
    </w:p>
    <w:p>
      <w:r>
        <w:t xml:space="preserve">(d) Protein — ileum exclusively</w:t>
      </w:r>
    </w:p>
    <w:p>
      <w:r>
        <w:t xml:space="preserve">Answer: c</w:t>
      </w:r>
    </w:p>
    <w:p>
      <w:r>
        <w:t xml:space="preserve">Solution: Fat-soluble vitamins (A, D, E, K) are primarily absorbed in the duodenum and proximal jejunum where bile is adequate. Calcium and iron are absorbed mainly in duodenum/proximal jejunum, not terminal ileum. Vitamin B12 is absorbed in the terminal ileum. Protein digestion occurs throughout small intestine but absorption is not exclusive to ileum. Clinical relevance: Fat digestion requires adequate bile.</w:t>
      </w:r>
    </w:p>
    <w:p>
      <w:r>
        <w:t xml:space="preserve">Positive Marks: 1</w:t>
      </w:r>
    </w:p>
    <w:p>
      <w:r>
        <w:t xml:space="preserve">Negative Marks: 0.33</w:t>
      </w:r>
    </w:p>
    <w:p/>
    <w:p>
      <w:r>
        <w:rPr>
          <w:b/>
        </w:rPr>
        <w:t xml:space="preserve">Question: Which gastric hormone stimulates the secretion of pancreatic enzymes for nutrient digestion?</w:t>
      </w:r>
    </w:p>
    <w:p>
      <w:r>
        <w:t xml:space="preserve">(a) Gastrin</w:t>
      </w:r>
    </w:p>
    <w:p>
      <w:r>
        <w:t xml:space="preserve">(b) Cholecystokinin (CCK)</w:t>
      </w:r>
    </w:p>
    <w:p>
      <w:r>
        <w:t xml:space="preserve">(c) Secretin</w:t>
      </w:r>
    </w:p>
    <w:p>
      <w:r>
        <w:t xml:space="preserve">(d) Motilin</w:t>
      </w:r>
    </w:p>
    <w:p>
      <w:r>
        <w:t xml:space="preserve">Answer: b</w:t>
      </w:r>
    </w:p>
    <w:p>
      <w:r>
        <w:t xml:space="preserve">Solution: Cholecystokinin (CCK), released from duodenal mucosa in response to chyme, stimulates pancreatic enzyme secretion and gallbladder contraction. Gastrin stimulates gastric acid. Secretin stimulates bicarbonate-rich fluid from pancreas. Motilin regulates gastric motility. CCK's role in enzyme secretion is distinct and clinically important. Memory: 'CCK → enzyme secretion from pancreas.'</w:t>
      </w:r>
    </w:p>
    <w:p>
      <w:r>
        <w:t xml:space="preserve">Positive Marks: 1</w:t>
      </w:r>
    </w:p>
    <w:p>
      <w:r>
        <w:t xml:space="preserve">Negative Marks: 0.33</w:t>
      </w:r>
    </w:p>
    <w:p/>
    <w:p>
      <w:r>
        <w:rPr>
          <w:b/>
        </w:rPr>
        <w:t xml:space="preserve">Question: A 45-year-old patient with gallstones has impaired fat digestion and absorption. Which step in fat digestion is primarily affected?</w:t>
      </w:r>
    </w:p>
    <w:p>
      <w:r>
        <w:t xml:space="preserve">(a) Lingual lipase secretion</w:t>
      </w:r>
    </w:p>
    <w:p>
      <w:r>
        <w:t xml:space="preserve">(b) Emulsification of fats by bile</w:t>
      </w:r>
    </w:p>
    <w:p>
      <w:r>
        <w:t xml:space="preserve">(c) Pancreatic lipase activity</w:t>
      </w:r>
    </w:p>
    <w:p>
      <w:r>
        <w:t xml:space="preserve">(d) Monoglyceride synthesis</w:t>
      </w:r>
    </w:p>
    <w:p>
      <w:r>
        <w:t xml:space="preserve">Answer: b</w:t>
      </w:r>
    </w:p>
    <w:p>
      <w:r>
        <w:t xml:space="preserve">Solution: Gallstones obstruct bile flow, preventing emulsification—the critical first step that increases surface area for lipase. Although lipase is present, it cannot efficiently act on non-emulsified fats. Lingual lipase and pancreatic lipase are not directly impaired. Monoglyceride synthesis (re-esterification in enterocytes) occurs downstream. Key: 'No bile → No emulsion → Impaired fat digestion.'</w:t>
      </w:r>
    </w:p>
    <w:p>
      <w:r>
        <w:t xml:space="preserve">Positive Marks: 1</w:t>
      </w:r>
    </w:p>
    <w:p>
      <w:r>
        <w:t xml:space="preserve">Negative Marks: 0.33</w:t>
      </w:r>
    </w:p>
    <w:p/>
    <w:p>
      <w:r>
        <w:rPr>
          <w:b/>
        </w:rPr>
        <w:t xml:space="preserve">Question: Which of the following amino acids requires active transport for absorption in the small intestine?</w:t>
      </w:r>
    </w:p>
    <w:p>
      <w:r>
        <w:t xml:space="preserve">(a) Alanine</w:t>
      </w:r>
    </w:p>
    <w:p>
      <w:r>
        <w:t xml:space="preserve">(b) Glutamate</w:t>
      </w:r>
    </w:p>
    <w:p>
      <w:r>
        <w:t xml:space="preserve">(c) Proline</w:t>
      </w:r>
    </w:p>
    <w:p>
      <w:r>
        <w:t xml:space="preserve">(d) All of the above</w:t>
      </w:r>
    </w:p>
    <w:p>
      <w:r>
        <w:t xml:space="preserve">Answer: d</w:t>
      </w:r>
    </w:p>
    <w:p>
      <w:r>
        <w:t xml:space="preserve">Solution: Most amino acids, including alanine, glutamate, and proline, are absorbed via active transport (sodium-dependent transporters) in the small intestine. Passive diffusion plays a minor role only for some amino acids. The question tests understanding that amino acid absorption is energy-dependent and requires carrier systems. Recall: 'Amino acids Generally require Active transport (using cotransporters).'</w:t>
      </w:r>
    </w:p>
    <w:p>
      <w:r>
        <w:t xml:space="preserve">Positive Marks: 1</w:t>
      </w:r>
    </w:p>
    <w:p>
      <w:r>
        <w:t xml:space="preserve">Negative Marks: 0.33</w:t>
      </w:r>
    </w:p>
    <w:p/>
    <w:p>
      <w:r>
        <w:rPr>
          <w:b/>
        </w:rPr>
        <w:t xml:space="preserve">Question: In a patient with celiac disease, malabsorption of nutrients occurs due to damage to which structural component of the small intestine?</w:t>
      </w:r>
    </w:p>
    <w:p>
      <w:r>
        <w:t xml:space="preserve">(a) Muscularis propria</w:t>
      </w:r>
    </w:p>
    <w:p>
      <w:r>
        <w:t xml:space="preserve">(b) Intestinal villi and microvilli</w:t>
      </w:r>
    </w:p>
    <w:p>
      <w:r>
        <w:t xml:space="preserve">(c) Submucosa</w:t>
      </w:r>
    </w:p>
    <w:p>
      <w:r>
        <w:t xml:space="preserve">(d) Serosa</w:t>
      </w:r>
    </w:p>
    <w:p>
      <w:r>
        <w:t xml:space="preserve">Answer: b</w:t>
      </w:r>
    </w:p>
    <w:p>
      <w:r>
        <w:t xml:space="preserve">Solution: Celiac disease causes immune-mediated damage to intestinal villi and microvilli, reducing the absorptive surface area dramatically. The muscularis propria, submucosa, and serosa are typically not primarily affected. Loss of villi-microvillar structure leads to malabsorption of all nutrients. Pathophysiology point: 'Villi Vandalized in Celiac → Vast reduction in absorption.'</w:t>
      </w:r>
    </w:p>
    <w:p>
      <w:r>
        <w:t xml:space="preserve">Positive Marks: 1</w:t>
      </w:r>
    </w:p>
    <w:p>
      <w:r>
        <w:t xml:space="preserve">Negative Marks: 0.33</w:t>
      </w:r>
    </w:p>
    <w:p/>
    <w:p>
      <w:r>
        <w:rPr>
          <w:b/>
        </w:rPr>
        <w:t xml:space="preserve">Question: Which cofactor is essential for the absorption of vitamin B12 in the terminal ileum?</w:t>
      </w:r>
    </w:p>
    <w:p>
      <w:r>
        <w:t xml:space="preserve">(a) Transcobalamin</w:t>
      </w:r>
    </w:p>
    <w:p>
      <w:r>
        <w:t xml:space="preserve">(b) Intrinsic factor</w:t>
      </w:r>
    </w:p>
    <w:p>
      <w:r>
        <w:t xml:space="preserve">(c) R-binder protein</w:t>
      </w:r>
    </w:p>
    <w:p>
      <w:r>
        <w:t xml:space="preserve">(d) Haptocorrin</w:t>
      </w:r>
    </w:p>
    <w:p>
      <w:r>
        <w:t xml:space="preserve">Answer: b</w:t>
      </w:r>
    </w:p>
    <w:p>
      <w:r>
        <w:t xml:space="preserve">Solution: Intrinsic factor, a glycoprotein from gastric parietal cells, binds vitamin B12 in the stomach and facilitates its absorption in the terminal ileum via specific receptors. Transcobalamin transports B12 in blood after absorption. R-binder and haptocorrin bind B12 temporarily but don't mediate intestinal absorption. Essential concept: 'Intrinsic Factor Is Indispensable for ileal B12 absorption.'</w:t>
      </w:r>
    </w:p>
    <w:p>
      <w:r>
        <w:t xml:space="preserve">Positive Marks: 1</w:t>
      </w:r>
    </w:p>
    <w:p>
      <w:r>
        <w:t xml:space="preserve">Negative Marks: 0.33</w:t>
      </w:r>
    </w:p>
    <w:p/>
    <w:p>
      <w:r>
        <w:rPr>
          <w:b/>
        </w:rPr>
        <w:t xml:space="preserve">Question: In the process of lipid digestion, monoglycerides and fatty acids are packaged into micelles by bile salts for absorption. Which of the following BEST describes why this step is necessary?</w:t>
      </w:r>
    </w:p>
    <w:p>
      <w:r>
        <w:t xml:space="preserve">(a) To provide energy for active transport of lipids</w:t>
      </w:r>
    </w:p>
    <w:p>
      <w:r>
        <w:t xml:space="preserve">(b) To protect lipids from enzymatic degradation by colipase</w:t>
      </w:r>
    </w:p>
    <w:p>
      <w:r>
        <w:t xml:space="preserve">(c) To solubilize lipid-digestion products in the aqueous intestinal environment</w:t>
      </w:r>
    </w:p>
    <w:p>
      <w:r>
        <w:t xml:space="preserve">(d) To prevent bacterial fermentation of lipids in the colon</w:t>
      </w:r>
    </w:p>
    <w:p>
      <w:r>
        <w:t xml:space="preserve">Answer: c</w:t>
      </w:r>
    </w:p>
    <w:p>
      <w:r>
        <w:t xml:space="preserve">Solution: Micelle formation solubilizes hydrophobic lipid-digestion products (monoglycerides, fatty acids) in the aqueous intestinal lumen, allowing them to be transported to the enterocyte brush border. Micelles don't provide energy or prevent enzymatic action; colipase aids lipase, not micelle formation. Bacterial fermentation in colon is a separate issue. Critical concept: 'Micelles Make lipids move in watery milieu.'</w:t>
      </w:r>
    </w:p>
    <w:p>
      <w:r>
        <w:t xml:space="preserve">Positive Marks: 1</w:t>
      </w:r>
    </w:p>
    <w:p>
      <w:r>
        <w:t xml:space="preserve">Negative Marks: 0.33</w:t>
      </w:r>
    </w:p>
    <w:p/>
    <w:p>
      <w:r>
        <w:rPr>
          <w:b/>
        </w:rPr>
        <w:t xml:space="preserve">Question: A 28-year-old woman with iron-deficiency anemia is advised to take iron supplements with orange juice rather than with tea. This recommendation is based on which principle of nutrient absorption?</w:t>
      </w:r>
    </w:p>
    <w:p>
      <w:r>
        <w:t xml:space="preserve">(a) Vitamin C in orange juice enhances iron absorption while tea contains tannins that inhibit it</w:t>
      </w:r>
    </w:p>
    <w:p>
      <w:r>
        <w:t xml:space="preserve">(b) Tea increases gastric pH, making iron less soluble for absorption</w:t>
      </w:r>
    </w:p>
    <w:p>
      <w:r>
        <w:t xml:space="preserve">(c) Orange juice provides fructose which is essential for iron active transport</w:t>
      </w:r>
    </w:p>
    <w:p>
      <w:r>
        <w:t xml:space="preserve">(d) Tea binds iron in the duodenum, forming insoluble complexes</w:t>
      </w:r>
    </w:p>
    <w:p>
      <w:r>
        <w:t xml:space="preserve">Answer: a</w:t>
      </w:r>
    </w:p>
    <w:p>
      <w:r>
        <w:t xml:space="preserve">Solution: Iron absorption occurs primarily in the duodenum and proximal jejunum and is enhanced by vitamin C (ascorbic acid), which acts as a reducing and chelating agent, and by acidic pH. Orange juice is rich in vitamin C and acidic, creating optimal conditions for iron bioavailability. Tea contains tannins and polyphenols that form chelate complexes with iron, significantly inhibiting its absorption. Option b is incorrect because tea doesn't increase gastric pH; in fact, polyphenols slightly lower it. Option c is wrong because fructose is not required for iron transport—glucose and amino acids use different absorption mechanisms. Option d is incomplete because while tea does form complexes, this affects iron bioavailability throughout the GI tract, not only in the duodenum. Memory aid: 'Vitamin C = Iron's enhancer; Tannins = Iron's inhibitor.'</w:t>
      </w:r>
    </w:p>
    <w:p>
      <w:r>
        <w:t xml:space="preserve">Positive Marks: 1</w:t>
      </w:r>
    </w:p>
    <w:p>
      <w:r>
        <w:t xml:space="preserve">Negative Marks: 0.33</w:t>
      </w:r>
    </w:p>
    <w:sectPr>
      <w:pgSz w:w="11906" w:h="16838"/>
      <w:pgMar w:top="1134" w:right="1134" w:bottom="1134" w:left="1134"/>
    </w:sectPr>
  </w:body>
</w:document>
</file>