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Peristalsis is defined as:</w:t>
      </w:r>
    </w:p>
    <w:p>
      <w:r>
        <w:t xml:space="preserve">(a) a) Segmented contractions of small intestine</w:t>
      </w:r>
    </w:p>
    <w:p>
      <w:r>
        <w:t xml:space="preserve">(b) b) Progressive wave-like muscular contractions moving food distally</w:t>
      </w:r>
    </w:p>
    <w:p>
      <w:r>
        <w:t xml:space="preserve">(c) c) Tonic contraction of stomach muscle</w:t>
      </w:r>
    </w:p>
    <w:p>
      <w:r>
        <w:t xml:space="preserve">(d) d) Retrograde movement of intestinal contents</w:t>
      </w:r>
    </w:p>
    <w:p>
      <w:r>
        <w:t xml:space="preserve">Answer: b</w:t>
      </w:r>
    </w:p>
    <w:p>
      <w:r>
        <w:t xml:space="preserve">Solution: Peristalsis is the coordinated, progressive wave-like contraction of circular and longitudinal muscles that propels food distally through the GI tract. Option a describes segmentation (mixing contractions), c describes tonic contractions seen in fundus, and d is retroperistalsis which is abnormal. Mnemonic: Peristalsis = Progressive movement.</w:t>
      </w:r>
    </w:p>
    <w:p>
      <w:r>
        <w:t xml:space="preserve">Positive Marks: 1</w:t>
      </w:r>
    </w:p>
    <w:p>
      <w:r>
        <w:t xml:space="preserve">Negative Marks: 0.33</w:t>
      </w:r>
    </w:p>
    <w:p/>
    <w:p>
      <w:r>
        <w:rPr>
          <w:b/>
        </w:rPr>
        <w:t xml:space="preserve">Question: The primary neural control of GI motility is mediated by:</w:t>
      </w:r>
    </w:p>
    <w:p>
      <w:r>
        <w:t xml:space="preserve">(a) a) Sympathetic nervous system only</w:t>
      </w:r>
    </w:p>
    <w:p>
      <w:r>
        <w:t xml:space="preserve">(b) b) Parasympathetic nervous system and enteric nervous system</w:t>
      </w:r>
    </w:p>
    <w:p>
      <w:r>
        <w:t xml:space="preserve">(c) c) Somatic nervous system</w:t>
      </w:r>
    </w:p>
    <w:p>
      <w:r>
        <w:t xml:space="preserve">(d) d) Autonomic ganglia alone</w:t>
      </w:r>
    </w:p>
    <w:p>
      <w:r>
        <w:t xml:space="preserve">Answer: b</w:t>
      </w:r>
    </w:p>
    <w:p>
      <w:r>
        <w:t xml:space="preserve">Solution: GI motility is primarily controlled by the parasympathetic nervous system (via vagus nerve) and the enteric nervous system (myenteric and submucosal plexuses). Sympathetic stimulation inhibits motility. The somatic nervous system controls skeletal muscles (not smooth muscle of GI tract). Enteric nervous system is often called the 'second brain' for its independent regulation of GI functions.</w:t>
      </w:r>
    </w:p>
    <w:p>
      <w:r>
        <w:t xml:space="preserve">Positive Marks: 1</w:t>
      </w:r>
    </w:p>
    <w:p>
      <w:r>
        <w:t xml:space="preserve">Negative Marks: 0.33</w:t>
      </w:r>
    </w:p>
    <w:p/>
    <w:p>
      <w:r>
        <w:rPr>
          <w:b/>
        </w:rPr>
        <w:t xml:space="preserve">Question: Which of the following is NOT a type of GI muscle contraction?</w:t>
      </w:r>
    </w:p>
    <w:p>
      <w:r>
        <w:t xml:space="preserve">(a) a) Peristalsis</w:t>
      </w:r>
    </w:p>
    <w:p>
      <w:r>
        <w:t xml:space="preserve">(b) b) Segmentation</w:t>
      </w:r>
    </w:p>
    <w:p>
      <w:r>
        <w:t xml:space="preserve">(c) c) Tonic contraction</w:t>
      </w:r>
    </w:p>
    <w:p>
      <w:r>
        <w:t xml:space="preserve">(d) d) Tetanic contraction</w:t>
      </w:r>
    </w:p>
    <w:p>
      <w:r>
        <w:t xml:space="preserve">Answer: d</w:t>
      </w:r>
    </w:p>
    <w:p>
      <w:r>
        <w:t xml:space="preserve">Solution: The main types of GI contractions are: peristalsis (progressive waves), segmentation (mixing contractions), tonic contractions (sustained), and mass movements. Tetanic contraction (sustained, sustained tetanus) is a characteristic of skeletal muscle under electrical stimulation, not a physiological GI contraction pattern. Key point: GI smooth muscle does not exhibit tetanus.</w:t>
      </w:r>
    </w:p>
    <w:p>
      <w:r>
        <w:t xml:space="preserve">Positive Marks: 1</w:t>
      </w:r>
    </w:p>
    <w:p>
      <w:r>
        <w:t xml:space="preserve">Negative Marks: 0.33</w:t>
      </w:r>
    </w:p>
    <w:p/>
    <w:p>
      <w:r>
        <w:rPr>
          <w:b/>
        </w:rPr>
        <w:t xml:space="preserve">Question: The defecation reflex is initiated by:</w:t>
      </w:r>
    </w:p>
    <w:p>
      <w:r>
        <w:t xml:space="preserve">(a) a) Voluntary contraction of anal sphincters</w:t>
      </w:r>
    </w:p>
    <w:p>
      <w:r>
        <w:t xml:space="preserve">(b) b) Filling of rectum stimulating rectal stretch receptors</w:t>
      </w:r>
    </w:p>
    <w:p>
      <w:r>
        <w:t xml:space="preserve">(c) c) Conscious thought alone</w:t>
      </w:r>
    </w:p>
    <w:p>
      <w:r>
        <w:t xml:space="preserve">(d) d) Bile release into the colon</w:t>
      </w:r>
    </w:p>
    <w:p>
      <w:r>
        <w:t xml:space="preserve">Answer: b</w:t>
      </w:r>
    </w:p>
    <w:p>
      <w:r>
        <w:t xml:space="preserve">Solution: The defecation reflex is initiated when stool fills the rectum, stimulating stretch receptors that send signals via pelvic nerves. This triggers the urge to defecate. Option a is incorrect because external anal sphincter contraction would prevent defecation. Option c alone cannot initiate reflex. Option d has no direct role in defecation initiation. Mnemonic: Stretch = Start defecation reflex.</w:t>
      </w:r>
    </w:p>
    <w:p>
      <w:r>
        <w:t xml:space="preserve">Positive Marks: 1</w:t>
      </w:r>
    </w:p>
    <w:p>
      <w:r>
        <w:t xml:space="preserve">Negative Marks: 0.33</w:t>
      </w:r>
    </w:p>
    <w:p/>
    <w:p>
      <w:r>
        <w:rPr>
          <w:b/>
        </w:rPr>
        <w:t xml:space="preserve">Question: Mass movements occur most commonly in which part of the colon?</w:t>
      </w:r>
    </w:p>
    <w:p>
      <w:r>
        <w:t xml:space="preserve">(a) a) Cecum and ascending colon</w:t>
      </w:r>
    </w:p>
    <w:p>
      <w:r>
        <w:t xml:space="preserve">(b) b) Transverse colon only</w:t>
      </w:r>
    </w:p>
    <w:p>
      <w:r>
        <w:t xml:space="preserve">(c) c) Transverse and descending colon</w:t>
      </w:r>
    </w:p>
    <w:p>
      <w:r>
        <w:t xml:space="preserve">(d) d) Sigmoid colon and rectum</w:t>
      </w:r>
    </w:p>
    <w:p>
      <w:r>
        <w:t xml:space="preserve">Answer: c</w:t>
      </w:r>
    </w:p>
    <w:p>
      <w:r>
        <w:t xml:space="preserve">Solution: Mass movements (large coordinated contractions) occur in the transverse and descending colon, typically 2-3 times daily, usually after meals or in morning (gastrocolic reflex). These strong contractions propel stool toward the sigmoid colon and rectum. They are less frequent than segmental contractions and serve to move colonic contents more efficiently. These are responsible for the urge to defecate.</w:t>
      </w:r>
    </w:p>
    <w:p>
      <w:r>
        <w:t xml:space="preserve">Positive Marks: 1</w:t>
      </w:r>
    </w:p>
    <w:p>
      <w:r>
        <w:t xml:space="preserve">Negative Marks: 0.33</w:t>
      </w:r>
    </w:p>
    <w:p/>
    <w:p>
      <w:r>
        <w:rPr>
          <w:b/>
        </w:rPr>
        <w:t xml:space="preserve">Question: The primary neurotransmitter responsible for excitatory effects on GI smooth muscle is:</w:t>
      </w:r>
    </w:p>
    <w:p>
      <w:r>
        <w:t xml:space="preserve">(a) a) Acetylcholine</w:t>
      </w:r>
    </w:p>
    <w:p>
      <w:r>
        <w:t xml:space="preserve">(b) b) Norepinephrine</w:t>
      </w:r>
    </w:p>
    <w:p>
      <w:r>
        <w:t xml:space="preserve">(c) c) Dopamine</w:t>
      </w:r>
    </w:p>
    <w:p>
      <w:r>
        <w:t xml:space="preserve">(d) d) Glutamate</w:t>
      </w:r>
    </w:p>
    <w:p>
      <w:r>
        <w:t xml:space="preserve">Answer: a</w:t>
      </w:r>
    </w:p>
    <w:p>
      <w:r>
        <w:t xml:space="preserve">Solution: Acetylcholine released from parasympathetic nerve endings is the primary excitatory neurotransmitter for GI smooth muscle contractions. Norepinephrine (sympathetic) causes inhibition. Dopamine and glutamate are not major GI neurotransmitters. ACh binds to muscarinic receptors on smooth muscle, increasing intracellular calcium. Key: Parasympathetic = ACh = Motility increase.</w:t>
      </w:r>
    </w:p>
    <w:p>
      <w:r>
        <w:t xml:space="preserve">Positive Marks: 1</w:t>
      </w:r>
    </w:p>
    <w:p>
      <w:r>
        <w:t xml:space="preserve">Negative Marks: 0.33</w:t>
      </w:r>
    </w:p>
    <w:p/>
    <w:p>
      <w:r>
        <w:rPr>
          <w:b/>
        </w:rPr>
        <w:t xml:space="preserve">Question: During vomiting, which of the following sequences is CORRECT?</w:t>
      </w:r>
    </w:p>
    <w:p>
      <w:r>
        <w:t xml:space="preserve">(a) a) Relaxation of pylorus → contraction of pylorus → reverse peristalsis</w:t>
      </w:r>
    </w:p>
    <w:p>
      <w:r>
        <w:t xml:space="preserve">(b) b) Contraction of pylorus → reverse peristalsis → opening of glottis</w:t>
      </w:r>
    </w:p>
    <w:p>
      <w:r>
        <w:t xml:space="preserve">(c) c) Opening of glottis → contraction of pylorus → respiratory arrest</w:t>
      </w:r>
    </w:p>
    <w:p>
      <w:r>
        <w:t xml:space="preserve">(d) d) Reverse peristalsis → relaxation of pylorus → contraction of abdominal muscles</w:t>
      </w:r>
    </w:p>
    <w:p>
      <w:r>
        <w:t xml:space="preserve">Answer: d</w:t>
      </w:r>
    </w:p>
    <w:p>
      <w:r>
        <w:t xml:space="preserve">Solution: During vomiting: pylorus closes/contracts → duodenum and stomach contract retrogradely → gastric contents enter esophagus → soft palate rises (closes nasopharynx) → glottis closes (respiratory center inhibition) → abdominal muscles contract → contents expelled. Option d correctly describes reverse peristalsis with pylorus relaxation and abdominal muscle contraction. The sequence in other options is physiologically incorrect. Mnemonic: Reverse propulsion and airway closure = Successful vomiting.</w:t>
      </w:r>
    </w:p>
    <w:p>
      <w:r>
        <w:t xml:space="preserve">Positive Marks: 1</w:t>
      </w:r>
    </w:p>
    <w:p>
      <w:r>
        <w:t xml:space="preserve">Negative Marks: 0.33</w:t>
      </w:r>
    </w:p>
    <w:p/>
    <w:p>
      <w:r>
        <w:rPr>
          <w:b/>
        </w:rPr>
        <w:t xml:space="preserve">Question: The vomiting center in the brain is located in the:</w:t>
      </w:r>
    </w:p>
    <w:p>
      <w:r>
        <w:t xml:space="preserve">(a) a) Hypothalamus</w:t>
      </w:r>
    </w:p>
    <w:p>
      <w:r>
        <w:t xml:space="preserve">(b) b) Chemoreceptor trigger zone in the area postrema</w:t>
      </w:r>
    </w:p>
    <w:p>
      <w:r>
        <w:t xml:space="preserve">(c) c) Dorsal medulla near nucleus tractus solitarius and dorsal motor nucleus of vagus</w:t>
      </w:r>
    </w:p>
    <w:p>
      <w:r>
        <w:t xml:space="preserve">(d) d) Cerebellum</w:t>
      </w:r>
    </w:p>
    <w:p>
      <w:r>
        <w:t xml:space="preserve">Answer: c</w:t>
      </w:r>
    </w:p>
    <w:p>
      <w:r>
        <w:t xml:space="preserve">Solution: The vomiting center is located in the dorsal medulla oblongata, near the nucleus tractus solitarius and the dorsal motor nucleus of the vagus nerve. The chemoreceptor trigger zone (area postrema) can detect emetogenic substances but is not the vomiting center itself. The hypothalamus participates in autonomic responses but is not the primary vomiting center. The cerebellum has no direct role in vomiting. Key: Medulla = Vomiting center; it receives input from CTZ and GI tract.</w:t>
      </w:r>
    </w:p>
    <w:p>
      <w:r>
        <w:t xml:space="preserve">Positive Marks: 1</w:t>
      </w:r>
    </w:p>
    <w:p>
      <w:r>
        <w:t xml:space="preserve">Negative Marks: 0.33</w:t>
      </w:r>
    </w:p>
    <w:p/>
    <w:p>
      <w:r>
        <w:rPr>
          <w:b/>
        </w:rPr>
        <w:t xml:space="preserve">Question: Which reflex causes reduction in stomach motility when acidic chyme enters the small intestine?</w:t>
      </w:r>
    </w:p>
    <w:p>
      <w:r>
        <w:t xml:space="preserve">(a) a) Gastrocolic reflex</w:t>
      </w:r>
    </w:p>
    <w:p>
      <w:r>
        <w:t xml:space="preserve">(b) b) Ileogastric reflex</w:t>
      </w:r>
    </w:p>
    <w:p>
      <w:r>
        <w:t xml:space="preserve">(c) c) Enterogastric reflex</w:t>
      </w:r>
    </w:p>
    <w:p>
      <w:r>
        <w:t xml:space="preserve">(d) d) Pyloric reflex</w:t>
      </w:r>
    </w:p>
    <w:p>
      <w:r>
        <w:t xml:space="preserve">Answer: c</w:t>
      </w:r>
    </w:p>
    <w:p>
      <w:r>
        <w:t xml:space="preserve">Solution: The enterogastric reflex (also called duodenogastric or intestinogastric reflex) is triggered by acidic, fatty, or hyperosmolar chyme in the small intestine, causing decreased stomach motility and increased pyloric sphincter tone. This slows gastric emptying, allowing time for digestion in small intestine. Ileogastric reflex involves ileal distension. Gastrocolic reflex triggers mass movements in colon. Mnemonic: Entero- = small intestine inhibits gastric motility.</w:t>
      </w:r>
    </w:p>
    <w:p>
      <w:r>
        <w:t xml:space="preserve">Positive Marks: 1</w:t>
      </w:r>
    </w:p>
    <w:p>
      <w:r>
        <w:t xml:space="preserve">Negative Marks: 0.33</w:t>
      </w:r>
    </w:p>
    <w:p/>
    <w:p>
      <w:r>
        <w:rPr>
          <w:b/>
        </w:rPr>
        <w:t xml:space="preserve">Question: Receptive relaxation of the stomach occurs when:</w:t>
      </w:r>
    </w:p>
    <w:p>
      <w:r>
        <w:t xml:space="preserve">(a) a) Stomach contracts as food enters</w:t>
      </w:r>
    </w:p>
    <w:p>
      <w:r>
        <w:t xml:space="preserve">(b) b) Pyloric sphincter opens</w:t>
      </w:r>
    </w:p>
    <w:p>
      <w:r>
        <w:t xml:space="preserve">(c) c) Food enters the stomach, triggering vagal reflex causing fundic smooth muscle relaxation</w:t>
      </w:r>
    </w:p>
    <w:p>
      <w:r>
        <w:t xml:space="preserve">(d) d) Antrum contracts to mix food</w:t>
      </w:r>
    </w:p>
    <w:p>
      <w:r>
        <w:t xml:space="preserve">Answer: c</w:t>
      </w:r>
    </w:p>
    <w:p>
      <w:r>
        <w:t xml:space="preserve">Solution: Receptive relaxation is a vago-vagal reflex: when food enters the stomach, vagal afferents sense this, and vagal efferents cause smooth muscle of fundus to relax, accommodating food without excessive pressure increase. This is a vagovagal reflex mediated by the vagus nerve. Option a describes active contraction (opposite of relaxation). Option d describes antral contraction which is separate. This accommodation reflex is crucial for proper stomach filling.</w:t>
      </w:r>
    </w:p>
    <w:p>
      <w:r>
        <w:t xml:space="preserve">Positive Marks: 1</w:t>
      </w:r>
    </w:p>
    <w:p>
      <w:r>
        <w:t xml:space="preserve">Negative Marks: 0.33</w:t>
      </w:r>
    </w:p>
    <w:p/>
    <w:p>
      <w:r>
        <w:rPr>
          <w:b/>
        </w:rPr>
        <w:t xml:space="preserve">Question: Which of the following hormones INHIBITS gastric motility and gastric emptying?</w:t>
      </w:r>
    </w:p>
    <w:p>
      <w:r>
        <w:t xml:space="preserve">(a) a) Acetylcholine</w:t>
      </w:r>
    </w:p>
    <w:p>
      <w:r>
        <w:t xml:space="preserve">(b) b) Cholecystokinin (CCK)</w:t>
      </w:r>
    </w:p>
    <w:p>
      <w:r>
        <w:t xml:space="preserve">(c) c) Gastrin</w:t>
      </w:r>
    </w:p>
    <w:p>
      <w:r>
        <w:t xml:space="preserve">(d) d) Motilin</w:t>
      </w:r>
    </w:p>
    <w:p>
      <w:r>
        <w:t xml:space="preserve">Answer: b</w:t>
      </w:r>
    </w:p>
    <w:p>
      <w:r>
        <w:t xml:space="preserve">Solution: Cholecystokinin (CCK), released by duodenal I-cells when fatty or proteinaceous chyme is present, inhibits gastric motility and delays gastric emptying, allowing more time for intestinal digestion. Acetylcholine promotes motility. Gastrin promotes gastric contraction. Motilin promotes interdigestive motor activity. CCK has multiple inhibitory effects on gastric function. Key: CCK = Slow and inhibit gastric emptying.</w:t>
      </w:r>
    </w:p>
    <w:p>
      <w:r>
        <w:t xml:space="preserve">Positive Marks: 1</w:t>
      </w:r>
    </w:p>
    <w:p>
      <w:r>
        <w:t xml:space="preserve">Negative Marks: 0.33</w:t>
      </w:r>
    </w:p>
    <w:p/>
    <w:p>
      <w:r>
        <w:rPr>
          <w:b/>
        </w:rPr>
        <w:t xml:space="preserve">Question: The migrating motor complex (MMC) occurs during:</w:t>
      </w:r>
    </w:p>
    <w:p>
      <w:r>
        <w:t xml:space="preserve">(a) a) Fed state after every meal</w:t>
      </w:r>
    </w:p>
    <w:p>
      <w:r>
        <w:t xml:space="preserve">(b) b) Fasting state between meals</w:t>
      </w:r>
    </w:p>
    <w:p>
      <w:r>
        <w:t xml:space="preserve">(c) c) Only during sleep</w:t>
      </w:r>
    </w:p>
    <w:p>
      <w:r>
        <w:t xml:space="preserve">(d) d) Continuous cyclic pattern regardless of feeding state</w:t>
      </w:r>
    </w:p>
    <w:p>
      <w:r>
        <w:t xml:space="preserve">Answer: b</w:t>
      </w:r>
    </w:p>
    <w:p>
      <w:r>
        <w:t xml:space="preserve">Solution: The migrating motor complex (MMC) is an organized pattern of muscular contractions occurring during the fasting/interdigestive state (between meals), typically every 60-90 minutes. It sweeps the small intestine in an organized manner to clear residual contents and bacteria. During fed state, this pattern is abolished and replaced by irregular contractions. The MMC is mediated by motilin. Mnemonic: MMC = Maintenance in fasting Motility pattern.</w:t>
      </w:r>
    </w:p>
    <w:p>
      <w:r>
        <w:t xml:space="preserve">Positive Marks: 1</w:t>
      </w:r>
    </w:p>
    <w:p>
      <w:r>
        <w:t xml:space="preserve">Negative Marks: 0.33</w:t>
      </w:r>
    </w:p>
    <w:p/>
    <w:p>
      <w:r>
        <w:rPr>
          <w:b/>
        </w:rPr>
        <w:t xml:space="preserve">Question: Which of the following is the CORRECT sequence of events during swallowing?</w:t>
      </w:r>
    </w:p>
    <w:p>
      <w:r>
        <w:t xml:space="preserve">(a) a) Pharyngeal phase → oral phase → esophageal phase</w:t>
      </w:r>
    </w:p>
    <w:p>
      <w:r>
        <w:t xml:space="preserve">(b) b) Oral phase → pharyngeal phase → esophageal phase</w:t>
      </w:r>
    </w:p>
    <w:p>
      <w:r>
        <w:t xml:space="preserve">(c) c) Esophageal phase → pharyngeal phase → oral phase</w:t>
      </w:r>
    </w:p>
    <w:p>
      <w:r>
        <w:t xml:space="preserve">(d) d) Pharyngeal phase → esophageal phase → oral phase</w:t>
      </w:r>
    </w:p>
    <w:p>
      <w:r>
        <w:t xml:space="preserve">Answer: b</w:t>
      </w:r>
    </w:p>
    <w:p>
      <w:r>
        <w:t xml:space="preserve">Solution: The three phases of swallowing in correct sequence are: (1) Oral phase - voluntary; tongue propels bolus backward; (2) Pharyngeal phase - involuntary; soft palate elevates to close nasopharynx, glottis closes, pharyngeal contractions propel bolus into esophagus; (3) Esophageal phase - involuntary; primary peristalsis in esophagus. This sequence is essential for proper deglutition. Mnemonic: Oral → Pharyngeal → Esophageal (in alphabetical order of phases).</w:t>
      </w:r>
    </w:p>
    <w:p>
      <w:r>
        <w:t xml:space="preserve">Positive Marks: 1</w:t>
      </w:r>
    </w:p>
    <w:p>
      <w:r>
        <w:t xml:space="preserve">Negative Marks: 0.33</w:t>
      </w:r>
    </w:p>
    <w:p/>
    <w:p>
      <w:r>
        <w:rPr>
          <w:b/>
        </w:rPr>
        <w:t xml:space="preserve">Question: Segmentation contractions in the small intestine primarily serve to:</w:t>
      </w:r>
    </w:p>
    <w:p>
      <w:r>
        <w:t xml:space="preserve">(a) a) Propel chyme distally</w:t>
      </w:r>
    </w:p>
    <w:p>
      <w:r>
        <w:t xml:space="preserve">(b) b) Mix and blend chyme with digestive juices</w:t>
      </w:r>
    </w:p>
    <w:p>
      <w:r>
        <w:t xml:space="preserve">(c) c) Increase absorption rate</w:t>
      </w:r>
    </w:p>
    <w:p>
      <w:r>
        <w:t xml:space="preserve">(d) d) Prevent pyloric backflow</w:t>
      </w:r>
    </w:p>
    <w:p>
      <w:r>
        <w:t xml:space="preserve">Answer: b</w:t>
      </w:r>
    </w:p>
    <w:p>
      <w:r>
        <w:t xml:space="preserve">Solution: Segmentation contractions (also called mixing contractions) divide small intestinal contents into segments and blend them without significant forward propulsion. This maximizes contact between chyme and mucosa for digestion and absorption. Peristalsis (not segmentation) propels chyme distally. Segmentation occurs rhythmically and is controlled by the myenteric plexus and local factors. These contractions are essential for optimal digestive and absorptive processes.</w:t>
      </w:r>
    </w:p>
    <w:p>
      <w:r>
        <w:t xml:space="preserve">Positive Marks: 1</w:t>
      </w:r>
    </w:p>
    <w:p>
      <w:r>
        <w:t xml:space="preserve">Negative Marks: 0.33</w:t>
      </w:r>
    </w:p>
    <w:p/>
    <w:p>
      <w:r>
        <w:rPr>
          <w:b/>
        </w:rPr>
        <w:t xml:space="preserve">Question: The myenteric plexus (Auerbach's plexus) is located between which two layers of GI smooth muscle?</w:t>
      </w:r>
    </w:p>
    <w:p>
      <w:r>
        <w:t xml:space="preserve">(a) a) Mucosa and submucosa</w:t>
      </w:r>
    </w:p>
    <w:p>
      <w:r>
        <w:t xml:space="preserve">(b) b) Submucosa and circular muscle</w:t>
      </w:r>
    </w:p>
    <w:p>
      <w:r>
        <w:t xml:space="preserve">(c) c) Circular and longitudinal muscle layers</w:t>
      </w:r>
    </w:p>
    <w:p>
      <w:r>
        <w:t xml:space="preserve">(d) d) Longitudinal muscle and serosa</w:t>
      </w:r>
    </w:p>
    <w:p>
      <w:r>
        <w:t xml:space="preserve">Answer: c</w:t>
      </w:r>
    </w:p>
    <w:p>
      <w:r>
        <w:t xml:space="preserve">Solution: The myenteric plexus (Auerbach's plexus) is located between the circular and longitudinal smooth muscle layers of the GI tract. It controls GI motility through local reflexes and receives input from autonomic nerves. The submucosal plexus (Meissner's plexus) is located between submucosa and circular muscle and controls secretion and blood flow. This anatomical distinction is crucial for understanding GI physiology and pathology.</w:t>
      </w:r>
    </w:p>
    <w:p>
      <w:r>
        <w:t xml:space="preserve">Positive Marks: 1</w:t>
      </w:r>
    </w:p>
    <w:p>
      <w:r>
        <w:t xml:space="preserve">Negative Marks: 0.33</w:t>
      </w:r>
    </w:p>
    <w:p/>
    <w:p>
      <w:r>
        <w:rPr>
          <w:b/>
        </w:rPr>
        <w:t xml:space="preserve">Question: A patient presents with severe vomiting and complains of weakness. Lab work shows hypokalemia and hypochloremia with metabolic alkalosis. This pattern is most likely due to:</w:t>
      </w:r>
    </w:p>
    <w:p>
      <w:r>
        <w:t xml:space="preserve">(a) a) Loss of gastric juice rich in HCl and electrolytes</w:t>
      </w:r>
    </w:p>
    <w:p>
      <w:r>
        <w:t xml:space="preserve">(b) b) Loss of intestinal secretions rich in bicarbonate</w:t>
      </w:r>
    </w:p>
    <w:p>
      <w:r>
        <w:t xml:space="preserve">(c) c) Excess salivary secretion</w:t>
      </w:r>
    </w:p>
    <w:p>
      <w:r>
        <w:t xml:space="preserve">(d) d) Gastric malabsorption of minerals</w:t>
      </w:r>
    </w:p>
    <w:p>
      <w:r>
        <w:t xml:space="preserve">Answer: a</w:t>
      </w:r>
    </w:p>
    <w:p>
      <w:r>
        <w:t xml:space="preserve">Solution: Severe vomiting causes loss of gastric juice (containing HCl, K+, Na+, Cl-), leading to: hypokalemia (K+ loss), hypochloremia (Cl- loss), and metabolic alkalosis (H+ loss and HCO3- retention). Continued renal losses of K+ worsen hypokalemia. Intestinal juice loss would cause metabolic acidosis (loss of HCO3-), not alkalosis. This is a classic clinical presentation requiring fluid and electrolyte replacement with careful monitoring. Key: Vomiting = Gastric loss = Alkalosis.</w:t>
      </w:r>
    </w:p>
    <w:p>
      <w:r>
        <w:t xml:space="preserve">Positive Marks: 1</w:t>
      </w:r>
    </w:p>
    <w:p>
      <w:r>
        <w:t xml:space="preserve">Negative Marks: 0.33</w:t>
      </w:r>
    </w:p>
    <w:p/>
    <w:p>
      <w:r>
        <w:rPr>
          <w:b/>
        </w:rPr>
        <w:t xml:space="preserve">Question: Which of the following best explains why swallowing is impossible when the soft palate is paralyzed?</w:t>
      </w:r>
    </w:p>
    <w:p>
      <w:r>
        <w:t xml:space="preserve">(a) a) Inability to initiate oral phase</w:t>
      </w:r>
    </w:p>
    <w:p>
      <w:r>
        <w:t xml:space="preserve">(b) b) Inability to close the nasopharynx, allowing food aspiration</w:t>
      </w:r>
    </w:p>
    <w:p>
      <w:r>
        <w:t xml:space="preserve">(c) c) Inability to open the cricopharyngeal sphincter</w:t>
      </w:r>
    </w:p>
    <w:p>
      <w:r>
        <w:t xml:space="preserve">(d) d) Inability to prevent gastroesophageal reflux</w:t>
      </w:r>
    </w:p>
    <w:p>
      <w:r>
        <w:t xml:space="preserve">Answer: b</w:t>
      </w:r>
    </w:p>
    <w:p>
      <w:r>
        <w:t xml:space="preserve">Solution: During the pharyngeal phase, the soft palate must elevate to close the nasopharynx, preventing food and liquid from entering the nose. If soft palate is paralyzed, it cannot elevate, causing aspiration (food enters nasopharynx and potentially lungs). The oral phase can still be initiated. The cricopharyngeal sphincter opens due to pharyngeal contraction, not soft palate elevation. GER prevention is a lower esophageal sphincter function. This is a critical safety issue in swallowing dysfunction.</w:t>
      </w:r>
    </w:p>
    <w:p>
      <w:r>
        <w:t xml:space="preserve">Positive Marks: 1</w:t>
      </w:r>
    </w:p>
    <w:p>
      <w:r>
        <w:t xml:space="preserve">Negative Marks: 0.33</w:t>
      </w:r>
    </w:p>
    <w:p/>
    <w:p>
      <w:r>
        <w:rPr>
          <w:b/>
        </w:rPr>
        <w:t xml:space="preserve">Question: The ileocecal valve (ileocolic sphincter) is primarily controlled by:</w:t>
      </w:r>
    </w:p>
    <w:p>
      <w:r>
        <w:t xml:space="preserve">(a) a) Sympathetic innervation only</w:t>
      </w:r>
    </w:p>
    <w:p>
      <w:r>
        <w:t xml:space="preserve">(b) b) Intrinsic smooth muscle tone and myenteric plexus reflexes</w:t>
      </w:r>
    </w:p>
    <w:p>
      <w:r>
        <w:t xml:space="preserve">(c) c) Voluntary neural control</w:t>
      </w:r>
    </w:p>
    <w:p>
      <w:r>
        <w:t xml:space="preserve">(d) d) Endocrine hormones alone</w:t>
      </w:r>
    </w:p>
    <w:p>
      <w:r>
        <w:t xml:space="preserve">Answer: b</w:t>
      </w:r>
    </w:p>
    <w:p>
      <w:r>
        <w:t xml:space="preserve">Solution: The ileocecal valve is primarily controlled by intrinsic smooth muscle tone and local myenteric plexus reflexes. Ileal distension causes the valve to relax (ileal reflex), while cecal distension causes it to contract (cecal reflex), preventing backflow. These are intrinsic local reflexes independent of sympathetic or parasympathetic control, though autonomic nerves provide modulatory input. The valve prevents bacterial reflux from colon to ileum. Mnemonic: Local reflexes = Local sphincter control.</w:t>
      </w:r>
    </w:p>
    <w:p>
      <w:r>
        <w:t xml:space="preserve">Positive Marks: 1</w:t>
      </w:r>
    </w:p>
    <w:p>
      <w:r>
        <w:t xml:space="preserve">Negative Marks: 0.33</w:t>
      </w:r>
    </w:p>
    <w:p/>
    <w:p>
      <w:r>
        <w:rPr>
          <w:b/>
        </w:rPr>
        <w:t xml:space="preserve">Question: A patient has reduced gastric motility after eating. Which combination of findings would indicate a primary problem with the vagal pathways?</w:t>
      </w:r>
    </w:p>
    <w:p>
      <w:r>
        <w:t xml:space="preserve">(a) a) Increased fasting MMC and decreased fed-state contractions</w:t>
      </w:r>
    </w:p>
    <w:p>
      <w:r>
        <w:t xml:space="preserve">(b) b) Hyperacidity with normal pyloric sphincter tone</w:t>
      </w:r>
    </w:p>
    <w:p>
      <w:r>
        <w:t xml:space="preserve">(c) c) Decreased both fasting and fed-state GI contractions</w:t>
      </w:r>
    </w:p>
    <w:p>
      <w:r>
        <w:t xml:space="preserve">(d) d) Normal antral contractions but weak fundic relaxation with impaired accommodation</w:t>
      </w:r>
    </w:p>
    <w:p>
      <w:r>
        <w:t xml:space="preserve">Answer: d</w:t>
      </w:r>
    </w:p>
    <w:p>
      <w:r>
        <w:t xml:space="preserve">Solution: Vagal innervation is essential for receptive relaxation of the fundus (accommodation reflex via vago-vagal reflex). Damage to vagal pathways specifically impairs this accommodation while preserving local antral contractions (via myenteric plexus). This creates a mismatch: antrum contracts normally but fundus cannot relax adequately. Options a and c are too nonspecific. Option b relates to acid secretion (parietal cells), not motility. This pattern is seen in vagal denervation (post-surgical) or diabetic neuropathy.</w:t>
      </w:r>
    </w:p>
    <w:p>
      <w:r>
        <w:t xml:space="preserve">Positive Marks: 1</w:t>
      </w:r>
    </w:p>
    <w:p>
      <w:r>
        <w:t xml:space="preserve">Negative Marks: 0.33</w:t>
      </w:r>
    </w:p>
    <w:p/>
    <w:p>
      <w:r>
        <w:rPr>
          <w:b/>
        </w:rPr>
        <w:t xml:space="preserve">Question: In the defecation reflex, the parasympathetic pathway that triggers colonic contractions and internal anal sphincter relaxation involves which nerve?</w:t>
      </w:r>
    </w:p>
    <w:p>
      <w:r>
        <w:t xml:space="preserve">(a) a) Vagus nerve (CN X)</w:t>
      </w:r>
    </w:p>
    <w:p>
      <w:r>
        <w:t xml:space="preserve">(b) b) Pelvic nerve (S2-S4 parasympathetic fibers)</w:t>
      </w:r>
    </w:p>
    <w:p>
      <w:r>
        <w:t xml:space="preserve">(c) c) Pudendal nerve</w:t>
      </w:r>
    </w:p>
    <w:p>
      <w:r>
        <w:t xml:space="preserve">(d) d) Hypogastric nerve</w:t>
      </w:r>
    </w:p>
    <w:p>
      <w:r>
        <w:t xml:space="preserve">Answer: b</w:t>
      </w:r>
    </w:p>
    <w:p>
      <w:r>
        <w:t xml:space="preserve">Solution: Defecation involves sacral parasympathetic fibers (S2-S4) traveling via pelvic nerves to trigger colonic contractions and relax the internal anal sphincter. These are involuntary responses mediated by spinal reflexes. The pudendal nerve (somatic) innervates the external anal sphincter (voluntary control). The vagus nerve controls upper GI tract and proximal colon to a limited degree. The hypogastric nerve carries sympathetic fibers which inhibit defecation. Mnemonic: Pelvis = Pelvic nerves = Parasympathetic defecation.</w:t>
      </w:r>
    </w:p>
    <w:p>
      <w:r>
        <w:t xml:space="preserve">Positive Marks: 1</w:t>
      </w:r>
    </w:p>
    <w:p>
      <w:r>
        <w:t xml:space="preserve">Negative Marks: 0.33</w:t>
      </w:r>
    </w:p>
    <w:sectPr>
      <w:pgSz w:w="11906" w:h="16838"/>
      <w:pgMar w:top="1134" w:right="1134" w:bottom="1134" w:left="1134"/>
    </w:sectPr>
  </w:body>
</w:document>
</file>