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structural feature that defines a synapse?</w:t>
      </w:r>
    </w:p>
    <w:p>
      <w:r>
        <w:t xml:space="preserve">(a) A specialized junction between the axon terminal of one neuron and the membrane of another cell</w:t>
      </w:r>
    </w:p>
    <w:p>
      <w:r>
        <w:t xml:space="preserve">(b) A gap junction that allows direct electrical current flow between neurons</w:t>
      </w:r>
    </w:p>
    <w:p>
      <w:r>
        <w:t xml:space="preserve">(c) A region of overlapping dendrites from multiple neurons</w:t>
      </w:r>
    </w:p>
    <w:p>
      <w:r>
        <w:t xml:space="preserve">(d) An area where neuronal cell bodies cluster together</w:t>
      </w:r>
    </w:p>
    <w:p>
      <w:r>
        <w:t xml:space="preserve">Answer: a</w:t>
      </w:r>
    </w:p>
    <w:p>
      <w:r>
        <w:t xml:space="preserve">Solution: A synapse is defined as the specialized junction between the presynaptic neuron (axon terminal) and postsynaptic cell membrane, separated by synaptic cleft. Option b describes electrical synapses specifically, not synapses in general. Options c and d describe neuronal groupings, not synaptic junctions. MEMORY AID: Synapse = specialized connection point for signal transmission.</w:t>
      </w:r>
    </w:p>
    <w:p>
      <w:r>
        <w:t xml:space="preserve">Positive Marks: 1</w:t>
      </w:r>
    </w:p>
    <w:p>
      <w:r>
        <w:t xml:space="preserve">Negative Marks: 0.33</w:t>
      </w:r>
    </w:p>
    <w:p/>
    <w:p>
      <w:r>
        <w:rPr>
          <w:b/>
        </w:rPr>
        <w:t xml:space="preserve">Question: Which type of synapse allows direct ion flow without neurotransmitter involvement?</w:t>
      </w:r>
    </w:p>
    <w:p>
      <w:r>
        <w:t xml:space="preserve">(a) Chemical synapse using acetylcholine receptors</w:t>
      </w:r>
    </w:p>
    <w:p>
      <w:r>
        <w:t xml:space="preserve">(b) Electrical synapse with gap junctions</w:t>
      </w:r>
    </w:p>
    <w:p>
      <w:r>
        <w:t xml:space="preserve">(c) Synapses in the cerebellum using GABA</w:t>
      </w:r>
    </w:p>
    <w:p>
      <w:r>
        <w:t xml:space="preserve">(d) Neuromuscular synapses</w:t>
      </w:r>
    </w:p>
    <w:p>
      <w:r>
        <w:t xml:space="preserve">Answer: b</w:t>
      </w:r>
    </w:p>
    <w:p>
      <w:r>
        <w:t xml:space="preserve">Solution: Electrical synapses contain gap junctions with connexon proteins allowing direct intercellular communication through ions without neurotransmitter release. Chemical synapses (option a) require neurotransmitter-receptor binding. Cerebellar synapses (option c) and neuromuscular junctions (option d) are chemical synapses. Electrical synapses occur in cardiac muscle and smooth muscle, allowing synchronized contractions.</w:t>
      </w:r>
    </w:p>
    <w:p>
      <w:r>
        <w:t xml:space="preserve">Positive Marks: 1</w:t>
      </w:r>
    </w:p>
    <w:p>
      <w:r>
        <w:t xml:space="preserve">Negative Marks: 0.33</w:t>
      </w:r>
    </w:p>
    <w:p/>
    <w:p>
      <w:r>
        <w:rPr>
          <w:b/>
        </w:rPr>
        <w:t xml:space="preserve">Question: Synaptic vesicles containing neurotransmitters are located primarily in which region of the presynaptic neuron?</w:t>
      </w:r>
    </w:p>
    <w:p>
      <w:r>
        <w:t xml:space="preserve">(a) Axon hillock</w:t>
      </w:r>
    </w:p>
    <w:p>
      <w:r>
        <w:t xml:space="preserve">(b) Axon terminal (synaptic bouton)</w:t>
      </w:r>
    </w:p>
    <w:p>
      <w:r>
        <w:t xml:space="preserve">(c) Dendrite</w:t>
      </w:r>
    </w:p>
    <w:p>
      <w:r>
        <w:t xml:space="preserve">(d) Cell body/soma</w:t>
      </w:r>
    </w:p>
    <w:p>
      <w:r>
        <w:t xml:space="preserve">Answer: b</w:t>
      </w:r>
    </w:p>
    <w:p>
      <w:r>
        <w:t xml:space="preserve">Solution: Synaptic vesicles are clustered in the axon terminal (synaptic bouton) of the presynaptic neuron, ready for release upon depolarization. The axon hillock (option a) is where action potentials initiate. Dendrites (option c) receive signals at their tips. Cell bodies (option d) contain the nucleus but not vesicles involved in transmission. Vesicles dock at active zones in the terminal membrane.</w:t>
      </w:r>
    </w:p>
    <w:p>
      <w:r>
        <w:t xml:space="preserve">Positive Marks: 1</w:t>
      </w:r>
    </w:p>
    <w:p>
      <w:r>
        <w:t xml:space="preserve">Negative Marks: 0.33</w:t>
      </w:r>
    </w:p>
    <w:p/>
    <w:p>
      <w:r>
        <w:rPr>
          <w:b/>
        </w:rPr>
        <w:t xml:space="preserve">Question: Which of the following best defines a neurotransmitter?</w:t>
      </w:r>
    </w:p>
    <w:p>
      <w:r>
        <w:t xml:space="preserve">(a) A structural protein that forms the synaptic membrane</w:t>
      </w:r>
    </w:p>
    <w:p>
      <w:r>
        <w:t xml:space="preserve">(b) A chemical messenger released from presynaptic terminals that activates postsynaptic receptors</w:t>
      </w:r>
    </w:p>
    <w:p>
      <w:r>
        <w:t xml:space="preserve">(c) An electrical potential that spreads across the synaptic cleft</w:t>
      </w:r>
    </w:p>
    <w:p>
      <w:r>
        <w:t xml:space="preserve">(d) A type of ion channel protein embedded in the postsynaptic membrane</w:t>
      </w:r>
    </w:p>
    <w:p>
      <w:r>
        <w:t xml:space="preserve">Answer: b</w:t>
      </w:r>
    </w:p>
    <w:p>
      <w:r>
        <w:t xml:space="preserve">Solution: Neurotransmitters are chemical messengers released into synaptic cleft that bind to specific postsynaptic receptors, initiating postsynaptic potentials. Option a describes structural proteins. Option c describes electrical events, not chemical transmission. Option d describes receptor proteins themselves. Common neurotransmitters: acetylcholine, dopamine, serotonin, GABA, glutamate.</w:t>
      </w:r>
    </w:p>
    <w:p>
      <w:r>
        <w:t xml:space="preserve">Positive Marks: 1</w:t>
      </w:r>
    </w:p>
    <w:p>
      <w:r>
        <w:t xml:space="preserve">Negative Marks: 0.33</w:t>
      </w:r>
    </w:p>
    <w:p/>
    <w:p>
      <w:r>
        <w:rPr>
          <w:b/>
        </w:rPr>
        <w:t xml:space="preserve">Question: During synaptic transmission, calcium ions trigger neurotransmitter release by entering through which channels?</w:t>
      </w:r>
    </w:p>
    <w:p>
      <w:r>
        <w:t xml:space="preserve">(a) Potassium channels</w:t>
      </w:r>
    </w:p>
    <w:p>
      <w:r>
        <w:t xml:space="preserve">(b) Sodium channels</w:t>
      </w:r>
    </w:p>
    <w:p>
      <w:r>
        <w:t xml:space="preserve">(c) Voltage-gated calcium channels</w:t>
      </w:r>
    </w:p>
    <w:p>
      <w:r>
        <w:t xml:space="preserve">(d) Ligand-gated chloride channels</w:t>
      </w:r>
    </w:p>
    <w:p>
      <w:r>
        <w:t xml:space="preserve">Answer: c</w:t>
      </w:r>
    </w:p>
    <w:p>
      <w:r>
        <w:t xml:space="preserve">Solution: Voltage-gated calcium channels open upon presynaptic depolarization, allowing Ca²⁺ influx into the axon terminal, which triggers synaptic vesicle fusion via SNARE proteins. K⁺ channels (option a) repolarize the membrane. Na⁺ channels (option b) cause depolarization but not transmitter release. Cl⁻ channels (option d) are postsynaptic. Ca²⁺ is essential for exocytosis coupling.</w:t>
      </w:r>
    </w:p>
    <w:p>
      <w:r>
        <w:t xml:space="preserve">Positive Marks: 1</w:t>
      </w:r>
    </w:p>
    <w:p>
      <w:r>
        <w:t xml:space="preserve">Negative Marks: 0.33</w:t>
      </w:r>
    </w:p>
    <w:p/>
    <w:p>
      <w:r>
        <w:rPr>
          <w:b/>
        </w:rPr>
        <w:t xml:space="preserve">Question: Which neurotransmitter is found at the neuromuscular junction and mediates skeletal muscle contraction?</w:t>
      </w:r>
    </w:p>
    <w:p>
      <w:r>
        <w:t xml:space="preserve">(a) Dopamine</w:t>
      </w:r>
    </w:p>
    <w:p>
      <w:r>
        <w:t xml:space="preserve">(b) GABA</w:t>
      </w:r>
    </w:p>
    <w:p>
      <w:r>
        <w:t xml:space="preserve">(c) Acetylcholine</w:t>
      </w:r>
    </w:p>
    <w:p>
      <w:r>
        <w:t xml:space="preserve">(d) Serotonin</w:t>
      </w:r>
    </w:p>
    <w:p>
      <w:r>
        <w:t xml:space="preserve">Answer: c</w:t>
      </w:r>
    </w:p>
    <w:p>
      <w:r>
        <w:t xml:space="preserve">Solution: Acetylcholine (ACh) is the neurotransmitter at neuromuscular junctions, binding to nicotinic receptors on muscle fiber membranes causing depolarization and contraction. Dopamine (option a) functions in motor control and reward. GABA (option b) is inhibitory in CNS. Serotonin (option d) affects mood and GI motility. ACh is the only excitatory transmitter at the NMJ.</w:t>
      </w:r>
    </w:p>
    <w:p>
      <w:r>
        <w:t xml:space="preserve">Positive Marks: 1</w:t>
      </w:r>
    </w:p>
    <w:p>
      <w:r>
        <w:t xml:space="preserve">Negative Marks: 0.33</w:t>
      </w:r>
    </w:p>
    <w:p/>
    <w:p>
      <w:r>
        <w:rPr>
          <w:b/>
        </w:rPr>
        <w:t xml:space="preserve">Question: An excitatory postsynaptic potential (EPSC) results from which ion movement?</w:t>
      </w:r>
    </w:p>
    <w:p>
      <w:r>
        <w:t xml:space="preserve">(a) Sodium influx and potassium efflux</w:t>
      </w:r>
    </w:p>
    <w:p>
      <w:r>
        <w:t xml:space="preserve">(b) Calcium efflux only</w:t>
      </w:r>
    </w:p>
    <w:p>
      <w:r>
        <w:t xml:space="preserve">(c) Chloride influx</w:t>
      </w:r>
    </w:p>
    <w:p>
      <w:r>
        <w:t xml:space="preserve">(d) Potassium influx</w:t>
      </w:r>
    </w:p>
    <w:p>
      <w:r>
        <w:t xml:space="preserve">Answer: a</w:t>
      </w:r>
    </w:p>
    <w:p>
      <w:r>
        <w:t xml:space="preserve">Solution: EPSCs are generated by sodium influx through activated cation channels (causing depolarization) and simultaneous potassium efflux, net result being membrane depolarization. Calcium efflux (option b) would hyperpolarize. Chloride influx (option c) causes IPSCs via hyperpolarization. Potassium influx (option d) is physiologically incorrect. EPSCs make postsynaptic firing more likely.</w:t>
      </w:r>
    </w:p>
    <w:p>
      <w:r>
        <w:t xml:space="preserve">Positive Marks: 1</w:t>
      </w:r>
    </w:p>
    <w:p>
      <w:r>
        <w:t xml:space="preserve">Negative Marks: 0.33</w:t>
      </w:r>
    </w:p>
    <w:p/>
    <w:p>
      <w:r>
        <w:rPr>
          <w:b/>
        </w:rPr>
        <w:t xml:space="preserve">Question: GABA (gamma-aminobutyric acid) functions as which type of neurotransmitter in the CNS?</w:t>
      </w:r>
    </w:p>
    <w:p>
      <w:r>
        <w:t xml:space="preserve">(a) Excitatory, opening sodium channels</w:t>
      </w:r>
    </w:p>
    <w:p>
      <w:r>
        <w:t xml:space="preserve">(b) Inhibitory, opening chloride channels</w:t>
      </w:r>
    </w:p>
    <w:p>
      <w:r>
        <w:t xml:space="preserve">(c) Modulatory, affecting cAMP levels</w:t>
      </w:r>
    </w:p>
    <w:p>
      <w:r>
        <w:t xml:space="preserve">(d) Excitatory, promoting glutamate release</w:t>
      </w:r>
    </w:p>
    <w:p>
      <w:r>
        <w:t xml:space="preserve">Answer: b</w:t>
      </w:r>
    </w:p>
    <w:p>
      <w:r>
        <w:t xml:space="preserve">Solution: GABA is the primary inhibitory neurotransmitter in the CNS, acting on GABA-A receptors (chloride channels) causing hyperpolarization and inhibiting neuronal firing. Option a incorrectly describes it as excitatory. Option c describes modulatory transmitters like dopamine. Option d contradicts GABA's inhibitory role. About 30% of CNS synapses are GABAergic.</w:t>
      </w:r>
    </w:p>
    <w:p>
      <w:r>
        <w:t xml:space="preserve">Positive Marks: 1</w:t>
      </w:r>
    </w:p>
    <w:p>
      <w:r>
        <w:t xml:space="preserve">Negative Marks: 0.33</w:t>
      </w:r>
    </w:p>
    <w:p/>
    <w:p>
      <w:r>
        <w:rPr>
          <w:b/>
        </w:rPr>
        <w:t xml:space="preserve">Question: Which of the following correctly matches the neurotransmitter with its primary function?</w:t>
      </w:r>
    </w:p>
    <w:p>
      <w:r>
        <w:t xml:space="preserve">(a) Dopamine - inhibition in spinal cord via chloride channels</w:t>
      </w:r>
    </w:p>
    <w:p>
      <w:r>
        <w:t xml:space="preserve">(b) Norepinephrine - sympathetic nervous system arousal and alertness</w:t>
      </w:r>
    </w:p>
    <w:p>
      <w:r>
        <w:t xml:space="preserve">(c) Glutamate - primary inhibitory transmitter in the brain</w:t>
      </w:r>
    </w:p>
    <w:p>
      <w:r>
        <w:t xml:space="preserve">(d) Acetylcholine - parasympathetic neurotransmitter in heart (increases heart rate)</w:t>
      </w:r>
    </w:p>
    <w:p>
      <w:r>
        <w:t xml:space="preserve">Answer: b</w:t>
      </w:r>
    </w:p>
    <w:p>
      <w:r>
        <w:t xml:space="preserve">Solution: Norepinephrine mediates sympathetic responses including increased alertness, heart rate, and blood pressure. Option a describes GABA, not dopamine. Option c reverses glutamate's role—it is excitatory. Option d is incorrect—ACh is parasympathetic and decreases heart rate via muscarinic receptors. Dopamine affects motor control and reward pathways.</w:t>
      </w:r>
    </w:p>
    <w:p>
      <w:r>
        <w:t xml:space="preserve">Positive Marks: 1</w:t>
      </w:r>
    </w:p>
    <w:p>
      <w:r>
        <w:t xml:space="preserve">Negative Marks: 0.33</w:t>
      </w:r>
    </w:p>
    <w:p/>
    <w:p>
      <w:r>
        <w:rPr>
          <w:b/>
        </w:rPr>
        <w:t xml:space="preserve">Question: Glutamate is the primary excitatory neurotransmitter in the brain. Which receptor type mediates fast synaptic transmission?</w:t>
      </w:r>
    </w:p>
    <w:p>
      <w:r>
        <w:t xml:space="preserve">(a) NMDA receptors, which are ionotropic</w:t>
      </w:r>
    </w:p>
    <w:p>
      <w:r>
        <w:t xml:space="preserve">(b) Metabotropic glutamate receptors coupled to G-proteins</w:t>
      </w:r>
    </w:p>
    <w:p>
      <w:r>
        <w:t xml:space="preserve">(c) AMPA receptors, which are ionotropic and depolarize quickly</w:t>
      </w:r>
    </w:p>
    <w:p>
      <w:r>
        <w:t xml:space="preserve">(d) Kainate receptors exclusively</w:t>
      </w:r>
    </w:p>
    <w:p>
      <w:r>
        <w:t xml:space="preserve">Answer: c</w:t>
      </w:r>
    </w:p>
    <w:p>
      <w:r>
        <w:t xml:space="preserve">Solution: AMPA receptors are ionotropic (ion channels) mediating fast glutamatergic transmission via sodium/calcium influx causing rapid depolarization. NMDA receptors (option a) are ionotropic but have slower kinetics and voltage-dependent Mg²⁺ block. Metabotropic receptors (option b) cause slower modulation via G-proteins. Kainate receptors (option d) contribute but are less important for fast transmission.</w:t>
      </w:r>
    </w:p>
    <w:p>
      <w:r>
        <w:t xml:space="preserve">Positive Marks: 1</w:t>
      </w:r>
    </w:p>
    <w:p>
      <w:r>
        <w:t xml:space="preserve">Negative Marks: 0.33</w:t>
      </w:r>
    </w:p>
    <w:p/>
    <w:p>
      <w:r>
        <w:rPr>
          <w:b/>
        </w:rPr>
        <w:t xml:space="preserve">Question: Long-term potentiation (LTP) in the hippocampus involves repeated glutamate release causing which change?</w:t>
      </w:r>
    </w:p>
    <w:p>
      <w:r>
        <w:t xml:space="preserve">(a) Decreased AMPA receptor insertion into postsynaptic membrane</w:t>
      </w:r>
    </w:p>
    <w:p>
      <w:r>
        <w:t xml:space="preserve">(b) Increased AMPA receptor insertion and enhanced postsynaptic responsiveness</w:t>
      </w:r>
    </w:p>
    <w:p>
      <w:r>
        <w:t xml:space="preserve">(c) Permanent blockade of NMDA receptors</w:t>
      </w:r>
    </w:p>
    <w:p>
      <w:r>
        <w:t xml:space="preserve">(d) Reduction in presynaptic calcium influx</w:t>
      </w:r>
    </w:p>
    <w:p>
      <w:r>
        <w:t xml:space="preserve">Answer: b</w:t>
      </w:r>
    </w:p>
    <w:p>
      <w:r>
        <w:t xml:space="preserve">Solution: LTP involves NMDA receptor activation leading to Ca²⁺ influx, triggering cascades that insert more AMPA receptors into the postsynaptic membrane, strengthening the synapse. Option a describes LTD (long-term depression). Option c would prevent LTP. Option d would inhibit transmission. LTP is a molecular basis for memory formation and learning.</w:t>
      </w:r>
    </w:p>
    <w:p>
      <w:r>
        <w:t xml:space="preserve">Positive Marks: 1</w:t>
      </w:r>
    </w:p>
    <w:p>
      <w:r>
        <w:t xml:space="preserve">Negative Marks: 0.33</w:t>
      </w:r>
    </w:p>
    <w:p/>
    <w:p>
      <w:r>
        <w:rPr>
          <w:b/>
        </w:rPr>
        <w:t xml:space="preserve">Question: Serotonin dysfunction has been implicated in depression. Which statement about serotonin's action is correct?</w:t>
      </w:r>
    </w:p>
    <w:p>
      <w:r>
        <w:t xml:space="preserve">(a) It acts exclusively on ionotropic receptors in the brainstem</w:t>
      </w:r>
    </w:p>
    <w:p>
      <w:r>
        <w:t xml:space="preserve">(b) It is synthesized from the amino acid tryptophan and primarily affects mood and sleep</w:t>
      </w:r>
    </w:p>
    <w:p>
      <w:r>
        <w:t xml:space="preserve">(c) It increases norepinephrine release at sympathetic terminals</w:t>
      </w:r>
    </w:p>
    <w:p>
      <w:r>
        <w:t xml:space="preserve">(d) It is the main excitatory transmitter in the spinal cord</w:t>
      </w:r>
    </w:p>
    <w:p>
      <w:r>
        <w:t xml:space="preserve">Answer: b</w:t>
      </w:r>
    </w:p>
    <w:p>
      <w:r>
        <w:t xml:space="preserve">Solution: Serotonin is synthesized from tryptophan in raphe nuclei neurons, affects mood, sleep, appetite, and pain perception via multiple receptor subtypes. Option a is incorrect—serotonin acts on both ionotropic and metabotropic receptors. Option c describes separate mechanisms. Option d incorrectly identifies it as spinal excitatory transmitter (that's glutamate). SSRIs block serotonin reuptake.</w:t>
      </w:r>
    </w:p>
    <w:p>
      <w:r>
        <w:t xml:space="preserve">Positive Marks: 1</w:t>
      </w:r>
    </w:p>
    <w:p>
      <w:r>
        <w:t xml:space="preserve">Negative Marks: 0.33</w:t>
      </w:r>
    </w:p>
    <w:p/>
    <w:p>
      <w:r>
        <w:rPr>
          <w:b/>
        </w:rPr>
        <w:t xml:space="preserve">Question: In synaptic plasticity, which mechanism describes a decrease in neurotransmitter release after repeated stimulation?</w:t>
      </w:r>
    </w:p>
    <w:p>
      <w:r>
        <w:t xml:space="preserve">(a) Facilitation</w:t>
      </w:r>
    </w:p>
    <w:p>
      <w:r>
        <w:t xml:space="preserve">(b) Sensitization</w:t>
      </w:r>
    </w:p>
    <w:p>
      <w:r>
        <w:t xml:space="preserve">(c) Synaptic depression/depletion</w:t>
      </w:r>
    </w:p>
    <w:p>
      <w:r>
        <w:t xml:space="preserve">(d) Potentiation</w:t>
      </w:r>
    </w:p>
    <w:p>
      <w:r>
        <w:t xml:space="preserve">Answer: c</w:t>
      </w:r>
    </w:p>
    <w:p>
      <w:r>
        <w:t xml:space="preserve">Solution: Synaptic depression (or depletion) occurs when vesicles are depleted faster than they are replenished, decreasing transmitter release. Facilitation (option a) and sensitization (option b) involve increased release. Potentiation (option d) strengthens synapses. Depression can result from vesicle pool depletion or inactivation of release machinery. Occurs over seconds to minutes.</w:t>
      </w:r>
    </w:p>
    <w:p>
      <w:r>
        <w:t xml:space="preserve">Positive Marks: 1</w:t>
      </w:r>
    </w:p>
    <w:p>
      <w:r>
        <w:t xml:space="preserve">Negative Marks: 0.33</w:t>
      </w:r>
    </w:p>
    <w:p/>
    <w:p>
      <w:r>
        <w:rPr>
          <w:b/>
        </w:rPr>
        <w:t xml:space="preserve">Question: Acetylcholinesterase function at the neuromuscular junction serves which purpose?</w:t>
      </w:r>
    </w:p>
    <w:p>
      <w:r>
        <w:t xml:space="preserve">(a) To synthesize new acetylcholine molecules</w:t>
      </w:r>
    </w:p>
    <w:p>
      <w:r>
        <w:t xml:space="preserve">(b) To rapidly degrade acetylcholine and terminate its action</w:t>
      </w:r>
    </w:p>
    <w:p>
      <w:r>
        <w:t xml:space="preserve">(c) To prevent calcium entry into the synaptic terminal</w:t>
      </w:r>
    </w:p>
    <w:p>
      <w:r>
        <w:t xml:space="preserve">(d) To open potassium channels in muscle fiber</w:t>
      </w:r>
    </w:p>
    <w:p>
      <w:r>
        <w:t xml:space="preserve">Answer: b</w:t>
      </w:r>
    </w:p>
    <w:p>
      <w:r>
        <w:t xml:space="preserve">Solution: Acetylcholinesterase (AChE) is present in synaptic cleft at NMJ, rapidly hydrolyzing ACh to prevent prolonged receptor activation and allow muscle relaxation. Option a describes ChAT (choline acetyltransferase). Option c and d describe different mechanisms. AChE inhibition leads to ACh accumulation causing muscle paralysis. Organophosphate poisoning blocks AChE.</w:t>
      </w:r>
    </w:p>
    <w:p>
      <w:r>
        <w:t xml:space="preserve">Positive Marks: 1</w:t>
      </w:r>
    </w:p>
    <w:p>
      <w:r>
        <w:t xml:space="preserve">Negative Marks: 0.33</w:t>
      </w:r>
    </w:p>
    <w:p/>
    <w:p>
      <w:r>
        <w:rPr>
          <w:b/>
        </w:rPr>
        <w:t xml:space="preserve">Question: Dopamine dysfunction is particularly associated with which neurological disorder?</w:t>
      </w:r>
    </w:p>
    <w:p>
      <w:r>
        <w:t xml:space="preserve">(a) Alzheimer's disease primarily affecting acetylcholine</w:t>
      </w:r>
    </w:p>
    <w:p>
      <w:r>
        <w:t xml:space="preserve">(b) Parkinson's disease involving striatal dopamine depletion</w:t>
      </w:r>
    </w:p>
    <w:p>
      <w:r>
        <w:t xml:space="preserve">(c) Multiple sclerosis affecting myelin</w:t>
      </w:r>
    </w:p>
    <w:p>
      <w:r>
        <w:t xml:space="preserve">(d) Guillain-Barré syndrome affecting motor nerves</w:t>
      </w:r>
    </w:p>
    <w:p>
      <w:r>
        <w:t xml:space="preserve">Answer: b</w:t>
      </w:r>
    </w:p>
    <w:p>
      <w:r>
        <w:t xml:space="preserve">Solution: Parkinson's disease results from degeneration of dopaminergic neurons in substantia nigra, causing dopamine depletion in striatum and motor dysfunction (rigidity, tremor, bradykinesia). Alzheimer's (option a) involves acetylcholine loss. MS (option c) and GBS (option d) involve demyelination, not dopamine. L-DOPA therapy replaces dopamine in Parkinson's.</w:t>
      </w:r>
    </w:p>
    <w:p>
      <w:r>
        <w:t xml:space="preserve">Positive Marks: 1</w:t>
      </w:r>
    </w:p>
    <w:p>
      <w:r>
        <w:t xml:space="preserve">Negative Marks: 0.33</w:t>
      </w:r>
    </w:p>
    <w:p/>
    <w:p>
      <w:r>
        <w:rPr>
          <w:b/>
        </w:rPr>
        <w:t xml:space="preserve">Question: Which receptor subtype for GABA is blocked by benzodiazepines, enhancing their inhibitory effect?</w:t>
      </w:r>
    </w:p>
    <w:p>
      <w:r>
        <w:t xml:space="preserve">(a) GABA-B receptors coupled to G-proteins</w:t>
      </w:r>
    </w:p>
    <w:p>
      <w:r>
        <w:t xml:space="preserve">(b) GABA-A receptors with chloride channels</w:t>
      </w:r>
    </w:p>
    <w:p>
      <w:r>
        <w:t xml:space="preserve">(c) GABA-C receptors on retinal neurons</w:t>
      </w:r>
    </w:p>
    <w:p>
      <w:r>
        <w:t xml:space="preserve">(d) Metabotropic glutamate receptors</w:t>
      </w:r>
    </w:p>
    <w:p>
      <w:r>
        <w:t xml:space="preserve">Answer: b</w:t>
      </w:r>
    </w:p>
    <w:p>
      <w:r>
        <w:t xml:space="preserve">Solution: Benzodiazepines bind allosterically to GABA-A receptors, increasing chloride channel opening frequency, enhancing GABAergic inhibition and causing anxiolysis and sedation. GABA-B (option a) are G-protein coupled with different pharmacology. GABA-C (option c) are not benzodiazepine-sensitive. Option d is glutamate, not GABA. This is the basis for benzodiazepine therapeutic action.</w:t>
      </w:r>
    </w:p>
    <w:p>
      <w:r>
        <w:t xml:space="preserve">Positive Marks: 1</w:t>
      </w:r>
    </w:p>
    <w:p>
      <w:r>
        <w:t xml:space="preserve">Negative Marks: 0.33</w:t>
      </w:r>
    </w:p>
    <w:p/>
    <w:p>
      <w:r>
        <w:rPr>
          <w:b/>
        </w:rPr>
        <w:t xml:space="preserve">Question: Presynaptic inhibition modulates neurotransmitter release by which mechanism?</w:t>
      </w:r>
    </w:p>
    <w:p>
      <w:r>
        <w:t xml:space="preserve">(a) Blocking postsynaptic receptor activation</w:t>
      </w:r>
    </w:p>
    <w:p>
      <w:r>
        <w:t xml:space="preserve">(b) Opening postsynaptic potassium channels</w:t>
      </w:r>
    </w:p>
    <w:p>
      <w:r>
        <w:t xml:space="preserve">(c) Reducing calcium influx into presynaptic terminals via hyperpolarization</w:t>
      </w:r>
    </w:p>
    <w:p>
      <w:r>
        <w:t xml:space="preserve">(d) Increasing glutamate release from adjacent terminals</w:t>
      </w:r>
    </w:p>
    <w:p>
      <w:r>
        <w:t xml:space="preserve">Answer: c</w:t>
      </w:r>
    </w:p>
    <w:p>
      <w:r>
        <w:t xml:space="preserve">Solution: Presynaptic inhibition involves activation of inhibitory receptors on presynaptic terminals, causing hyperpolarization and reduced voltage-gated calcium channel opening, thereby decreasing transmitter release. Option a describes postsynaptic inhibition. Options b and d incorrectly describe mechanisms. Presynaptic inhibition involves GABA and glycine receptors on axon terminals.</w:t>
      </w:r>
    </w:p>
    <w:p>
      <w:r>
        <w:t xml:space="preserve">Positive Marks: 1</w:t>
      </w:r>
    </w:p>
    <w:p>
      <w:r>
        <w:t xml:space="preserve">Negative Marks: 0.33</w:t>
      </w:r>
    </w:p>
    <w:p/>
    <w:p>
      <w:r>
        <w:rPr>
          <w:b/>
        </w:rPr>
        <w:t xml:space="preserve">Question: In long-term depression (LTD), what physiological change occurs at the synapse?</w:t>
      </w:r>
    </w:p>
    <w:p>
      <w:r>
        <w:t xml:space="preserve">(a) Increased AMPA receptor insertion into postsynaptic membrane</w:t>
      </w:r>
    </w:p>
    <w:p>
      <w:r>
        <w:t xml:space="preserve">(b) Decreased AMPA receptor density on postsynaptic membrane</w:t>
      </w:r>
    </w:p>
    <w:p>
      <w:r>
        <w:t xml:space="preserve">(c) Enhanced presynaptic calcium influx</w:t>
      </w:r>
    </w:p>
    <w:p>
      <w:r>
        <w:t xml:space="preserve">(d) Increased neurotransmitter synthesis</w:t>
      </w:r>
    </w:p>
    <w:p>
      <w:r>
        <w:t xml:space="preserve">Answer: b</w:t>
      </w:r>
    </w:p>
    <w:p>
      <w:r>
        <w:t xml:space="preserve">Solution: LTD involves activation of metabotropic glutamate receptors and NMDA receptors with low calcium influx, triggering removal of AMPA receptors from postsynaptic membrane, weakening the synapse. Option a describes LTP. Options c and d would potentiate, not depress, the synapse. LTD is important for erasing less relevant memories and preventing runaway excitation.</w:t>
      </w:r>
    </w:p>
    <w:p>
      <w:r>
        <w:t xml:space="preserve">Positive Marks: 1</w:t>
      </w:r>
    </w:p>
    <w:p>
      <w:r>
        <w:t xml:space="preserve">Negative Marks: 0.33</w:t>
      </w:r>
    </w:p>
    <w:p/>
    <w:p>
      <w:r>
        <w:rPr>
          <w:b/>
        </w:rPr>
        <w:t xml:space="preserve">Question: Which neurological condition results from impaired degradation of acetylcholine at the neuromuscular junction?</w:t>
      </w:r>
    </w:p>
    <w:p>
      <w:r>
        <w:t xml:space="preserve">(a) Myasthenia gravis (autoimmune ACh receptor blockade)</w:t>
      </w:r>
    </w:p>
    <w:p>
      <w:r>
        <w:t xml:space="preserve">(b) Botulism (SNARE protein cleavage preventing ACh release)</w:t>
      </w:r>
    </w:p>
    <w:p>
      <w:r>
        <w:t xml:space="preserve">(c) Organophosphate poisoning (acetylcholinesterase inhibition)</w:t>
      </w:r>
    </w:p>
    <w:p>
      <w:r>
        <w:t xml:space="preserve">(d) Lambert-Eaton syndrome (calcium channel antibodies)</w:t>
      </w:r>
    </w:p>
    <w:p>
      <w:r>
        <w:t xml:space="preserve">Answer: c</w:t>
      </w:r>
    </w:p>
    <w:p>
      <w:r>
        <w:t xml:space="preserve">Solution: Organophosphate compounds (pesticides, nerve agents) irreversibly inhibit acetylcholinesterase, causing ACh accumulation, overstimulation at NMJ and autonomic sites, leading to paralysis and death. Myasthenia gravis (option a) involves antibodies against ACh receptors. Botulism (option b) prevents ACh release via toxin action. Lambert-Eaton (option d) affects presynaptic calcium channels. Organophosphate poisoning requires atropine and pralidoxime.</w:t>
      </w:r>
    </w:p>
    <w:p>
      <w:r>
        <w:t xml:space="preserve">Positive Marks: 1</w:t>
      </w:r>
    </w:p>
    <w:p>
      <w:r>
        <w:t xml:space="preserve">Negative Marks: 0.33</w:t>
      </w:r>
    </w:p>
    <w:p/>
    <w:p>
      <w:r>
        <w:rPr>
          <w:b/>
        </w:rPr>
        <w:t xml:space="preserve">Question: Receptor-mediated synaptic transmission requires which first step after neurotransmitter release into synaptic cleft?</w:t>
      </w:r>
    </w:p>
    <w:p>
      <w:r>
        <w:t xml:space="preserve">(a) Immediate degradation by extracellular enzymes</w:t>
      </w:r>
    </w:p>
    <w:p>
      <w:r>
        <w:t xml:space="preserve">(b) Binding to specific postsynaptic receptor proteins</w:t>
      </w:r>
    </w:p>
    <w:p>
      <w:r>
        <w:t xml:space="preserve">(c) Conversion to a different neurotransmitter molecule</w:t>
      </w:r>
    </w:p>
    <w:p>
      <w:r>
        <w:t xml:space="preserve">(d) Transportation back into presynaptic terminal via reuptake</w:t>
      </w:r>
    </w:p>
    <w:p>
      <w:r>
        <w:t xml:space="preserve">Answer: b</w:t>
      </w:r>
    </w:p>
    <w:p>
      <w:r>
        <w:t xml:space="preserve">Solution: The first step of synaptic transmission after transmitter release is receptor binding on the postsynaptic membrane, initiating signal transduction cascades. Option a prematurely terminates transmission. Option c describes transmitter metabolism, not the initial step. Option d is termination via reuptake. Specificity of receptor-ligand binding determines synaptic efficacy and nervous system organization. This binding triggers conformational changes in receptors.</w:t>
      </w:r>
    </w:p>
    <w:p>
      <w:r>
        <w:t xml:space="preserve">Positive Marks: 1</w:t>
      </w:r>
    </w:p>
    <w:p>
      <w:r>
        <w:t xml:space="preserve">Negative Marks: 0.33</w:t>
      </w:r>
    </w:p>
    <w:sectPr>
      <w:pgSz w:w="11906" w:h="16838"/>
      <w:pgMar w:top="1134" w:right="1134" w:bottom="1134" w:left="1134"/>
    </w:sectPr>
  </w:body>
</w:document>
</file>