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of the following is the contractile protein that forms the thick filament and has ATPase activity?</w:t>
      </w:r>
    </w:p>
    <w:p>
      <w:r>
        <w:t xml:space="preserve">(a) Actin</w:t>
      </w:r>
    </w:p>
    <w:p>
      <w:r>
        <w:t xml:space="preserve">(b) Myosin</w:t>
      </w:r>
    </w:p>
    <w:p>
      <w:r>
        <w:t xml:space="preserve">(c) Tropomyosin</w:t>
      </w:r>
    </w:p>
    <w:p>
      <w:r>
        <w:t xml:space="preserve">(d) Titin</w:t>
      </w:r>
    </w:p>
    <w:p>
      <w:r>
        <w:t xml:space="preserve">Answer: b</w:t>
      </w:r>
    </w:p>
    <w:p>
      <w:r>
        <w:t xml:space="preserve">Solution: Myosin is the primary thick filament protein with intrinsic ATPase activity and forms cross-bridges with actin. Actin is the thin filament protein that binds with myosin heads. Tropomyosin is a regulatory protein on the thin filament. Titin is an elastic protein in the Z-disc. Trick: Remember 'Myosin = Motor protein' because it generates movement using ATP hydrolysis.</w:t>
      </w:r>
    </w:p>
    <w:p>
      <w:r>
        <w:t xml:space="preserve">Positive Marks: 1</w:t>
      </w:r>
    </w:p>
    <w:p>
      <w:r>
        <w:t xml:space="preserve">Negative Marks: 0.33</w:t>
      </w:r>
    </w:p>
    <w:p/>
    <w:p>
      <w:r>
        <w:rPr>
          <w:b/>
        </w:rPr>
        <w:t xml:space="preserve">Question: The basic contractile unit of skeletal muscle is the sarcomere, which is bounded by which structures?</w:t>
      </w:r>
    </w:p>
    <w:p>
      <w:r>
        <w:t xml:space="preserve">(a) A-bands</w:t>
      </w:r>
    </w:p>
    <w:p>
      <w:r>
        <w:t xml:space="preserve">(b) I-bands</w:t>
      </w:r>
    </w:p>
    <w:p>
      <w:r>
        <w:t xml:space="preserve">(c) Z-discs</w:t>
      </w:r>
    </w:p>
    <w:p>
      <w:r>
        <w:t xml:space="preserve">(d) M-lines</w:t>
      </w:r>
    </w:p>
    <w:p>
      <w:r>
        <w:t xml:space="preserve">Answer: c</w:t>
      </w:r>
    </w:p>
    <w:p>
      <w:r>
        <w:t xml:space="preserve">Solution: A sarcomere is the region between two Z-discs (Z-lines), which serve as the boundaries of one contractile unit. A-bands and I-bands are regions within the sarcomere, not boundaries. M-lines represent the center of the A-band. Z-discs anchor the thin filaments. Mnemonic: Z = 'Zero' (start/end point of sarcomere).</w:t>
      </w:r>
    </w:p>
    <w:p>
      <w:r>
        <w:t xml:space="preserve">Positive Marks: 1</w:t>
      </w:r>
    </w:p>
    <w:p>
      <w:r>
        <w:t xml:space="preserve">Negative Marks: 0.33</w:t>
      </w:r>
    </w:p>
    <w:p/>
    <w:p>
      <w:r>
        <w:rPr>
          <w:b/>
        </w:rPr>
        <w:t xml:space="preserve">Question: ATP is essential for muscle contraction. Which of the following best explains why?</w:t>
      </w:r>
    </w:p>
    <w:p>
      <w:r>
        <w:t xml:space="preserve">(a) ATP provides energy for calcium sequestration and cross-bridge detachment</w:t>
      </w:r>
    </w:p>
    <w:p>
      <w:r>
        <w:t xml:space="preserve">(b) ATP is used only for calcium release from the sarcoplasmic reticulum</w:t>
      </w:r>
    </w:p>
    <w:p>
      <w:r>
        <w:t xml:space="preserve">(c) ATP is needed only for the initial muscle contraction, not for relaxation</w:t>
      </w:r>
    </w:p>
    <w:p>
      <w:r>
        <w:t xml:space="preserve">(d) ATP hydrolysis directly causes the power stroke without releasing the cross-bridge</w:t>
      </w:r>
    </w:p>
    <w:p>
      <w:r>
        <w:t xml:space="preserve">Answer: a</w:t>
      </w:r>
    </w:p>
    <w:p>
      <w:r>
        <w:t xml:space="preserve">Solution: ATP is crucial both for cross-bridge cycling (especially for detachment) and for calcium reuptake into the sarcoplasmic reticulum during relaxation. Option B is incomplete because ATP is needed for multiple steps. Option C is false because relaxation requires active ATP-dependent calcium sequestration. Option D is incorrect because ATP must be hydrolyzed to provide energy for the power stroke, and a new ATP molecule is needed to break the rigor linkage. Key point: ATP is needed for BOTH contraction and relaxation.</w:t>
      </w:r>
    </w:p>
    <w:p>
      <w:r>
        <w:t xml:space="preserve">Positive Marks: 1</w:t>
      </w:r>
    </w:p>
    <w:p>
      <w:r>
        <w:t xml:space="preserve">Negative Marks: 0.33</w:t>
      </w:r>
    </w:p>
    <w:p/>
    <w:p>
      <w:r>
        <w:rPr>
          <w:b/>
        </w:rPr>
        <w:t xml:space="preserve">Question: During muscle contraction, the distance between Z-discs decreases. Which filaments remain relatively unchanged in length?</w:t>
      </w:r>
    </w:p>
    <w:p>
      <w:r>
        <w:t xml:space="preserve">(a) Thin filaments</w:t>
      </w:r>
    </w:p>
    <w:p>
      <w:r>
        <w:t xml:space="preserve">(b) Thick filaments</w:t>
      </w:r>
    </w:p>
    <w:p>
      <w:r>
        <w:t xml:space="preserve">(c) Elastic filaments</w:t>
      </w:r>
    </w:p>
    <w:p>
      <w:r>
        <w:t xml:space="preserve">(d) Both thin and thick filaments</w:t>
      </w:r>
    </w:p>
    <w:p>
      <w:r>
        <w:t xml:space="preserve">Answer: d</w:t>
      </w:r>
    </w:p>
    <w:p>
      <w:r>
        <w:t xml:space="preserve">Solution: According to the sliding filament theory, both thin (actin) and thick (myosin) filaments maintain their lengths and simply slide past each other without changing their individual lengths. The Z-discs move closer together due to this sliding movement. Elastic filaments (titin) act as springs and stretch/recoil. Mnemonic: Filaments 'slide' not 'shrink' - 'Sliding Filament Theory'.</w:t>
      </w:r>
    </w:p>
    <w:p>
      <w:r>
        <w:t xml:space="preserve">Positive Marks: 1</w:t>
      </w:r>
    </w:p>
    <w:p>
      <w:r>
        <w:t xml:space="preserve">Negative Marks: 0.33</w:t>
      </w:r>
    </w:p>
    <w:p/>
    <w:p>
      <w:r>
        <w:rPr>
          <w:b/>
        </w:rPr>
        <w:t xml:space="preserve">Question: Which ion is absolutely essential for the initiation of muscle contraction by acting as a cofactor for troponin?</w:t>
      </w:r>
    </w:p>
    <w:p>
      <w:r>
        <w:t xml:space="preserve">(a) Potassium</w:t>
      </w:r>
    </w:p>
    <w:p>
      <w:r>
        <w:t xml:space="preserve">(b) Sodium</w:t>
      </w:r>
    </w:p>
    <w:p>
      <w:r>
        <w:t xml:space="preserve">(c) Calcium</w:t>
      </w:r>
    </w:p>
    <w:p>
      <w:r>
        <w:t xml:space="preserve">(d) Magnesium</w:t>
      </w:r>
    </w:p>
    <w:p>
      <w:r>
        <w:t xml:space="preserve">Answer: c</w:t>
      </w:r>
    </w:p>
    <w:p>
      <w:r>
        <w:t xml:space="preserve">Solution: Calcium binds to troponin-C (part of the troponin complex) on the thin filament, causing a conformational change that moves tropomyosin and exposes myosin-binding sites on actin. Potassium and sodium are important for electrical events but not direct initiators of contraction. Magnesium is a cofactor for ATP but not for troponin binding. Trick: 'Calcium Causes Contraction' - remember Ca2+ is the key trigger for excitation-contraction coupling.</w:t>
      </w:r>
    </w:p>
    <w:p>
      <w:r>
        <w:t xml:space="preserve">Positive Marks: 1</w:t>
      </w:r>
    </w:p>
    <w:p>
      <w:r>
        <w:t xml:space="preserve">Negative Marks: 0.33</w:t>
      </w:r>
    </w:p>
    <w:p/>
    <w:p>
      <w:r>
        <w:rPr>
          <w:b/>
        </w:rPr>
        <w:t xml:space="preserve">Question: In the sliding filament mechanism, which of the following sequences correctly describes the cross-bridge cycle?</w:t>
      </w:r>
    </w:p>
    <w:p>
      <w:r>
        <w:t xml:space="preserve">(a) Attachment → Power stroke → Detachment → Reactivation</w:t>
      </w:r>
    </w:p>
    <w:p>
      <w:r>
        <w:t xml:space="preserve">(b) Reactivation → Attachment → Detachment → Power stroke</w:t>
      </w:r>
    </w:p>
    <w:p>
      <w:r>
        <w:t xml:space="preserve">(c) Power stroke → Attachment → Reactivation → Detachment</w:t>
      </w:r>
    </w:p>
    <w:p>
      <w:r>
        <w:t xml:space="preserve">(d) Detachment → Reactivation → Attachment → Power stroke</w:t>
      </w:r>
    </w:p>
    <w:p>
      <w:r>
        <w:t xml:space="preserve">Answer: a</w:t>
      </w:r>
    </w:p>
    <w:p>
      <w:r>
        <w:t xml:space="preserve">Solution: The correct cross-bridge cycle sequence is: (1) Attachment - myosin head binds to actin (rigor state), (2) Power stroke - myosin head pivots causing thin filament movement, (3) Detachment - ATP binds to myosin head breaking the linkage, (4) Reactivation - ATP hydrolysis re-energizes the myosin head. Options B, C, and D present incorrect sequences of events. Mnemonic: 'APD R' - Attachment, Power stroke, Detachment, Reactivation.</w:t>
      </w:r>
    </w:p>
    <w:p>
      <w:r>
        <w:t xml:space="preserve">Positive Marks: 1</w:t>
      </w:r>
    </w:p>
    <w:p>
      <w:r>
        <w:t xml:space="preserve">Negative Marks: 0.33</w:t>
      </w:r>
    </w:p>
    <w:p/>
    <w:p>
      <w:r>
        <w:rPr>
          <w:b/>
        </w:rPr>
        <w:t xml:space="preserve">Question: Tropomyosin in resting muscle blocks access to myosin-binding sites on actin. When calcium binds to troponin, which change occurs?</w:t>
      </w:r>
    </w:p>
    <w:p>
      <w:r>
        <w:t xml:space="preserve">(a) Tropomyosin moves deeper into the groove between actin strands</w:t>
      </w:r>
    </w:p>
    <w:p>
      <w:r>
        <w:t xml:space="preserve">(b) Tropomyosin shifts laterally, exposing myosin-binding sites</w:t>
      </w:r>
    </w:p>
    <w:p>
      <w:r>
        <w:t xml:space="preserve">(c) Tropomyosin is degraded by calcium-activated proteases</w:t>
      </w:r>
    </w:p>
    <w:p>
      <w:r>
        <w:t xml:space="preserve">(d) Tropomyosin compacts further around the actin filament</w:t>
      </w:r>
    </w:p>
    <w:p>
      <w:r>
        <w:t xml:space="preserve">Answer: b</w:t>
      </w:r>
    </w:p>
    <w:p>
      <w:r>
        <w:t xml:space="preserve">Solution: When Ca2+ binds to troponin-C, it causes a conformational change in troponin that pulls tropomyosin laterally along the actin groove, exposing the myosin-binding sites. Options A and D represent the resting state or opposite movements. Option C is incorrect because tropomyosin is not degraded. This is the regulatory mechanism of thin filament-based regulation in skeletal muscle. Key concept: Tropomyosin acts as a physical 'gatekeeper' for myosin access.</w:t>
      </w:r>
    </w:p>
    <w:p>
      <w:r>
        <w:t xml:space="preserve">Positive Marks: 1</w:t>
      </w:r>
    </w:p>
    <w:p>
      <w:r>
        <w:t xml:space="preserve">Negative Marks: 0.33</w:t>
      </w:r>
    </w:p>
    <w:p/>
    <w:p>
      <w:r>
        <w:rPr>
          <w:b/>
        </w:rPr>
        <w:t xml:space="preserve">Question: According to the 'all-or-none principle' in muscle physiology, what is the correct interpretation?</w:t>
      </w:r>
    </w:p>
    <w:p>
      <w:r>
        <w:t xml:space="preserve">(a) Muscle fibers contract with full force if stimulated adequately, or do not contract at all</w:t>
      </w:r>
    </w:p>
    <w:p>
      <w:r>
        <w:t xml:space="preserve">(b) A whole muscle shows partial contraction proportional to stimulus strength</w:t>
      </w:r>
    </w:p>
    <w:p>
      <w:r>
        <w:t xml:space="preserve">(c) Muscle relaxation follows all-or-none principle but not contraction</w:t>
      </w:r>
    </w:p>
    <w:p>
      <w:r>
        <w:t xml:space="preserve">(d) Motor units contract partially depending on the intensity of the motor nerve stimulus</w:t>
      </w:r>
    </w:p>
    <w:p>
      <w:r>
        <w:t xml:space="preserve">Answer: a</w:t>
      </w:r>
    </w:p>
    <w:p>
      <w:r>
        <w:t xml:space="preserve">Solution: The all-or-none principle applies to individual muscle fibers: a muscle fiber contracts maximally or not at all when stimulated above threshold. However, whole muscles can show graded responses through recruitment of different numbers of motor units. Options B and D describe motor unit recruitment (multiple motor unit summation), not the all-or-none principle. Option C is partially correct but incompletely stated. Mnemonic: Individual fibers follow 'All-or-None' but muscles show 'Graded responses' through recruitment.</w:t>
      </w:r>
    </w:p>
    <w:p>
      <w:r>
        <w:t xml:space="preserve">Positive Marks: 1</w:t>
      </w:r>
    </w:p>
    <w:p>
      <w:r>
        <w:t xml:space="preserve">Negative Marks: 0.33</w:t>
      </w:r>
    </w:p>
    <w:p/>
    <w:p>
      <w:r>
        <w:rPr>
          <w:b/>
        </w:rPr>
        <w:t xml:space="preserve">Question: Which of the following best describes the mechanism of excitation-contraction coupling in skeletal muscle?</w:t>
      </w:r>
    </w:p>
    <w:p>
      <w:r>
        <w:t xml:space="preserve">(a) Action potential → Calcium release → Troponin activation → Cross-bridge cycling</w:t>
      </w:r>
    </w:p>
    <w:p>
      <w:r>
        <w:t xml:space="preserve">(b) Acetylcholine → Calcium influx → Direct myosin activation → Contraction</w:t>
      </w:r>
    </w:p>
    <w:p>
      <w:r>
        <w:t xml:space="preserve">(c) Motor nerve stimulus → Potassium efflux → Actin-myosin linking → Relaxation</w:t>
      </w:r>
    </w:p>
    <w:p>
      <w:r>
        <w:t xml:space="preserve">(d) Neurotransmitter → Sodium influx → Tropomyosin removal → Contraction</w:t>
      </w:r>
    </w:p>
    <w:p>
      <w:r>
        <w:t xml:space="preserve">Answer: a</w:t>
      </w:r>
    </w:p>
    <w:p>
      <w:r>
        <w:t xml:space="preserve">Solution: The correct E-C coupling mechanism is: action potential depolarizes T-tubule → triggers calcium release from sarcoplasmic reticulum → calcium binds troponin → conformational change → tropomyosin moves → myosin-binding sites exposed → cross-bridge cycling begins. Option B is incorrect regarding calcium source and myosin activation. Options C and D contain physiologically incorrect statements about ion movements and mechanisms. This is the fundamental mechanism linking electrical to mechanical events.</w:t>
      </w:r>
    </w:p>
    <w:p>
      <w:r>
        <w:t xml:space="preserve">Positive Marks: 1</w:t>
      </w:r>
    </w:p>
    <w:p>
      <w:r>
        <w:t xml:space="preserve">Negative Marks: 0.33</w:t>
      </w:r>
    </w:p>
    <w:p/>
    <w:p>
      <w:r>
        <w:rPr>
          <w:b/>
        </w:rPr>
        <w:t xml:space="preserve">Question: During the power stroke in muscle contraction, the myosin head pivots pulling the thin filament toward the M-line. How far does the thin filament typically move in one power stroke?</w:t>
      </w:r>
    </w:p>
    <w:p>
      <w:r>
        <w:t xml:space="preserve">(a) 1-2 nm (nanometers)</w:t>
      </w:r>
    </w:p>
    <w:p>
      <w:r>
        <w:t xml:space="preserve">(b) 5-10 nm (nanometers)</w:t>
      </w:r>
    </w:p>
    <w:p>
      <w:r>
        <w:t xml:space="preserve">(c) 50-100 nm (nanometers)</w:t>
      </w:r>
    </w:p>
    <w:p>
      <w:r>
        <w:t xml:space="preserve">(d) 1-2 micrometers</w:t>
      </w:r>
    </w:p>
    <w:p>
      <w:r>
        <w:t xml:space="preserve">Answer: b</w:t>
      </w:r>
    </w:p>
    <w:p>
      <w:r>
        <w:t xml:space="preserve">Solution: One power stroke moves the thin filament approximately 5-10 nanometers (or sometimes cited as 10 nm). This small movement per cross-bridge is repeated thousands of times per second, resulting in significant muscle shortening. Options A and C underestimate or overestimate the distance. Option D is too large for a single power stroke. Understanding the scale of molecular movements is important for comprehending how many cross-bridge cycles are needed for measurable muscle contraction.</w:t>
      </w:r>
    </w:p>
    <w:p>
      <w:r>
        <w:t xml:space="preserve">Positive Marks: 1</w:t>
      </w:r>
    </w:p>
    <w:p>
      <w:r>
        <w:t xml:space="preserve">Negative Marks: 0.33</w:t>
      </w:r>
    </w:p>
    <w:p/>
    <w:p>
      <w:r>
        <w:rPr>
          <w:b/>
        </w:rPr>
        <w:t xml:space="preserve">Question: Which of the following statements about muscle relaxation is most accurate?</w:t>
      </w:r>
    </w:p>
    <w:p>
      <w:r>
        <w:t xml:space="preserve">(a) Relaxation occurs passively when the motor nerve stimulus stops</w:t>
      </w:r>
    </w:p>
    <w:p>
      <w:r>
        <w:t xml:space="preserve">(b) Relaxation requires active ATP-dependent calcium reuptake into the sarcoplasmic reticulum</w:t>
      </w:r>
    </w:p>
    <w:p>
      <w:r>
        <w:t xml:space="preserve">(c) Calcium depletion alone is sufficient for relaxation without ATP involvement</w:t>
      </w:r>
    </w:p>
    <w:p>
      <w:r>
        <w:t xml:space="preserve">(d) Tropomyosin actively pushes myosin heads away from actin filaments</w:t>
      </w:r>
    </w:p>
    <w:p>
      <w:r>
        <w:t xml:space="preserve">Answer: b</w:t>
      </w:r>
    </w:p>
    <w:p>
      <w:r>
        <w:t xml:space="preserve">Solution: Muscle relaxation requires active ATP-dependent sequestration of calcium ions into the sarcoplasmic reticulum via calcium-ATPase pumps (SERCA pump). Without this active process, contraction continues. Option A ignores the active mechanism. Option C is incorrect because calcium must be actively pumped out. Option D is false; tropomyosin is passively repositioned by calcium level changes. Key point: Relaxation is NOT passive—it requires ATP energy just like contraction.</w:t>
      </w:r>
    </w:p>
    <w:p>
      <w:r>
        <w:t xml:space="preserve">Positive Marks: 1</w:t>
      </w:r>
    </w:p>
    <w:p>
      <w:r>
        <w:t xml:space="preserve">Negative Marks: 0.33</w:t>
      </w:r>
    </w:p>
    <w:p/>
    <w:p>
      <w:r>
        <w:rPr>
          <w:b/>
        </w:rPr>
        <w:t xml:space="preserve">Question: A patient presents with rigor mortis 12 hours after death. This occurs because:</w:t>
      </w:r>
    </w:p>
    <w:p>
      <w:r>
        <w:t xml:space="preserve">(a) Muscle proteins are denatured by postmortem acid production</w:t>
      </w:r>
    </w:p>
    <w:p>
      <w:r>
        <w:t xml:space="preserve">(b) Calcium release occurs without ATP for cross-bridge detachment, causing permanent muscle contraction</w:t>
      </w:r>
    </w:p>
    <w:p>
      <w:r>
        <w:t xml:space="preserve">(c) Motor neurons continue firing impulses to muscles</w:t>
      </w:r>
    </w:p>
    <w:p>
      <w:r>
        <w:t xml:space="preserve">(d) Potassium and sodium equilibrate completely across muscle fiber membranes</w:t>
      </w:r>
    </w:p>
    <w:p>
      <w:r>
        <w:t xml:space="preserve">Answer: b</w:t>
      </w:r>
    </w:p>
    <w:p>
      <w:r>
        <w:t xml:space="preserve">Solution: Rigor mortis occurs because after death, calcium leaks from sarcoplasmic reticulum and causes actin-myosin cross-bridges to form. However, without ATP (energy source depleted after death), myosin heads cannot detach from actin, resulting in permanent rigid contraction. Option A occurs but doesn't explain rigor. Option C is false because the nervous system is non-functional. Option D relates to initial post-mortem changes but not rigor mechanism. Rigor mortis is a classic example of why ATP is essential for muscle relaxation.</w:t>
      </w:r>
    </w:p>
    <w:p>
      <w:r>
        <w:t xml:space="preserve">Positive Marks: 1</w:t>
      </w:r>
    </w:p>
    <w:p>
      <w:r>
        <w:t xml:space="preserve">Negative Marks: 0.33</w:t>
      </w:r>
    </w:p>
    <w:p/>
    <w:p>
      <w:r>
        <w:rPr>
          <w:b/>
        </w:rPr>
        <w:t xml:space="preserve">Question: In a muscle twitch, which phase represents the time during which the muscle develops tension without changing length?</w:t>
      </w:r>
    </w:p>
    <w:p>
      <w:r>
        <w:t xml:space="preserve">(a) Latent period</w:t>
      </w:r>
    </w:p>
    <w:p>
      <w:r>
        <w:t xml:space="preserve">(b) Isometric contraction phase</w:t>
      </w:r>
    </w:p>
    <w:p>
      <w:r>
        <w:t xml:space="preserve">(c) Isotonic contraction phase</w:t>
      </w:r>
    </w:p>
    <w:p>
      <w:r>
        <w:t xml:space="preserve">(d) Relaxation phase</w:t>
      </w:r>
    </w:p>
    <w:p>
      <w:r>
        <w:t xml:space="preserve">Answer: b</w:t>
      </w:r>
    </w:p>
    <w:p>
      <w:r>
        <w:t xml:space="preserve">Solution: Isometric contraction is the phase where muscle tension increases but the muscle length remains constant (muscle is against immovable resistance). The latent period is before contraction begins. Isotonic contraction involves shortening with relatively constant tension. Relaxation is when tension decreases. Understanding the difference between isometric and isotonic contractions is crucial for exercise physiology and muscle physiology applications. Trick: Isometric = 'Iso' (same) 'metric' (length).</w:t>
      </w:r>
    </w:p>
    <w:p>
      <w:r>
        <w:t xml:space="preserve">Positive Marks: 1</w:t>
      </w:r>
    </w:p>
    <w:p>
      <w:r>
        <w:t xml:space="preserve">Negative Marks: 0.33</w:t>
      </w:r>
    </w:p>
    <w:p/>
    <w:p>
      <w:r>
        <w:rPr>
          <w:b/>
        </w:rPr>
        <w:t xml:space="preserve">Question: What is the primary functional advantage of the neuromuscular junction having acetylcholinesterase present in the synaptic cleft?</w:t>
      </w:r>
    </w:p>
    <w:p>
      <w:r>
        <w:t xml:space="preserve">(a) To synthesize more acetylcholine for sustained contraction</w:t>
      </w:r>
    </w:p>
    <w:p>
      <w:r>
        <w:t xml:space="preserve">(b) To rapidly inactivate acetylcholine and allow muscle relaxation</w:t>
      </w:r>
    </w:p>
    <w:p>
      <w:r>
        <w:t xml:space="preserve">(c) To increase the duration of depolarization at the motor endplate</w:t>
      </w:r>
    </w:p>
    <w:p>
      <w:r>
        <w:t xml:space="preserve">(d) To prevent acetylcholine from crossing the blood-brain barrier</w:t>
      </w:r>
    </w:p>
    <w:p>
      <w:r>
        <w:t xml:space="preserve">Answer: b</w:t>
      </w:r>
    </w:p>
    <w:p>
      <w:r>
        <w:t xml:space="preserve">Solution: Acetylcholinesterase rapidly hydrolyzes acetylcholine in the synaptic cleft, terminating the neuromuscular signal and allowing the muscle to relax. This is essential for precise control of muscle contraction timing. Option A is incorrect because acetylcholinesterase degrades rather than synthesizes ACh. Option C would be counterproductive for relaxation. Option D is unrelated to synaptic function. The presence of this enzyme ensures that muscle relaxation can occur quickly when the motor nerve stops firing.</w:t>
      </w:r>
    </w:p>
    <w:p>
      <w:r>
        <w:t xml:space="preserve">Positive Marks: 1</w:t>
      </w:r>
    </w:p>
    <w:p>
      <w:r>
        <w:t xml:space="preserve">Negative Marks: 0.33</w:t>
      </w:r>
    </w:p>
    <w:p/>
    <w:p>
      <w:r>
        <w:rPr>
          <w:b/>
        </w:rPr>
        <w:t xml:space="preserve">Question: Tetanic contraction differs from a simple muscle twitch primarily because:</w:t>
      </w:r>
    </w:p>
    <w:p>
      <w:r>
        <w:t xml:space="preserve">(a) Tetanus involves a single action potential, while twitch involves multiple action potentials</w:t>
      </w:r>
    </w:p>
    <w:p>
      <w:r>
        <w:t xml:space="preserve">(b) Tetanus occurs when stimuli arrive before the muscle has fully relaxed, causing summation of contractions</w:t>
      </w:r>
    </w:p>
    <w:p>
      <w:r>
        <w:t xml:space="preserve">(c) Tetanus involves greater ATP consumption than a twitch</w:t>
      </w:r>
    </w:p>
    <w:p>
      <w:r>
        <w:t xml:space="preserve">(d) Tetanus is mediated by different neurotransmitters than a twitch</w:t>
      </w:r>
    </w:p>
    <w:p>
      <w:r>
        <w:t xml:space="preserve">Answer: b</w:t>
      </w:r>
    </w:p>
    <w:p>
      <w:r>
        <w:t xml:space="preserve">Solution: Tetanic contraction results from rapid repeated stimulation before the muscle completes relaxation, causing summation of individual twitches into a sustained contraction. A simple twitch follows a single stimulus and the muscle fully relaxes before the next stimulus. Option A reverses the facts. Options C and D are secondary consequences or false statements. Tetanus produces the strongest sustained contraction possible in muscle. Mnemonic: Tetanus = 'Trains' of stimuli arriving before relaxation is complete.</w:t>
      </w:r>
    </w:p>
    <w:p>
      <w:r>
        <w:t xml:space="preserve">Positive Marks: 1</w:t>
      </w:r>
    </w:p>
    <w:p>
      <w:r>
        <w:t xml:space="preserve">Negative Marks: 0.33</w:t>
      </w:r>
    </w:p>
    <w:p/>
    <w:p>
      <w:r>
        <w:rPr>
          <w:b/>
        </w:rPr>
        <w:t xml:space="preserve">Question: Which of the following best explains the length-tension relationship in skeletal muscle?</w:t>
      </w:r>
    </w:p>
    <w:p>
      <w:r>
        <w:t xml:space="preserve">(a) Longer muscles always generate greater tension regardless of sarcomere length</w:t>
      </w:r>
    </w:p>
    <w:p>
      <w:r>
        <w:t xml:space="preserve">(b) Muscle tension is optimal when sarcomeres are at their resting length, allowing maximum overlap between actin and myosin filaments</w:t>
      </w:r>
    </w:p>
    <w:p>
      <w:r>
        <w:t xml:space="preserve">(c) Tension increases linearly with muscle length without any maximum point</w:t>
      </w:r>
    </w:p>
    <w:p>
      <w:r>
        <w:t xml:space="preserve">(d) Muscle length has no relationship with the force generated during contraction</w:t>
      </w:r>
    </w:p>
    <w:p>
      <w:r>
        <w:t xml:space="preserve">Answer: b</w:t>
      </w:r>
    </w:p>
    <w:p>
      <w:r>
        <w:t xml:space="preserve">Solution: The length-tension relationship demonstrates that muscle develops maximum tension when sarcomere length is optimal (approximately 2.0-2.25 micrometers), allowing optimal overlap between actin and myosin for cross-bridge formation. Too-short or too-long sarcomeres have reduced cross-bridge cycling potential and generate less tension. Options A and C are incorrect about the relationship. Option D is clearly false. This principle explains why muscles have functional ranges of motion. Key point: 'Optimal length → optimal overlap → maximum tension.'</w:t>
      </w:r>
    </w:p>
    <w:p>
      <w:r>
        <w:t xml:space="preserve">Positive Marks: 1</w:t>
      </w:r>
    </w:p>
    <w:p>
      <w:r>
        <w:t xml:space="preserve">Negative Marks: 0.33</w:t>
      </w:r>
    </w:p>
    <w:p/>
    <w:p>
      <w:r>
        <w:rPr>
          <w:b/>
        </w:rPr>
        <w:t xml:space="preserve">Question: A researcher observes that in certain muscle preparations, acetylcholine causes depolarization of the motor endplate but no muscle contraction occurs. The most likely explanation is:</w:t>
      </w:r>
    </w:p>
    <w:p>
      <w:r>
        <w:t xml:space="preserve">(a) Acetylcholinesterase deficiency in the synaptic cleft</w:t>
      </w:r>
    </w:p>
    <w:p>
      <w:r>
        <w:t xml:space="preserve">(b) Presence of a competitive antagonist blocking acetylcholine receptors on the muscle membrane</w:t>
      </w:r>
    </w:p>
    <w:p>
      <w:r>
        <w:t xml:space="preserve">(c) Excessive calcium available in the synaptic cleft</w:t>
      </w:r>
    </w:p>
    <w:p>
      <w:r>
        <w:t xml:space="preserve">(d) Increased potassium permeability at the neuromuscular junction</w:t>
      </w:r>
    </w:p>
    <w:p>
      <w:r>
        <w:t xml:space="preserve">Answer: b</w:t>
      </w:r>
    </w:p>
    <w:p>
      <w:r>
        <w:t xml:space="preserve">Solution: If acetylcholine produces endplate depolarization but no contraction occurs, a competitive antagonist (like curare or certain drugs) is likely blocking acetylcholine binding sites, preventing acetylcholine from causing the necessary depolarization and action potential in the muscle fiber. Option A would prolong ACh effect, not prevent it. Option C would enhance contraction. Option D would cause hyperpolarization, not depolarization. This describes pharmacological neuromuscular blockade, important in anesthesia and clinical practice. Example: Tubocurarine is a competitive neuromuscular blocker.</w:t>
      </w:r>
    </w:p>
    <w:p>
      <w:r>
        <w:t xml:space="preserve">Positive Marks: 1</w:t>
      </w:r>
    </w:p>
    <w:p>
      <w:r>
        <w:t xml:space="preserve">Negative Marks: 0.33</w:t>
      </w:r>
    </w:p>
    <w:p/>
    <w:p>
      <w:r>
        <w:rPr>
          <w:b/>
        </w:rPr>
        <w:t xml:space="preserve">Question: During sustained muscle contraction with increasing fatigability, which of the following metabolic events primarily contributes to contraction failure?</w:t>
      </w:r>
    </w:p>
    <w:p>
      <w:r>
        <w:t xml:space="preserve">(a) Accumulation of calcium in the sarcoplasm causing uncontrolled contraction</w:t>
      </w:r>
    </w:p>
    <w:p>
      <w:r>
        <w:t xml:space="preserve">(b) Depletion of phosphocreatine and ATP, and accumulation of lactate and hydrogen ions</w:t>
      </w:r>
    </w:p>
    <w:p>
      <w:r>
        <w:t xml:space="preserve">(c) Excessive acetylcholine synthesis overwhelm the neuromuscular junction</w:t>
      </w:r>
    </w:p>
    <w:p>
      <w:r>
        <w:t xml:space="preserve">(d) Permanent loss of potassium ions from the muscle fiber</w:t>
      </w:r>
    </w:p>
    <w:p>
      <w:r>
        <w:t xml:space="preserve">Answer: b</w:t>
      </w:r>
    </w:p>
    <w:p>
      <w:r>
        <w:t xml:space="preserve">Solution: Muscle fatigue results from ATP depletion, phosphocreatine depletion, lactate accumulation (producing hydrogen ions and lowering pH), which impairs muscle protein function and energy-dependent processes like calcium reuptake. Option A would cause sustained contraction (tetany), not fatigue. Option C is incorrect; ACh accumulation actually enhances contraction initially. Option D doesn't occur permanently during normal fatigue. The metabolic factors described are the primary contributors to exercise-induced fatigue. Mnemonic: Fatigue = 'Fuel Empty, pH Low, Calcium Stuck.'</w:t>
      </w:r>
    </w:p>
    <w:p>
      <w:r>
        <w:t xml:space="preserve">Positive Marks: 1</w:t>
      </w:r>
    </w:p>
    <w:p>
      <w:r>
        <w:t xml:space="preserve">Negative Marks: 0.33</w:t>
      </w:r>
    </w:p>
    <w:p/>
    <w:p>
      <w:r>
        <w:rPr>
          <w:b/>
        </w:rPr>
        <w:t xml:space="preserve">Question: In the context of muscle contraction mechanics, the 'power stroke' refers to which specific event?</w:t>
      </w:r>
    </w:p>
    <w:p>
      <w:r>
        <w:t xml:space="preserve">(a) The initial attachment of myosin heads to actin molecules</w:t>
      </w:r>
    </w:p>
    <w:p>
      <w:r>
        <w:t xml:space="preserve">(b) The ATP-dependent conformational change that re-cocks the myosin head</w:t>
      </w:r>
    </w:p>
    <w:p>
      <w:r>
        <w:t xml:space="preserve">(c) The pivoting movement of the myosin head that pulls the thin filament toward the M-line</w:t>
      </w:r>
    </w:p>
    <w:p>
      <w:r>
        <w:t xml:space="preserve">(d) The detachment of myosin head from actin when ATP binds</w:t>
      </w:r>
    </w:p>
    <w:p>
      <w:r>
        <w:t xml:space="preserve">Answer: c</w:t>
      </w:r>
    </w:p>
    <w:p>
      <w:r>
        <w:t xml:space="preserve">Solution: The power stroke is the pivoting/power movement of the myosin head after it is attached to actin, which pulls the thin filament in the direction of the M-line, shortening the sarcomere. Option A describes attachment (not the power stroke). Option B describes the recovery stroke or re-cocking phase. Option D describes detachment. The power stroke is the force-generating step that produces actual muscle shortening. Only the power stroke directly produces movement; all other steps prepare for or follow it.</w:t>
      </w:r>
    </w:p>
    <w:p>
      <w:r>
        <w:t xml:space="preserve">Positive Marks: 1</w:t>
      </w:r>
    </w:p>
    <w:p>
      <w:r>
        <w:t xml:space="preserve">Negative Marks: 0.33</w:t>
      </w:r>
    </w:p>
    <w:p/>
    <w:p>
      <w:r>
        <w:rPr>
          <w:b/>
        </w:rPr>
        <w:t xml:space="preserve">Question: A 28-year-old runner collapses during an ultra-marathon with severe muscle cramps and sustained muscle rigidity in his legs. Laboratory analysis reveals severely depleted muscle ATP stores. Which of the following best explains the sustained muscle rigidity in this context?</w:t>
      </w:r>
    </w:p>
    <w:p>
      <w:r>
        <w:t xml:space="preserve">(a) Persistent calcium release from sarcoplasmic reticulum preventing troponin release</w:t>
      </w:r>
    </w:p>
    <w:p>
      <w:r>
        <w:t xml:space="preserve">(b) Inability of myosin heads to detach from actin filaments without ATP, trapping crossbridges</w:t>
      </w:r>
    </w:p>
    <w:p>
      <w:r>
        <w:t xml:space="preserve">(c) Excessive acetylcholine accumulation at the neuromuscular junction causing sustained depolarization</w:t>
      </w:r>
    </w:p>
    <w:p>
      <w:r>
        <w:t xml:space="preserve">(d) Accumulation of potassium in extracellular fluid causing muscle membrane hyperpolarization</w:t>
      </w:r>
    </w:p>
    <w:p>
      <w:r>
        <w:t xml:space="preserve">Answer: b</w:t>
      </w:r>
    </w:p>
    <w:p>
      <w:r>
        <w:t xml:space="preserve">Solution: ATP is absolutely essential for muscle relaxation because ATP binding to the myosin head causes the conformational change required to break the actin-myosin crossbridge. Without ATP, myosin heads remain firmly attached to actin in a state of sustained rigidity, similar to rigor mortis. Option 'a' is incorrect because calcium reuptake by calcium-ATPase pumps and troponin-tropomyosin interaction are not the primary ATP-dependent step for relaxation. Option 'c' is incorrect because acetylcholine excess causes hypercontraction at the neuromuscular junction, but the fundamental problem is at the sarcomeric level. Option 'd' is incorrect because potassium accumulation causes depolarization and hyperexcitability, not muscle rigidity. Memory aid: 'No ATP = No Escape' – myosin cannot release from actin without ATP, trapping the crossbridge cycle.</w:t>
      </w:r>
    </w:p>
    <w:p>
      <w:r>
        <w:t xml:space="preserve">Positive Marks: 1</w:t>
      </w:r>
    </w:p>
    <w:p>
      <w:r>
        <w:t xml:space="preserve">Negative Marks: 0.33</w:t>
      </w:r>
    </w:p>
    <w:sectPr>
      <w:pgSz w:w="11906" w:h="16838"/>
      <w:pgMar w:top="1134" w:right="1134" w:bottom="1134" w:left="1134"/>
    </w:sectPr>
  </w:body>
</w:document>
</file>