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fasting blood glucose level in a healthy adult is</w:t>
      </w:r>
    </w:p>
    <w:p>
      <w:r>
        <w:t xml:space="preserve">(a) 70-100 mg/dL</w:t>
      </w:r>
    </w:p>
    <w:p>
      <w:r>
        <w:t xml:space="preserve">(b) 50-70 mg/dL</w:t>
      </w:r>
    </w:p>
    <w:p>
      <w:r>
        <w:t xml:space="preserve">(c) 100-150 mg/dL</w:t>
      </w:r>
    </w:p>
    <w:p>
      <w:r>
        <w:t xml:space="preserve">(d) 150-200 mg/dL</w:t>
      </w:r>
    </w:p>
    <w:p>
      <w:r>
        <w:t xml:space="preserve">Answer: a</w:t>
      </w:r>
    </w:p>
    <w:p>
      <w:r>
        <w:t xml:space="preserve">Solution: Normal fasting blood glucose is 70-100 mg/dL (3.9-5.6 mmol/L) after 8-10 hours without food intake. Below 70 mg/dL indicates hypoglycemia (option b). Values above 100 mg/dL suggest impaired fasting glucose (options c-d). Key reference: INC nursing standards and WHO guidelines for glucose homeostasis.</w:t>
      </w:r>
    </w:p>
    <w:p>
      <w:r>
        <w:t xml:space="preserve">Positive Marks: 1</w:t>
      </w:r>
    </w:p>
    <w:p>
      <w:r>
        <w:t xml:space="preserve">Negative Marks: 0.33</w:t>
      </w:r>
    </w:p>
    <w:p/>
    <w:p>
      <w:r>
        <w:rPr>
          <w:b/>
        </w:rPr>
        <w:t xml:space="preserve">Question: A Glucose Tolerance Test (GTT) is primarily used to assess</w:t>
      </w:r>
    </w:p>
    <w:p>
      <w:r>
        <w:t xml:space="preserve">(a) The ability to regulate blood glucose after a glucose challenge</w:t>
      </w:r>
    </w:p>
    <w:p>
      <w:r>
        <w:t xml:space="preserve">(b) Kidney filtration capacity and proteinuria</w:t>
      </w:r>
    </w:p>
    <w:p>
      <w:r>
        <w:t xml:space="preserve">(c) Liver synthesis of plasma proteins</w:t>
      </w:r>
    </w:p>
    <w:p>
      <w:r>
        <w:t xml:space="preserve">(d) Thyroid hormone production rate</w:t>
      </w:r>
    </w:p>
    <w:p>
      <w:r>
        <w:t xml:space="preserve">Answer: a</w:t>
      </w:r>
    </w:p>
    <w:p>
      <w:r>
        <w:t xml:space="preserve">Solution: GTT specifically evaluates glucose homeostasis by measuring blood glucose response to a standardized oral glucose load, detecting diabetes mellitus and impaired glucose tolerance. Options b-d assess different organ systems (kidney, liver, thyroid) not glucose metabolism. Mnemonic: GTT = Glucose Tolerance Test = glucose regulation test.</w:t>
      </w:r>
    </w:p>
    <w:p>
      <w:r>
        <w:t xml:space="preserve">Positive Marks: 1</w:t>
      </w:r>
    </w:p>
    <w:p>
      <w:r>
        <w:t xml:space="preserve">Negative Marks: 0.33</w:t>
      </w:r>
    </w:p>
    <w:p/>
    <w:p>
      <w:r>
        <w:rPr>
          <w:b/>
        </w:rPr>
        <w:t xml:space="preserve">Question: In an Oral Glucose Tolerance Test (OGTT), a 2-hour blood glucose level of 150 mg/dL indicates</w:t>
      </w:r>
    </w:p>
    <w:p>
      <w:r>
        <w:t xml:space="preserve">(a) Normal glucose tolerance</w:t>
      </w:r>
    </w:p>
    <w:p>
      <w:r>
        <w:t xml:space="preserve">(b) Impaired glucose tolerance</w:t>
      </w:r>
    </w:p>
    <w:p>
      <w:r>
        <w:t xml:space="preserve">(c) Diabetes mellitus</w:t>
      </w:r>
    </w:p>
    <w:p>
      <w:r>
        <w:t xml:space="preserve">(d) Reactive hypoglycemia</w:t>
      </w:r>
    </w:p>
    <w:p>
      <w:r>
        <w:t xml:space="preserve">Answer: b</w:t>
      </w:r>
    </w:p>
    <w:p>
      <w:r>
        <w:t xml:space="preserve">Solution: OGTT 2-hour glucose classification: &lt;140 mg/dL = normal, 140-199 mg/dL = impaired glucose tolerance (IGT), ≥200 mg/dL = diabetes mellitus. At 150 mg/dL, the patient falls within the IGT range. Option a incorrect (needs &lt;140), option c incorrect (needs ≥200), option d impossible (glucose is elevated). Key cutoffs: 140 and 200 mg/dL.</w:t>
      </w:r>
    </w:p>
    <w:p>
      <w:r>
        <w:t xml:space="preserve">Positive Marks: 1</w:t>
      </w:r>
    </w:p>
    <w:p>
      <w:r>
        <w:t xml:space="preserve">Negative Marks: 0.33</w:t>
      </w:r>
    </w:p>
    <w:p/>
    <w:p>
      <w:r>
        <w:rPr>
          <w:b/>
        </w:rPr>
        <w:t xml:space="preserve">Question: Which hormone is primarily responsible for lowering blood glucose levels</w:t>
      </w:r>
    </w:p>
    <w:p>
      <w:r>
        <w:t xml:space="preserve">(a) Insulin</w:t>
      </w:r>
    </w:p>
    <w:p>
      <w:r>
        <w:t xml:space="preserve">(b) Glucagon</w:t>
      </w:r>
    </w:p>
    <w:p>
      <w:r>
        <w:t xml:space="preserve">(c) Epinephrine</w:t>
      </w:r>
    </w:p>
    <w:p>
      <w:r>
        <w:t xml:space="preserve">(d) Cortisol</w:t>
      </w:r>
    </w:p>
    <w:p>
      <w:r>
        <w:t xml:space="preserve">Answer: a</w:t>
      </w:r>
    </w:p>
    <w:p>
      <w:r>
        <w:t xml:space="preserve">Solution: Insulin is the sole hormone that decreases blood glucose by promoting cellular glucose uptake, glycogenesis, and lipogenesis while inhibiting gluconeogenesis. Glucagon, epinephrine, and cortisol are counter-regulatory hormones that increase glucose. Memory aid: Only INSULIN lowers; all others raise glucose.</w:t>
      </w:r>
    </w:p>
    <w:p>
      <w:r>
        <w:t xml:space="preserve">Positive Marks: 1</w:t>
      </w:r>
    </w:p>
    <w:p>
      <w:r>
        <w:t xml:space="preserve">Negative Marks: 0.33</w:t>
      </w:r>
    </w:p>
    <w:p/>
    <w:p>
      <w:r>
        <w:rPr>
          <w:b/>
        </w:rPr>
        <w:t xml:space="preserve">Question: Which of the following hormones does NOT increase blood glucose levels</w:t>
      </w:r>
    </w:p>
    <w:p>
      <w:r>
        <w:t xml:space="preserve">(a) Glucagon</w:t>
      </w:r>
    </w:p>
    <w:p>
      <w:r>
        <w:t xml:space="preserve">(b) Epinephrine</w:t>
      </w:r>
    </w:p>
    <w:p>
      <w:r>
        <w:t xml:space="preserve">(c) Growth hormone</w:t>
      </w:r>
    </w:p>
    <w:p>
      <w:r>
        <w:t xml:space="preserve">(d) Insulin</w:t>
      </w:r>
    </w:p>
    <w:p>
      <w:r>
        <w:t xml:space="preserve">Answer: d</w:t>
      </w:r>
    </w:p>
    <w:p>
      <w:r>
        <w:t xml:space="preserve">Solution: Glucagon, epinephrine, and growth hormone are counter-regulatory (hyperglycemic) hormones that increase blood glucose through various mechanisms. Insulin is the ONLY hormone that decreases blood glucose by promoting uptake and storage. This question tests discrimination between hyperglycemic and hypoglycemic hormones essential for glucose regulation understanding.</w:t>
      </w:r>
    </w:p>
    <w:p>
      <w:r>
        <w:t xml:space="preserve">Positive Marks: 1</w:t>
      </w:r>
    </w:p>
    <w:p>
      <w:r>
        <w:t xml:space="preserve">Negative Marks: 0.33</w:t>
      </w:r>
    </w:p>
    <w:p/>
    <w:p>
      <w:r>
        <w:rPr>
          <w:b/>
        </w:rPr>
        <w:t xml:space="preserve">Question: Glucagon acts on the liver to increase blood glucose by promoting</w:t>
      </w:r>
    </w:p>
    <w:p>
      <w:r>
        <w:t xml:space="preserve">(a) Gluconeogenesis and glycogenolysis</w:t>
      </w:r>
    </w:p>
    <w:p>
      <w:r>
        <w:t xml:space="preserve">(b) Glycogenesis and glycolysis</w:t>
      </w:r>
    </w:p>
    <w:p>
      <w:r>
        <w:t xml:space="preserve">(c) Lipogenesis and ketogenesis</w:t>
      </w:r>
    </w:p>
    <w:p>
      <w:r>
        <w:t xml:space="preserve">(d) Proteolysis alone</w:t>
      </w:r>
    </w:p>
    <w:p>
      <w:r>
        <w:t xml:space="preserve">Answer: a</w:t>
      </w:r>
    </w:p>
    <w:p>
      <w:r>
        <w:t xml:space="preserve">Solution: Glucagon stimulates two processes: glycogenolysis (breakdown of hepatic glycogen stores) for rapid glucose release and gluconeogenesis (synthesis of new glucose from lactate, amino acids, glycerol) for sustained hyperglycemia. Option b reverses the effect (glucagon inhibits glycogenesis), option c involves lipid metabolism not glucose, option d incomplete. Mnemonic: Glucagon = GLYcogenolysis + GluconeogENESIS.</w:t>
      </w:r>
    </w:p>
    <w:p>
      <w:r>
        <w:t xml:space="preserve">Positive Marks: 1</w:t>
      </w:r>
    </w:p>
    <w:p>
      <w:r>
        <w:t xml:space="preserve">Negative Marks: 0.33</w:t>
      </w:r>
    </w:p>
    <w:p/>
    <w:p>
      <w:r>
        <w:rPr>
          <w:b/>
        </w:rPr>
        <w:t xml:space="preserve">Question: In the fed state immediately after a meal, the rise in blood glucose concentration is controlled primarily by</w:t>
      </w:r>
    </w:p>
    <w:p>
      <w:r>
        <w:t xml:space="preserve">(a) Inhibition of intestinal absorption of dietary glucose</w:t>
      </w:r>
    </w:p>
    <w:p>
      <w:r>
        <w:t xml:space="preserve">(b) Suppression of hepatic gluconeogenesis and glycogenolysis by insulin</w:t>
      </w:r>
    </w:p>
    <w:p>
      <w:r>
        <w:t xml:space="preserve">(c) Increased glucose clearance by insulin-mediated cellular uptake and storage</w:t>
      </w:r>
    </w:p>
    <w:p>
      <w:r>
        <w:t xml:space="preserve">(d) Reduced secretion of all counter-regulatory hormones</w:t>
      </w:r>
    </w:p>
    <w:p>
      <w:r>
        <w:t xml:space="preserve">Answer: c</w:t>
      </w:r>
    </w:p>
    <w:p>
      <w:r>
        <w:t xml:space="preserve">Solution: Insulin promotes glucose clearance by stimulating GLUT4 translocation in muscle and adipose tissue and activating glycogen synthase for storage. This removes glucose from blood, limiting post-meal elevation. Option a incorrect (absorption continues normally), option b secondary effect, option d inaccurate (some counter-regulatory hormones remain active). Key: Fed state control = insulin drives glucose INTO cells.</w:t>
      </w:r>
    </w:p>
    <w:p>
      <w:r>
        <w:t xml:space="preserve">Positive Marks: 1</w:t>
      </w:r>
    </w:p>
    <w:p>
      <w:r>
        <w:t xml:space="preserve">Negative Marks: 0.33</w:t>
      </w:r>
    </w:p>
    <w:p/>
    <w:p>
      <w:r>
        <w:rPr>
          <w:b/>
        </w:rPr>
        <w:t xml:space="preserve">Question: In an OGTT, a 2-hour blood glucose of 175 mg/dL after a 75g glucose load indicates</w:t>
      </w:r>
    </w:p>
    <w:p>
      <w:r>
        <w:t xml:space="preserve">(a) Normal glucose tolerance</w:t>
      </w:r>
    </w:p>
    <w:p>
      <w:r>
        <w:t xml:space="preserve">(b) Impaired glucose tolerance</w:t>
      </w:r>
    </w:p>
    <w:p>
      <w:r>
        <w:t xml:space="preserve">(c) Diabetes mellitus</w:t>
      </w:r>
    </w:p>
    <w:p>
      <w:r>
        <w:t xml:space="preserve">(d) Fasting hyperglycemia</w:t>
      </w:r>
    </w:p>
    <w:p>
      <w:r>
        <w:t xml:space="preserve">Answer: b</w:t>
      </w:r>
    </w:p>
    <w:p>
      <w:r>
        <w:t xml:space="preserve">Solution: The 2-hour OGTT value of 175 mg/dL falls within the impaired glucose tolerance (IGT) range of 140-199 mg/dL, indicating glucose dysregulation but not diabetes. Diagnostic cutoffs: &lt;140=normal, 140-199=IGT, ≥200=diabetes. Option a incorrect (exceeds normal limit), option c incorrect (below diabetes threshold), option d not applicable (this is postprandial, not fasting). Critical values to memorize: 140 and 200.</w:t>
      </w:r>
    </w:p>
    <w:p>
      <w:r>
        <w:t xml:space="preserve">Positive Marks: 1</w:t>
      </w:r>
    </w:p>
    <w:p>
      <w:r>
        <w:t xml:space="preserve">Negative Marks: 0.33</w:t>
      </w:r>
    </w:p>
    <w:p/>
    <w:p>
      <w:r>
        <w:rPr>
          <w:b/>
        </w:rPr>
        <w:t xml:space="preserve">Question: Postprandial blood glucose refers to blood glucose measurement taken</w:t>
      </w:r>
    </w:p>
    <w:p>
      <w:r>
        <w:t xml:space="preserve">(a) Before any food intake</w:t>
      </w:r>
    </w:p>
    <w:p>
      <w:r>
        <w:t xml:space="preserve">(b) Two hours after a meal</w:t>
      </w:r>
    </w:p>
    <w:p>
      <w:r>
        <w:t xml:space="preserve">(c) Four hours after a meal</w:t>
      </w:r>
    </w:p>
    <w:p>
      <w:r>
        <w:t xml:space="preserve">(d) During an overnight fasting state only</w:t>
      </w:r>
    </w:p>
    <w:p>
      <w:r>
        <w:t xml:space="preserve">Answer: b</w:t>
      </w:r>
    </w:p>
    <w:p>
      <w:r>
        <w:t xml:space="preserve">Solution: Postprandial literally means 'after eating' and is standardized as 2 hours post-meal consumption in clinical practice and glucose tolerance testing. This timing captures peak glucose absorption while allowing insulin response to stabilize glucose. Option a describes fasting state, option c too late for postprandial assessment, option d contradicts postprandial definition. Linguistic aid: post (after) + prandial (meal).</w:t>
      </w:r>
    </w:p>
    <w:p>
      <w:r>
        <w:t xml:space="preserve">Positive Marks: 1</w:t>
      </w:r>
    </w:p>
    <w:p>
      <w:r>
        <w:t xml:space="preserve">Negative Marks: 0.33</w:t>
      </w:r>
    </w:p>
    <w:p/>
    <w:p>
      <w:r>
        <w:rPr>
          <w:b/>
        </w:rPr>
        <w:t xml:space="preserve">Question: During hypoglycemia, epinephrine causes increased blood glucose primarily by</w:t>
      </w:r>
    </w:p>
    <w:p>
      <w:r>
        <w:t xml:space="preserve">(a) Stimulating hepatic and muscle glycogenolysis via beta-adrenergic receptors</w:t>
      </w:r>
    </w:p>
    <w:p>
      <w:r>
        <w:t xml:space="preserve">(b) Inhibiting insulin secretion from pancreatic beta cells</w:t>
      </w:r>
    </w:p>
    <w:p>
      <w:r>
        <w:t xml:space="preserve">(c) Promoting glucose consumption through accelerated glycolysis</w:t>
      </w:r>
    </w:p>
    <w:p>
      <w:r>
        <w:t xml:space="preserve">(d) Increasing urinary glucose excretion by the kidneys</w:t>
      </w:r>
    </w:p>
    <w:p>
      <w:r>
        <w:t xml:space="preserve">Answer: a</w:t>
      </w:r>
    </w:p>
    <w:p>
      <w:r>
        <w:t xml:space="preserve">Solution: Epinephrine is a rapid-response hormone that activates glycogenolysis in liver and muscle through beta-2-adrenergic receptors, causing glycogen breakdown and immediate glucose release into bloodstream. This is the fastest mechanism for emergency glucose production. Option b occurs but is secondary, option c consumes rather than produces glucose, option d impossible (kidneys don't produce glucose). Mnemonic: Emergency hormone → Emergency breakdown.</w:t>
      </w:r>
    </w:p>
    <w:p>
      <w:r>
        <w:t xml:space="preserve">Positive Marks: 1</w:t>
      </w:r>
    </w:p>
    <w:p>
      <w:r>
        <w:t xml:space="preserve">Negative Marks: 0.33</w:t>
      </w:r>
    </w:p>
    <w:p/>
    <w:p>
      <w:r>
        <w:rPr>
          <w:b/>
        </w:rPr>
        <w:t xml:space="preserve">Question: Hexokinase differs from glucokinase in that hexokinase is</w:t>
      </w:r>
    </w:p>
    <w:p>
      <w:r>
        <w:t xml:space="preserve">(a) Inhibited by its product and has high Km</w:t>
      </w:r>
    </w:p>
    <w:p>
      <w:r>
        <w:t xml:space="preserve">(b) Inhibited by glucose-6-phosphate and has low Km</w:t>
      </w:r>
    </w:p>
    <w:p>
      <w:r>
        <w:t xml:space="preserve">(c) Activated by glucose-6-phosphate and has high Km</w:t>
      </w:r>
    </w:p>
    <w:p>
      <w:r>
        <w:t xml:space="preserve">(d) Not inhibited by its product and has high Km</w:t>
      </w:r>
    </w:p>
    <w:p>
      <w:r>
        <w:t xml:space="preserve">Answer: b</w:t>
      </w:r>
    </w:p>
    <w:p>
      <w:r>
        <w:t xml:space="preserve">Solution: Hexokinase exhibits product inhibition (G6P feedback) and has LOW Km (~0.1 mM), giving high affinity for glucose in most tissues. Glucokinase has HIGH Km (~10 mM), no product inhibition, and functions as a glucose sensor in liver and beta cells. Option a contradicts (hexokinase has LOW Km), option c reverses inhibition pattern, option d describes glucokinase not hexokinase. Memory: Hexokinase = Hindered by product; Glucokinase = Gene's glucose sensor.</w:t>
      </w:r>
    </w:p>
    <w:p>
      <w:r>
        <w:t xml:space="preserve">Positive Marks: 1</w:t>
      </w:r>
    </w:p>
    <w:p>
      <w:r>
        <w:t xml:space="preserve">Negative Marks: 0.33</w:t>
      </w:r>
    </w:p>
    <w:p/>
    <w:p>
      <w:r>
        <w:rPr>
          <w:b/>
        </w:rPr>
        <w:t xml:space="preserve">Question: In the fasted state compared to the fed state, blood glucose is maintained by</w:t>
      </w:r>
    </w:p>
    <w:p>
      <w:r>
        <w:t xml:space="preserve">(a) Decreased gluconeogenesis and increased glycogenesis</w:t>
      </w:r>
    </w:p>
    <w:p>
      <w:r>
        <w:t xml:space="preserve">(b) Increased glycogenesis and decreased proteolysis</w:t>
      </w:r>
    </w:p>
    <w:p>
      <w:r>
        <w:t xml:space="preserve">(c) Increased gluconeogenesis and glycogenolysis</w:t>
      </w:r>
    </w:p>
    <w:p>
      <w:r>
        <w:t xml:space="preserve">(d) Increased glycolysis and decreased lipolysis</w:t>
      </w:r>
    </w:p>
    <w:p>
      <w:r>
        <w:t xml:space="preserve">Answer: c</w:t>
      </w:r>
    </w:p>
    <w:p>
      <w:r>
        <w:t xml:space="preserve">Solution: Fasting requires glucose production through two mechanisms: gluconeogenesis (synthesis from lactate, amino acids, glycerol from muscle and adipose breakdown) and glycogenolysis (hepatic glycogen breakdown). Glycogenesis and glycolysis both decrease to conserve glucose. Options a-b reversed physiologically. Option d incorrect (glycolysis and lipolysis patterns opposite). Key: Fasted = make glucose (gluconeogenesis) + break glycogen (glycogenolysis).</w:t>
      </w:r>
    </w:p>
    <w:p>
      <w:r>
        <w:t xml:space="preserve">Positive Marks: 1</w:t>
      </w:r>
    </w:p>
    <w:p>
      <w:r>
        <w:t xml:space="preserve">Negative Marks: 0.33</w:t>
      </w:r>
    </w:p>
    <w:p/>
    <w:p>
      <w:r>
        <w:rPr>
          <w:b/>
        </w:rPr>
        <w:t xml:space="preserve">Question: Which of the following amino acids is purely ketogenic and cannot contribute to gluconeogenesis</w:t>
      </w:r>
    </w:p>
    <w:p>
      <w:r>
        <w:t xml:space="preserve">(a) Alanine</w:t>
      </w:r>
    </w:p>
    <w:p>
      <w:r>
        <w:t xml:space="preserve">(b) Leucine</w:t>
      </w:r>
    </w:p>
    <w:p>
      <w:r>
        <w:t xml:space="preserve">(c) Glutamate</w:t>
      </w:r>
    </w:p>
    <w:p>
      <w:r>
        <w:t xml:space="preserve">(d) Aspartate</w:t>
      </w:r>
    </w:p>
    <w:p>
      <w:r>
        <w:t xml:space="preserve">Answer: b</w:t>
      </w:r>
    </w:p>
    <w:p>
      <w:r>
        <w:t xml:space="preserve">Solution: Leucine is the only purely ketogenic amino acid, metabolized exclusively to acetyl-CoA and acetoacetate without any gluconeogenic pathway. Alanine, glutamate, and aspartate all contribute to glucose synthesis via gluconeogenesis. This distinction is crucial in metabolic adaptation during fasting and starvation. Memory aid: Leucine = Ketone ONLY (not glucose). Lysine is the other purely ketogenic amino acid but is not listed.</w:t>
      </w:r>
    </w:p>
    <w:p>
      <w:r>
        <w:t xml:space="preserve">Positive Marks: 1</w:t>
      </w:r>
    </w:p>
    <w:p>
      <w:r>
        <w:t xml:space="preserve">Negative Marks: 0.33</w:t>
      </w:r>
    </w:p>
    <w:p/>
    <w:p>
      <w:r>
        <w:rPr>
          <w:b/>
        </w:rPr>
        <w:t xml:space="preserve">Question: In prolonged stress, cortisol increases blood glucose by</w:t>
      </w:r>
    </w:p>
    <w:p>
      <w:r>
        <w:t xml:space="preserve">(a) Inhibiting gluconeogenesis and promoting glycogenesis</w:t>
      </w:r>
    </w:p>
    <w:p>
      <w:r>
        <w:t xml:space="preserve">(b) Stimulating protein breakdown and gluconeogenesis from gluconeogenic precursors</w:t>
      </w:r>
    </w:p>
    <w:p>
      <w:r>
        <w:t xml:space="preserve">(c) Decreasing protein catabolism</w:t>
      </w:r>
    </w:p>
    <w:p>
      <w:r>
        <w:t xml:space="preserve">(d) Promoting glycogen synthesis in liver</w:t>
      </w:r>
    </w:p>
    <w:p>
      <w:r>
        <w:t xml:space="preserve">Answer: b</w:t>
      </w:r>
    </w:p>
    <w:p>
      <w:r>
        <w:t xml:space="preserve">Solution: Cortisol (stress hormone) causes hyperglycemia through multiple mechanisms: proteolysis in muscle releases amino acids for hepatic gluconeogenesis, lipolysis provides glycerol substrate, and gluconeogenesis is directly stimulated. This prepares the body for 'fight or flight.' Options a-d are opposite or incomplete effects. Key: Stress cortisol = break proteins → make glucose for energy.</w:t>
      </w:r>
    </w:p>
    <w:p>
      <w:r>
        <w:t xml:space="preserve">Positive Marks: 1</w:t>
      </w:r>
    </w:p>
    <w:p>
      <w:r>
        <w:t xml:space="preserve">Negative Marks: 0.33</w:t>
      </w:r>
    </w:p>
    <w:p/>
    <w:p>
      <w:r>
        <w:rPr>
          <w:b/>
        </w:rPr>
        <w:t xml:space="preserve">Question: Somogyi effect in diabetes management refers to</w:t>
      </w:r>
    </w:p>
    <w:p>
      <w:r>
        <w:t xml:space="preserve">(a) High morning fasting glucose resulting from excessive bedtime insulin causing nocturnal hypoglycemia and counter-regulatory hormone surge</w:t>
      </w:r>
    </w:p>
    <w:p>
      <w:r>
        <w:t xml:space="preserve">(b) Progressive increase in glucose levels throughout the day despite adequate metabolic control</w:t>
      </w:r>
    </w:p>
    <w:p>
      <w:r>
        <w:t xml:space="preserve">(c) Glucose fluctuation related solely to meal timing and carbohydrate content</w:t>
      </w:r>
    </w:p>
    <w:p>
      <w:r>
        <w:t xml:space="preserve">(d) Inability to produce endogenous insulin in type 1 diabetes</w:t>
      </w:r>
    </w:p>
    <w:p>
      <w:r>
        <w:t xml:space="preserve">Answer: a</w:t>
      </w:r>
    </w:p>
    <w:p>
      <w:r>
        <w:t xml:space="preserve">Solution: Somogyi effect (rebound hyperglycemia) is paradoxical morning hyperglycemia caused by over-treatment with insulin at bedtime → nocturnal hypoglycemia → surge of counter-regulatory hormones (cortisol, epinephrine, glucagon) → high morning glucose. This mimics poor control but reflects overtreatment. Options b-d incorrect (progressive daytime rise, meal-related changes, insulin deficiency). Management: reduce bedtime insulin dose, not increase it. Distinguishes from dawn phenomenon.</w:t>
      </w:r>
    </w:p>
    <w:p>
      <w:r>
        <w:t xml:space="preserve">Positive Marks: 1</w:t>
      </w:r>
    </w:p>
    <w:p>
      <w:r>
        <w:t xml:space="preserve">Negative Marks: 0.33</w:t>
      </w:r>
    </w:p>
    <w:p/>
    <w:p>
      <w:r>
        <w:rPr>
          <w:b/>
        </w:rPr>
        <w:t xml:space="preserve">Question: The dawn phenomenon in diabetes is characterized by</w:t>
      </w:r>
    </w:p>
    <w:p>
      <w:r>
        <w:t xml:space="preserve">(a) Low blood glucose before dawn requiring immediate treatment</w:t>
      </w:r>
    </w:p>
    <w:p>
      <w:r>
        <w:t xml:space="preserve">(b) Increased blood glucose in early morning hours (4-8 AM) due to nocturnal surge in growth hormone and cortisol</w:t>
      </w:r>
    </w:p>
    <w:p>
      <w:r>
        <w:t xml:space="preserve">(c) Sudden glucose drop at dawn requiring fast-acting carbohydrates</w:t>
      </w:r>
    </w:p>
    <w:p>
      <w:r>
        <w:t xml:space="preserve">(d) Hypoglycemia occurring after prolonged overnight fasting</w:t>
      </w:r>
    </w:p>
    <w:p>
      <w:r>
        <w:t xml:space="preserve">Answer: b</w:t>
      </w:r>
    </w:p>
    <w:p>
      <w:r>
        <w:t xml:space="preserve">Solution: Dawn phenomenon is physiological early-morning hyperglycemia (4-8 AM) caused by nocturnal peak in growth hormone and cortisol at end of sleep cycle. This occurs even without preceding hypoglycemia, distinguishing it from Somogyi effect. Options a, c, d describe hypoglycemia not dawn phenomenon's characteristic hyperglycemia. Key difference: Dawn = normal hormonal cycle; Somogyi = rebound from over-treatment. Occurs in both diabetics and non-diabetics.</w:t>
      </w:r>
    </w:p>
    <w:p>
      <w:r>
        <w:t xml:space="preserve">Positive Marks: 1</w:t>
      </w:r>
    </w:p>
    <w:p>
      <w:r>
        <w:t xml:space="preserve">Negative Marks: 0.33</w:t>
      </w:r>
    </w:p>
    <w:p/>
    <w:p>
      <w:r>
        <w:rPr>
          <w:b/>
        </w:rPr>
        <w:t xml:space="preserve">Question: Pancreatic beta cells sense blood glucose and regulate insulin secretion via</w:t>
      </w:r>
    </w:p>
    <w:p>
      <w:r>
        <w:t xml:space="preserve">(a) GLUT1 transporters and direct sensing of glucose-induced ATP accumulation</w:t>
      </w:r>
    </w:p>
    <w:p>
      <w:r>
        <w:t xml:space="preserve">(b) GLUT2 transporters with high Km and ATP-sensitive potassium channels regulating membrane potential</w:t>
      </w:r>
    </w:p>
    <w:p>
      <w:r>
        <w:t xml:space="preserve">(c) SGLT1 active transport and GLP-1 incretin receptors exclusively</w:t>
      </w:r>
    </w:p>
    <w:p>
      <w:r>
        <w:t xml:space="preserve">(d) Sodium-glucose cotransporters as the sole glucose-sensing mechanism</w:t>
      </w:r>
    </w:p>
    <w:p>
      <w:r>
        <w:t xml:space="preserve">Answer: b</w:t>
      </w:r>
    </w:p>
    <w:p>
      <w:r>
        <w:t xml:space="preserve">Solution: Beta cells express GLUT2 (high Km ~15 mM, bidirectional) allowing glucose equilibration matching blood levels. Glucose metabolism increases ATP/ADP ratio, closing K-ATP channels → membrane depolarization → Ca2+ entry → insulin secretion. Option a incorrect (GLUT1 in other tissues, not beta cells), option c incomplete (GLP-1 is incretin hormone amplifying response, not primary sensor), option d wrong (not sole mechanism). Mnemonic: Beta cells use (B)eta-cell transporters = GLUT2.</w:t>
      </w:r>
    </w:p>
    <w:p>
      <w:r>
        <w:t xml:space="preserve">Positive Marks: 1</w:t>
      </w:r>
    </w:p>
    <w:p>
      <w:r>
        <w:t xml:space="preserve">Negative Marks: 0.33</w:t>
      </w:r>
    </w:p>
    <w:p/>
    <w:p>
      <w:r>
        <w:rPr>
          <w:b/>
        </w:rPr>
        <w:t xml:space="preserve">Question: The glucose transporter predominantly expressed in liver and pancreatic beta cells for glucose sensing is</w:t>
      </w:r>
    </w:p>
    <w:p>
      <w:r>
        <w:t xml:space="preserve">(a) GLUT1 (ubiquitous in red blood cells and brain)</w:t>
      </w:r>
    </w:p>
    <w:p>
      <w:r>
        <w:t xml:space="preserve">(b) GLUT2 (high Km bidirectional transporter)</w:t>
      </w:r>
    </w:p>
    <w:p>
      <w:r>
        <w:t xml:space="preserve">(c) GLUT3 (brain neuron glucose transporter)</w:t>
      </w:r>
    </w:p>
    <w:p>
      <w:r>
        <w:t xml:space="preserve">(d) GLUT4 (insulin-stimulated transporter in muscle and fat)</w:t>
      </w:r>
    </w:p>
    <w:p>
      <w:r>
        <w:t xml:space="preserve">Answer: b</w:t>
      </w:r>
    </w:p>
    <w:p>
      <w:r>
        <w:t xml:space="preserve">Solution: GLUT2 is found in liver, kidney, intestine, and pancreatic beta cells, characterized by high Km (~15 mM) and bidirectional transport. This allows these organs to sense blood glucose proportionally and respond appropriately. GLUT1 in RBCs/brain, GLUT3 exclusively in neurons, GLUT4 insulin-dependent in muscle/adipose. Memory: GLUT2 = Glucose sensing in (L)iver and pancreatic (B)eta cells. High Km = transporter never saturated at physiological glucose.</w:t>
      </w:r>
    </w:p>
    <w:p>
      <w:r>
        <w:t xml:space="preserve">Positive Marks: 1</w:t>
      </w:r>
    </w:p>
    <w:p>
      <w:r>
        <w:t xml:space="preserve">Negative Marks: 0.33</w:t>
      </w:r>
    </w:p>
    <w:p/>
    <w:p>
      <w:r>
        <w:rPr>
          <w:b/>
        </w:rPr>
        <w:t xml:space="preserve">Question: The incretin effect accounts for approximately what percentage of the total postprandial insulin secretion</w:t>
      </w:r>
    </w:p>
    <w:p>
      <w:r>
        <w:t xml:space="preserve">(a) 10-20% of meal-stimulated insulin</w:t>
      </w:r>
    </w:p>
    <w:p>
      <w:r>
        <w:t xml:space="preserve">(b) 30-40% of postprandial insulin secretion</w:t>
      </w:r>
    </w:p>
    <w:p>
      <w:r>
        <w:t xml:space="preserve">(c) 50-70% of total postprandial insulin response</w:t>
      </w:r>
    </w:p>
    <w:p>
      <w:r>
        <w:t xml:space="preserve">(d) 80-90% of post-meal insulin release</w:t>
      </w:r>
    </w:p>
    <w:p>
      <w:r>
        <w:t xml:space="preserve">Answer: c</w:t>
      </w:r>
    </w:p>
    <w:p>
      <w:r>
        <w:t xml:space="preserve">Solution: Incretin hormones (GLP-1, GIP released from intestinal L- and K-cells) account for 50-70% of postprandial insulin secretion. Direct glucose stimulation accounts for remainder. This is clinically significant: GLP-1 agonists are therapeutic for diabetes targeting this pathway. Options a, b underestimate incretin contribution; option d overstates. This explains why oral glucose intake causes more insulin release than IV glucose infusion.</w:t>
      </w:r>
    </w:p>
    <w:p>
      <w:r>
        <w:t xml:space="preserve">Positive Marks: 1</w:t>
      </w:r>
    </w:p>
    <w:p>
      <w:r>
        <w:t xml:space="preserve">Negative Marks: 0.33</w:t>
      </w:r>
    </w:p>
    <w:p/>
    <w:p>
      <w:r>
        <w:rPr>
          <w:b/>
        </w:rPr>
        <w:t xml:space="preserve">Question: The Cori cycle (lactate cycle) in prolonged exercise is significant because it</w:t>
      </w:r>
    </w:p>
    <w:p>
      <w:r>
        <w:t xml:space="preserve">(a) Recycles muscle-derived lactate back to glucose in liver, maintaining blood glucose during extended activity</w:t>
      </w:r>
    </w:p>
    <w:p>
      <w:r>
        <w:t xml:space="preserve">(b) Produces ketone bodies from lactate metabolism in mitochondria</w:t>
      </w:r>
    </w:p>
    <w:p>
      <w:r>
        <w:t xml:space="preserve">(c) Converts all lactate directly to glycogen in muscle without glucose formation</w:t>
      </w:r>
    </w:p>
    <w:p>
      <w:r>
        <w:t xml:space="preserve">(d) Eliminates lactate by oxidation to CO2 within exercising muscle cells</w:t>
      </w:r>
    </w:p>
    <w:p>
      <w:r>
        <w:t xml:space="preserve">Answer: a</w:t>
      </w:r>
    </w:p>
    <w:p>
      <w:r>
        <w:t xml:space="preserve">Solution: Cori cycle: muscle lactate (from anaerobic glycolysis) is transported to liver, converted to glucose via gluconeogenesis, glucose returns to muscle via circulation for oxidation. This is crucial during prolonged exercise to maintain blood glucose homeostasis and prevent hypoglycemia. Option b incorrect (produces glucose not ketones from Cori cycle), option c incomplete (glucose is necessary intermediary), option d wrong (lactate exported to liver, not oxidized in muscle). Key: Lactate (muscle) → Glucose (liver) → back to muscle for energy.</w:t>
      </w:r>
    </w:p>
    <w:p>
      <w:r>
        <w:t xml:space="preserve">Positive Marks: 1</w:t>
      </w:r>
    </w:p>
    <w:p>
      <w:r>
        <w:t xml:space="preserve">Negative Marks: 0.33</w:t>
      </w:r>
    </w:p>
    <w:sectPr>
      <w:pgSz w:w="11906" w:h="16838"/>
      <w:pgMar w:top="1134" w:right="1134" w:bottom="1134" w:left="1134"/>
    </w:sectPr>
  </w:body>
</w:document>
</file>